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08FD" w:rsidRDefault="00F808FD" w:rsidP="00F808FD">
      <w:pPr>
        <w:pStyle w:val="Parasts1"/>
      </w:pPr>
    </w:p>
    <w:p w:rsidR="00F808FD" w:rsidRDefault="00F808FD" w:rsidP="00F808FD">
      <w:pPr>
        <w:pStyle w:val="Kjene1"/>
        <w:tabs>
          <w:tab w:val="left" w:pos="720"/>
        </w:tabs>
        <w:jc w:val="right"/>
        <w:rPr>
          <w:rFonts w:ascii="Times New Roman" w:hAnsi="Times New Roman"/>
          <w:sz w:val="16"/>
          <w:szCs w:val="16"/>
        </w:rPr>
      </w:pPr>
      <w:r>
        <w:tab/>
      </w:r>
      <w:r>
        <w:rPr>
          <w:rFonts w:ascii="Times New Roman" w:hAnsi="Times New Roman"/>
          <w:sz w:val="16"/>
          <w:szCs w:val="16"/>
        </w:rPr>
        <w:t>APSTIPRINĀTS</w:t>
      </w:r>
    </w:p>
    <w:p w:rsidR="00F808FD" w:rsidRDefault="00F808FD" w:rsidP="00F808FD">
      <w:pPr>
        <w:pStyle w:val="Parasts1"/>
        <w:jc w:val="right"/>
        <w:rPr>
          <w:sz w:val="16"/>
          <w:szCs w:val="16"/>
        </w:rPr>
      </w:pPr>
      <w:r>
        <w:rPr>
          <w:sz w:val="16"/>
          <w:szCs w:val="16"/>
        </w:rPr>
        <w:t>Ventspils novada domes</w:t>
      </w:r>
    </w:p>
    <w:p w:rsidR="00F808FD" w:rsidRDefault="00F808FD" w:rsidP="00F808FD">
      <w:pPr>
        <w:pStyle w:val="Parasts1"/>
        <w:jc w:val="right"/>
        <w:rPr>
          <w:sz w:val="16"/>
          <w:szCs w:val="16"/>
        </w:rPr>
      </w:pPr>
      <w:r>
        <w:rPr>
          <w:sz w:val="16"/>
          <w:szCs w:val="16"/>
        </w:rPr>
        <w:t xml:space="preserve"> iepirkuma komisijas</w:t>
      </w:r>
    </w:p>
    <w:p w:rsidR="00F808FD" w:rsidRDefault="00F808FD" w:rsidP="00F808FD">
      <w:pPr>
        <w:pStyle w:val="Parasts1"/>
        <w:jc w:val="right"/>
        <w:rPr>
          <w:sz w:val="16"/>
          <w:szCs w:val="16"/>
        </w:rPr>
      </w:pPr>
      <w:r>
        <w:rPr>
          <w:sz w:val="16"/>
          <w:szCs w:val="16"/>
        </w:rPr>
        <w:t>2018.</w:t>
      </w:r>
      <w:r w:rsidR="00F07958">
        <w:rPr>
          <w:sz w:val="16"/>
          <w:szCs w:val="16"/>
        </w:rPr>
        <w:t xml:space="preserve"> </w:t>
      </w:r>
      <w:r>
        <w:rPr>
          <w:sz w:val="16"/>
          <w:szCs w:val="16"/>
        </w:rPr>
        <w:t xml:space="preserve">gada </w:t>
      </w:r>
      <w:r w:rsidR="00F07958">
        <w:rPr>
          <w:sz w:val="16"/>
          <w:szCs w:val="16"/>
        </w:rPr>
        <w:t>4</w:t>
      </w:r>
      <w:r>
        <w:rPr>
          <w:sz w:val="16"/>
          <w:szCs w:val="16"/>
        </w:rPr>
        <w:t>.</w:t>
      </w:r>
      <w:r w:rsidR="00F07958">
        <w:rPr>
          <w:sz w:val="16"/>
          <w:szCs w:val="16"/>
        </w:rPr>
        <w:t xml:space="preserve"> </w:t>
      </w:r>
      <w:r>
        <w:rPr>
          <w:sz w:val="16"/>
          <w:szCs w:val="16"/>
        </w:rPr>
        <w:t>janvāra sēdē</w:t>
      </w:r>
    </w:p>
    <w:p w:rsidR="00F808FD" w:rsidRDefault="00F808FD" w:rsidP="00F808FD">
      <w:pPr>
        <w:pStyle w:val="Galvene1"/>
        <w:jc w:val="right"/>
        <w:rPr>
          <w:sz w:val="16"/>
          <w:szCs w:val="16"/>
        </w:rPr>
      </w:pPr>
      <w:r>
        <w:rPr>
          <w:sz w:val="16"/>
          <w:szCs w:val="16"/>
        </w:rPr>
        <w:t>protokols Nr.2018/1/1</w:t>
      </w:r>
    </w:p>
    <w:p w:rsidR="00F808FD" w:rsidRDefault="00F808FD" w:rsidP="00F808FD">
      <w:pPr>
        <w:pStyle w:val="Galvene1"/>
        <w:jc w:val="right"/>
        <w:rPr>
          <w:sz w:val="16"/>
          <w:szCs w:val="16"/>
        </w:rPr>
      </w:pPr>
      <w:r>
        <w:rPr>
          <w:sz w:val="16"/>
          <w:szCs w:val="16"/>
        </w:rPr>
        <w:t>Iepirkuma komisijas priekšsēdētājs</w:t>
      </w:r>
    </w:p>
    <w:p w:rsidR="00F808FD" w:rsidRDefault="00F808FD" w:rsidP="00F808FD">
      <w:pPr>
        <w:pStyle w:val="Parasts1"/>
        <w:jc w:val="right"/>
      </w:pPr>
      <w:r>
        <w:rPr>
          <w:rStyle w:val="Noklusjumarindkopasfonts1"/>
          <w:bCs/>
          <w:sz w:val="16"/>
          <w:szCs w:val="16"/>
        </w:rPr>
        <w:t>/M.Dadzis</w:t>
      </w:r>
    </w:p>
    <w:p w:rsidR="00F808FD" w:rsidRDefault="00F808FD" w:rsidP="00F808FD">
      <w:pPr>
        <w:pStyle w:val="Parasts1"/>
      </w:pPr>
    </w:p>
    <w:p w:rsidR="00F808FD" w:rsidRDefault="00F808FD" w:rsidP="00F808FD">
      <w:pPr>
        <w:pStyle w:val="Parasts1"/>
        <w:tabs>
          <w:tab w:val="left" w:pos="7845"/>
        </w:tabs>
      </w:pPr>
    </w:p>
    <w:p w:rsidR="00F808FD" w:rsidRDefault="00F808FD" w:rsidP="00F808FD">
      <w:pPr>
        <w:pStyle w:val="Parasts1"/>
        <w:jc w:val="center"/>
        <w:rPr>
          <w:b/>
        </w:rPr>
      </w:pPr>
    </w:p>
    <w:p w:rsidR="00F808FD" w:rsidRDefault="00F808FD" w:rsidP="00F808FD">
      <w:pPr>
        <w:pStyle w:val="Parasts1"/>
        <w:jc w:val="center"/>
        <w:rPr>
          <w:b/>
        </w:rPr>
      </w:pPr>
    </w:p>
    <w:p w:rsidR="00F808FD" w:rsidRDefault="00F808FD" w:rsidP="00F808FD">
      <w:pPr>
        <w:pStyle w:val="Parasts1"/>
        <w:jc w:val="center"/>
        <w:rPr>
          <w:b/>
        </w:rPr>
      </w:pPr>
    </w:p>
    <w:p w:rsidR="00F808FD" w:rsidRDefault="00F808FD" w:rsidP="00F808FD">
      <w:pPr>
        <w:pStyle w:val="Parasts1"/>
        <w:jc w:val="center"/>
        <w:rPr>
          <w:b/>
        </w:rPr>
      </w:pPr>
    </w:p>
    <w:p w:rsidR="00F808FD" w:rsidRDefault="00F808FD" w:rsidP="00F808FD">
      <w:pPr>
        <w:pStyle w:val="Parasts1"/>
        <w:jc w:val="center"/>
        <w:rPr>
          <w:b/>
        </w:rPr>
      </w:pPr>
    </w:p>
    <w:p w:rsidR="00F808FD" w:rsidRDefault="00F808FD" w:rsidP="00F808FD">
      <w:pPr>
        <w:pStyle w:val="Parasts1"/>
        <w:jc w:val="center"/>
        <w:rPr>
          <w:b/>
        </w:rPr>
      </w:pPr>
    </w:p>
    <w:p w:rsidR="00F808FD" w:rsidRDefault="00F808FD" w:rsidP="00F808FD">
      <w:pPr>
        <w:pStyle w:val="Parasts1"/>
        <w:jc w:val="center"/>
        <w:rPr>
          <w:b/>
          <w:sz w:val="24"/>
        </w:rPr>
      </w:pPr>
      <w:r>
        <w:rPr>
          <w:b/>
          <w:sz w:val="24"/>
        </w:rPr>
        <w:t>IEPIRKUMA</w:t>
      </w:r>
    </w:p>
    <w:p w:rsidR="00F808FD" w:rsidRDefault="00F808FD" w:rsidP="00F808FD">
      <w:pPr>
        <w:pStyle w:val="naisnod"/>
        <w:spacing w:before="0" w:after="0"/>
        <w:jc w:val="center"/>
        <w:rPr>
          <w:b/>
        </w:rPr>
      </w:pPr>
    </w:p>
    <w:p w:rsidR="00F808FD" w:rsidRDefault="00F808FD" w:rsidP="00F808FD">
      <w:pPr>
        <w:pStyle w:val="naisnod"/>
        <w:spacing w:before="0" w:after="0"/>
        <w:jc w:val="center"/>
        <w:rPr>
          <w:b/>
        </w:rPr>
      </w:pPr>
    </w:p>
    <w:p w:rsidR="00F808FD" w:rsidRDefault="00F808FD" w:rsidP="00F808FD">
      <w:pPr>
        <w:pStyle w:val="naisnod"/>
        <w:spacing w:before="0" w:after="0"/>
        <w:jc w:val="center"/>
      </w:pPr>
      <w:r>
        <w:rPr>
          <w:rStyle w:val="Noklusjumarindkopasfonts1"/>
          <w:b/>
        </w:rPr>
        <w:t xml:space="preserve">Atbilstoši Publisko iepirkumu likuma </w:t>
      </w:r>
      <w:r>
        <w:rPr>
          <w:rStyle w:val="Noklusjumarindkopasfonts1"/>
          <w:b/>
          <w:bCs/>
        </w:rPr>
        <w:t>9. pantam</w:t>
      </w:r>
    </w:p>
    <w:p w:rsidR="00F808FD" w:rsidRDefault="00F808FD" w:rsidP="00F808FD">
      <w:pPr>
        <w:pStyle w:val="Parasts1"/>
        <w:jc w:val="center"/>
        <w:rPr>
          <w:b/>
          <w:sz w:val="24"/>
        </w:rPr>
      </w:pPr>
    </w:p>
    <w:p w:rsidR="00F808FD" w:rsidRDefault="00F808FD" w:rsidP="00F808FD">
      <w:pPr>
        <w:pStyle w:val="Parasts1"/>
        <w:jc w:val="center"/>
        <w:rPr>
          <w:b/>
          <w:sz w:val="24"/>
        </w:rPr>
      </w:pPr>
    </w:p>
    <w:p w:rsidR="00F808FD" w:rsidRDefault="00F808FD" w:rsidP="00F808FD">
      <w:pPr>
        <w:pStyle w:val="Parasts1"/>
        <w:jc w:val="center"/>
        <w:rPr>
          <w:b/>
          <w:smallCaps/>
          <w:sz w:val="24"/>
        </w:rPr>
      </w:pPr>
      <w:r>
        <w:rPr>
          <w:b/>
          <w:smallCaps/>
          <w:sz w:val="24"/>
        </w:rPr>
        <w:t>NOLIKUMS</w:t>
      </w:r>
    </w:p>
    <w:p w:rsidR="00F808FD" w:rsidRDefault="00F808FD" w:rsidP="00F808FD">
      <w:pPr>
        <w:pStyle w:val="Parasts1"/>
        <w:jc w:val="center"/>
        <w:rPr>
          <w:b/>
        </w:rPr>
      </w:pPr>
    </w:p>
    <w:p w:rsidR="00F808FD" w:rsidRDefault="00F808FD" w:rsidP="00F808FD">
      <w:pPr>
        <w:pStyle w:val="Parasts1"/>
        <w:jc w:val="center"/>
        <w:rPr>
          <w:b/>
        </w:rPr>
      </w:pPr>
    </w:p>
    <w:p w:rsidR="00F808FD" w:rsidRPr="00C64C3C" w:rsidRDefault="00F808FD" w:rsidP="00F808FD">
      <w:pPr>
        <w:pStyle w:val="Parasts1"/>
        <w:jc w:val="center"/>
        <w:rPr>
          <w:b/>
          <w:sz w:val="36"/>
          <w:szCs w:val="36"/>
        </w:rPr>
      </w:pPr>
      <w:r w:rsidRPr="00C64C3C">
        <w:rPr>
          <w:b/>
          <w:smallCaps/>
          <w:sz w:val="36"/>
          <w:szCs w:val="36"/>
        </w:rPr>
        <w:t>„</w:t>
      </w:r>
      <w:r w:rsidRPr="00B72856">
        <w:rPr>
          <w:b/>
          <w:sz w:val="36"/>
          <w:szCs w:val="36"/>
        </w:rPr>
        <w:t xml:space="preserve">Būvprojektu izstrāde un autoruzraudzība pašvaldības autoceļu pārbūvei </w:t>
      </w:r>
      <w:r>
        <w:rPr>
          <w:b/>
          <w:sz w:val="36"/>
          <w:szCs w:val="36"/>
        </w:rPr>
        <w:t>Tārgales, Vārves un Užavas</w:t>
      </w:r>
      <w:r w:rsidRPr="00B72856">
        <w:rPr>
          <w:b/>
          <w:sz w:val="36"/>
          <w:szCs w:val="36"/>
        </w:rPr>
        <w:t xml:space="preserve"> pagastā, Ventspils novadā</w:t>
      </w:r>
      <w:r w:rsidRPr="00C64C3C">
        <w:rPr>
          <w:b/>
          <w:sz w:val="36"/>
          <w:szCs w:val="36"/>
        </w:rPr>
        <w:t>”</w:t>
      </w:r>
    </w:p>
    <w:p w:rsidR="00F808FD" w:rsidRDefault="00F808FD" w:rsidP="00F808FD">
      <w:pPr>
        <w:pStyle w:val="Parasts1"/>
        <w:jc w:val="center"/>
        <w:rPr>
          <w:b/>
          <w:sz w:val="24"/>
        </w:rPr>
      </w:pPr>
    </w:p>
    <w:p w:rsidR="00F808FD" w:rsidRDefault="00F808FD" w:rsidP="00F808FD">
      <w:pPr>
        <w:pStyle w:val="Parasts1"/>
        <w:jc w:val="center"/>
        <w:rPr>
          <w:b/>
          <w:sz w:val="24"/>
        </w:rPr>
      </w:pPr>
    </w:p>
    <w:p w:rsidR="00F808FD" w:rsidRDefault="00F808FD" w:rsidP="00F808FD">
      <w:pPr>
        <w:pStyle w:val="Virsraksts91"/>
        <w:keepNext w:val="0"/>
      </w:pPr>
      <w:r>
        <w:rPr>
          <w:rStyle w:val="Noklusjumarindkopasfonts1"/>
          <w:sz w:val="24"/>
        </w:rPr>
        <w:t xml:space="preserve">Iepirkuma identifikācijas Nr. </w:t>
      </w:r>
      <w:r>
        <w:rPr>
          <w:rStyle w:val="Noklusjumarindkopasfonts1"/>
          <w:color w:val="000000"/>
          <w:sz w:val="24"/>
        </w:rPr>
        <w:t>VND 2018/1</w:t>
      </w:r>
    </w:p>
    <w:p w:rsidR="00F808FD" w:rsidRDefault="00F808FD" w:rsidP="00F808FD">
      <w:pPr>
        <w:pStyle w:val="Parasts1"/>
        <w:jc w:val="both"/>
        <w:rPr>
          <w:b/>
          <w:bCs/>
          <w:caps/>
        </w:rPr>
      </w:pPr>
    </w:p>
    <w:p w:rsidR="00F808FD" w:rsidRDefault="00F808FD" w:rsidP="00F808FD">
      <w:pPr>
        <w:pStyle w:val="Parasts1"/>
        <w:jc w:val="both"/>
        <w:rPr>
          <w:b/>
          <w:bCs/>
          <w:caps/>
        </w:rPr>
      </w:pPr>
    </w:p>
    <w:p w:rsidR="00F808FD" w:rsidRDefault="00F808FD" w:rsidP="00F808FD">
      <w:pPr>
        <w:pStyle w:val="Parasts1"/>
        <w:jc w:val="both"/>
        <w:rPr>
          <w:b/>
          <w:bCs/>
          <w:caps/>
        </w:rPr>
      </w:pPr>
    </w:p>
    <w:p w:rsidR="00F808FD" w:rsidRDefault="00F808FD" w:rsidP="00F808FD">
      <w:pPr>
        <w:pStyle w:val="Parasts1"/>
        <w:jc w:val="both"/>
        <w:rPr>
          <w:b/>
          <w:bCs/>
          <w:caps/>
        </w:rPr>
      </w:pPr>
    </w:p>
    <w:p w:rsidR="00F808FD" w:rsidRDefault="00F808FD" w:rsidP="00F808FD">
      <w:pPr>
        <w:pStyle w:val="Parasts1"/>
        <w:jc w:val="both"/>
        <w:rPr>
          <w:b/>
          <w:bCs/>
          <w:caps/>
        </w:rPr>
      </w:pPr>
    </w:p>
    <w:p w:rsidR="00F808FD" w:rsidRDefault="00F808FD" w:rsidP="00F808FD">
      <w:pPr>
        <w:pStyle w:val="Parasts1"/>
        <w:jc w:val="both"/>
        <w:rPr>
          <w:b/>
          <w:bCs/>
          <w:caps/>
        </w:rPr>
      </w:pPr>
    </w:p>
    <w:p w:rsidR="00F808FD" w:rsidRDefault="00F808FD" w:rsidP="00F808FD">
      <w:pPr>
        <w:pStyle w:val="Parasts1"/>
        <w:jc w:val="both"/>
        <w:rPr>
          <w:b/>
          <w:bCs/>
          <w:caps/>
        </w:rPr>
      </w:pPr>
    </w:p>
    <w:p w:rsidR="00F808FD" w:rsidRDefault="00F808FD" w:rsidP="00F808FD">
      <w:pPr>
        <w:pStyle w:val="Parasts1"/>
        <w:jc w:val="both"/>
        <w:rPr>
          <w:b/>
          <w:bCs/>
          <w:caps/>
        </w:rPr>
      </w:pPr>
    </w:p>
    <w:p w:rsidR="00F808FD" w:rsidRDefault="00F808FD" w:rsidP="00F808FD">
      <w:pPr>
        <w:pStyle w:val="Parasts1"/>
        <w:jc w:val="both"/>
        <w:rPr>
          <w:b/>
          <w:bCs/>
          <w:caps/>
        </w:rPr>
      </w:pPr>
    </w:p>
    <w:p w:rsidR="00F808FD" w:rsidRDefault="00F808FD" w:rsidP="00F808FD">
      <w:pPr>
        <w:pStyle w:val="Parasts1"/>
        <w:jc w:val="center"/>
        <w:rPr>
          <w:bCs/>
          <w:sz w:val="24"/>
        </w:rPr>
      </w:pPr>
    </w:p>
    <w:p w:rsidR="00F808FD" w:rsidRDefault="00F808FD" w:rsidP="00F808FD">
      <w:pPr>
        <w:pStyle w:val="Parasts1"/>
        <w:jc w:val="center"/>
        <w:rPr>
          <w:bCs/>
          <w:sz w:val="24"/>
        </w:rPr>
      </w:pPr>
    </w:p>
    <w:p w:rsidR="00F808FD" w:rsidRDefault="00F808FD" w:rsidP="00F808FD">
      <w:pPr>
        <w:pStyle w:val="Parasts1"/>
        <w:jc w:val="center"/>
        <w:rPr>
          <w:bCs/>
          <w:sz w:val="24"/>
        </w:rPr>
      </w:pPr>
      <w:r>
        <w:rPr>
          <w:bCs/>
          <w:sz w:val="24"/>
        </w:rPr>
        <w:t>Ventspils, 2018.gads</w:t>
      </w:r>
    </w:p>
    <w:p w:rsidR="00F808FD" w:rsidRPr="00E71AE5" w:rsidRDefault="00F808FD" w:rsidP="00F808FD">
      <w:pPr>
        <w:pStyle w:val="Parasts1"/>
        <w:pageBreakBefore/>
        <w:jc w:val="center"/>
        <w:rPr>
          <w:sz w:val="22"/>
          <w:szCs w:val="22"/>
        </w:rPr>
      </w:pPr>
    </w:p>
    <w:p w:rsidR="00F808FD" w:rsidRPr="00E71AE5" w:rsidRDefault="00F808FD" w:rsidP="00F808FD">
      <w:pPr>
        <w:pStyle w:val="Parasts1"/>
        <w:jc w:val="center"/>
        <w:rPr>
          <w:b/>
          <w:sz w:val="22"/>
          <w:szCs w:val="22"/>
        </w:rPr>
      </w:pPr>
      <w:r w:rsidRPr="00E71AE5">
        <w:rPr>
          <w:b/>
          <w:sz w:val="22"/>
          <w:szCs w:val="22"/>
        </w:rPr>
        <w:t>1. Vispārīgā informācija</w:t>
      </w:r>
    </w:p>
    <w:p w:rsidR="00F808FD" w:rsidRPr="00E71AE5" w:rsidRDefault="00F808FD" w:rsidP="00F808FD">
      <w:pPr>
        <w:pStyle w:val="Parasts1"/>
        <w:jc w:val="both"/>
        <w:rPr>
          <w:sz w:val="22"/>
          <w:szCs w:val="22"/>
        </w:rPr>
      </w:pPr>
    </w:p>
    <w:p w:rsidR="00F808FD" w:rsidRPr="00E71AE5" w:rsidRDefault="00F808FD" w:rsidP="00F808FD">
      <w:pPr>
        <w:pStyle w:val="Parasts1"/>
        <w:spacing w:after="120"/>
        <w:rPr>
          <w:sz w:val="22"/>
          <w:szCs w:val="22"/>
        </w:rPr>
      </w:pPr>
      <w:r w:rsidRPr="00E71AE5">
        <w:rPr>
          <w:rStyle w:val="Noklusjumarindkopasfonts1"/>
          <w:b/>
          <w:sz w:val="22"/>
          <w:szCs w:val="22"/>
        </w:rPr>
        <w:t>1.1. Iepirkuma identifikācijas numurs</w:t>
      </w:r>
      <w:r w:rsidRPr="00E71AE5">
        <w:rPr>
          <w:rStyle w:val="Noklusjumarindkopasfonts1"/>
          <w:sz w:val="22"/>
          <w:szCs w:val="22"/>
        </w:rPr>
        <w:t xml:space="preserve"> – </w:t>
      </w:r>
      <w:r w:rsidRPr="00E71AE5">
        <w:rPr>
          <w:rStyle w:val="Noklusjumarindkopasfonts1"/>
          <w:b/>
          <w:color w:val="000000"/>
          <w:sz w:val="22"/>
          <w:szCs w:val="22"/>
        </w:rPr>
        <w:t>VND</w:t>
      </w:r>
      <w:r>
        <w:rPr>
          <w:rStyle w:val="Noklusjumarindkopasfonts1"/>
          <w:b/>
          <w:bCs/>
          <w:color w:val="000000"/>
          <w:sz w:val="22"/>
          <w:szCs w:val="22"/>
        </w:rPr>
        <w:t xml:space="preserve"> 2018/1</w:t>
      </w:r>
    </w:p>
    <w:p w:rsidR="00F808FD" w:rsidRPr="00E71AE5" w:rsidRDefault="00F808FD" w:rsidP="00F808FD">
      <w:pPr>
        <w:pStyle w:val="Parasts1"/>
        <w:spacing w:after="120"/>
        <w:jc w:val="both"/>
        <w:rPr>
          <w:b/>
          <w:sz w:val="22"/>
          <w:szCs w:val="22"/>
        </w:rPr>
      </w:pPr>
      <w:r w:rsidRPr="00E71AE5">
        <w:rPr>
          <w:b/>
          <w:sz w:val="22"/>
          <w:szCs w:val="22"/>
        </w:rPr>
        <w:t xml:space="preserve">1.2. Pasūtītājs: </w:t>
      </w:r>
    </w:p>
    <w:tbl>
      <w:tblPr>
        <w:tblW w:w="8820" w:type="dxa"/>
        <w:tblInd w:w="450" w:type="dxa"/>
        <w:tblLayout w:type="fixed"/>
        <w:tblCellMar>
          <w:left w:w="10" w:type="dxa"/>
          <w:right w:w="10" w:type="dxa"/>
        </w:tblCellMar>
        <w:tblLook w:val="04A0" w:firstRow="1" w:lastRow="0" w:firstColumn="1" w:lastColumn="0" w:noHBand="0" w:noVBand="1"/>
      </w:tblPr>
      <w:tblGrid>
        <w:gridCol w:w="2650"/>
        <w:gridCol w:w="6170"/>
      </w:tblGrid>
      <w:tr w:rsidR="00F808FD" w:rsidRPr="00E71AE5" w:rsidTr="00616A56">
        <w:tc>
          <w:tcPr>
            <w:tcW w:w="2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8FD" w:rsidRPr="00E71AE5" w:rsidRDefault="00F808FD" w:rsidP="00616A56">
            <w:pPr>
              <w:pStyle w:val="Galvene1"/>
              <w:widowControl w:val="0"/>
              <w:tabs>
                <w:tab w:val="left" w:pos="720"/>
              </w:tabs>
              <w:spacing w:before="120"/>
              <w:rPr>
                <w:sz w:val="22"/>
                <w:szCs w:val="22"/>
              </w:rPr>
            </w:pPr>
            <w:bookmarkStart w:id="0" w:name="_Ref57698581"/>
            <w:r w:rsidRPr="00E71AE5">
              <w:rPr>
                <w:sz w:val="22"/>
                <w:szCs w:val="22"/>
              </w:rPr>
              <w:t>Pasūtītāja nosaukums:</w:t>
            </w:r>
          </w:p>
        </w:tc>
        <w:tc>
          <w:tcPr>
            <w:tcW w:w="61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8FD" w:rsidRPr="00E71AE5" w:rsidRDefault="00F808FD" w:rsidP="00616A56">
            <w:pPr>
              <w:pStyle w:val="Parasts1"/>
              <w:widowControl w:val="0"/>
              <w:spacing w:before="120"/>
              <w:rPr>
                <w:b/>
                <w:sz w:val="22"/>
                <w:szCs w:val="22"/>
              </w:rPr>
            </w:pPr>
            <w:r w:rsidRPr="00E71AE5">
              <w:rPr>
                <w:b/>
                <w:sz w:val="22"/>
                <w:szCs w:val="22"/>
              </w:rPr>
              <w:t>Ventspils novada pašvaldība</w:t>
            </w:r>
          </w:p>
        </w:tc>
      </w:tr>
      <w:tr w:rsidR="00F808FD" w:rsidRPr="00E71AE5" w:rsidTr="00616A56">
        <w:tc>
          <w:tcPr>
            <w:tcW w:w="2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8FD" w:rsidRPr="00E71AE5" w:rsidRDefault="00F808FD" w:rsidP="00616A56">
            <w:pPr>
              <w:pStyle w:val="Parasts1"/>
              <w:widowControl w:val="0"/>
              <w:spacing w:before="120"/>
              <w:rPr>
                <w:b/>
                <w:sz w:val="22"/>
                <w:szCs w:val="22"/>
              </w:rPr>
            </w:pPr>
            <w:r w:rsidRPr="00E71AE5">
              <w:rPr>
                <w:b/>
                <w:sz w:val="22"/>
                <w:szCs w:val="22"/>
              </w:rPr>
              <w:t>Adrese:</w:t>
            </w:r>
          </w:p>
        </w:tc>
        <w:tc>
          <w:tcPr>
            <w:tcW w:w="61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8FD" w:rsidRPr="00E71AE5" w:rsidRDefault="00F808FD" w:rsidP="00616A56">
            <w:pPr>
              <w:pStyle w:val="Parasts1"/>
              <w:widowControl w:val="0"/>
              <w:spacing w:before="120"/>
              <w:rPr>
                <w:sz w:val="22"/>
                <w:szCs w:val="22"/>
              </w:rPr>
            </w:pPr>
            <w:r w:rsidRPr="00E71AE5">
              <w:rPr>
                <w:sz w:val="22"/>
                <w:szCs w:val="22"/>
              </w:rPr>
              <w:t>Skolas iela 4, Ventspils, LV-3601</w:t>
            </w:r>
          </w:p>
        </w:tc>
      </w:tr>
      <w:tr w:rsidR="00F808FD" w:rsidRPr="00E71AE5" w:rsidTr="00616A56">
        <w:tc>
          <w:tcPr>
            <w:tcW w:w="2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8FD" w:rsidRPr="00E71AE5" w:rsidRDefault="00F808FD" w:rsidP="00616A56">
            <w:pPr>
              <w:pStyle w:val="Parasts1"/>
              <w:widowControl w:val="0"/>
              <w:spacing w:before="120"/>
              <w:rPr>
                <w:b/>
                <w:sz w:val="22"/>
                <w:szCs w:val="22"/>
              </w:rPr>
            </w:pPr>
            <w:r w:rsidRPr="00E71AE5">
              <w:rPr>
                <w:b/>
                <w:sz w:val="22"/>
                <w:szCs w:val="22"/>
              </w:rPr>
              <w:t>Reģistrācijas numurs:</w:t>
            </w:r>
          </w:p>
        </w:tc>
        <w:tc>
          <w:tcPr>
            <w:tcW w:w="61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8FD" w:rsidRPr="00E71AE5" w:rsidRDefault="00F808FD" w:rsidP="00616A56">
            <w:pPr>
              <w:pStyle w:val="Parasts1"/>
              <w:widowControl w:val="0"/>
              <w:spacing w:before="120"/>
              <w:rPr>
                <w:sz w:val="22"/>
                <w:szCs w:val="22"/>
              </w:rPr>
            </w:pPr>
            <w:r w:rsidRPr="00E71AE5">
              <w:rPr>
                <w:sz w:val="22"/>
                <w:szCs w:val="22"/>
              </w:rPr>
              <w:t>90000052035</w:t>
            </w:r>
          </w:p>
        </w:tc>
      </w:tr>
      <w:tr w:rsidR="00F808FD" w:rsidRPr="00E71AE5" w:rsidTr="00616A56">
        <w:tc>
          <w:tcPr>
            <w:tcW w:w="2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8FD" w:rsidRPr="00E71AE5" w:rsidRDefault="00F808FD" w:rsidP="00616A56">
            <w:pPr>
              <w:pStyle w:val="Parasts1"/>
              <w:widowControl w:val="0"/>
              <w:spacing w:before="120"/>
              <w:rPr>
                <w:b/>
                <w:sz w:val="22"/>
                <w:szCs w:val="22"/>
              </w:rPr>
            </w:pPr>
            <w:r w:rsidRPr="00E71AE5">
              <w:rPr>
                <w:b/>
                <w:sz w:val="22"/>
                <w:szCs w:val="22"/>
              </w:rPr>
              <w:t>Tālruņa numurs:</w:t>
            </w:r>
          </w:p>
        </w:tc>
        <w:tc>
          <w:tcPr>
            <w:tcW w:w="61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8FD" w:rsidRPr="00E71AE5" w:rsidRDefault="00F808FD" w:rsidP="00616A56">
            <w:pPr>
              <w:pStyle w:val="Parasts1"/>
              <w:widowControl w:val="0"/>
              <w:spacing w:before="120"/>
              <w:rPr>
                <w:sz w:val="22"/>
                <w:szCs w:val="22"/>
              </w:rPr>
            </w:pPr>
            <w:r w:rsidRPr="00E71AE5">
              <w:rPr>
                <w:rStyle w:val="Noklusjumarindkopasfonts1"/>
                <w:color w:val="000000"/>
                <w:sz w:val="22"/>
                <w:szCs w:val="22"/>
              </w:rPr>
              <w:t>63629492</w:t>
            </w:r>
          </w:p>
        </w:tc>
      </w:tr>
      <w:tr w:rsidR="00F808FD" w:rsidRPr="00E71AE5" w:rsidTr="00616A56">
        <w:tc>
          <w:tcPr>
            <w:tcW w:w="2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8FD" w:rsidRPr="00E71AE5" w:rsidRDefault="00F808FD" w:rsidP="00616A56">
            <w:pPr>
              <w:pStyle w:val="Parasts1"/>
              <w:widowControl w:val="0"/>
              <w:spacing w:before="120"/>
              <w:rPr>
                <w:b/>
                <w:sz w:val="22"/>
                <w:szCs w:val="22"/>
              </w:rPr>
            </w:pPr>
            <w:r w:rsidRPr="00E71AE5">
              <w:rPr>
                <w:b/>
                <w:sz w:val="22"/>
                <w:szCs w:val="22"/>
              </w:rPr>
              <w:t>Faksa numurs:</w:t>
            </w:r>
          </w:p>
        </w:tc>
        <w:tc>
          <w:tcPr>
            <w:tcW w:w="61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8FD" w:rsidRPr="00E71AE5" w:rsidRDefault="00F808FD" w:rsidP="00616A56">
            <w:pPr>
              <w:pStyle w:val="Parasts1"/>
              <w:widowControl w:val="0"/>
              <w:spacing w:before="120"/>
              <w:rPr>
                <w:sz w:val="22"/>
                <w:szCs w:val="22"/>
              </w:rPr>
            </w:pPr>
            <w:r w:rsidRPr="00E71AE5">
              <w:rPr>
                <w:rStyle w:val="Noklusjumarindkopasfonts1"/>
                <w:color w:val="000000"/>
                <w:sz w:val="22"/>
                <w:szCs w:val="22"/>
              </w:rPr>
              <w:t>63622231</w:t>
            </w:r>
          </w:p>
        </w:tc>
      </w:tr>
      <w:tr w:rsidR="00F808FD" w:rsidRPr="00E71AE5" w:rsidTr="00616A56">
        <w:tc>
          <w:tcPr>
            <w:tcW w:w="2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8FD" w:rsidRPr="00E71AE5" w:rsidRDefault="00F808FD" w:rsidP="00616A56">
            <w:pPr>
              <w:pStyle w:val="Parasts1"/>
              <w:widowControl w:val="0"/>
              <w:spacing w:before="120"/>
              <w:rPr>
                <w:b/>
                <w:sz w:val="22"/>
                <w:szCs w:val="22"/>
              </w:rPr>
            </w:pPr>
            <w:r w:rsidRPr="00E71AE5">
              <w:rPr>
                <w:b/>
                <w:sz w:val="22"/>
                <w:szCs w:val="22"/>
              </w:rPr>
              <w:t>E-pasta adrese:</w:t>
            </w:r>
          </w:p>
        </w:tc>
        <w:tc>
          <w:tcPr>
            <w:tcW w:w="61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8FD" w:rsidRPr="00E71AE5" w:rsidRDefault="00F808FD" w:rsidP="00616A56">
            <w:pPr>
              <w:pStyle w:val="Parasts1"/>
              <w:widowControl w:val="0"/>
              <w:spacing w:before="120"/>
              <w:rPr>
                <w:sz w:val="22"/>
                <w:szCs w:val="22"/>
              </w:rPr>
            </w:pPr>
            <w:r w:rsidRPr="00E71AE5">
              <w:rPr>
                <w:sz w:val="22"/>
                <w:szCs w:val="22"/>
              </w:rPr>
              <w:t>juris.krilovskis@ventspilsnd.lv</w:t>
            </w:r>
          </w:p>
        </w:tc>
      </w:tr>
      <w:tr w:rsidR="00F808FD" w:rsidRPr="00E71AE5" w:rsidTr="00616A56">
        <w:tc>
          <w:tcPr>
            <w:tcW w:w="2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8FD" w:rsidRPr="00E71AE5" w:rsidRDefault="00F808FD" w:rsidP="00616A56">
            <w:pPr>
              <w:pStyle w:val="Parasts1"/>
              <w:widowControl w:val="0"/>
              <w:spacing w:before="120"/>
              <w:rPr>
                <w:b/>
                <w:sz w:val="22"/>
                <w:szCs w:val="22"/>
              </w:rPr>
            </w:pPr>
            <w:r w:rsidRPr="00E71AE5">
              <w:rPr>
                <w:b/>
                <w:sz w:val="22"/>
                <w:szCs w:val="22"/>
              </w:rPr>
              <w:t>Kontaktpersonas</w:t>
            </w:r>
          </w:p>
        </w:tc>
        <w:tc>
          <w:tcPr>
            <w:tcW w:w="61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8FD" w:rsidRPr="00F6616C" w:rsidRDefault="00F808FD" w:rsidP="00616A56">
            <w:pPr>
              <w:pStyle w:val="Parasts1"/>
              <w:spacing w:before="120"/>
              <w:jc w:val="both"/>
              <w:rPr>
                <w:sz w:val="22"/>
                <w:szCs w:val="22"/>
              </w:rPr>
            </w:pPr>
            <w:r w:rsidRPr="00F6616C">
              <w:rPr>
                <w:sz w:val="22"/>
                <w:szCs w:val="22"/>
              </w:rPr>
              <w:t>Jautājumos par iepirkuma procedūru</w:t>
            </w:r>
            <w:r w:rsidRPr="00F6616C">
              <w:rPr>
                <w:spacing w:val="-14"/>
                <w:sz w:val="22"/>
                <w:szCs w:val="22"/>
              </w:rPr>
              <w:t xml:space="preserve">: </w:t>
            </w:r>
            <w:r w:rsidRPr="00F6616C">
              <w:rPr>
                <w:b/>
                <w:sz w:val="22"/>
                <w:szCs w:val="22"/>
              </w:rPr>
              <w:t>Iepirkumu nodaļas vadītājs Juris Krilovskis</w:t>
            </w:r>
            <w:r w:rsidRPr="00F6616C">
              <w:rPr>
                <w:spacing w:val="-14"/>
                <w:sz w:val="22"/>
                <w:szCs w:val="22"/>
              </w:rPr>
              <w:t xml:space="preserve">, </w:t>
            </w:r>
            <w:r w:rsidRPr="00F6616C">
              <w:rPr>
                <w:sz w:val="22"/>
                <w:szCs w:val="22"/>
              </w:rPr>
              <w:t>Tālr.</w:t>
            </w:r>
            <w:r w:rsidRPr="00F6616C">
              <w:rPr>
                <w:spacing w:val="-14"/>
                <w:sz w:val="22"/>
                <w:szCs w:val="22"/>
              </w:rPr>
              <w:t xml:space="preserve"> </w:t>
            </w:r>
            <w:r w:rsidRPr="00F6616C">
              <w:rPr>
                <w:color w:val="000000"/>
                <w:sz w:val="22"/>
                <w:szCs w:val="22"/>
              </w:rPr>
              <w:t>63629492, 29145212.</w:t>
            </w:r>
          </w:p>
          <w:p w:rsidR="00F808FD" w:rsidRPr="00F6616C" w:rsidRDefault="00F808FD" w:rsidP="00DE2994">
            <w:pPr>
              <w:tabs>
                <w:tab w:val="left" w:pos="360"/>
              </w:tabs>
              <w:spacing w:after="0" w:line="240" w:lineRule="auto"/>
              <w:jc w:val="both"/>
              <w:rPr>
                <w:rFonts w:ascii="Times New Roman" w:hAnsi="Times New Roman"/>
                <w:sz w:val="24"/>
                <w:lang w:eastAsia="x-none"/>
              </w:rPr>
            </w:pPr>
            <w:r w:rsidRPr="00E71AE5">
              <w:rPr>
                <w:rFonts w:ascii="Times New Roman" w:hAnsi="Times New Roman"/>
              </w:rPr>
              <w:t xml:space="preserve">Jautājumos par iepirkuma priekšmetu </w:t>
            </w:r>
            <w:r>
              <w:rPr>
                <w:rFonts w:ascii="Times New Roman" w:hAnsi="Times New Roman"/>
                <w:sz w:val="24"/>
                <w:lang w:eastAsia="x-none"/>
              </w:rPr>
              <w:t>Ventspils novada pašvald</w:t>
            </w:r>
            <w:r w:rsidR="00DE2994">
              <w:rPr>
                <w:rFonts w:ascii="Times New Roman" w:hAnsi="Times New Roman"/>
                <w:sz w:val="24"/>
                <w:lang w:eastAsia="x-none"/>
              </w:rPr>
              <w:t>ības Attīstības nodaļas</w:t>
            </w:r>
            <w:r>
              <w:rPr>
                <w:rFonts w:ascii="Times New Roman" w:hAnsi="Times New Roman"/>
                <w:sz w:val="24"/>
                <w:lang w:eastAsia="x-none"/>
              </w:rPr>
              <w:t xml:space="preserve"> vadītāja </w:t>
            </w:r>
            <w:r w:rsidRPr="00E71AE5">
              <w:rPr>
                <w:rFonts w:ascii="Times New Roman" w:hAnsi="Times New Roman"/>
              </w:rPr>
              <w:t xml:space="preserve"> </w:t>
            </w:r>
            <w:r w:rsidR="00DE2994">
              <w:rPr>
                <w:rFonts w:ascii="Times New Roman" w:hAnsi="Times New Roman"/>
              </w:rPr>
              <w:t xml:space="preserve">Ginta Roderte </w:t>
            </w:r>
            <w:r w:rsidRPr="00E71AE5">
              <w:rPr>
                <w:rFonts w:ascii="Times New Roman" w:hAnsi="Times New Roman"/>
              </w:rPr>
              <w:t xml:space="preserve">– Tālr. </w:t>
            </w:r>
            <w:r w:rsidR="00DE2994">
              <w:rPr>
                <w:rFonts w:ascii="Times New Roman" w:hAnsi="Times New Roman"/>
                <w:color w:val="000000"/>
              </w:rPr>
              <w:t>27870866</w:t>
            </w:r>
            <w:r w:rsidRPr="00E71AE5">
              <w:rPr>
                <w:rFonts w:ascii="Times New Roman" w:hAnsi="Times New Roman"/>
              </w:rPr>
              <w:t>.</w:t>
            </w:r>
          </w:p>
        </w:tc>
      </w:tr>
      <w:bookmarkEnd w:id="0"/>
    </w:tbl>
    <w:p w:rsidR="00F808FD" w:rsidRPr="00E71AE5" w:rsidRDefault="00F808FD" w:rsidP="00F808FD">
      <w:pPr>
        <w:pStyle w:val="Parasts1"/>
        <w:tabs>
          <w:tab w:val="left" w:pos="1876"/>
        </w:tabs>
        <w:spacing w:after="120"/>
        <w:jc w:val="both"/>
        <w:rPr>
          <w:b/>
          <w:sz w:val="22"/>
          <w:szCs w:val="22"/>
        </w:rPr>
      </w:pPr>
    </w:p>
    <w:p w:rsidR="007C4F52" w:rsidRPr="00D52081" w:rsidRDefault="00F808FD" w:rsidP="00D52081">
      <w:pPr>
        <w:jc w:val="both"/>
        <w:rPr>
          <w:rFonts w:ascii="Times New Roman" w:hAnsi="Times New Roman"/>
        </w:rPr>
      </w:pPr>
      <w:r w:rsidRPr="00D52081">
        <w:rPr>
          <w:rStyle w:val="Noklusjumarindkopasfonts1"/>
          <w:rFonts w:ascii="Times New Roman" w:hAnsi="Times New Roman"/>
          <w:b/>
        </w:rPr>
        <w:t>1.3. Ie</w:t>
      </w:r>
      <w:r w:rsidR="00D52081" w:rsidRPr="00D52081">
        <w:rPr>
          <w:rStyle w:val="Noklusjumarindkopasfonts1"/>
          <w:rFonts w:ascii="Times New Roman" w:hAnsi="Times New Roman"/>
          <w:b/>
        </w:rPr>
        <w:t>pirkum</w:t>
      </w:r>
      <w:r w:rsidR="007C4F52">
        <w:rPr>
          <w:rStyle w:val="Noklusjumarindkopasfonts1"/>
          <w:rFonts w:ascii="Times New Roman" w:hAnsi="Times New Roman"/>
          <w:b/>
        </w:rPr>
        <w:t xml:space="preserve">a </w:t>
      </w:r>
      <w:r w:rsidR="007C4F52" w:rsidRPr="007C4F52">
        <w:rPr>
          <w:rStyle w:val="Noklusjumarindkopasfonts1"/>
          <w:rFonts w:ascii="Times New Roman" w:hAnsi="Times New Roman"/>
          <w:b/>
        </w:rPr>
        <w:t xml:space="preserve">metode- </w:t>
      </w:r>
      <w:r w:rsidR="007C4F52" w:rsidRPr="007C4F52">
        <w:rPr>
          <w:rStyle w:val="Noklusjumarindkopasfonts1"/>
          <w:rFonts w:ascii="Times New Roman" w:hAnsi="Times New Roman"/>
        </w:rPr>
        <w:t>Publisko iepirkumu likuma 9. panta noteiktajā kārtībā.</w:t>
      </w:r>
    </w:p>
    <w:p w:rsidR="00F808FD" w:rsidRPr="00E71AE5" w:rsidRDefault="00F808FD" w:rsidP="00F808FD">
      <w:pPr>
        <w:pStyle w:val="Parasts1"/>
        <w:spacing w:before="120"/>
        <w:jc w:val="both"/>
        <w:rPr>
          <w:b/>
          <w:sz w:val="22"/>
          <w:szCs w:val="22"/>
        </w:rPr>
      </w:pPr>
      <w:r w:rsidRPr="00E71AE5">
        <w:rPr>
          <w:b/>
          <w:sz w:val="22"/>
          <w:szCs w:val="22"/>
        </w:rPr>
        <w:t xml:space="preserve">1.4. Iepirkuma dokumentu saņemšana </w:t>
      </w:r>
    </w:p>
    <w:p w:rsidR="00F808FD" w:rsidRDefault="00F808FD" w:rsidP="00F808FD">
      <w:pPr>
        <w:pStyle w:val="Parasts1"/>
        <w:spacing w:before="120"/>
        <w:jc w:val="both"/>
        <w:rPr>
          <w:rStyle w:val="Noklusjumarindkopasfonts1"/>
          <w:sz w:val="22"/>
          <w:szCs w:val="22"/>
        </w:rPr>
      </w:pPr>
      <w:r w:rsidRPr="00E71AE5">
        <w:rPr>
          <w:rStyle w:val="Noklusjumarindkopasfonts1"/>
          <w:sz w:val="22"/>
          <w:szCs w:val="22"/>
        </w:rPr>
        <w:t xml:space="preserve">1.4.1. Ieinteresētie Pretendenti ar iepirkuma dokumentiem bez maksas var iepazīties uz vietas Ventspils novada domē, 10.kab. (Skolas ielā 4, Ventspilī) darba dienās no plkst. 8:00–16:00 (piektdienās līdz 14:00) vai Ventspils novada pašvaldības mājas lapā </w:t>
      </w:r>
      <w:hyperlink r:id="rId8" w:history="1">
        <w:r w:rsidRPr="00E71AE5">
          <w:rPr>
            <w:rStyle w:val="Hipersaite1"/>
            <w:rFonts w:eastAsia="Calibri"/>
            <w:sz w:val="22"/>
            <w:szCs w:val="22"/>
          </w:rPr>
          <w:t>www.ventspilsnovads.lv</w:t>
        </w:r>
      </w:hyperlink>
      <w:r w:rsidRPr="00E71AE5">
        <w:rPr>
          <w:rStyle w:val="Noklusjumarindkopasfonts1"/>
          <w:sz w:val="22"/>
          <w:szCs w:val="22"/>
        </w:rPr>
        <w:t xml:space="preserve"> sadaļā ”Iepirkumi”.</w:t>
      </w:r>
    </w:p>
    <w:p w:rsidR="00F808FD" w:rsidRPr="00E71AE5" w:rsidRDefault="00F808FD" w:rsidP="00F808FD">
      <w:pPr>
        <w:pStyle w:val="Parasts1"/>
        <w:spacing w:before="120"/>
        <w:jc w:val="both"/>
        <w:rPr>
          <w:sz w:val="22"/>
          <w:szCs w:val="22"/>
        </w:rPr>
      </w:pPr>
      <w:r w:rsidRPr="00E71AE5">
        <w:rPr>
          <w:rStyle w:val="Noklusjumarindkopasfonts1"/>
          <w:rFonts w:eastAsia="Calibri"/>
          <w:b/>
          <w:sz w:val="22"/>
          <w:szCs w:val="22"/>
        </w:rPr>
        <w:t>1.5. Piedāvājuma ie</w:t>
      </w:r>
      <w:r>
        <w:rPr>
          <w:rStyle w:val="Noklusjumarindkopasfonts1"/>
          <w:rFonts w:eastAsia="Calibri"/>
          <w:b/>
          <w:sz w:val="22"/>
          <w:szCs w:val="22"/>
        </w:rPr>
        <w:t>s</w:t>
      </w:r>
      <w:r w:rsidRPr="00E71AE5">
        <w:rPr>
          <w:rStyle w:val="Noklusjumarindkopasfonts1"/>
          <w:rFonts w:eastAsia="Calibri"/>
          <w:b/>
          <w:sz w:val="22"/>
          <w:szCs w:val="22"/>
        </w:rPr>
        <w:t>niegšana</w:t>
      </w:r>
    </w:p>
    <w:p w:rsidR="00F808FD" w:rsidRPr="00E71AE5" w:rsidRDefault="00F808FD" w:rsidP="00F808FD">
      <w:pPr>
        <w:pStyle w:val="Parasts1"/>
        <w:spacing w:before="120"/>
        <w:jc w:val="both"/>
        <w:rPr>
          <w:sz w:val="22"/>
          <w:szCs w:val="22"/>
        </w:rPr>
      </w:pPr>
      <w:r w:rsidRPr="00E71AE5">
        <w:rPr>
          <w:rStyle w:val="Noklusjumarindkopasfonts1"/>
          <w:rFonts w:eastAsia="Calibri"/>
          <w:sz w:val="22"/>
          <w:szCs w:val="22"/>
        </w:rPr>
        <w:t xml:space="preserve">1.5.1. Ieinteresētie Pretendenti piedāvājumus var iesniegt personīgi </w:t>
      </w:r>
      <w:r w:rsidRPr="00E71AE5">
        <w:rPr>
          <w:rStyle w:val="Noklusjumarindkopasfonts1"/>
          <w:sz w:val="22"/>
          <w:szCs w:val="22"/>
        </w:rPr>
        <w:t xml:space="preserve">Ventspils novada domē 10.kab., </w:t>
      </w:r>
      <w:r w:rsidRPr="00E71AE5">
        <w:rPr>
          <w:rStyle w:val="Noklusjumarindkopasfonts1"/>
          <w:color w:val="000000"/>
          <w:sz w:val="22"/>
          <w:szCs w:val="22"/>
        </w:rPr>
        <w:t>Skolas ielā 4, Ventspilī</w:t>
      </w:r>
      <w:r w:rsidRPr="00E71AE5">
        <w:rPr>
          <w:rStyle w:val="Noklusjumarindkopasfonts1"/>
          <w:rFonts w:eastAsia="Calibri"/>
          <w:sz w:val="22"/>
          <w:szCs w:val="22"/>
        </w:rPr>
        <w:t xml:space="preserve"> vai atsūtot pa pastu ierakstītā sūtījumā līdz </w:t>
      </w:r>
      <w:r>
        <w:rPr>
          <w:rStyle w:val="Noklusjumarindkopasfonts1"/>
          <w:rFonts w:eastAsia="Calibri"/>
          <w:b/>
          <w:sz w:val="22"/>
          <w:szCs w:val="22"/>
        </w:rPr>
        <w:t xml:space="preserve">2018.gada 16.janvārī </w:t>
      </w:r>
      <w:r w:rsidRPr="00E71AE5">
        <w:rPr>
          <w:rStyle w:val="Noklusjumarindkopasfonts1"/>
          <w:rFonts w:eastAsia="Calibri"/>
          <w:b/>
          <w:color w:val="000000"/>
          <w:sz w:val="22"/>
          <w:szCs w:val="22"/>
        </w:rPr>
        <w:t>plkst. 10:00</w:t>
      </w:r>
      <w:r w:rsidRPr="00E71AE5">
        <w:rPr>
          <w:rStyle w:val="Noklusjumarindkopasfonts1"/>
          <w:rFonts w:eastAsia="Calibri"/>
          <w:sz w:val="22"/>
          <w:szCs w:val="22"/>
        </w:rPr>
        <w:t xml:space="preserve">, sākot ar dienu, kad paziņojums par plānoto līgumu ir publicēts Iepirkumu uzraudzības biroja mājas lapā: </w:t>
      </w:r>
      <w:hyperlink r:id="rId9" w:history="1">
        <w:r w:rsidRPr="00E71AE5">
          <w:rPr>
            <w:rStyle w:val="Hipersaite1"/>
            <w:rFonts w:eastAsia="Calibri"/>
            <w:sz w:val="22"/>
            <w:szCs w:val="22"/>
          </w:rPr>
          <w:t>www.iub.gov.lv</w:t>
        </w:r>
      </w:hyperlink>
      <w:r w:rsidRPr="00E71AE5">
        <w:rPr>
          <w:rStyle w:val="Noklusjumarindkopasfonts1"/>
          <w:rFonts w:eastAsia="Calibri"/>
          <w:sz w:val="22"/>
          <w:szCs w:val="22"/>
        </w:rPr>
        <w:t xml:space="preserve">. Pasta sūtījumam jābūt nogādātam norādītajā adresē līdz augstākminētajam termiņam. </w:t>
      </w:r>
    </w:p>
    <w:p w:rsidR="00F808FD" w:rsidRPr="00E71AE5" w:rsidRDefault="00F808FD" w:rsidP="00F808FD">
      <w:pPr>
        <w:pStyle w:val="Parasts1"/>
        <w:spacing w:before="120"/>
        <w:jc w:val="both"/>
        <w:rPr>
          <w:rFonts w:eastAsia="Calibri"/>
          <w:sz w:val="22"/>
          <w:szCs w:val="22"/>
        </w:rPr>
      </w:pPr>
      <w:r w:rsidRPr="00E71AE5">
        <w:rPr>
          <w:rFonts w:eastAsia="Calibri"/>
          <w:sz w:val="22"/>
          <w:szCs w:val="22"/>
        </w:rPr>
        <w:t>1.5.2. Pasūtītājs neatbild par pazudušiem pieteikumiem un tam nav jāpierāda korespondences saņemšana, ja pretendenti pielietojuši citu nosūtīšanas metodi.</w:t>
      </w:r>
    </w:p>
    <w:p w:rsidR="00F808FD" w:rsidRPr="00E71AE5" w:rsidRDefault="00F808FD" w:rsidP="00F808FD">
      <w:pPr>
        <w:pStyle w:val="Parasts1"/>
        <w:spacing w:before="120"/>
        <w:jc w:val="both"/>
        <w:rPr>
          <w:rFonts w:eastAsia="Calibri"/>
          <w:sz w:val="22"/>
          <w:szCs w:val="22"/>
        </w:rPr>
      </w:pPr>
      <w:r w:rsidRPr="00E71AE5">
        <w:rPr>
          <w:rFonts w:eastAsia="Calibri"/>
          <w:sz w:val="22"/>
          <w:szCs w:val="22"/>
        </w:rPr>
        <w:t xml:space="preserve">1.5.3. Saņemot piedāvājumu, pasūtītājs reģistrē piedāvājumus to iesniegšanas secībā, uz aploksnes atzīmējot saņemšanas datumu, laiku un reģistrēšanas numuru. Aploksnes tiek glabātas neatvērtas līdz piedāvājumu atvēršanas sanāksmei. </w:t>
      </w:r>
    </w:p>
    <w:p w:rsidR="00F808FD" w:rsidRPr="00E71AE5" w:rsidRDefault="00F808FD" w:rsidP="00F808FD">
      <w:pPr>
        <w:pStyle w:val="Parasts1"/>
        <w:spacing w:before="120"/>
        <w:jc w:val="both"/>
        <w:rPr>
          <w:rFonts w:eastAsia="Calibri"/>
          <w:sz w:val="22"/>
          <w:szCs w:val="22"/>
        </w:rPr>
      </w:pPr>
      <w:r w:rsidRPr="00E71AE5">
        <w:rPr>
          <w:rFonts w:eastAsia="Calibri"/>
          <w:sz w:val="22"/>
          <w:szCs w:val="22"/>
        </w:rPr>
        <w:t>1.5.4. Pasūtītājs nodrošina iesniegtā piedāvājuma glabāšanu tā, lai līdz piedāvājuma atvēršanas brīdim neviens nevarētu piekļūt tajā ietvertajai informācijai.</w:t>
      </w:r>
    </w:p>
    <w:p w:rsidR="00F808FD" w:rsidRPr="00E71AE5" w:rsidRDefault="00F808FD" w:rsidP="00F808FD">
      <w:pPr>
        <w:pStyle w:val="Parasts1"/>
        <w:spacing w:before="120"/>
        <w:jc w:val="both"/>
        <w:rPr>
          <w:rFonts w:eastAsia="Calibri"/>
          <w:sz w:val="22"/>
          <w:szCs w:val="22"/>
        </w:rPr>
      </w:pPr>
    </w:p>
    <w:p w:rsidR="00F808FD" w:rsidRPr="00E71AE5" w:rsidRDefault="00F808FD" w:rsidP="00F808FD">
      <w:pPr>
        <w:pStyle w:val="Parasts1"/>
        <w:widowControl w:val="0"/>
        <w:autoSpaceDE w:val="0"/>
        <w:jc w:val="center"/>
        <w:rPr>
          <w:rFonts w:eastAsia="Calibri"/>
          <w:b/>
          <w:bCs/>
          <w:sz w:val="22"/>
          <w:szCs w:val="22"/>
        </w:rPr>
      </w:pPr>
      <w:bookmarkStart w:id="1" w:name="_Toc136396874"/>
      <w:bookmarkStart w:id="2" w:name="_Toc138148509"/>
      <w:bookmarkStart w:id="3" w:name="_Toc139357069"/>
      <w:r w:rsidRPr="00E71AE5">
        <w:rPr>
          <w:rFonts w:eastAsia="Calibri"/>
          <w:b/>
          <w:bCs/>
          <w:sz w:val="22"/>
          <w:szCs w:val="22"/>
        </w:rPr>
        <w:t>2. Informācija par iepirkuma priekšmetu</w:t>
      </w:r>
      <w:bookmarkEnd w:id="1"/>
      <w:bookmarkEnd w:id="2"/>
      <w:bookmarkEnd w:id="3"/>
    </w:p>
    <w:p w:rsidR="00F808FD" w:rsidRPr="00E71AE5" w:rsidRDefault="00F808FD" w:rsidP="00F808FD">
      <w:pPr>
        <w:pStyle w:val="Parasts1"/>
        <w:jc w:val="both"/>
        <w:rPr>
          <w:rFonts w:eastAsia="Calibri"/>
          <w:sz w:val="22"/>
          <w:szCs w:val="22"/>
        </w:rPr>
      </w:pPr>
    </w:p>
    <w:p w:rsidR="00F808FD" w:rsidRDefault="00F808FD" w:rsidP="00F808FD">
      <w:pPr>
        <w:pStyle w:val="Kjene"/>
        <w:tabs>
          <w:tab w:val="left" w:pos="720"/>
        </w:tabs>
        <w:jc w:val="both"/>
        <w:rPr>
          <w:rFonts w:ascii="Times New Roman" w:hAnsi="Times New Roman"/>
        </w:rPr>
      </w:pPr>
      <w:r w:rsidRPr="00A424A8">
        <w:rPr>
          <w:rFonts w:ascii="Times New Roman" w:hAnsi="Times New Roman"/>
        </w:rPr>
        <w:t>2.1.</w:t>
      </w:r>
      <w:proofErr w:type="gramStart"/>
      <w:r w:rsidRPr="00A424A8">
        <w:rPr>
          <w:rFonts w:ascii="Times New Roman" w:hAnsi="Times New Roman"/>
        </w:rPr>
        <w:t xml:space="preserve">  </w:t>
      </w:r>
      <w:proofErr w:type="gramEnd"/>
      <w:r w:rsidRPr="00A424A8">
        <w:rPr>
          <w:rFonts w:ascii="Times New Roman" w:hAnsi="Times New Roman"/>
          <w:b/>
        </w:rPr>
        <w:t xml:space="preserve">„Būvprojektu izstrāde pašvaldības autoceļu </w:t>
      </w:r>
      <w:r w:rsidRPr="00B17816">
        <w:rPr>
          <w:rFonts w:ascii="Times New Roman" w:hAnsi="Times New Roman"/>
          <w:b/>
          <w:sz w:val="24"/>
          <w:szCs w:val="24"/>
        </w:rPr>
        <w:t xml:space="preserve">pārbūvei </w:t>
      </w:r>
      <w:r>
        <w:rPr>
          <w:rFonts w:ascii="Times New Roman" w:hAnsi="Times New Roman"/>
          <w:b/>
        </w:rPr>
        <w:t>Vārves, Tārgales</w:t>
      </w:r>
      <w:r w:rsidRPr="00B17816">
        <w:rPr>
          <w:rFonts w:ascii="Times New Roman" w:hAnsi="Times New Roman"/>
          <w:b/>
        </w:rPr>
        <w:t xml:space="preserve"> un Užavas pagastā, Ventspils novadā</w:t>
      </w:r>
      <w:r>
        <w:rPr>
          <w:rFonts w:ascii="Times New Roman" w:hAnsi="Times New Roman"/>
        </w:rPr>
        <w:t>”</w:t>
      </w:r>
      <w:r w:rsidRPr="00B17816">
        <w:rPr>
          <w:rFonts w:ascii="Times New Roman" w:hAnsi="Times New Roman"/>
        </w:rPr>
        <w:t xml:space="preserve"> </w:t>
      </w:r>
      <w:r w:rsidRPr="00A424A8">
        <w:rPr>
          <w:rFonts w:ascii="Times New Roman" w:hAnsi="Times New Roman"/>
        </w:rPr>
        <w:t>(turpmāk tekstā Pasūtījums)</w:t>
      </w:r>
      <w:r w:rsidR="007C4F52">
        <w:rPr>
          <w:rFonts w:ascii="Times New Roman" w:hAnsi="Times New Roman"/>
        </w:rPr>
        <w:t>.</w:t>
      </w:r>
      <w:r w:rsidR="007C4F52" w:rsidRPr="007C4F52">
        <w:rPr>
          <w:rFonts w:ascii="Times New Roman" w:hAnsi="Times New Roman"/>
        </w:rPr>
        <w:t xml:space="preserve"> </w:t>
      </w:r>
      <w:r w:rsidR="007C4F52" w:rsidRPr="00D52081">
        <w:rPr>
          <w:rFonts w:ascii="Times New Roman" w:hAnsi="Times New Roman"/>
        </w:rPr>
        <w:t>Iepirkums tiek veikts Eiropas Savienības Eiropas Lauksaimniecības fonda lauku attīstībai (ELFLA) atklāta projektu iesniegumu konkursa Latvijas Lauku attīstības programmas 2014.-2020. gadam pasākuma “Pamatpakalpojumi un ciematu atjaunošana lauku apvidos” ietvaros.</w:t>
      </w:r>
      <w:r w:rsidR="007C4F52">
        <w:rPr>
          <w:rFonts w:ascii="Times New Roman" w:hAnsi="Times New Roman"/>
        </w:rPr>
        <w:t xml:space="preserve"> </w:t>
      </w:r>
    </w:p>
    <w:p w:rsidR="007C4F52" w:rsidRPr="00A424A8" w:rsidRDefault="007C4F52" w:rsidP="00F808FD">
      <w:pPr>
        <w:pStyle w:val="Kjene"/>
        <w:tabs>
          <w:tab w:val="left" w:pos="720"/>
        </w:tabs>
        <w:jc w:val="both"/>
        <w:rPr>
          <w:rFonts w:ascii="Times New Roman" w:hAnsi="Times New Roman"/>
          <w:b/>
          <w:u w:val="single"/>
        </w:rPr>
      </w:pPr>
    </w:p>
    <w:p w:rsidR="00F808FD" w:rsidRDefault="00F808FD" w:rsidP="00F808FD">
      <w:pPr>
        <w:pStyle w:val="Kjene"/>
        <w:tabs>
          <w:tab w:val="left" w:pos="720"/>
        </w:tabs>
        <w:rPr>
          <w:rFonts w:ascii="Times New Roman" w:hAnsi="Times New Roman"/>
          <w:b/>
          <w:u w:val="single"/>
        </w:rPr>
      </w:pPr>
      <w:r w:rsidRPr="00E71AE5">
        <w:rPr>
          <w:rFonts w:ascii="Times New Roman" w:hAnsi="Times New Roman"/>
          <w:b/>
          <w:u w:val="single"/>
        </w:rPr>
        <w:t xml:space="preserve">Iepirkuma priekšmets sadalīts </w:t>
      </w:r>
      <w:r>
        <w:rPr>
          <w:rFonts w:ascii="Times New Roman" w:hAnsi="Times New Roman"/>
          <w:b/>
          <w:u w:val="single"/>
        </w:rPr>
        <w:t xml:space="preserve">četrās </w:t>
      </w:r>
      <w:r w:rsidRPr="00E71AE5">
        <w:rPr>
          <w:rFonts w:ascii="Times New Roman" w:hAnsi="Times New Roman"/>
          <w:b/>
          <w:u w:val="single"/>
        </w:rPr>
        <w:t>iepirkuma daļās, katra iepirkuma daļa ir atsevišķs līguma priekšmets:</w:t>
      </w:r>
    </w:p>
    <w:p w:rsidR="00F808FD" w:rsidRPr="00A65C4D" w:rsidRDefault="00F808FD" w:rsidP="00F808FD">
      <w:pPr>
        <w:pStyle w:val="Sarakstarindkopa"/>
        <w:numPr>
          <w:ilvl w:val="0"/>
          <w:numId w:val="1"/>
        </w:numPr>
        <w:ind w:hanging="226"/>
        <w:jc w:val="both"/>
        <w:rPr>
          <w:rFonts w:ascii="Times New Roman" w:hAnsi="Times New Roman"/>
        </w:rPr>
      </w:pPr>
      <w:r w:rsidRPr="00A424A8">
        <w:rPr>
          <w:rFonts w:ascii="Times New Roman" w:hAnsi="Times New Roman"/>
          <w:b/>
        </w:rPr>
        <w:t>iepirkuma daļa</w:t>
      </w:r>
      <w:r w:rsidRPr="00A424A8">
        <w:rPr>
          <w:rFonts w:ascii="Times New Roman" w:hAnsi="Times New Roman"/>
        </w:rPr>
        <w:t xml:space="preserve"> –</w:t>
      </w:r>
      <w:r>
        <w:rPr>
          <w:rFonts w:ascii="Times New Roman" w:hAnsi="Times New Roman"/>
        </w:rPr>
        <w:t>“</w:t>
      </w:r>
      <w:r w:rsidRPr="00A65C4D">
        <w:rPr>
          <w:rFonts w:ascii="Times New Roman" w:hAnsi="Times New Roman"/>
        </w:rPr>
        <w:t>Būvprojekta izstrāde un autoruzraudzība projektam “Pašvaldības autoceļ</w:t>
      </w:r>
      <w:r>
        <w:rPr>
          <w:rFonts w:ascii="Times New Roman" w:hAnsi="Times New Roman"/>
        </w:rPr>
        <w:t>a T-1 “</w:t>
      </w:r>
      <w:proofErr w:type="spellStart"/>
      <w:r>
        <w:rPr>
          <w:rFonts w:ascii="Times New Roman" w:hAnsi="Times New Roman"/>
        </w:rPr>
        <w:t>Krievlauki</w:t>
      </w:r>
      <w:proofErr w:type="spellEnd"/>
      <w:r>
        <w:rPr>
          <w:rFonts w:ascii="Times New Roman" w:hAnsi="Times New Roman"/>
        </w:rPr>
        <w:t xml:space="preserve"> – Ezernieki” posma no 0,000 līdz 3,100 km pārbūve T</w:t>
      </w:r>
      <w:r w:rsidR="00C3149A">
        <w:rPr>
          <w:rFonts w:ascii="Times New Roman" w:hAnsi="Times New Roman"/>
        </w:rPr>
        <w:t>ārgales</w:t>
      </w:r>
      <w:r w:rsidRPr="00A65C4D">
        <w:rPr>
          <w:rFonts w:ascii="Times New Roman" w:hAnsi="Times New Roman"/>
        </w:rPr>
        <w:t xml:space="preserve"> pagastā, Ventspils novadā””. </w:t>
      </w:r>
    </w:p>
    <w:p w:rsidR="00F808FD" w:rsidRDefault="00F808FD" w:rsidP="00F808FD">
      <w:pPr>
        <w:pStyle w:val="Sarakstarindkopa"/>
        <w:numPr>
          <w:ilvl w:val="0"/>
          <w:numId w:val="1"/>
        </w:numPr>
        <w:ind w:hanging="226"/>
        <w:jc w:val="both"/>
        <w:rPr>
          <w:rFonts w:ascii="Times New Roman" w:hAnsi="Times New Roman"/>
        </w:rPr>
      </w:pPr>
      <w:r w:rsidRPr="00A424A8">
        <w:rPr>
          <w:rFonts w:ascii="Times New Roman" w:hAnsi="Times New Roman"/>
          <w:b/>
        </w:rPr>
        <w:lastRenderedPageBreak/>
        <w:t>iepirkuma daļa</w:t>
      </w:r>
      <w:r w:rsidRPr="00A424A8">
        <w:rPr>
          <w:rFonts w:ascii="Times New Roman" w:hAnsi="Times New Roman"/>
        </w:rPr>
        <w:t xml:space="preserve"> </w:t>
      </w:r>
      <w:r>
        <w:rPr>
          <w:rFonts w:ascii="Times New Roman" w:hAnsi="Times New Roman"/>
        </w:rPr>
        <w:t>–</w:t>
      </w:r>
      <w:r w:rsidRPr="00A424A8">
        <w:rPr>
          <w:rFonts w:ascii="Times New Roman" w:hAnsi="Times New Roman"/>
        </w:rPr>
        <w:t xml:space="preserve"> </w:t>
      </w:r>
      <w:r w:rsidR="00C3149A">
        <w:rPr>
          <w:rFonts w:ascii="Times New Roman" w:hAnsi="Times New Roman"/>
        </w:rPr>
        <w:t>“</w:t>
      </w:r>
      <w:r>
        <w:rPr>
          <w:rFonts w:ascii="Times New Roman" w:hAnsi="Times New Roman"/>
        </w:rPr>
        <w:t xml:space="preserve">Būvprojekta izstrāde un autoruzraudzība projektam “Pašvaldības autoceļa </w:t>
      </w:r>
      <w:proofErr w:type="spellStart"/>
      <w:r w:rsidR="00C3149A">
        <w:rPr>
          <w:rFonts w:ascii="Times New Roman" w:hAnsi="Times New Roman"/>
        </w:rPr>
        <w:t>Va-15</w:t>
      </w:r>
      <w:proofErr w:type="spellEnd"/>
      <w:r w:rsidR="00C3149A">
        <w:rPr>
          <w:rFonts w:ascii="Times New Roman" w:hAnsi="Times New Roman"/>
        </w:rPr>
        <w:t xml:space="preserve"> “Sušķu ceļš” posma no 0,000 līdz 0,620 km pārbūve Vārves </w:t>
      </w:r>
      <w:r w:rsidRPr="00FF56E5">
        <w:rPr>
          <w:rFonts w:ascii="Times New Roman" w:hAnsi="Times New Roman"/>
        </w:rPr>
        <w:t>pagastā, Ventspils novadā””.</w:t>
      </w:r>
    </w:p>
    <w:p w:rsidR="00F808FD" w:rsidRDefault="00F808FD" w:rsidP="00F808FD">
      <w:pPr>
        <w:pStyle w:val="Sarakstarindkopa"/>
        <w:numPr>
          <w:ilvl w:val="0"/>
          <w:numId w:val="1"/>
        </w:numPr>
        <w:ind w:hanging="226"/>
        <w:jc w:val="both"/>
        <w:rPr>
          <w:rFonts w:ascii="Times New Roman" w:hAnsi="Times New Roman"/>
        </w:rPr>
      </w:pPr>
      <w:r>
        <w:rPr>
          <w:rFonts w:ascii="Times New Roman" w:hAnsi="Times New Roman"/>
          <w:b/>
        </w:rPr>
        <w:t>iepirkuma daļa</w:t>
      </w:r>
      <w:r w:rsidRPr="005E3E08">
        <w:rPr>
          <w:rFonts w:ascii="Times New Roman" w:hAnsi="Times New Roman"/>
        </w:rPr>
        <w:t>-</w:t>
      </w:r>
      <w:r w:rsidRPr="00A65C4D">
        <w:rPr>
          <w:rFonts w:ascii="Times New Roman" w:hAnsi="Times New Roman"/>
        </w:rPr>
        <w:t xml:space="preserve">„Būvprojekta izstrāde un autoruzraudzība projektam „Pašvaldības autoceļa </w:t>
      </w:r>
      <w:proofErr w:type="spellStart"/>
      <w:r w:rsidR="00C3149A">
        <w:rPr>
          <w:rFonts w:ascii="Times New Roman" w:hAnsi="Times New Roman"/>
        </w:rPr>
        <w:t>Va-10</w:t>
      </w:r>
      <w:proofErr w:type="spellEnd"/>
      <w:r w:rsidR="00C3149A">
        <w:rPr>
          <w:rFonts w:ascii="Times New Roman" w:hAnsi="Times New Roman"/>
        </w:rPr>
        <w:t xml:space="preserve"> “Zīles ceļš” posma no 0,000 līdz 2,300 km pārbūve Vārves </w:t>
      </w:r>
      <w:r w:rsidRPr="00A65C4D">
        <w:rPr>
          <w:rFonts w:ascii="Times New Roman" w:hAnsi="Times New Roman"/>
        </w:rPr>
        <w:t>pagastā, Ventspils novadā””.</w:t>
      </w:r>
    </w:p>
    <w:p w:rsidR="00F808FD" w:rsidRPr="00A65C4D" w:rsidRDefault="00F808FD" w:rsidP="00F808FD">
      <w:pPr>
        <w:pStyle w:val="Sarakstarindkopa"/>
        <w:numPr>
          <w:ilvl w:val="0"/>
          <w:numId w:val="1"/>
        </w:numPr>
        <w:ind w:hanging="226"/>
        <w:jc w:val="both"/>
        <w:rPr>
          <w:rFonts w:ascii="Times New Roman" w:hAnsi="Times New Roman"/>
        </w:rPr>
      </w:pPr>
      <w:r w:rsidRPr="00A65C4D">
        <w:rPr>
          <w:rFonts w:ascii="Times New Roman" w:hAnsi="Times New Roman"/>
          <w:b/>
        </w:rPr>
        <w:t>iepirkuma daļa</w:t>
      </w:r>
      <w:r w:rsidRPr="00A65C4D">
        <w:rPr>
          <w:rFonts w:ascii="Times New Roman" w:hAnsi="Times New Roman"/>
        </w:rPr>
        <w:t>-</w:t>
      </w:r>
      <w:r w:rsidRPr="00A424A8">
        <w:rPr>
          <w:rFonts w:ascii="Times New Roman" w:hAnsi="Times New Roman"/>
        </w:rPr>
        <w:t xml:space="preserve">„Būvprojekta izstrāde un autoruzraudzība projektam </w:t>
      </w:r>
      <w:r w:rsidRPr="00F6616C">
        <w:rPr>
          <w:rFonts w:ascii="Times New Roman" w:hAnsi="Times New Roman"/>
        </w:rPr>
        <w:t>„Pašvaldības autoceļa</w:t>
      </w:r>
      <w:proofErr w:type="gramStart"/>
      <w:r w:rsidR="00C3149A">
        <w:rPr>
          <w:rFonts w:ascii="Times New Roman" w:hAnsi="Times New Roman"/>
        </w:rPr>
        <w:t xml:space="preserve">  </w:t>
      </w:r>
      <w:proofErr w:type="gramEnd"/>
      <w:r w:rsidR="00C3149A">
        <w:rPr>
          <w:rFonts w:ascii="Times New Roman" w:hAnsi="Times New Roman"/>
        </w:rPr>
        <w:t xml:space="preserve">Uz -16 “Rukši – Lielais tilts” posma no 0,000 līdz 1.200 km </w:t>
      </w:r>
      <w:r>
        <w:rPr>
          <w:rFonts w:ascii="Times New Roman" w:hAnsi="Times New Roman"/>
        </w:rPr>
        <w:t>pārbūve Užavas pagastā, Ventspils novadā””</w:t>
      </w:r>
    </w:p>
    <w:p w:rsidR="00F808FD" w:rsidRPr="003E018F" w:rsidRDefault="00F808FD" w:rsidP="00F808FD">
      <w:pPr>
        <w:spacing w:after="0" w:line="240" w:lineRule="auto"/>
        <w:jc w:val="both"/>
        <w:rPr>
          <w:rFonts w:ascii="Times New Roman" w:hAnsi="Times New Roman"/>
        </w:rPr>
      </w:pPr>
      <w:r w:rsidRPr="003E018F">
        <w:rPr>
          <w:rFonts w:ascii="Times New Roman" w:hAnsi="Times New Roman"/>
          <w:noProof/>
          <w:u w:val="single"/>
        </w:rPr>
        <w:t xml:space="preserve">Pretendenti var sagatavot un iesniegt piedāvājumu par vienu, vai </w:t>
      </w:r>
      <w:r w:rsidR="000861E0">
        <w:rPr>
          <w:rFonts w:ascii="Times New Roman" w:hAnsi="Times New Roman"/>
          <w:noProof/>
          <w:u w:val="single"/>
        </w:rPr>
        <w:t>vairākām</w:t>
      </w:r>
      <w:r w:rsidRPr="003E018F">
        <w:rPr>
          <w:rFonts w:ascii="Times New Roman" w:hAnsi="Times New Roman"/>
          <w:noProof/>
          <w:u w:val="single"/>
        </w:rPr>
        <w:t xml:space="preserve"> iepirkuma daļām,</w:t>
      </w:r>
      <w:r w:rsidRPr="003E018F">
        <w:rPr>
          <w:rFonts w:ascii="Times New Roman" w:hAnsi="Times New Roman"/>
          <w:noProof/>
        </w:rPr>
        <w:t xml:space="preserve"> </w:t>
      </w:r>
      <w:r w:rsidRPr="003E018F">
        <w:rPr>
          <w:rFonts w:ascii="Times New Roman" w:hAnsi="Times New Roman"/>
        </w:rPr>
        <w:t xml:space="preserve">kurās paredzēti </w:t>
      </w:r>
      <w:r w:rsidRPr="003E018F">
        <w:t>b</w:t>
      </w:r>
      <w:r w:rsidRPr="003E018F">
        <w:rPr>
          <w:rFonts w:ascii="Times New Roman" w:hAnsi="Times New Roman"/>
        </w:rPr>
        <w:t>ūvprojekta izstrādes un autoruzraudzības darbi, saskaņā ar Darbu uzdevumiem</w:t>
      </w:r>
      <w:r w:rsidRPr="003E018F">
        <w:rPr>
          <w:rFonts w:ascii="Times New Roman" w:hAnsi="Times New Roman"/>
          <w:color w:val="FF0000"/>
        </w:rPr>
        <w:t xml:space="preserve"> </w:t>
      </w:r>
      <w:r w:rsidRPr="00C64A4E">
        <w:rPr>
          <w:rFonts w:ascii="Times New Roman" w:hAnsi="Times New Roman"/>
        </w:rPr>
        <w:t>(pielikums Nr.3,</w:t>
      </w:r>
      <w:r w:rsidRPr="00C64A4E">
        <w:rPr>
          <w:rFonts w:ascii="Times New Roman" w:hAnsi="Times New Roman"/>
          <w:color w:val="FF0000"/>
        </w:rPr>
        <w:t xml:space="preserve"> </w:t>
      </w:r>
      <w:r w:rsidRPr="00C64A4E">
        <w:rPr>
          <w:rFonts w:ascii="Times New Roman" w:hAnsi="Times New Roman"/>
        </w:rPr>
        <w:t>pielikums Nr.4, pielikums Nr</w:t>
      </w:r>
      <w:r w:rsidR="00240B3E">
        <w:rPr>
          <w:rFonts w:ascii="Times New Roman" w:hAnsi="Times New Roman"/>
        </w:rPr>
        <w:t>.5 pielikums Nr.6</w:t>
      </w:r>
      <w:r w:rsidRPr="00C64A4E">
        <w:rPr>
          <w:rFonts w:ascii="Times New Roman" w:hAnsi="Times New Roman"/>
        </w:rPr>
        <w:t>);</w:t>
      </w:r>
    </w:p>
    <w:p w:rsidR="00F808FD" w:rsidRDefault="00F808FD" w:rsidP="00CA3977">
      <w:pPr>
        <w:numPr>
          <w:ilvl w:val="2"/>
          <w:numId w:val="2"/>
        </w:numPr>
        <w:suppressAutoHyphens/>
        <w:spacing w:after="0" w:line="240" w:lineRule="auto"/>
        <w:jc w:val="both"/>
        <w:rPr>
          <w:rFonts w:ascii="Times New Roman" w:eastAsia="Times New Roman" w:hAnsi="Times New Roman"/>
        </w:rPr>
      </w:pPr>
      <w:r w:rsidRPr="003E018F">
        <w:rPr>
          <w:rFonts w:ascii="Times New Roman" w:eastAsia="Times New Roman" w:hAnsi="Times New Roman"/>
        </w:rPr>
        <w:t>Autoruzraudzība būvprojekt</w:t>
      </w:r>
      <w:r w:rsidR="000861E0">
        <w:rPr>
          <w:rFonts w:ascii="Times New Roman" w:eastAsia="Times New Roman" w:hAnsi="Times New Roman"/>
        </w:rPr>
        <w:t>u</w:t>
      </w:r>
      <w:r w:rsidRPr="003E018F">
        <w:rPr>
          <w:rFonts w:ascii="Times New Roman" w:eastAsia="Times New Roman" w:hAnsi="Times New Roman"/>
        </w:rPr>
        <w:t xml:space="preserve"> realizācijas laikā.</w:t>
      </w:r>
    </w:p>
    <w:p w:rsidR="007C4F52" w:rsidRPr="007C4F52" w:rsidRDefault="007C4F52" w:rsidP="00CA3977">
      <w:pPr>
        <w:pStyle w:val="Sarakstarindkopa"/>
        <w:widowControl w:val="0"/>
        <w:numPr>
          <w:ilvl w:val="2"/>
          <w:numId w:val="2"/>
        </w:numPr>
        <w:tabs>
          <w:tab w:val="left" w:pos="567"/>
        </w:tabs>
        <w:suppressAutoHyphens/>
        <w:jc w:val="both"/>
        <w:rPr>
          <w:rFonts w:ascii="Times New Roman" w:hAnsi="Times New Roman"/>
          <w:color w:val="000000"/>
          <w:u w:val="single"/>
        </w:rPr>
      </w:pPr>
      <w:r w:rsidRPr="007C4F52">
        <w:rPr>
          <w:rFonts w:ascii="Times New Roman" w:hAnsi="Times New Roman"/>
        </w:rPr>
        <w:t xml:space="preserve">CPV kods: 71242000-6 (Projekts un projektēšanas sagatavošana, tāmēšana), </w:t>
      </w:r>
    </w:p>
    <w:p w:rsidR="007C4F52" w:rsidRPr="007C4F52" w:rsidRDefault="007C4F52" w:rsidP="00CA3977">
      <w:pPr>
        <w:pStyle w:val="Sarakstarindkopa"/>
        <w:widowControl w:val="0"/>
        <w:tabs>
          <w:tab w:val="left" w:pos="567"/>
        </w:tabs>
        <w:suppressAutoHyphens/>
        <w:ind w:firstLine="0"/>
        <w:jc w:val="both"/>
        <w:rPr>
          <w:rFonts w:ascii="Times New Roman" w:hAnsi="Times New Roman"/>
          <w:color w:val="000000"/>
          <w:u w:val="single"/>
        </w:rPr>
      </w:pPr>
      <w:r w:rsidRPr="007C4F52">
        <w:rPr>
          <w:rFonts w:ascii="Times New Roman" w:hAnsi="Times New Roman"/>
        </w:rPr>
        <w:t>papildus: 71248000-8 (Projekta un dokumentācijas uzraudzība)</w:t>
      </w:r>
    </w:p>
    <w:p w:rsidR="007C4F52" w:rsidRPr="003E018F" w:rsidRDefault="007C4F52" w:rsidP="00CA3977">
      <w:pPr>
        <w:suppressAutoHyphens/>
        <w:spacing w:after="0" w:line="240" w:lineRule="auto"/>
        <w:jc w:val="both"/>
        <w:rPr>
          <w:rFonts w:ascii="Times New Roman" w:eastAsia="Times New Roman" w:hAnsi="Times New Roman"/>
        </w:rPr>
      </w:pPr>
    </w:p>
    <w:p w:rsidR="00F808FD" w:rsidRPr="003E018F" w:rsidRDefault="00F808FD" w:rsidP="00F808FD">
      <w:pPr>
        <w:widowControl w:val="0"/>
        <w:numPr>
          <w:ilvl w:val="1"/>
          <w:numId w:val="3"/>
        </w:numPr>
        <w:tabs>
          <w:tab w:val="left" w:pos="567"/>
        </w:tabs>
        <w:spacing w:after="0" w:line="240" w:lineRule="auto"/>
        <w:jc w:val="both"/>
        <w:outlineLvl w:val="1"/>
        <w:rPr>
          <w:rFonts w:ascii="Times New Roman" w:eastAsia="Times New Roman" w:hAnsi="Times New Roman"/>
        </w:rPr>
      </w:pPr>
      <w:r w:rsidRPr="003E018F">
        <w:rPr>
          <w:rFonts w:ascii="Times New Roman" w:eastAsia="Times New Roman" w:hAnsi="Times New Roman"/>
          <w:b/>
          <w:u w:val="single"/>
        </w:rPr>
        <w:t>Līguma izpildes laiks</w:t>
      </w:r>
      <w:r w:rsidRPr="003E018F">
        <w:rPr>
          <w:rFonts w:ascii="Times New Roman" w:eastAsia="Times New Roman" w:hAnsi="Times New Roman"/>
        </w:rPr>
        <w:t xml:space="preserve"> –</w:t>
      </w:r>
    </w:p>
    <w:p w:rsidR="00F808FD" w:rsidRPr="00C64A4E" w:rsidRDefault="00F808FD" w:rsidP="00F808FD">
      <w:pPr>
        <w:suppressAutoHyphens/>
        <w:spacing w:before="120" w:after="0" w:line="240" w:lineRule="auto"/>
        <w:jc w:val="both"/>
        <w:rPr>
          <w:rFonts w:ascii="Times New Roman" w:eastAsia="Times New Roman" w:hAnsi="Times New Roman"/>
        </w:rPr>
      </w:pPr>
      <w:r w:rsidRPr="003E018F">
        <w:rPr>
          <w:rFonts w:ascii="Times New Roman" w:eastAsia="Times New Roman" w:hAnsi="Times New Roman"/>
          <w:b/>
        </w:rPr>
        <w:t xml:space="preserve">1.iepirkuma daļai </w:t>
      </w:r>
      <w:r w:rsidRPr="003E018F">
        <w:rPr>
          <w:rFonts w:ascii="Times New Roman" w:eastAsia="Times New Roman" w:hAnsi="Times New Roman"/>
        </w:rPr>
        <w:t>būvprojekta izstrādei</w:t>
      </w:r>
      <w:r w:rsidR="00240B3E">
        <w:rPr>
          <w:rFonts w:ascii="Times New Roman" w:eastAsia="Times New Roman" w:hAnsi="Times New Roman"/>
          <w:b/>
        </w:rPr>
        <w:t xml:space="preserve"> – 5 (pieci</w:t>
      </w:r>
      <w:r w:rsidRPr="003E018F">
        <w:rPr>
          <w:rFonts w:ascii="Times New Roman" w:eastAsia="Times New Roman" w:hAnsi="Times New Roman"/>
          <w:b/>
        </w:rPr>
        <w:t xml:space="preserve">) mēneši </w:t>
      </w:r>
      <w:r w:rsidRPr="003E018F">
        <w:rPr>
          <w:rFonts w:ascii="Times New Roman" w:eastAsia="Times New Roman" w:hAnsi="Times New Roman"/>
        </w:rPr>
        <w:t xml:space="preserve">no līguma noslēgšanas dienas (Plānotais līguma noslēgšanas </w:t>
      </w:r>
      <w:r w:rsidRPr="00C64A4E">
        <w:rPr>
          <w:rFonts w:ascii="Times New Roman" w:eastAsia="Times New Roman" w:hAnsi="Times New Roman"/>
        </w:rPr>
        <w:t>datums –</w:t>
      </w:r>
      <w:r w:rsidR="00240B3E">
        <w:rPr>
          <w:rFonts w:ascii="Times New Roman" w:eastAsia="Times New Roman" w:hAnsi="Times New Roman"/>
        </w:rPr>
        <w:t>05.02.2018.</w:t>
      </w:r>
      <w:r w:rsidRPr="00C64A4E">
        <w:rPr>
          <w:rFonts w:ascii="Times New Roman" w:eastAsia="Times New Roman" w:hAnsi="Times New Roman"/>
        </w:rPr>
        <w:t>), autoruzraudzībai – atbilstoši būvprojektā paredzēto būvdarbu veikšanas līgumam;</w:t>
      </w:r>
    </w:p>
    <w:p w:rsidR="00F808FD" w:rsidRPr="00C64A4E" w:rsidRDefault="00F808FD" w:rsidP="00F808FD">
      <w:pPr>
        <w:suppressAutoHyphens/>
        <w:spacing w:before="120" w:after="0" w:line="240" w:lineRule="auto"/>
        <w:jc w:val="both"/>
        <w:rPr>
          <w:rFonts w:ascii="Times New Roman" w:eastAsia="Times New Roman" w:hAnsi="Times New Roman"/>
        </w:rPr>
      </w:pPr>
      <w:r w:rsidRPr="00C64A4E">
        <w:rPr>
          <w:rFonts w:ascii="Times New Roman" w:eastAsia="Times New Roman" w:hAnsi="Times New Roman"/>
          <w:b/>
        </w:rPr>
        <w:t xml:space="preserve">2.iepirkuma daļai </w:t>
      </w:r>
      <w:r w:rsidRPr="00C64A4E">
        <w:rPr>
          <w:rFonts w:ascii="Times New Roman" w:eastAsia="Times New Roman" w:hAnsi="Times New Roman"/>
        </w:rPr>
        <w:t>būvprojekta izstrādei</w:t>
      </w:r>
      <w:r w:rsidRPr="00C64A4E">
        <w:rPr>
          <w:rFonts w:ascii="Times New Roman" w:eastAsia="Times New Roman" w:hAnsi="Times New Roman"/>
          <w:b/>
        </w:rPr>
        <w:t xml:space="preserve"> </w:t>
      </w:r>
      <w:r w:rsidRPr="00C64A4E">
        <w:rPr>
          <w:rFonts w:ascii="Times New Roman" w:eastAsia="Times New Roman" w:hAnsi="Times New Roman"/>
        </w:rPr>
        <w:t xml:space="preserve">– </w:t>
      </w:r>
      <w:r w:rsidR="00240B3E">
        <w:rPr>
          <w:rFonts w:ascii="Times New Roman" w:eastAsia="Times New Roman" w:hAnsi="Times New Roman"/>
          <w:b/>
        </w:rPr>
        <w:t>5</w:t>
      </w:r>
      <w:r w:rsidRPr="00C64A4E">
        <w:rPr>
          <w:rFonts w:ascii="Times New Roman" w:eastAsia="Times New Roman" w:hAnsi="Times New Roman"/>
          <w:b/>
        </w:rPr>
        <w:t>(</w:t>
      </w:r>
      <w:r w:rsidR="00240B3E">
        <w:rPr>
          <w:rFonts w:ascii="Times New Roman" w:eastAsia="Times New Roman" w:hAnsi="Times New Roman"/>
          <w:b/>
        </w:rPr>
        <w:t>pieci</w:t>
      </w:r>
      <w:r w:rsidRPr="00C64A4E">
        <w:rPr>
          <w:rFonts w:ascii="Times New Roman" w:eastAsia="Times New Roman" w:hAnsi="Times New Roman"/>
          <w:b/>
        </w:rPr>
        <w:t>) mēneši</w:t>
      </w:r>
      <w:r w:rsidRPr="00C64A4E">
        <w:rPr>
          <w:rFonts w:ascii="Times New Roman" w:eastAsia="Times New Roman" w:hAnsi="Times New Roman"/>
        </w:rPr>
        <w:t xml:space="preserve"> no līguma noslēgšanas dienas (Plānota</w:t>
      </w:r>
      <w:r w:rsidR="00240B3E">
        <w:rPr>
          <w:rFonts w:ascii="Times New Roman" w:eastAsia="Times New Roman" w:hAnsi="Times New Roman"/>
        </w:rPr>
        <w:t>is līguma noslēgšanas datums – 05.02.2018</w:t>
      </w:r>
      <w:r w:rsidRPr="00C64A4E">
        <w:rPr>
          <w:rFonts w:ascii="Times New Roman" w:eastAsia="Times New Roman" w:hAnsi="Times New Roman"/>
        </w:rPr>
        <w:t>.), autoruzraudzībai – atbilstoši būvprojektā paredzēto būvdarbu veikšanas līgumam;</w:t>
      </w:r>
    </w:p>
    <w:p w:rsidR="00F808FD" w:rsidRPr="00C64A4E" w:rsidRDefault="00F808FD" w:rsidP="00F808FD">
      <w:pPr>
        <w:suppressAutoHyphens/>
        <w:spacing w:before="120" w:after="0" w:line="240" w:lineRule="auto"/>
        <w:jc w:val="both"/>
        <w:rPr>
          <w:rFonts w:ascii="Times New Roman" w:eastAsia="Times New Roman" w:hAnsi="Times New Roman"/>
        </w:rPr>
      </w:pPr>
      <w:r w:rsidRPr="00C64A4E">
        <w:rPr>
          <w:rFonts w:ascii="Times New Roman" w:eastAsia="Times New Roman" w:hAnsi="Times New Roman"/>
          <w:b/>
        </w:rPr>
        <w:t xml:space="preserve">3.iepirkuma daļai </w:t>
      </w:r>
      <w:r w:rsidRPr="00C64A4E">
        <w:rPr>
          <w:rFonts w:ascii="Times New Roman" w:eastAsia="Times New Roman" w:hAnsi="Times New Roman"/>
        </w:rPr>
        <w:t>būvprojekta izstrādei</w:t>
      </w:r>
      <w:r w:rsidRPr="00C64A4E">
        <w:rPr>
          <w:rFonts w:ascii="Times New Roman" w:eastAsia="Times New Roman" w:hAnsi="Times New Roman"/>
          <w:b/>
        </w:rPr>
        <w:t xml:space="preserve"> </w:t>
      </w:r>
      <w:r w:rsidRPr="00C64A4E">
        <w:rPr>
          <w:rFonts w:ascii="Times New Roman" w:eastAsia="Times New Roman" w:hAnsi="Times New Roman"/>
        </w:rPr>
        <w:t xml:space="preserve">– </w:t>
      </w:r>
      <w:r>
        <w:rPr>
          <w:rFonts w:ascii="Times New Roman" w:eastAsia="Times New Roman" w:hAnsi="Times New Roman"/>
          <w:b/>
        </w:rPr>
        <w:t>5 (pieci</w:t>
      </w:r>
      <w:r w:rsidRPr="00C64A4E">
        <w:rPr>
          <w:rFonts w:ascii="Times New Roman" w:eastAsia="Times New Roman" w:hAnsi="Times New Roman"/>
          <w:b/>
        </w:rPr>
        <w:t>) mēneši</w:t>
      </w:r>
      <w:r w:rsidRPr="00C64A4E">
        <w:rPr>
          <w:rFonts w:ascii="Times New Roman" w:eastAsia="Times New Roman" w:hAnsi="Times New Roman"/>
        </w:rPr>
        <w:t xml:space="preserve"> no līguma noslēgšanas dienas (Plānota</w:t>
      </w:r>
      <w:r w:rsidR="00240B3E">
        <w:rPr>
          <w:rFonts w:ascii="Times New Roman" w:eastAsia="Times New Roman" w:hAnsi="Times New Roman"/>
        </w:rPr>
        <w:t>is līguma noslēgšanas datums – 05.02.2018</w:t>
      </w:r>
      <w:r w:rsidRPr="00C64A4E">
        <w:rPr>
          <w:rFonts w:ascii="Times New Roman" w:eastAsia="Times New Roman" w:hAnsi="Times New Roman"/>
        </w:rPr>
        <w:t>.), autoruzraudzībai – atbilstoši būvprojektā paredzēto būvdarbu veikšanas līgumam;</w:t>
      </w:r>
    </w:p>
    <w:p w:rsidR="00F808FD" w:rsidRPr="00C64A4E" w:rsidRDefault="00F808FD" w:rsidP="00F808FD">
      <w:pPr>
        <w:suppressAutoHyphens/>
        <w:spacing w:before="120" w:after="0" w:line="240" w:lineRule="auto"/>
        <w:jc w:val="both"/>
        <w:rPr>
          <w:rFonts w:ascii="Times New Roman" w:eastAsia="Times New Roman" w:hAnsi="Times New Roman"/>
        </w:rPr>
      </w:pPr>
      <w:r w:rsidRPr="00C64A4E">
        <w:rPr>
          <w:rFonts w:ascii="Times New Roman" w:eastAsia="Times New Roman" w:hAnsi="Times New Roman"/>
          <w:b/>
        </w:rPr>
        <w:t xml:space="preserve">4.iepirkuma daļai </w:t>
      </w:r>
      <w:r w:rsidRPr="00C64A4E">
        <w:rPr>
          <w:rFonts w:ascii="Times New Roman" w:eastAsia="Times New Roman" w:hAnsi="Times New Roman"/>
        </w:rPr>
        <w:t>būvprojekta izstrādei</w:t>
      </w:r>
      <w:r w:rsidRPr="00C64A4E">
        <w:rPr>
          <w:rFonts w:ascii="Times New Roman" w:eastAsia="Times New Roman" w:hAnsi="Times New Roman"/>
          <w:b/>
        </w:rPr>
        <w:t xml:space="preserve"> </w:t>
      </w:r>
      <w:r w:rsidRPr="00C64A4E">
        <w:rPr>
          <w:rFonts w:ascii="Times New Roman" w:eastAsia="Times New Roman" w:hAnsi="Times New Roman"/>
        </w:rPr>
        <w:t xml:space="preserve">– </w:t>
      </w:r>
      <w:r w:rsidR="00240B3E">
        <w:rPr>
          <w:rFonts w:ascii="Times New Roman" w:eastAsia="Times New Roman" w:hAnsi="Times New Roman"/>
          <w:b/>
        </w:rPr>
        <w:t>5(pieci</w:t>
      </w:r>
      <w:r w:rsidRPr="00C64A4E">
        <w:rPr>
          <w:rFonts w:ascii="Times New Roman" w:eastAsia="Times New Roman" w:hAnsi="Times New Roman"/>
          <w:b/>
        </w:rPr>
        <w:t>) mēneši</w:t>
      </w:r>
      <w:r w:rsidRPr="00C64A4E">
        <w:rPr>
          <w:rFonts w:ascii="Times New Roman" w:eastAsia="Times New Roman" w:hAnsi="Times New Roman"/>
        </w:rPr>
        <w:t xml:space="preserve"> no līguma noslēgšanas dienas (Plānota</w:t>
      </w:r>
      <w:r w:rsidR="00240B3E">
        <w:rPr>
          <w:rFonts w:ascii="Times New Roman" w:eastAsia="Times New Roman" w:hAnsi="Times New Roman"/>
        </w:rPr>
        <w:t>is līguma noslēgšanas datums –05.02.2018</w:t>
      </w:r>
      <w:r w:rsidRPr="00C64A4E">
        <w:rPr>
          <w:rFonts w:ascii="Times New Roman" w:eastAsia="Times New Roman" w:hAnsi="Times New Roman"/>
        </w:rPr>
        <w:t>.), autoruzraudzībai – atbilstoši būvprojektā paredzēto būvdarbu veikšanas līgumam;</w:t>
      </w:r>
    </w:p>
    <w:p w:rsidR="00F808FD" w:rsidRDefault="00F808FD" w:rsidP="00F808FD">
      <w:pPr>
        <w:suppressAutoHyphens/>
        <w:spacing w:before="120" w:after="0" w:line="240" w:lineRule="auto"/>
        <w:jc w:val="both"/>
        <w:rPr>
          <w:rFonts w:ascii="Times New Roman" w:eastAsia="Times New Roman" w:hAnsi="Times New Roman"/>
          <w:b/>
          <w:lang w:eastAsia="lv-LV"/>
        </w:rPr>
      </w:pPr>
      <w:r w:rsidRPr="00F52961">
        <w:rPr>
          <w:rFonts w:ascii="Times New Roman" w:hAnsi="Times New Roman"/>
          <w:b/>
        </w:rPr>
        <w:t xml:space="preserve">2.3. </w:t>
      </w:r>
      <w:r w:rsidRPr="00F52961">
        <w:rPr>
          <w:rFonts w:ascii="Times New Roman" w:eastAsia="Times New Roman" w:hAnsi="Times New Roman"/>
          <w:b/>
          <w:lang w:eastAsia="lv-LV"/>
        </w:rPr>
        <w:t>Par objekt</w:t>
      </w:r>
      <w:r w:rsidR="00DE2994">
        <w:rPr>
          <w:rFonts w:ascii="Times New Roman" w:eastAsia="Times New Roman" w:hAnsi="Times New Roman"/>
          <w:b/>
          <w:lang w:eastAsia="lv-LV"/>
        </w:rPr>
        <w:t>u apskati var vienoties:</w:t>
      </w:r>
    </w:p>
    <w:p w:rsidR="00DE2994" w:rsidRPr="00DE2994" w:rsidRDefault="00DE2994" w:rsidP="00F808FD">
      <w:pPr>
        <w:suppressAutoHyphens/>
        <w:spacing w:before="120" w:after="0" w:line="240" w:lineRule="auto"/>
        <w:jc w:val="both"/>
        <w:rPr>
          <w:rFonts w:ascii="Times New Roman" w:eastAsia="Times New Roman" w:hAnsi="Times New Roman"/>
          <w:b/>
          <w:u w:val="single"/>
          <w:lang w:eastAsia="lv-LV"/>
        </w:rPr>
      </w:pPr>
      <w:r w:rsidRPr="00DE2994">
        <w:rPr>
          <w:rFonts w:ascii="Times New Roman" w:eastAsia="Times New Roman" w:hAnsi="Times New Roman"/>
          <w:b/>
          <w:u w:val="single"/>
          <w:lang w:eastAsia="lv-LV"/>
        </w:rPr>
        <w:t>1.iepirkuma daļa</w:t>
      </w:r>
    </w:p>
    <w:p w:rsidR="00240B3E" w:rsidRDefault="00240B3E" w:rsidP="00F808FD">
      <w:pPr>
        <w:suppressAutoHyphens/>
        <w:spacing w:before="120" w:after="0" w:line="240" w:lineRule="auto"/>
        <w:jc w:val="both"/>
        <w:rPr>
          <w:rFonts w:ascii="Times New Roman" w:hAnsi="Times New Roman"/>
          <w:b/>
          <w:color w:val="000000"/>
        </w:rPr>
      </w:pPr>
      <w:r w:rsidRPr="00F52961">
        <w:rPr>
          <w:rFonts w:ascii="Times New Roman" w:eastAsia="Times New Roman" w:hAnsi="Times New Roman"/>
          <w:b/>
          <w:lang w:eastAsia="lv-LV"/>
        </w:rPr>
        <w:t xml:space="preserve">Tārgales </w:t>
      </w:r>
      <w:r w:rsidRPr="00F52961">
        <w:rPr>
          <w:rFonts w:ascii="Times New Roman" w:eastAsia="Times New Roman" w:hAnsi="Times New Roman"/>
          <w:lang w:eastAsia="lv-LV"/>
        </w:rPr>
        <w:t>pārvaldes vadītājam</w:t>
      </w:r>
      <w:r w:rsidRPr="00F52961">
        <w:rPr>
          <w:rFonts w:ascii="Times New Roman" w:eastAsia="Times New Roman" w:hAnsi="Times New Roman"/>
          <w:b/>
          <w:lang w:eastAsia="lv-LV"/>
        </w:rPr>
        <w:t xml:space="preserve"> Mārcim </w:t>
      </w:r>
      <w:proofErr w:type="spellStart"/>
      <w:r w:rsidRPr="00F52961">
        <w:rPr>
          <w:rFonts w:ascii="Times New Roman" w:eastAsia="Times New Roman" w:hAnsi="Times New Roman"/>
          <w:b/>
          <w:lang w:eastAsia="lv-LV"/>
        </w:rPr>
        <w:t>Laksbergam</w:t>
      </w:r>
      <w:proofErr w:type="spellEnd"/>
      <w:r w:rsidRPr="00F52961">
        <w:rPr>
          <w:rFonts w:ascii="Times New Roman" w:eastAsia="Times New Roman" w:hAnsi="Times New Roman"/>
          <w:b/>
          <w:lang w:eastAsia="lv-LV"/>
        </w:rPr>
        <w:t xml:space="preserve"> </w:t>
      </w:r>
      <w:proofErr w:type="spellStart"/>
      <w:r w:rsidRPr="00F52961">
        <w:rPr>
          <w:rFonts w:ascii="Times New Roman" w:eastAsia="Times New Roman" w:hAnsi="Times New Roman"/>
          <w:lang w:eastAsia="lv-LV"/>
        </w:rPr>
        <w:t>tel.nr</w:t>
      </w:r>
      <w:proofErr w:type="spellEnd"/>
      <w:r w:rsidRPr="00F52961">
        <w:rPr>
          <w:rFonts w:ascii="Times New Roman" w:eastAsia="Times New Roman" w:hAnsi="Times New Roman"/>
          <w:lang w:eastAsia="lv-LV"/>
        </w:rPr>
        <w:t>.</w:t>
      </w:r>
      <w:r w:rsidRPr="00F52961">
        <w:rPr>
          <w:rFonts w:ascii="Times New Roman" w:eastAsia="Times New Roman" w:hAnsi="Times New Roman"/>
          <w:b/>
          <w:lang w:eastAsia="lv-LV"/>
        </w:rPr>
        <w:t xml:space="preserve"> </w:t>
      </w:r>
      <w:r w:rsidRPr="00F52961">
        <w:rPr>
          <w:rFonts w:ascii="Times New Roman" w:hAnsi="Times New Roman"/>
          <w:b/>
          <w:color w:val="000000"/>
        </w:rPr>
        <w:t>26491057</w:t>
      </w:r>
      <w:r w:rsidR="00DE2994">
        <w:rPr>
          <w:rFonts w:ascii="Times New Roman" w:hAnsi="Times New Roman"/>
          <w:b/>
          <w:color w:val="000000"/>
        </w:rPr>
        <w:t xml:space="preserve">, e-pasts: </w:t>
      </w:r>
      <w:hyperlink r:id="rId10" w:history="1">
        <w:r w:rsidR="00DE2994" w:rsidRPr="006662DB">
          <w:rPr>
            <w:rStyle w:val="Hipersaite"/>
            <w:rFonts w:ascii="Times New Roman" w:hAnsi="Times New Roman"/>
          </w:rPr>
          <w:t>targale@ventspilsnd.lv</w:t>
        </w:r>
      </w:hyperlink>
      <w:r w:rsidR="00DE2994">
        <w:rPr>
          <w:rFonts w:ascii="Times New Roman" w:hAnsi="Times New Roman"/>
          <w:b/>
          <w:color w:val="000000"/>
        </w:rPr>
        <w:t xml:space="preserve">  </w:t>
      </w:r>
    </w:p>
    <w:p w:rsidR="00DE2994" w:rsidRPr="00DE2994" w:rsidRDefault="00DE2994" w:rsidP="00F808FD">
      <w:pPr>
        <w:suppressAutoHyphens/>
        <w:spacing w:before="120" w:after="0" w:line="240" w:lineRule="auto"/>
        <w:jc w:val="both"/>
        <w:rPr>
          <w:rFonts w:ascii="Times New Roman" w:eastAsia="Times New Roman" w:hAnsi="Times New Roman"/>
          <w:b/>
          <w:u w:val="single"/>
          <w:lang w:eastAsia="lv-LV"/>
        </w:rPr>
      </w:pPr>
      <w:r w:rsidRPr="00DE2994">
        <w:rPr>
          <w:rFonts w:ascii="Times New Roman" w:eastAsia="Times New Roman" w:hAnsi="Times New Roman"/>
          <w:b/>
          <w:u w:val="single"/>
          <w:lang w:eastAsia="lv-LV"/>
        </w:rPr>
        <w:t>2.un 3.iepirkuma daļa</w:t>
      </w:r>
    </w:p>
    <w:p w:rsidR="00DE2994" w:rsidRDefault="00F808FD" w:rsidP="00F808FD">
      <w:pPr>
        <w:suppressAutoHyphens/>
        <w:spacing w:before="120" w:after="0" w:line="240" w:lineRule="auto"/>
        <w:jc w:val="both"/>
        <w:rPr>
          <w:rFonts w:ascii="Times New Roman" w:eastAsia="Times New Roman" w:hAnsi="Times New Roman"/>
          <w:b/>
          <w:lang w:eastAsia="lv-LV"/>
        </w:rPr>
      </w:pPr>
      <w:r w:rsidRPr="00F52961">
        <w:rPr>
          <w:rFonts w:ascii="Times New Roman" w:eastAsia="Times New Roman" w:hAnsi="Times New Roman"/>
          <w:b/>
          <w:lang w:eastAsia="lv-LV"/>
        </w:rPr>
        <w:t xml:space="preserve">Vārves </w:t>
      </w:r>
      <w:r w:rsidRPr="00F52961">
        <w:rPr>
          <w:rFonts w:ascii="Times New Roman" w:eastAsia="Times New Roman" w:hAnsi="Times New Roman"/>
          <w:lang w:eastAsia="lv-LV"/>
        </w:rPr>
        <w:t>pārvaldes vadītājai</w:t>
      </w:r>
      <w:r w:rsidRPr="00F52961">
        <w:rPr>
          <w:rFonts w:ascii="Times New Roman" w:eastAsia="Times New Roman" w:hAnsi="Times New Roman"/>
          <w:b/>
          <w:lang w:eastAsia="lv-LV"/>
        </w:rPr>
        <w:t xml:space="preserve"> Gunitai </w:t>
      </w:r>
      <w:proofErr w:type="spellStart"/>
      <w:r w:rsidRPr="00F52961">
        <w:rPr>
          <w:rFonts w:ascii="Times New Roman" w:eastAsia="Times New Roman" w:hAnsi="Times New Roman"/>
          <w:b/>
          <w:lang w:eastAsia="lv-LV"/>
        </w:rPr>
        <w:t>Ansonei</w:t>
      </w:r>
      <w:proofErr w:type="spellEnd"/>
      <w:r w:rsidRPr="00F52961">
        <w:rPr>
          <w:rFonts w:ascii="Times New Roman" w:eastAsia="Times New Roman" w:hAnsi="Times New Roman"/>
          <w:b/>
          <w:lang w:eastAsia="lv-LV"/>
        </w:rPr>
        <w:t xml:space="preserve"> </w:t>
      </w:r>
      <w:proofErr w:type="spellStart"/>
      <w:r w:rsidRPr="00F52961">
        <w:rPr>
          <w:rFonts w:ascii="Times New Roman" w:eastAsia="Times New Roman" w:hAnsi="Times New Roman"/>
          <w:lang w:eastAsia="lv-LV"/>
        </w:rPr>
        <w:t>tel.nr</w:t>
      </w:r>
      <w:proofErr w:type="spellEnd"/>
      <w:r w:rsidRPr="00F52961">
        <w:rPr>
          <w:rFonts w:ascii="Times New Roman" w:eastAsia="Times New Roman" w:hAnsi="Times New Roman"/>
          <w:lang w:eastAsia="lv-LV"/>
        </w:rPr>
        <w:t>.</w:t>
      </w:r>
      <w:r w:rsidR="00240B3E">
        <w:rPr>
          <w:rFonts w:ascii="Times New Roman" w:eastAsia="Times New Roman" w:hAnsi="Times New Roman"/>
          <w:b/>
          <w:lang w:eastAsia="lv-LV"/>
        </w:rPr>
        <w:t xml:space="preserve"> 29394653</w:t>
      </w:r>
      <w:r w:rsidR="00DE2994">
        <w:rPr>
          <w:rFonts w:ascii="Times New Roman" w:eastAsia="Times New Roman" w:hAnsi="Times New Roman"/>
          <w:b/>
          <w:lang w:eastAsia="lv-LV"/>
        </w:rPr>
        <w:t xml:space="preserve">, e-pats: </w:t>
      </w:r>
      <w:hyperlink r:id="rId11" w:history="1">
        <w:r w:rsidR="00DE2994" w:rsidRPr="00DE2994">
          <w:rPr>
            <w:rStyle w:val="Hipersaite"/>
            <w:rFonts w:ascii="Times New Roman" w:eastAsia="Times New Roman" w:hAnsi="Times New Roman"/>
            <w:lang w:eastAsia="lv-LV"/>
          </w:rPr>
          <w:t>varve@ventspilsnd.lv</w:t>
        </w:r>
      </w:hyperlink>
      <w:r w:rsidR="00DE2994">
        <w:rPr>
          <w:rFonts w:ascii="Times New Roman" w:eastAsia="Times New Roman" w:hAnsi="Times New Roman"/>
          <w:b/>
          <w:lang w:eastAsia="lv-LV"/>
        </w:rPr>
        <w:t xml:space="preserve"> </w:t>
      </w:r>
    </w:p>
    <w:p w:rsidR="00DE2994" w:rsidRPr="00DE2994" w:rsidRDefault="00DE2994" w:rsidP="00F808FD">
      <w:pPr>
        <w:suppressAutoHyphens/>
        <w:spacing w:before="120" w:after="0" w:line="240" w:lineRule="auto"/>
        <w:jc w:val="both"/>
        <w:rPr>
          <w:rFonts w:ascii="Times New Roman" w:eastAsia="Times New Roman" w:hAnsi="Times New Roman"/>
          <w:b/>
          <w:u w:val="single"/>
          <w:lang w:eastAsia="lv-LV"/>
        </w:rPr>
      </w:pPr>
      <w:r w:rsidRPr="00DE2994">
        <w:rPr>
          <w:rFonts w:ascii="Times New Roman" w:eastAsia="Times New Roman" w:hAnsi="Times New Roman"/>
          <w:b/>
          <w:u w:val="single"/>
          <w:lang w:eastAsia="lv-LV"/>
        </w:rPr>
        <w:t>4.iepirkuma daļa</w:t>
      </w:r>
    </w:p>
    <w:p w:rsidR="00F808FD" w:rsidRPr="00DE2994" w:rsidRDefault="00F808FD" w:rsidP="00F808FD">
      <w:pPr>
        <w:suppressAutoHyphens/>
        <w:spacing w:before="120" w:after="0" w:line="240" w:lineRule="auto"/>
        <w:jc w:val="both"/>
        <w:rPr>
          <w:rFonts w:ascii="Times New Roman" w:eastAsia="Times New Roman" w:hAnsi="Times New Roman"/>
          <w:lang w:eastAsia="lv-LV"/>
        </w:rPr>
      </w:pPr>
      <w:r w:rsidRPr="00F52961">
        <w:rPr>
          <w:rFonts w:ascii="Times New Roman" w:eastAsia="Times New Roman" w:hAnsi="Times New Roman"/>
          <w:b/>
          <w:lang w:eastAsia="lv-LV"/>
        </w:rPr>
        <w:t xml:space="preserve">Užavas </w:t>
      </w:r>
      <w:r w:rsidRPr="00F52961">
        <w:rPr>
          <w:rFonts w:ascii="Times New Roman" w:eastAsia="Times New Roman" w:hAnsi="Times New Roman"/>
          <w:lang w:eastAsia="lv-LV"/>
        </w:rPr>
        <w:t>pārvaldes vadītājai</w:t>
      </w:r>
      <w:r w:rsidRPr="00F52961">
        <w:rPr>
          <w:rFonts w:ascii="Times New Roman" w:eastAsia="Times New Roman" w:hAnsi="Times New Roman"/>
          <w:b/>
          <w:lang w:eastAsia="lv-LV"/>
        </w:rPr>
        <w:t xml:space="preserve"> Laima </w:t>
      </w:r>
      <w:proofErr w:type="spellStart"/>
      <w:r w:rsidRPr="00F52961">
        <w:rPr>
          <w:rFonts w:ascii="Times New Roman" w:eastAsia="Times New Roman" w:hAnsi="Times New Roman"/>
          <w:b/>
          <w:lang w:eastAsia="lv-LV"/>
        </w:rPr>
        <w:t>Ērliha-Štranka</w:t>
      </w:r>
      <w:proofErr w:type="spellEnd"/>
      <w:r w:rsidRPr="00F52961">
        <w:rPr>
          <w:rFonts w:ascii="Times New Roman" w:eastAsia="Times New Roman" w:hAnsi="Times New Roman"/>
          <w:b/>
          <w:lang w:eastAsia="lv-LV"/>
        </w:rPr>
        <w:t xml:space="preserve"> </w:t>
      </w:r>
      <w:r w:rsidRPr="00F52961">
        <w:rPr>
          <w:rFonts w:ascii="Times New Roman" w:eastAsia="Times New Roman" w:hAnsi="Times New Roman"/>
          <w:lang w:eastAsia="lv-LV"/>
        </w:rPr>
        <w:t>tel.nr.</w:t>
      </w:r>
      <w:r w:rsidR="00DE2994">
        <w:rPr>
          <w:rFonts w:ascii="Times New Roman" w:eastAsia="Times New Roman" w:hAnsi="Times New Roman"/>
          <w:b/>
          <w:lang w:eastAsia="lv-LV"/>
        </w:rPr>
        <w:t>28371752, e-pasts</w:t>
      </w:r>
      <w:r w:rsidR="00DE2994" w:rsidRPr="00DE2994">
        <w:rPr>
          <w:rFonts w:ascii="Times New Roman" w:eastAsia="Times New Roman" w:hAnsi="Times New Roman"/>
          <w:lang w:eastAsia="lv-LV"/>
        </w:rPr>
        <w:t xml:space="preserve">: </w:t>
      </w:r>
      <w:hyperlink r:id="rId12" w:history="1">
        <w:r w:rsidR="00DE2994" w:rsidRPr="00DE2994">
          <w:rPr>
            <w:rStyle w:val="Hipersaite"/>
            <w:rFonts w:ascii="Times New Roman" w:eastAsia="Times New Roman" w:hAnsi="Times New Roman"/>
            <w:lang w:eastAsia="lv-LV"/>
          </w:rPr>
          <w:t>uzava@ventspilsnd.lv</w:t>
        </w:r>
      </w:hyperlink>
      <w:r w:rsidR="00DE2994" w:rsidRPr="00DE2994">
        <w:rPr>
          <w:rFonts w:ascii="Times New Roman" w:eastAsia="Times New Roman" w:hAnsi="Times New Roman"/>
          <w:lang w:eastAsia="lv-LV"/>
        </w:rPr>
        <w:t xml:space="preserve"> </w:t>
      </w:r>
    </w:p>
    <w:p w:rsidR="00F808FD" w:rsidRPr="00F52961" w:rsidRDefault="00F808FD" w:rsidP="00F808FD">
      <w:pPr>
        <w:pStyle w:val="Parasts1"/>
        <w:keepNext/>
        <w:widowControl w:val="0"/>
        <w:spacing w:before="120"/>
        <w:ind w:left="576" w:hanging="576"/>
        <w:rPr>
          <w:b/>
          <w:bCs/>
          <w:iCs/>
          <w:sz w:val="22"/>
          <w:szCs w:val="22"/>
        </w:rPr>
      </w:pPr>
      <w:bookmarkStart w:id="4" w:name="_Toc74056699"/>
      <w:bookmarkStart w:id="5" w:name="_Toc61422132"/>
      <w:r w:rsidRPr="00F52961">
        <w:rPr>
          <w:b/>
          <w:bCs/>
          <w:iCs/>
          <w:sz w:val="22"/>
          <w:szCs w:val="22"/>
        </w:rPr>
        <w:t>2.4. Cita informācija</w:t>
      </w:r>
      <w:bookmarkEnd w:id="4"/>
      <w:bookmarkEnd w:id="5"/>
      <w:r w:rsidRPr="00F52961">
        <w:rPr>
          <w:b/>
          <w:bCs/>
          <w:iCs/>
          <w:sz w:val="22"/>
          <w:szCs w:val="22"/>
        </w:rPr>
        <w:t>:</w:t>
      </w:r>
    </w:p>
    <w:p w:rsidR="00F808FD" w:rsidRPr="00E71AE5" w:rsidRDefault="00F808FD" w:rsidP="00F808FD">
      <w:pPr>
        <w:pStyle w:val="Parasts1"/>
        <w:widowControl w:val="0"/>
        <w:spacing w:before="120"/>
        <w:jc w:val="both"/>
        <w:rPr>
          <w:sz w:val="22"/>
          <w:szCs w:val="22"/>
        </w:rPr>
      </w:pPr>
      <w:r w:rsidRPr="00F52961">
        <w:rPr>
          <w:rStyle w:val="Noklusjumarindkopasfonts1"/>
          <w:sz w:val="22"/>
          <w:szCs w:val="22"/>
          <w:lang w:eastAsia="lv-LV"/>
        </w:rPr>
        <w:t>2.4.1. Informācijas apmaiņa starp Pasūtītāju un Pretendentiem notiek</w:t>
      </w:r>
      <w:r w:rsidRPr="00E71AE5">
        <w:rPr>
          <w:rStyle w:val="Noklusjumarindkopasfonts1"/>
          <w:sz w:val="22"/>
          <w:szCs w:val="22"/>
          <w:lang w:eastAsia="lv-LV"/>
        </w:rPr>
        <w:t xml:space="preserve"> rakstveidā. </w:t>
      </w:r>
    </w:p>
    <w:p w:rsidR="00F808FD" w:rsidRPr="00E71AE5" w:rsidRDefault="00F808FD" w:rsidP="00F808FD">
      <w:pPr>
        <w:pStyle w:val="Parasts1"/>
        <w:widowControl w:val="0"/>
        <w:spacing w:before="120" w:after="120"/>
        <w:jc w:val="both"/>
        <w:rPr>
          <w:sz w:val="22"/>
          <w:szCs w:val="22"/>
        </w:rPr>
      </w:pPr>
      <w:r w:rsidRPr="00E71AE5">
        <w:rPr>
          <w:rStyle w:val="Noklusjumarindkopasfonts1"/>
          <w:sz w:val="22"/>
          <w:szCs w:val="22"/>
        </w:rPr>
        <w:t xml:space="preserve">2.4.2. Pretendents savus jautājumus iesniedz rakstveidā Ventspils novada domē pa faksu un pa pastu. Ja no ieinteresētā Pretendenta ir saņemts jautājums, Pasūtītājs sagatavo atbildi un Publisko iepirkumu likuma noteiktajā kārtībā un termiņos nosūta visiem Pretendentiem, kuri Pasūtītājam ir zināmi, un Pretendentiem, kuri jau iesnieguši piedāvājumus. Sagatavotā atbilde tiek ievietota pasūtītāja mājas lapā </w:t>
      </w:r>
      <w:hyperlink r:id="rId13" w:history="1">
        <w:r w:rsidRPr="00E71AE5">
          <w:rPr>
            <w:rStyle w:val="Hipersaite1"/>
            <w:rFonts w:eastAsia="Calibri"/>
            <w:sz w:val="22"/>
            <w:szCs w:val="22"/>
          </w:rPr>
          <w:t>www.ventspilsnovads.lv</w:t>
        </w:r>
      </w:hyperlink>
      <w:r w:rsidRPr="00E71AE5">
        <w:rPr>
          <w:rStyle w:val="Noklusjumarindkopasfonts1"/>
          <w:sz w:val="22"/>
          <w:szCs w:val="22"/>
        </w:rPr>
        <w:t xml:space="preserve"> sadaļā ”Iepirkumi” pie konkrētā iepirkuma paziņojuma. </w:t>
      </w:r>
    </w:p>
    <w:p w:rsidR="00F808FD" w:rsidRPr="00E71AE5" w:rsidRDefault="00F808FD" w:rsidP="00F808FD">
      <w:pPr>
        <w:pStyle w:val="Parasts1"/>
        <w:widowControl w:val="0"/>
        <w:spacing w:before="120"/>
        <w:jc w:val="both"/>
        <w:rPr>
          <w:sz w:val="22"/>
          <w:szCs w:val="22"/>
        </w:rPr>
      </w:pPr>
    </w:p>
    <w:p w:rsidR="00F808FD" w:rsidRPr="00E71AE5" w:rsidRDefault="00F808FD" w:rsidP="00F808FD">
      <w:pPr>
        <w:pStyle w:val="Parasts1"/>
        <w:keepNext/>
        <w:shd w:val="clear" w:color="auto" w:fill="FFFFFF"/>
        <w:autoSpaceDE w:val="0"/>
        <w:jc w:val="center"/>
        <w:rPr>
          <w:rFonts w:eastAsia="Calibri"/>
          <w:b/>
          <w:iCs/>
          <w:color w:val="000000"/>
          <w:sz w:val="22"/>
          <w:szCs w:val="22"/>
        </w:rPr>
      </w:pPr>
      <w:r w:rsidRPr="00E71AE5">
        <w:rPr>
          <w:rFonts w:eastAsia="Calibri"/>
          <w:b/>
          <w:iCs/>
          <w:color w:val="000000"/>
          <w:sz w:val="22"/>
          <w:szCs w:val="22"/>
        </w:rPr>
        <w:t>3. Prasības piedāvājuma noformēšanai</w:t>
      </w:r>
    </w:p>
    <w:p w:rsidR="00F808FD" w:rsidRPr="00E71AE5" w:rsidRDefault="00F808FD" w:rsidP="00F808FD">
      <w:pPr>
        <w:pStyle w:val="Parasts1"/>
        <w:keepNext/>
        <w:shd w:val="clear" w:color="auto" w:fill="FFFFFF"/>
        <w:autoSpaceDE w:val="0"/>
        <w:jc w:val="center"/>
        <w:rPr>
          <w:b/>
          <w:iCs/>
          <w:color w:val="000000"/>
          <w:sz w:val="22"/>
          <w:szCs w:val="22"/>
          <w:lang w:eastAsia="ar-SA"/>
        </w:rPr>
      </w:pPr>
    </w:p>
    <w:p w:rsidR="00F808FD" w:rsidRPr="00E71AE5" w:rsidRDefault="00F808FD" w:rsidP="00F808FD">
      <w:pPr>
        <w:pStyle w:val="Parasts1"/>
        <w:widowControl w:val="0"/>
        <w:spacing w:before="120"/>
        <w:jc w:val="both"/>
        <w:rPr>
          <w:sz w:val="22"/>
          <w:szCs w:val="22"/>
        </w:rPr>
      </w:pPr>
      <w:r w:rsidRPr="00E71AE5">
        <w:rPr>
          <w:rStyle w:val="Noklusjumarindkopasfonts1"/>
          <w:sz w:val="22"/>
          <w:szCs w:val="22"/>
        </w:rPr>
        <w:t>3.1. Pretendentam rūpīgi jāiepazīstas ar iepirkuma nolikumu, un tas ir pilnīgi atbildīgs par iesniegtā piedāvājuma atbilstību Pasūtītāja izvirzītajām prasībām. Iesniedzot piedāvājumu, Pretendents pilnībā akceptē visus nolikuma noteikumus un prasības.</w:t>
      </w:r>
    </w:p>
    <w:p w:rsidR="00F808FD" w:rsidRPr="00E71AE5" w:rsidRDefault="00F808FD" w:rsidP="00F808FD">
      <w:pPr>
        <w:pStyle w:val="Parasts1"/>
        <w:spacing w:before="120"/>
        <w:jc w:val="both"/>
        <w:rPr>
          <w:sz w:val="22"/>
          <w:szCs w:val="22"/>
        </w:rPr>
      </w:pPr>
      <w:r w:rsidRPr="00E71AE5">
        <w:rPr>
          <w:sz w:val="22"/>
          <w:szCs w:val="22"/>
        </w:rPr>
        <w:t>3.2. Piedāvājums jāiesniedz aizlīmētā aploksnē, uz kuras jānorāda:</w:t>
      </w:r>
    </w:p>
    <w:p w:rsidR="00F808FD" w:rsidRPr="00E71AE5" w:rsidRDefault="00F808FD" w:rsidP="00F808FD">
      <w:pPr>
        <w:pStyle w:val="Parasts1"/>
        <w:spacing w:before="120"/>
        <w:jc w:val="both"/>
        <w:rPr>
          <w:sz w:val="22"/>
          <w:szCs w:val="22"/>
        </w:rPr>
      </w:pPr>
      <w:r w:rsidRPr="00E71AE5">
        <w:rPr>
          <w:sz w:val="22"/>
          <w:szCs w:val="22"/>
        </w:rPr>
        <w:lastRenderedPageBreak/>
        <w:t xml:space="preserve">3.2.1. pasūtītāja nosaukums un adrese; </w:t>
      </w:r>
    </w:p>
    <w:p w:rsidR="00F808FD" w:rsidRPr="007E0927" w:rsidRDefault="00F808FD" w:rsidP="00F808FD">
      <w:pPr>
        <w:pStyle w:val="Parasts1"/>
        <w:spacing w:before="120"/>
        <w:jc w:val="both"/>
        <w:rPr>
          <w:sz w:val="22"/>
          <w:szCs w:val="22"/>
        </w:rPr>
      </w:pPr>
      <w:r w:rsidRPr="00E71AE5">
        <w:rPr>
          <w:rStyle w:val="Noklusjumarindkopasfonts1"/>
          <w:sz w:val="22"/>
          <w:szCs w:val="22"/>
        </w:rPr>
        <w:t xml:space="preserve">3.2.2. atzīme ”Piedāvājums iepirkumam </w:t>
      </w:r>
      <w:r w:rsidRPr="00E71AE5">
        <w:rPr>
          <w:rStyle w:val="Noklusjumarindkopasfonts1"/>
          <w:b/>
          <w:sz w:val="22"/>
          <w:szCs w:val="22"/>
        </w:rPr>
        <w:t>„</w:t>
      </w:r>
      <w:r w:rsidRPr="007E0927">
        <w:rPr>
          <w:b/>
        </w:rPr>
        <w:t xml:space="preserve"> </w:t>
      </w:r>
      <w:r w:rsidRPr="007E0927">
        <w:rPr>
          <w:b/>
          <w:sz w:val="22"/>
          <w:szCs w:val="22"/>
        </w:rPr>
        <w:t>Būvprojektu izstrāde un autoruzraudzība pašvaldības</w:t>
      </w:r>
      <w:r w:rsidR="00240B3E">
        <w:rPr>
          <w:b/>
          <w:sz w:val="22"/>
          <w:szCs w:val="22"/>
        </w:rPr>
        <w:t xml:space="preserve"> autoceļu pārbūvei </w:t>
      </w:r>
      <w:r w:rsidRPr="007E0927">
        <w:rPr>
          <w:b/>
          <w:sz w:val="22"/>
          <w:szCs w:val="22"/>
        </w:rPr>
        <w:t>Tārgales, Vārves un Užavas pagastā, Ventspils novadā</w:t>
      </w:r>
      <w:r w:rsidRPr="007E0927">
        <w:rPr>
          <w:rStyle w:val="Noklusjumarindkopasfonts1"/>
          <w:b/>
          <w:sz w:val="22"/>
          <w:szCs w:val="22"/>
        </w:rPr>
        <w:t>”</w:t>
      </w:r>
    </w:p>
    <w:p w:rsidR="00F808FD" w:rsidRPr="00E71AE5" w:rsidRDefault="00F808FD" w:rsidP="00F808FD">
      <w:pPr>
        <w:pStyle w:val="Parasts1"/>
        <w:spacing w:before="120"/>
        <w:jc w:val="both"/>
        <w:rPr>
          <w:sz w:val="22"/>
          <w:szCs w:val="22"/>
        </w:rPr>
      </w:pPr>
      <w:r w:rsidRPr="00E71AE5">
        <w:rPr>
          <w:rStyle w:val="Noklusjumarindkopasfonts1"/>
          <w:sz w:val="22"/>
          <w:szCs w:val="22"/>
        </w:rPr>
        <w:t xml:space="preserve">3.2.3. </w:t>
      </w:r>
      <w:r w:rsidRPr="00F52961">
        <w:rPr>
          <w:rStyle w:val="Noklusjumarindkopasfonts1"/>
          <w:sz w:val="22"/>
          <w:szCs w:val="22"/>
        </w:rPr>
        <w:t>atzīme</w:t>
      </w:r>
      <w:r w:rsidRPr="00F52961">
        <w:rPr>
          <w:rStyle w:val="Noklusjumarindkopasfonts1"/>
          <w:b/>
          <w:sz w:val="22"/>
          <w:szCs w:val="22"/>
        </w:rPr>
        <w:t xml:space="preserve"> „Iepirkuma identifikācijas </w:t>
      </w:r>
      <w:r w:rsidR="00240B3E">
        <w:rPr>
          <w:rStyle w:val="Noklusjumarindkopasfonts1"/>
          <w:b/>
          <w:color w:val="000000"/>
          <w:sz w:val="22"/>
          <w:szCs w:val="22"/>
        </w:rPr>
        <w:t>Nr. VND 2018/1</w:t>
      </w:r>
      <w:r w:rsidRPr="00F52961">
        <w:rPr>
          <w:rStyle w:val="Noklusjumarindkopasfonts1"/>
          <w:b/>
          <w:color w:val="000000"/>
          <w:sz w:val="22"/>
          <w:szCs w:val="22"/>
        </w:rPr>
        <w:t>”;</w:t>
      </w:r>
    </w:p>
    <w:p w:rsidR="00F808FD" w:rsidRPr="00E71AE5" w:rsidRDefault="00F808FD" w:rsidP="00F808FD">
      <w:pPr>
        <w:pStyle w:val="Parasts1"/>
        <w:spacing w:before="120"/>
        <w:jc w:val="both"/>
        <w:rPr>
          <w:sz w:val="22"/>
          <w:szCs w:val="22"/>
        </w:rPr>
      </w:pPr>
      <w:r w:rsidRPr="00E71AE5">
        <w:rPr>
          <w:sz w:val="22"/>
          <w:szCs w:val="22"/>
        </w:rPr>
        <w:t>3.2.4. atzīme „</w:t>
      </w:r>
      <w:r w:rsidR="00240B3E" w:rsidRPr="00CE42F8">
        <w:rPr>
          <w:b/>
          <w:sz w:val="22"/>
          <w:szCs w:val="22"/>
        </w:rPr>
        <w:t>Neatvērt līdz 2018.gada 16.janvārim</w:t>
      </w:r>
      <w:r w:rsidRPr="00CE42F8">
        <w:rPr>
          <w:b/>
          <w:sz w:val="22"/>
          <w:szCs w:val="22"/>
        </w:rPr>
        <w:t xml:space="preserve"> plkst.10:00</w:t>
      </w:r>
      <w:r w:rsidRPr="00E71AE5">
        <w:rPr>
          <w:sz w:val="22"/>
          <w:szCs w:val="22"/>
        </w:rPr>
        <w:t>”;</w:t>
      </w:r>
    </w:p>
    <w:p w:rsidR="00F808FD" w:rsidRPr="00E71AE5" w:rsidRDefault="00F808FD" w:rsidP="00F808FD">
      <w:pPr>
        <w:pStyle w:val="Parasts1"/>
        <w:spacing w:before="120"/>
        <w:jc w:val="both"/>
        <w:rPr>
          <w:sz w:val="22"/>
          <w:szCs w:val="22"/>
        </w:rPr>
      </w:pPr>
      <w:r w:rsidRPr="00E71AE5">
        <w:rPr>
          <w:sz w:val="22"/>
          <w:szCs w:val="22"/>
        </w:rPr>
        <w:t>3.2.5. pretendenta nosaukums un adrese.</w:t>
      </w:r>
    </w:p>
    <w:p w:rsidR="00F808FD" w:rsidRPr="00E71AE5" w:rsidRDefault="00F808FD" w:rsidP="00F808FD">
      <w:pPr>
        <w:pStyle w:val="Parasts1"/>
        <w:widowControl w:val="0"/>
        <w:spacing w:before="120"/>
        <w:jc w:val="both"/>
        <w:rPr>
          <w:sz w:val="22"/>
          <w:szCs w:val="22"/>
        </w:rPr>
      </w:pPr>
      <w:r w:rsidRPr="00E71AE5">
        <w:rPr>
          <w:sz w:val="22"/>
          <w:szCs w:val="22"/>
        </w:rPr>
        <w:t xml:space="preserve">3.3. Piedāvājums iesniedzams latviešu valodā vienā eksemplārā. </w:t>
      </w:r>
    </w:p>
    <w:p w:rsidR="00F808FD" w:rsidRPr="00E71AE5" w:rsidRDefault="00F808FD" w:rsidP="00F808FD">
      <w:pPr>
        <w:pStyle w:val="Parasts1"/>
        <w:widowControl w:val="0"/>
        <w:spacing w:before="120"/>
        <w:jc w:val="both"/>
        <w:rPr>
          <w:sz w:val="22"/>
          <w:szCs w:val="22"/>
        </w:rPr>
      </w:pPr>
      <w:r w:rsidRPr="00E71AE5">
        <w:rPr>
          <w:sz w:val="22"/>
          <w:szCs w:val="22"/>
        </w:rPr>
        <w:t>3.4. Dokumenti jāsagatavo atbilstoši Ministru kabineta 2010.gada 28.septembra noteikumiem Nr. 916 „Dokumentu izstrādāšanas un noformēšanas kārtība”.</w:t>
      </w:r>
    </w:p>
    <w:p w:rsidR="00F808FD" w:rsidRPr="00E71AE5" w:rsidRDefault="00F808FD" w:rsidP="00F808FD">
      <w:pPr>
        <w:pStyle w:val="Parasts1"/>
        <w:spacing w:before="120"/>
        <w:jc w:val="both"/>
        <w:rPr>
          <w:sz w:val="22"/>
          <w:szCs w:val="22"/>
        </w:rPr>
      </w:pPr>
      <w:r w:rsidRPr="00E71AE5">
        <w:rPr>
          <w:rStyle w:val="Noklusjumarindkopasfonts1"/>
          <w:sz w:val="22"/>
          <w:szCs w:val="22"/>
        </w:rPr>
        <w:t>3.5. Visiem piedāvājuma dokumentiem jābūt cauršūtiem un parakstītiem, lapām jābūt numurētām.</w:t>
      </w:r>
      <w:r w:rsidRPr="00E71AE5">
        <w:rPr>
          <w:rStyle w:val="Noklusjumarindkopasfonts1"/>
          <w:rFonts w:eastAsia="Calibri"/>
          <w:sz w:val="22"/>
          <w:szCs w:val="22"/>
        </w:rPr>
        <w:t xml:space="preserve"> Uz pēdējās lapas aizmugures </w:t>
      </w:r>
      <w:proofErr w:type="spellStart"/>
      <w:r w:rsidRPr="00E71AE5">
        <w:rPr>
          <w:rStyle w:val="Noklusjumarindkopasfonts1"/>
          <w:rFonts w:eastAsia="Calibri"/>
          <w:sz w:val="22"/>
          <w:szCs w:val="22"/>
        </w:rPr>
        <w:t>cauršūšanai</w:t>
      </w:r>
      <w:proofErr w:type="spellEnd"/>
      <w:r w:rsidRPr="00E71AE5">
        <w:rPr>
          <w:rStyle w:val="Noklusjumarindkopasfonts1"/>
          <w:rFonts w:eastAsia="Calibri"/>
          <w:sz w:val="22"/>
          <w:szCs w:val="22"/>
        </w:rPr>
        <w:t xml:space="preserve"> izmantojamais diegs nostiprināms ar pārlīmētu lapu, uz kuras norādīts cauršūto lapu skaits, ko ar savu parakstu apliecina pretendenta pārstāvis. </w:t>
      </w:r>
      <w:r w:rsidRPr="00E71AE5">
        <w:rPr>
          <w:rStyle w:val="Noklusjumarindkopasfonts1"/>
          <w:sz w:val="22"/>
          <w:szCs w:val="22"/>
        </w:rPr>
        <w:t>Piedāvājumā iekļautajiem dokumentiem jābūt skaidri salasāmiem, bez labojumiem un iestarpinājumiem. Teksta un tabulu daļa nedrīkst būt cauršūta, visai informācijai jābūt skaidri izlasāmai.</w:t>
      </w:r>
    </w:p>
    <w:p w:rsidR="00F808FD" w:rsidRPr="00E71AE5" w:rsidRDefault="00F808FD" w:rsidP="00F808FD">
      <w:pPr>
        <w:pStyle w:val="Parasts1"/>
        <w:spacing w:before="120"/>
        <w:jc w:val="both"/>
        <w:rPr>
          <w:sz w:val="22"/>
          <w:szCs w:val="22"/>
        </w:rPr>
      </w:pPr>
      <w:r w:rsidRPr="00E71AE5">
        <w:rPr>
          <w:sz w:val="22"/>
          <w:szCs w:val="22"/>
        </w:rPr>
        <w:t xml:space="preserve">3.6. Piedāvājuma cenā jāiekļauj visas ar </w:t>
      </w:r>
      <w:r>
        <w:rPr>
          <w:sz w:val="22"/>
          <w:szCs w:val="22"/>
        </w:rPr>
        <w:t>būvprojekta</w:t>
      </w:r>
      <w:r w:rsidRPr="00E71AE5">
        <w:rPr>
          <w:sz w:val="22"/>
          <w:szCs w:val="22"/>
        </w:rPr>
        <w:t xml:space="preserve"> izstrādi saistītās izmaksas, kā arī izmaksas par autoruzraudzību projekta realizācijas laikā - gan paredzamās, gan tādas, kuras pretendentam vajadzētu paredzēt, un atbilstošos nodokļus. </w:t>
      </w:r>
    </w:p>
    <w:p w:rsidR="00F808FD" w:rsidRPr="00E71AE5" w:rsidRDefault="00F808FD" w:rsidP="00F808FD">
      <w:pPr>
        <w:pStyle w:val="Parasts1"/>
        <w:spacing w:before="120"/>
        <w:jc w:val="both"/>
        <w:rPr>
          <w:sz w:val="22"/>
          <w:szCs w:val="22"/>
        </w:rPr>
      </w:pPr>
      <w:r w:rsidRPr="00E71AE5">
        <w:rPr>
          <w:sz w:val="22"/>
          <w:szCs w:val="22"/>
        </w:rPr>
        <w:t>3.7. Piedāvājums sastāv no šādiem dokumentiem:</w:t>
      </w:r>
    </w:p>
    <w:p w:rsidR="00F808FD" w:rsidRPr="00E71AE5" w:rsidRDefault="00F808FD" w:rsidP="00F808FD">
      <w:pPr>
        <w:pStyle w:val="Parasts1"/>
        <w:spacing w:before="120"/>
        <w:jc w:val="both"/>
        <w:rPr>
          <w:sz w:val="22"/>
          <w:szCs w:val="22"/>
        </w:rPr>
      </w:pPr>
      <w:r w:rsidRPr="00E71AE5">
        <w:rPr>
          <w:sz w:val="22"/>
          <w:szCs w:val="22"/>
        </w:rPr>
        <w:t>3.7.1. finanšu piedāvājuma (pielikums Nr.1);</w:t>
      </w:r>
    </w:p>
    <w:p w:rsidR="00F808FD" w:rsidRPr="00E71AE5" w:rsidRDefault="00F808FD" w:rsidP="00F808FD">
      <w:pPr>
        <w:pStyle w:val="Parasts1"/>
        <w:spacing w:before="120"/>
        <w:jc w:val="both"/>
        <w:rPr>
          <w:sz w:val="22"/>
          <w:szCs w:val="22"/>
        </w:rPr>
      </w:pPr>
      <w:r w:rsidRPr="00E71AE5">
        <w:rPr>
          <w:sz w:val="22"/>
          <w:szCs w:val="22"/>
        </w:rPr>
        <w:t>3.7.2. nolikuma 4.punktā minētajiem pretendenta kvalifikācijas atlases dokumentiem;</w:t>
      </w:r>
    </w:p>
    <w:p w:rsidR="00F808FD" w:rsidRPr="00E71AE5" w:rsidRDefault="00F808FD" w:rsidP="00F808FD">
      <w:pPr>
        <w:pStyle w:val="Parasts1"/>
        <w:spacing w:before="120"/>
        <w:jc w:val="both"/>
        <w:rPr>
          <w:sz w:val="22"/>
          <w:szCs w:val="22"/>
        </w:rPr>
      </w:pPr>
      <w:r w:rsidRPr="00E71AE5">
        <w:rPr>
          <w:sz w:val="22"/>
          <w:szCs w:val="22"/>
        </w:rPr>
        <w:t xml:space="preserve">3.7.3. darba uzdevuma </w:t>
      </w:r>
      <w:r>
        <w:rPr>
          <w:sz w:val="22"/>
          <w:szCs w:val="22"/>
        </w:rPr>
        <w:t>(</w:t>
      </w:r>
      <w:r w:rsidRPr="007E0927">
        <w:rPr>
          <w:rFonts w:eastAsia="Calibri"/>
          <w:sz w:val="22"/>
          <w:szCs w:val="22"/>
        </w:rPr>
        <w:t>pielikums Nr.3,</w:t>
      </w:r>
      <w:r w:rsidRPr="007E0927">
        <w:rPr>
          <w:rFonts w:eastAsia="Calibri"/>
          <w:color w:val="FF0000"/>
          <w:sz w:val="22"/>
          <w:szCs w:val="22"/>
        </w:rPr>
        <w:t xml:space="preserve"> </w:t>
      </w:r>
      <w:r w:rsidRPr="007E0927">
        <w:rPr>
          <w:rFonts w:eastAsia="Calibri"/>
          <w:sz w:val="22"/>
          <w:szCs w:val="22"/>
        </w:rPr>
        <w:t>pielikums Nr.4, pielikums Nr.5 pielikums Nr.6</w:t>
      </w:r>
      <w:r w:rsidRPr="007E0927">
        <w:rPr>
          <w:sz w:val="22"/>
          <w:szCs w:val="22"/>
        </w:rPr>
        <w:t>).</w:t>
      </w:r>
    </w:p>
    <w:p w:rsidR="00F808FD" w:rsidRPr="00E71AE5" w:rsidRDefault="00F808FD" w:rsidP="00F808FD">
      <w:pPr>
        <w:pStyle w:val="Parasts1"/>
        <w:spacing w:before="120"/>
        <w:jc w:val="both"/>
        <w:rPr>
          <w:sz w:val="22"/>
          <w:szCs w:val="22"/>
        </w:rPr>
      </w:pPr>
      <w:r w:rsidRPr="00E71AE5">
        <w:rPr>
          <w:sz w:val="22"/>
          <w:szCs w:val="22"/>
        </w:rPr>
        <w:t>3.8. Pasūtītājs neatbild par tādu piedāvājumu priekšlaicīgu atvēršanu, kuri nav noformēti atbilstoši nolikuma 3.2.punktā minētajām prasībām.</w:t>
      </w:r>
    </w:p>
    <w:p w:rsidR="00F808FD" w:rsidRPr="00E71AE5" w:rsidRDefault="00F808FD" w:rsidP="00F808FD">
      <w:pPr>
        <w:pStyle w:val="Parasts1"/>
        <w:spacing w:before="120"/>
        <w:jc w:val="both"/>
        <w:rPr>
          <w:sz w:val="22"/>
          <w:szCs w:val="22"/>
        </w:rPr>
      </w:pPr>
      <w:r w:rsidRPr="00E71AE5">
        <w:rPr>
          <w:sz w:val="22"/>
          <w:szCs w:val="22"/>
        </w:rPr>
        <w:t xml:space="preserve">3.9. Piedāvājuma grozījumus noformē un iesniedz atbilstoši nolikumā noteiktajām prasībām, uz aploksnes papildus iepriekš prasītajai informācijai norādot atzīmi: „Piedāvājuma grozījumi”. </w:t>
      </w:r>
    </w:p>
    <w:p w:rsidR="00F808FD" w:rsidRPr="00E71AE5" w:rsidRDefault="00F808FD" w:rsidP="00F808FD">
      <w:pPr>
        <w:pStyle w:val="Parasts1"/>
        <w:spacing w:before="120"/>
        <w:jc w:val="both"/>
        <w:rPr>
          <w:sz w:val="22"/>
          <w:szCs w:val="22"/>
        </w:rPr>
      </w:pPr>
      <w:r w:rsidRPr="00E71AE5">
        <w:rPr>
          <w:sz w:val="22"/>
          <w:szCs w:val="22"/>
        </w:rPr>
        <w:t xml:space="preserve">3.10. Pēc piedāvājumu iesniegšanas termiņa beigām Pretendents nevar savu piedāvājumu grozīt. </w:t>
      </w:r>
    </w:p>
    <w:p w:rsidR="00F808FD" w:rsidRPr="00E71AE5" w:rsidRDefault="00F808FD" w:rsidP="00F808FD">
      <w:pPr>
        <w:pStyle w:val="Parasts1"/>
        <w:spacing w:before="120"/>
        <w:jc w:val="both"/>
        <w:rPr>
          <w:sz w:val="22"/>
          <w:szCs w:val="22"/>
        </w:rPr>
      </w:pPr>
      <w:r w:rsidRPr="00E71AE5">
        <w:rPr>
          <w:sz w:val="22"/>
          <w:szCs w:val="22"/>
        </w:rPr>
        <w:t>3.11. Pretendentam jāuzņemas visi izdevumi, kas saistīti ar pieteikuma sagatavošanu un iesniegšanu, un Pasūtītājs nav atbildīgs par šiem izdevumiem.</w:t>
      </w:r>
    </w:p>
    <w:p w:rsidR="00F808FD" w:rsidRPr="00E71AE5" w:rsidRDefault="00F808FD" w:rsidP="00F808FD">
      <w:pPr>
        <w:pStyle w:val="Parasts1"/>
        <w:tabs>
          <w:tab w:val="left" w:pos="1496"/>
        </w:tabs>
        <w:spacing w:before="120"/>
        <w:jc w:val="both"/>
        <w:rPr>
          <w:rFonts w:eastAsia="Calibri"/>
          <w:sz w:val="22"/>
          <w:szCs w:val="22"/>
        </w:rPr>
      </w:pPr>
      <w:r w:rsidRPr="00E71AE5">
        <w:rPr>
          <w:rFonts w:eastAsia="Calibri"/>
          <w:sz w:val="22"/>
          <w:szCs w:val="22"/>
        </w:rPr>
        <w:t>3.12. Pretendents drīkst iesniegt tikai 1 (vienu) piedāvājuma variantu.</w:t>
      </w:r>
    </w:p>
    <w:p w:rsidR="00F808FD" w:rsidRPr="00E71AE5" w:rsidRDefault="00F808FD" w:rsidP="00F808FD">
      <w:pPr>
        <w:pStyle w:val="Parasts1"/>
        <w:tabs>
          <w:tab w:val="left" w:pos="1496"/>
        </w:tabs>
        <w:spacing w:before="120"/>
        <w:jc w:val="both"/>
        <w:rPr>
          <w:rStyle w:val="Noklusjumarindkopasfonts1"/>
          <w:sz w:val="22"/>
          <w:szCs w:val="22"/>
        </w:rPr>
      </w:pPr>
      <w:r w:rsidRPr="00E71AE5">
        <w:rPr>
          <w:rStyle w:val="Noklusjumarindkopasfonts1"/>
          <w:rFonts w:eastAsia="Calibri"/>
          <w:sz w:val="22"/>
          <w:szCs w:val="22"/>
        </w:rPr>
        <w:t xml:space="preserve">3.13. </w:t>
      </w:r>
      <w:r w:rsidRPr="00E71AE5">
        <w:rPr>
          <w:rStyle w:val="Noklusjumarindkopasfonts1"/>
          <w:sz w:val="22"/>
          <w:szCs w:val="22"/>
        </w:rPr>
        <w:t>Pretendents iesniedz parakstītu piedāvājumu. Ja piedāvājumu iesniedz Pretendentu apvienība vai personālsabiedrība, piedāvājumā papildus norāda personu, kas konkursā pārstāv attiecīgo Pretendenta apvienību vai personālsabiedrību, kā arī katras personas atbildības sadalījumu.</w:t>
      </w:r>
    </w:p>
    <w:p w:rsidR="00F808FD" w:rsidRPr="00E71AE5" w:rsidRDefault="00F808FD" w:rsidP="00F808FD">
      <w:pPr>
        <w:pStyle w:val="Parasts1"/>
        <w:tabs>
          <w:tab w:val="left" w:pos="1496"/>
        </w:tabs>
        <w:spacing w:before="120"/>
        <w:rPr>
          <w:sz w:val="22"/>
          <w:szCs w:val="22"/>
        </w:rPr>
      </w:pPr>
      <w:r w:rsidRPr="00E71AE5">
        <w:rPr>
          <w:sz w:val="22"/>
          <w:szCs w:val="22"/>
          <w:u w:val="single"/>
        </w:rPr>
        <w:t>3.14.   Finanšu piedāvājums Pretendentam jāiesniedz par katru iepirkuma daļu atsevišķi</w:t>
      </w:r>
      <w:r w:rsidRPr="00E71AE5">
        <w:rPr>
          <w:sz w:val="22"/>
          <w:szCs w:val="22"/>
        </w:rPr>
        <w:t>.</w:t>
      </w:r>
    </w:p>
    <w:p w:rsidR="00F808FD" w:rsidRPr="00E71AE5" w:rsidRDefault="00F808FD" w:rsidP="00F808FD">
      <w:pPr>
        <w:autoSpaceDN/>
        <w:spacing w:after="0" w:line="240" w:lineRule="auto"/>
        <w:rPr>
          <w:rFonts w:ascii="Times New Roman" w:eastAsia="Times New Roman" w:hAnsi="Times New Roman"/>
        </w:rPr>
        <w:sectPr w:rsidR="00F808FD" w:rsidRPr="00E71AE5" w:rsidSect="00DE2994">
          <w:footerReference w:type="default" r:id="rId14"/>
          <w:headerReference w:type="first" r:id="rId15"/>
          <w:pgSz w:w="11906" w:h="16838"/>
          <w:pgMar w:top="1134" w:right="991" w:bottom="1134" w:left="1701" w:header="720" w:footer="720" w:gutter="0"/>
          <w:cols w:space="720"/>
          <w:titlePg/>
          <w:docGrid w:linePitch="299"/>
        </w:sectPr>
      </w:pPr>
    </w:p>
    <w:p w:rsidR="00F808FD" w:rsidRPr="00E71AE5" w:rsidRDefault="00F808FD" w:rsidP="00F808FD">
      <w:pPr>
        <w:pStyle w:val="Subtitle1"/>
        <w:rPr>
          <w:rFonts w:ascii="Times New Roman" w:hAnsi="Times New Roman"/>
          <w:b/>
          <w:sz w:val="22"/>
          <w:szCs w:val="22"/>
        </w:rPr>
      </w:pPr>
      <w:r w:rsidRPr="00E71AE5">
        <w:rPr>
          <w:rFonts w:ascii="Times New Roman" w:hAnsi="Times New Roman"/>
          <w:b/>
          <w:sz w:val="22"/>
          <w:szCs w:val="22"/>
        </w:rPr>
        <w:lastRenderedPageBreak/>
        <w:t>4. PRETENDENTU ATLASES DOKUMENTI</w:t>
      </w:r>
    </w:p>
    <w:p w:rsidR="00F808FD" w:rsidRPr="00E71AE5" w:rsidRDefault="00F808FD" w:rsidP="00F808FD">
      <w:pPr>
        <w:pStyle w:val="Parasts1"/>
        <w:tabs>
          <w:tab w:val="left" w:pos="1200"/>
        </w:tabs>
        <w:spacing w:after="120"/>
        <w:rPr>
          <w:sz w:val="22"/>
          <w:szCs w:val="22"/>
        </w:rPr>
      </w:pPr>
      <w:r w:rsidRPr="00E71AE5">
        <w:rPr>
          <w:sz w:val="22"/>
          <w:szCs w:val="22"/>
        </w:rPr>
        <w:t xml:space="preserve">          4.1. Prasības pretendentiem un iesniedzamie dokumenti:</w:t>
      </w:r>
    </w:p>
    <w:tbl>
      <w:tblPr>
        <w:tblW w:w="14172" w:type="dxa"/>
        <w:tblInd w:w="631" w:type="dxa"/>
        <w:tblLayout w:type="fixed"/>
        <w:tblCellMar>
          <w:left w:w="10" w:type="dxa"/>
          <w:right w:w="10" w:type="dxa"/>
        </w:tblCellMar>
        <w:tblLook w:val="04A0" w:firstRow="1" w:lastRow="0" w:firstColumn="1" w:lastColumn="0" w:noHBand="0" w:noVBand="1"/>
      </w:tblPr>
      <w:tblGrid>
        <w:gridCol w:w="5759"/>
        <w:gridCol w:w="3170"/>
        <w:gridCol w:w="1963"/>
        <w:gridCol w:w="3280"/>
      </w:tblGrid>
      <w:tr w:rsidR="00F808FD" w:rsidRPr="00E71AE5" w:rsidTr="00616A56">
        <w:trPr>
          <w:cantSplit/>
          <w:trHeight w:val="1059"/>
        </w:trPr>
        <w:tc>
          <w:tcPr>
            <w:tcW w:w="57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F808FD" w:rsidRPr="00E71AE5" w:rsidRDefault="00F808FD" w:rsidP="00616A56">
            <w:pPr>
              <w:pStyle w:val="Tabletext"/>
              <w:jc w:val="center"/>
              <w:rPr>
                <w:rFonts w:ascii="Times New Roman" w:hAnsi="Times New Roman"/>
                <w:b/>
              </w:rPr>
            </w:pPr>
            <w:r w:rsidRPr="00E71AE5">
              <w:rPr>
                <w:rFonts w:ascii="Times New Roman" w:hAnsi="Times New Roman"/>
                <w:b/>
              </w:rPr>
              <w:t>Prasība</w:t>
            </w:r>
          </w:p>
        </w:tc>
        <w:tc>
          <w:tcPr>
            <w:tcW w:w="31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F808FD" w:rsidRPr="00E71AE5" w:rsidRDefault="00F808FD" w:rsidP="00616A56">
            <w:pPr>
              <w:pStyle w:val="Tabletext"/>
              <w:jc w:val="center"/>
              <w:rPr>
                <w:rFonts w:ascii="Times New Roman" w:hAnsi="Times New Roman"/>
                <w:b/>
              </w:rPr>
            </w:pPr>
            <w:r w:rsidRPr="00E71AE5">
              <w:rPr>
                <w:rFonts w:ascii="Times New Roman" w:hAnsi="Times New Roman"/>
                <w:b/>
              </w:rPr>
              <w:t>Iesniedzamie dokumenti</w:t>
            </w: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F808FD" w:rsidRPr="00E71AE5" w:rsidRDefault="00F808FD" w:rsidP="00616A56">
            <w:pPr>
              <w:pStyle w:val="Tabletext"/>
              <w:jc w:val="center"/>
              <w:rPr>
                <w:rFonts w:ascii="Times New Roman" w:hAnsi="Times New Roman"/>
                <w:b/>
              </w:rPr>
            </w:pPr>
            <w:r w:rsidRPr="00E71AE5">
              <w:rPr>
                <w:rFonts w:ascii="Times New Roman" w:hAnsi="Times New Roman"/>
                <w:b/>
              </w:rPr>
              <w:t>Prasība attiecināma uz apakšuzņēmējiem</w:t>
            </w:r>
          </w:p>
        </w:tc>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F808FD" w:rsidRPr="00E71AE5" w:rsidRDefault="00F808FD" w:rsidP="00616A56">
            <w:pPr>
              <w:pStyle w:val="Tabletext"/>
              <w:jc w:val="center"/>
              <w:rPr>
                <w:rFonts w:ascii="Times New Roman" w:hAnsi="Times New Roman"/>
                <w:b/>
              </w:rPr>
            </w:pPr>
            <w:r w:rsidRPr="00E71AE5">
              <w:rPr>
                <w:rFonts w:ascii="Times New Roman" w:hAnsi="Times New Roman"/>
                <w:b/>
              </w:rPr>
              <w:t>Piezīmes</w:t>
            </w:r>
          </w:p>
        </w:tc>
      </w:tr>
      <w:tr w:rsidR="00F808FD" w:rsidRPr="00E71AE5" w:rsidTr="00616A56">
        <w:trPr>
          <w:cantSplit/>
          <w:trHeight w:val="1881"/>
        </w:trPr>
        <w:tc>
          <w:tcPr>
            <w:tcW w:w="57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A5234" w:rsidRDefault="000A5234" w:rsidP="000A5234">
            <w:pPr>
              <w:pStyle w:val="tv2132"/>
              <w:spacing w:line="240" w:lineRule="auto"/>
              <w:ind w:firstLine="0"/>
              <w:jc w:val="both"/>
              <w:rPr>
                <w:color w:val="auto"/>
                <w:sz w:val="22"/>
                <w:szCs w:val="22"/>
                <w:lang w:eastAsia="en-US"/>
              </w:rPr>
            </w:pPr>
            <w:r>
              <w:rPr>
                <w:color w:val="auto"/>
                <w:sz w:val="22"/>
                <w:szCs w:val="22"/>
                <w:lang w:eastAsia="en-US"/>
              </w:rPr>
              <w:t>1. Pasūtītājs pretendentu, kuram būtu piešķiramas iepirkuma līguma slēgšanas tiesības, izslēdz no dalības iepirkumā jebkurā no šādiem gadījumiem:</w:t>
            </w:r>
          </w:p>
          <w:p w:rsidR="000A5234" w:rsidRDefault="000A5234" w:rsidP="000A5234">
            <w:pPr>
              <w:pStyle w:val="tv2132"/>
              <w:spacing w:line="240" w:lineRule="auto"/>
              <w:jc w:val="both"/>
              <w:rPr>
                <w:color w:val="auto"/>
                <w:sz w:val="22"/>
                <w:szCs w:val="22"/>
                <w:lang w:eastAsia="en-US"/>
              </w:rPr>
            </w:pPr>
            <w:r>
              <w:rPr>
                <w:color w:val="auto"/>
                <w:sz w:val="22"/>
                <w:szCs w:val="22"/>
                <w:lang w:eastAsia="en-US"/>
              </w:rPr>
              <w:t>1) pasludināts pretendenta maksātnespējas process (izņemot gadījumu, kad maksātnespējas procesā tiek piemērots uz parādnieka maksātspējas atjaunošanu vērsts pasākumu kopums), apturēta tā saimnieciskā darbība vai pretendents tiek likvidēts;</w:t>
            </w:r>
          </w:p>
          <w:p w:rsidR="000A5234" w:rsidRDefault="000A5234" w:rsidP="000A5234">
            <w:pPr>
              <w:pStyle w:val="tv2132"/>
              <w:spacing w:line="240" w:lineRule="auto"/>
              <w:jc w:val="both"/>
              <w:rPr>
                <w:color w:val="auto"/>
                <w:sz w:val="22"/>
                <w:szCs w:val="22"/>
                <w:lang w:eastAsia="en-US"/>
              </w:rPr>
            </w:pPr>
            <w:r>
              <w:rPr>
                <w:color w:val="auto"/>
                <w:sz w:val="22"/>
                <w:szCs w:val="22"/>
                <w:lang w:eastAsia="en-US"/>
              </w:rPr>
              <w:t xml:space="preserve">2) 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Pr>
                <w:i/>
                <w:iCs/>
                <w:color w:val="auto"/>
                <w:sz w:val="22"/>
                <w:szCs w:val="22"/>
                <w:lang w:eastAsia="en-US"/>
              </w:rPr>
              <w:t>euro</w:t>
            </w:r>
            <w:proofErr w:type="spellEnd"/>
            <w:r>
              <w:rPr>
                <w:color w:val="auto"/>
                <w:sz w:val="22"/>
                <w:szCs w:val="22"/>
                <w:lang w:eastAsia="en-US"/>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0A5234" w:rsidRDefault="000A5234" w:rsidP="000A5234">
            <w:pPr>
              <w:pStyle w:val="tv2132"/>
              <w:spacing w:line="240" w:lineRule="auto"/>
              <w:jc w:val="both"/>
              <w:rPr>
                <w:color w:val="auto"/>
                <w:sz w:val="22"/>
                <w:szCs w:val="22"/>
                <w:lang w:eastAsia="en-US"/>
              </w:rPr>
            </w:pPr>
            <w:r>
              <w:rPr>
                <w:color w:val="auto"/>
                <w:sz w:val="22"/>
                <w:szCs w:val="22"/>
                <w:lang w:eastAsia="en-US"/>
              </w:rPr>
              <w:t xml:space="preserve">3) iepirkuma procedūras dokumentu sagatavotājs (pasūtītāja amatpersona vai darbinieks), iepirkuma komisijas loceklis vai eksperts ir saistīts ar pretendentu Publisko iepirkumu likuma </w:t>
            </w:r>
            <w:hyperlink r:id="rId16" w:anchor="p25" w:tgtFrame="_blank" w:history="1">
              <w:r>
                <w:rPr>
                  <w:rStyle w:val="Hipersaite"/>
                  <w:color w:val="auto"/>
                  <w:sz w:val="22"/>
                  <w:szCs w:val="22"/>
                  <w:lang w:eastAsia="en-US"/>
                </w:rPr>
                <w:t>25. panta</w:t>
              </w:r>
            </w:hyperlink>
            <w:r>
              <w:rPr>
                <w:color w:val="auto"/>
                <w:sz w:val="22"/>
                <w:szCs w:val="22"/>
                <w:lang w:eastAsia="en-US"/>
              </w:rPr>
              <w:t xml:space="preserve"> pirmās un otrās daļas izpratnē vai ir ieinteresēts kāda pretendenta izvēlē, un pasūtītājam nav iespējams novērst šo situāciju ar mazāk pretendentu ierobežojošiem pasākumiem;</w:t>
            </w:r>
          </w:p>
          <w:p w:rsidR="00F808FD" w:rsidRPr="00E71AE5" w:rsidRDefault="000A5234" w:rsidP="000A5234">
            <w:pPr>
              <w:pStyle w:val="tv2132"/>
              <w:spacing w:line="240" w:lineRule="auto"/>
              <w:ind w:firstLine="0"/>
              <w:jc w:val="both"/>
              <w:rPr>
                <w:color w:val="auto"/>
                <w:sz w:val="22"/>
                <w:szCs w:val="22"/>
              </w:rPr>
            </w:pPr>
            <w:r>
              <w:rPr>
                <w:sz w:val="22"/>
                <w:szCs w:val="22"/>
              </w:rPr>
              <w:t xml:space="preserve">   4) </w:t>
            </w:r>
            <w:r w:rsidRPr="00423EA3">
              <w:rPr>
                <w:color w:val="auto"/>
                <w:sz w:val="22"/>
                <w:szCs w:val="22"/>
              </w:rPr>
              <w:t xml:space="preserve">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nolikuma pirmā punkta </w:t>
            </w:r>
            <w:hyperlink r:id="rId17" w:anchor="p1" w:tgtFrame="_blank" w:history="1">
              <w:r w:rsidRPr="00423EA3">
                <w:rPr>
                  <w:rStyle w:val="Hipersaite"/>
                  <w:color w:val="auto"/>
                  <w:sz w:val="22"/>
                  <w:szCs w:val="22"/>
                </w:rPr>
                <w:t>1.</w:t>
              </w:r>
            </w:hyperlink>
            <w:r w:rsidRPr="00423EA3">
              <w:rPr>
                <w:color w:val="auto"/>
                <w:sz w:val="22"/>
                <w:szCs w:val="22"/>
              </w:rPr>
              <w:t xml:space="preserve">, </w:t>
            </w:r>
            <w:hyperlink r:id="rId18" w:anchor="p2" w:tgtFrame="_blank" w:history="1">
              <w:r w:rsidRPr="00423EA3">
                <w:rPr>
                  <w:rStyle w:val="Hipersaite"/>
                  <w:color w:val="auto"/>
                  <w:sz w:val="22"/>
                  <w:szCs w:val="22"/>
                </w:rPr>
                <w:t xml:space="preserve">2. </w:t>
              </w:r>
            </w:hyperlink>
            <w:r w:rsidRPr="00423EA3">
              <w:rPr>
                <w:color w:val="auto"/>
                <w:sz w:val="22"/>
                <w:szCs w:val="22"/>
              </w:rPr>
              <w:t xml:space="preserve">un </w:t>
            </w:r>
            <w:hyperlink r:id="rId19" w:anchor="p3" w:tgtFrame="_blank" w:history="1">
              <w:r w:rsidRPr="00423EA3">
                <w:rPr>
                  <w:rStyle w:val="Hipersaite"/>
                  <w:color w:val="auto"/>
                  <w:sz w:val="22"/>
                  <w:szCs w:val="22"/>
                </w:rPr>
                <w:t>3. apakšpunkta</w:t>
              </w:r>
            </w:hyperlink>
            <w:r w:rsidRPr="00423EA3">
              <w:rPr>
                <w:color w:val="auto"/>
                <w:sz w:val="22"/>
                <w:szCs w:val="22"/>
              </w:rPr>
              <w:t xml:space="preserve"> nosacījumi.</w:t>
            </w:r>
          </w:p>
        </w:tc>
        <w:tc>
          <w:tcPr>
            <w:tcW w:w="31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808FD" w:rsidRPr="00E71AE5" w:rsidRDefault="00F808FD" w:rsidP="00616A56">
            <w:pPr>
              <w:pStyle w:val="CommentText1"/>
              <w:spacing w:before="120" w:after="120"/>
              <w:rPr>
                <w:rFonts w:ascii="Times New Roman" w:hAnsi="Times New Roman"/>
                <w:sz w:val="22"/>
                <w:szCs w:val="22"/>
              </w:rPr>
            </w:pP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808FD" w:rsidRPr="00E71AE5" w:rsidRDefault="00F808FD" w:rsidP="00616A56">
            <w:pPr>
              <w:pStyle w:val="Tabletext"/>
              <w:spacing w:before="120" w:after="120"/>
              <w:jc w:val="center"/>
              <w:rPr>
                <w:rFonts w:ascii="Times New Roman" w:hAnsi="Times New Roman"/>
              </w:rPr>
            </w:pPr>
            <w:r w:rsidRPr="00E71AE5">
              <w:rPr>
                <w:rFonts w:ascii="Times New Roman" w:hAnsi="Times New Roman"/>
              </w:rPr>
              <w:t>nē</w:t>
            </w:r>
          </w:p>
        </w:tc>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808FD" w:rsidRPr="00E71AE5" w:rsidRDefault="00CA3977" w:rsidP="00616A56">
            <w:pPr>
              <w:pStyle w:val="Tabletext"/>
              <w:spacing w:before="120" w:after="120"/>
              <w:rPr>
                <w:rFonts w:ascii="Times New Roman" w:hAnsi="Times New Roman"/>
              </w:rPr>
            </w:pPr>
            <w:r>
              <w:rPr>
                <w:rFonts w:ascii="Times New Roman" w:hAnsi="Times New Roman"/>
              </w:rPr>
              <w:t>Pārbaudi veic saskaņā ar Publisko iepirkuma likuma 9.pantā noteikto kārtību, pārbaudot Ministru kabineta noteiktajā informācijas sistēmā esošo informāciju.</w:t>
            </w:r>
            <w:r w:rsidR="00F808FD" w:rsidRPr="00E71AE5">
              <w:rPr>
                <w:rFonts w:ascii="Times New Roman" w:hAnsi="Times New Roman"/>
              </w:rPr>
              <w:t>.</w:t>
            </w:r>
          </w:p>
        </w:tc>
      </w:tr>
      <w:tr w:rsidR="00F808FD" w:rsidRPr="00E71AE5" w:rsidTr="00616A56">
        <w:trPr>
          <w:cantSplit/>
          <w:trHeight w:val="1199"/>
        </w:trPr>
        <w:tc>
          <w:tcPr>
            <w:tcW w:w="57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808FD" w:rsidRPr="00E71AE5" w:rsidRDefault="00CE42F8" w:rsidP="00616A56">
            <w:pPr>
              <w:spacing w:before="120" w:after="120"/>
              <w:rPr>
                <w:rFonts w:ascii="Times New Roman" w:hAnsi="Times New Roman"/>
              </w:rPr>
            </w:pPr>
            <w:r>
              <w:rPr>
                <w:rFonts w:ascii="Times New Roman" w:hAnsi="Times New Roman"/>
              </w:rPr>
              <w:lastRenderedPageBreak/>
              <w:t>2</w:t>
            </w:r>
            <w:r w:rsidR="00F808FD" w:rsidRPr="00E71AE5">
              <w:rPr>
                <w:rFonts w:ascii="Times New Roman" w:hAnsi="Times New Roman"/>
              </w:rPr>
              <w:t>. Pretendents un apakšuzņēmējs (ja attiecīgo projektēšanas darbu izpildei tiek pieaicināts apakšuzņēmējs) ir reģistrēts, licencēts vai sertificēts atbilstoši attiecīgās valsts normatīvo aktu prasībām un ir tiesīgs veikt iepirkumā paredzētos projektēšanas darbus.</w:t>
            </w:r>
          </w:p>
        </w:tc>
        <w:tc>
          <w:tcPr>
            <w:tcW w:w="31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808FD" w:rsidRPr="00E71AE5" w:rsidRDefault="00F808FD" w:rsidP="00616A56">
            <w:pPr>
              <w:spacing w:before="120" w:after="120"/>
              <w:rPr>
                <w:rFonts w:ascii="Times New Roman" w:hAnsi="Times New Roman"/>
                <w:color w:val="000000"/>
              </w:rPr>
            </w:pPr>
            <w:r w:rsidRPr="00E71AE5">
              <w:rPr>
                <w:rFonts w:ascii="Times New Roman" w:hAnsi="Times New Roman"/>
                <w:color w:val="000000"/>
              </w:rPr>
              <w:t xml:space="preserve">*Latvijas Republikas Uzņēmuma reģistra vai līdzvērtīgas iestādes citā valstī izsniegtas reģistrācijas apliecības kopija (izdruka no datu bāzes). </w:t>
            </w:r>
          </w:p>
          <w:p w:rsidR="00F808FD" w:rsidRPr="00E71AE5" w:rsidRDefault="00F808FD" w:rsidP="00616A56">
            <w:pPr>
              <w:spacing w:before="120" w:after="120"/>
              <w:rPr>
                <w:rFonts w:ascii="Times New Roman" w:hAnsi="Times New Roman"/>
              </w:rPr>
            </w:pPr>
            <w:r w:rsidRPr="00E71AE5">
              <w:rPr>
                <w:rFonts w:ascii="Times New Roman" w:hAnsi="Times New Roman"/>
                <w:color w:val="000000"/>
              </w:rPr>
              <w:t>*</w:t>
            </w:r>
            <w:r w:rsidRPr="00E71AE5">
              <w:rPr>
                <w:rFonts w:ascii="Times New Roman" w:hAnsi="Times New Roman"/>
              </w:rPr>
              <w:t xml:space="preserve"> LR Ekonomikas ministrijas </w:t>
            </w:r>
            <w:proofErr w:type="spellStart"/>
            <w:r w:rsidRPr="00E71AE5">
              <w:rPr>
                <w:rFonts w:ascii="Times New Roman" w:hAnsi="Times New Roman"/>
              </w:rPr>
              <w:t>būvkomersanta</w:t>
            </w:r>
            <w:proofErr w:type="spellEnd"/>
            <w:r w:rsidRPr="00E71AE5">
              <w:rPr>
                <w:rFonts w:ascii="Times New Roman" w:hAnsi="Times New Roman"/>
              </w:rPr>
              <w:t xml:space="preserve"> reģistra reģistrācijas apliecības kopija </w:t>
            </w:r>
            <w:r w:rsidRPr="00E71AE5">
              <w:rPr>
                <w:rFonts w:ascii="Times New Roman" w:hAnsi="Times New Roman"/>
                <w:color w:val="000000"/>
              </w:rPr>
              <w:t>(izdruka no datu bāzes)</w:t>
            </w: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808FD" w:rsidRPr="00E71AE5" w:rsidRDefault="00F808FD" w:rsidP="00616A56">
            <w:pPr>
              <w:spacing w:before="120" w:after="120"/>
              <w:jc w:val="center"/>
              <w:rPr>
                <w:rFonts w:ascii="Times New Roman" w:hAnsi="Times New Roman"/>
              </w:rPr>
            </w:pPr>
            <w:r w:rsidRPr="00E71AE5">
              <w:rPr>
                <w:rFonts w:ascii="Times New Roman" w:hAnsi="Times New Roman"/>
              </w:rPr>
              <w:t xml:space="preserve">Jā </w:t>
            </w:r>
            <w:r w:rsidRPr="00E71AE5">
              <w:rPr>
                <w:rFonts w:ascii="Times New Roman" w:hAnsi="Times New Roman"/>
                <w:color w:val="000000"/>
              </w:rPr>
              <w:t>(jāiesniedz arī apakšuzņēmējam)</w:t>
            </w:r>
          </w:p>
        </w:tc>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808FD" w:rsidRPr="00E71AE5" w:rsidRDefault="00F808FD" w:rsidP="00616A56">
            <w:pPr>
              <w:spacing w:before="120" w:after="120"/>
              <w:rPr>
                <w:rFonts w:ascii="Times New Roman" w:hAnsi="Times New Roman"/>
              </w:rPr>
            </w:pPr>
            <w:r w:rsidRPr="00E71AE5">
              <w:rPr>
                <w:rFonts w:ascii="Times New Roman" w:hAnsi="Times New Roman"/>
              </w:rPr>
              <w:t>Pārbaudi veic, pārbaudot Ministru kabineta noteiktajā informācijas sistēmā esošo informāciju.</w:t>
            </w:r>
          </w:p>
        </w:tc>
      </w:tr>
      <w:tr w:rsidR="00F808FD" w:rsidRPr="00E71AE5" w:rsidTr="00616A56">
        <w:trPr>
          <w:cantSplit/>
          <w:trHeight w:val="1061"/>
        </w:trPr>
        <w:tc>
          <w:tcPr>
            <w:tcW w:w="57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F808FD" w:rsidRPr="00082F19" w:rsidRDefault="00CE42F8" w:rsidP="00616A56">
            <w:pPr>
              <w:pStyle w:val="Parasts1"/>
              <w:tabs>
                <w:tab w:val="left" w:pos="900"/>
                <w:tab w:val="left" w:pos="1440"/>
              </w:tabs>
              <w:spacing w:before="120"/>
              <w:jc w:val="both"/>
              <w:rPr>
                <w:sz w:val="22"/>
                <w:szCs w:val="22"/>
              </w:rPr>
            </w:pPr>
            <w:r>
              <w:rPr>
                <w:rStyle w:val="Noklusjumarindkopasfonts1"/>
                <w:sz w:val="22"/>
                <w:szCs w:val="22"/>
              </w:rPr>
              <w:t>3</w:t>
            </w:r>
            <w:r w:rsidR="00F808FD" w:rsidRPr="00082F19">
              <w:rPr>
                <w:rStyle w:val="Noklusjumarindkopasfonts1"/>
                <w:sz w:val="22"/>
                <w:szCs w:val="22"/>
              </w:rPr>
              <w:t xml:space="preserve">. Pretendents līguma izpildei var nodrošināt sertificētus projektētājus ar vismaz 3 (trīs) gadu darba pieredzi, kas ir izstrādājuši vismaz 2 (divus) līdzīga rakstura* un līdzīga apjoma (pēc plānotās objekta darbu summas) būvju tehniskos projektus un kura izglītība un profesionālā kvalifikācija nodrošina </w:t>
            </w:r>
            <w:r w:rsidR="00F808FD" w:rsidRPr="00082F19">
              <w:rPr>
                <w:rFonts w:eastAsia="Calibri"/>
                <w:color w:val="000000"/>
                <w:sz w:val="22"/>
                <w:szCs w:val="22"/>
              </w:rPr>
              <w:t>būvprojektu</w:t>
            </w:r>
            <w:r w:rsidR="00F808FD" w:rsidRPr="00082F19">
              <w:rPr>
                <w:rStyle w:val="Noklusjumarindkopasfonts1"/>
                <w:sz w:val="22"/>
                <w:szCs w:val="22"/>
              </w:rPr>
              <w:t xml:space="preserve"> izstrādē nepieciešamo projektēšanas darbu izpildi. </w:t>
            </w:r>
          </w:p>
          <w:p w:rsidR="00F808FD" w:rsidRPr="00E71AE5" w:rsidRDefault="00F808FD" w:rsidP="00616A56">
            <w:pPr>
              <w:pStyle w:val="Parasts1"/>
              <w:spacing w:before="120" w:after="120"/>
              <w:rPr>
                <w:sz w:val="22"/>
                <w:szCs w:val="22"/>
              </w:rPr>
            </w:pPr>
            <w:r w:rsidRPr="00082F19">
              <w:rPr>
                <w:rStyle w:val="Noklusjumarindkopasfonts1"/>
                <w:i/>
                <w:sz w:val="22"/>
                <w:szCs w:val="22"/>
              </w:rPr>
              <w:t xml:space="preserve">* </w:t>
            </w:r>
            <w:r w:rsidRPr="00082F19">
              <w:rPr>
                <w:i/>
                <w:sz w:val="22"/>
                <w:szCs w:val="22"/>
              </w:rPr>
              <w:t>par</w:t>
            </w:r>
            <w:r w:rsidRPr="0053053A">
              <w:rPr>
                <w:i/>
                <w:sz w:val="22"/>
                <w:szCs w:val="22"/>
              </w:rPr>
              <w:t xml:space="preserve"> līdzīga rakstura darbiem uzskatāmi </w:t>
            </w:r>
            <w:r>
              <w:rPr>
                <w:i/>
                <w:sz w:val="22"/>
                <w:szCs w:val="22"/>
              </w:rPr>
              <w:t>būv</w:t>
            </w:r>
            <w:r w:rsidRPr="0053053A">
              <w:rPr>
                <w:i/>
                <w:sz w:val="22"/>
                <w:szCs w:val="22"/>
              </w:rPr>
              <w:t>projektu izstrādes darbi</w:t>
            </w:r>
            <w:r>
              <w:rPr>
                <w:i/>
                <w:sz w:val="22"/>
                <w:szCs w:val="22"/>
              </w:rPr>
              <w:t>, kuros veikta ceļu</w:t>
            </w:r>
            <w:r w:rsidR="00F07958">
              <w:rPr>
                <w:i/>
                <w:sz w:val="22"/>
                <w:szCs w:val="22"/>
              </w:rPr>
              <w:t xml:space="preserve"> jaunbūves vai</w:t>
            </w:r>
            <w:r>
              <w:rPr>
                <w:i/>
                <w:sz w:val="22"/>
                <w:szCs w:val="22"/>
              </w:rPr>
              <w:t xml:space="preserve"> </w:t>
            </w:r>
            <w:r w:rsidR="00F07958">
              <w:rPr>
                <w:i/>
                <w:sz w:val="22"/>
                <w:szCs w:val="22"/>
              </w:rPr>
              <w:t>pārbūves</w:t>
            </w:r>
            <w:r>
              <w:rPr>
                <w:i/>
                <w:sz w:val="22"/>
                <w:szCs w:val="22"/>
              </w:rPr>
              <w:t xml:space="preserve"> </w:t>
            </w:r>
            <w:r w:rsidRPr="00082F19">
              <w:rPr>
                <w:i/>
                <w:sz w:val="22"/>
                <w:szCs w:val="22"/>
              </w:rPr>
              <w:t>projektēšana</w:t>
            </w:r>
            <w:r w:rsidRPr="00082F19">
              <w:rPr>
                <w:rStyle w:val="Noklusjumarindkopasfonts1"/>
                <w:sz w:val="22"/>
                <w:szCs w:val="22"/>
              </w:rPr>
              <w:t>.</w:t>
            </w:r>
          </w:p>
        </w:tc>
        <w:tc>
          <w:tcPr>
            <w:tcW w:w="31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F808FD" w:rsidRPr="00E71AE5" w:rsidRDefault="00F808FD" w:rsidP="00616A56">
            <w:pPr>
              <w:pStyle w:val="Parasts1"/>
              <w:spacing w:before="120" w:after="120"/>
              <w:rPr>
                <w:sz w:val="22"/>
                <w:szCs w:val="22"/>
              </w:rPr>
            </w:pPr>
            <w:r w:rsidRPr="00E71AE5">
              <w:rPr>
                <w:rStyle w:val="Noklusjumarindkopasfonts1"/>
                <w:sz w:val="22"/>
                <w:szCs w:val="22"/>
              </w:rPr>
              <w:t xml:space="preserve">*Informāciju par sertificēta projektētāja (-u) kvalifikāciju, pieredzi un apņemšanos veikt </w:t>
            </w:r>
            <w:r>
              <w:rPr>
                <w:rFonts w:eastAsia="Calibri"/>
                <w:color w:val="000000"/>
                <w:sz w:val="22"/>
                <w:szCs w:val="22"/>
              </w:rPr>
              <w:t>būvprojektu</w:t>
            </w:r>
            <w:r w:rsidRPr="00E71AE5">
              <w:rPr>
                <w:rStyle w:val="Noklusjumarindkopasfonts1"/>
                <w:sz w:val="22"/>
                <w:szCs w:val="22"/>
              </w:rPr>
              <w:t xml:space="preserve"> izstrādi, ja Pretendents tiks atzīts par uzvarētāju iepirkumā, saskaņā ar nolikuma pielikumu Nr.2</w:t>
            </w:r>
          </w:p>
          <w:p w:rsidR="00F808FD" w:rsidRPr="00E71AE5" w:rsidRDefault="00F808FD" w:rsidP="00616A56">
            <w:pPr>
              <w:pStyle w:val="Parasts1"/>
              <w:spacing w:before="120" w:after="120"/>
              <w:rPr>
                <w:sz w:val="22"/>
                <w:szCs w:val="22"/>
              </w:rPr>
            </w:pP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F808FD" w:rsidRPr="00E71AE5" w:rsidRDefault="00F808FD" w:rsidP="00616A56">
            <w:pPr>
              <w:pStyle w:val="Parasts1"/>
              <w:spacing w:before="120" w:after="120"/>
              <w:jc w:val="center"/>
              <w:rPr>
                <w:sz w:val="22"/>
                <w:szCs w:val="22"/>
              </w:rPr>
            </w:pPr>
            <w:r w:rsidRPr="00E71AE5">
              <w:rPr>
                <w:rStyle w:val="Noklusjumarindkopasfonts1"/>
                <w:sz w:val="22"/>
                <w:szCs w:val="22"/>
              </w:rPr>
              <w:t xml:space="preserve">Jā </w:t>
            </w:r>
            <w:r w:rsidRPr="00E71AE5">
              <w:rPr>
                <w:rStyle w:val="Noklusjumarindkopasfonts1"/>
                <w:rFonts w:eastAsia="Calibri"/>
                <w:color w:val="000000"/>
                <w:sz w:val="22"/>
                <w:szCs w:val="22"/>
              </w:rPr>
              <w:t xml:space="preserve">(ja </w:t>
            </w:r>
            <w:r>
              <w:rPr>
                <w:rFonts w:eastAsia="Calibri"/>
                <w:color w:val="000000"/>
                <w:sz w:val="22"/>
                <w:szCs w:val="22"/>
              </w:rPr>
              <w:t>būvprojektu</w:t>
            </w:r>
            <w:r w:rsidRPr="00E71AE5">
              <w:rPr>
                <w:rStyle w:val="Noklusjumarindkopasfonts1"/>
                <w:rFonts w:eastAsia="Calibri"/>
                <w:color w:val="000000"/>
                <w:sz w:val="22"/>
                <w:szCs w:val="22"/>
              </w:rPr>
              <w:t xml:space="preserve"> izstrādās apakšuzņēmējs)</w:t>
            </w:r>
          </w:p>
        </w:tc>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808FD" w:rsidRPr="00E71AE5" w:rsidRDefault="00F808FD" w:rsidP="00616A56">
            <w:pPr>
              <w:pStyle w:val="Parasts1"/>
              <w:spacing w:before="120" w:after="120"/>
              <w:rPr>
                <w:sz w:val="22"/>
                <w:szCs w:val="22"/>
              </w:rPr>
            </w:pPr>
            <w:r w:rsidRPr="00E71AE5">
              <w:rPr>
                <w:rStyle w:val="Noklusjumarindkopasfonts1"/>
                <w:sz w:val="22"/>
                <w:szCs w:val="22"/>
              </w:rPr>
              <w:t>Informācija un sertifikātu kopija jāsniedz par visiem projektēšanā iesaistītajiem projektētājiem.</w:t>
            </w:r>
          </w:p>
          <w:p w:rsidR="00F808FD" w:rsidRPr="00E71AE5" w:rsidRDefault="00F808FD" w:rsidP="00616A56">
            <w:pPr>
              <w:pStyle w:val="Parasts1"/>
              <w:spacing w:before="120" w:after="120"/>
              <w:rPr>
                <w:sz w:val="22"/>
                <w:szCs w:val="22"/>
              </w:rPr>
            </w:pPr>
          </w:p>
        </w:tc>
      </w:tr>
      <w:tr w:rsidR="00F808FD" w:rsidRPr="00E71AE5" w:rsidTr="00616A56">
        <w:trPr>
          <w:cantSplit/>
          <w:trHeight w:val="796"/>
        </w:trPr>
        <w:tc>
          <w:tcPr>
            <w:tcW w:w="57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F808FD" w:rsidRPr="00E71AE5" w:rsidRDefault="00CE42F8" w:rsidP="00616A56">
            <w:pPr>
              <w:pStyle w:val="Parasts1"/>
              <w:spacing w:before="120" w:after="120"/>
              <w:rPr>
                <w:sz w:val="22"/>
                <w:szCs w:val="22"/>
              </w:rPr>
            </w:pPr>
            <w:r>
              <w:rPr>
                <w:rStyle w:val="Noklusjumarindkopasfonts1"/>
                <w:sz w:val="22"/>
                <w:szCs w:val="22"/>
              </w:rPr>
              <w:t>4</w:t>
            </w:r>
            <w:r w:rsidR="00F808FD" w:rsidRPr="00E71AE5">
              <w:rPr>
                <w:rStyle w:val="Noklusjumarindkopasfonts1"/>
                <w:sz w:val="22"/>
                <w:szCs w:val="22"/>
              </w:rPr>
              <w:t>. Pretendenta profesionālās darbības apdrošināšana.</w:t>
            </w:r>
          </w:p>
        </w:tc>
        <w:tc>
          <w:tcPr>
            <w:tcW w:w="31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F808FD" w:rsidRPr="00E71AE5" w:rsidRDefault="00F808FD" w:rsidP="00616A56">
            <w:pPr>
              <w:pStyle w:val="Parasts1"/>
              <w:spacing w:before="120" w:after="120"/>
              <w:rPr>
                <w:sz w:val="22"/>
                <w:szCs w:val="22"/>
              </w:rPr>
            </w:pPr>
            <w:r w:rsidRPr="00E71AE5">
              <w:rPr>
                <w:rStyle w:val="Noklusjumarindkopasfonts1"/>
                <w:sz w:val="22"/>
                <w:szCs w:val="22"/>
              </w:rPr>
              <w:t>Apdrošināšanas kompānijas garantijas vēstule, ka gadījumā, ja ar Pretendentu tiks slēgts pakalpojuma līgums, pirms darbu sākšanas starp apdrošināšanas kompāniju un Pretendentu tiks noslēgts līgums par projektētāja profesionālo civiltiesiskās atbildības apdrošināšanu. Pēc līguma noslēgšanas, bet pirms darbu sākšanas Pretendents iesniedz apdrošināšanas polisi Pasūtītājam.</w:t>
            </w: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F808FD" w:rsidRPr="00E71AE5" w:rsidRDefault="00F808FD" w:rsidP="00616A56">
            <w:pPr>
              <w:pStyle w:val="Parasts1"/>
              <w:spacing w:before="120" w:after="120"/>
              <w:jc w:val="center"/>
              <w:rPr>
                <w:sz w:val="22"/>
                <w:szCs w:val="22"/>
              </w:rPr>
            </w:pPr>
            <w:r w:rsidRPr="00E71AE5">
              <w:rPr>
                <w:rStyle w:val="Noklusjumarindkopasfonts1"/>
                <w:sz w:val="22"/>
                <w:szCs w:val="22"/>
              </w:rPr>
              <w:t>Jā (</w:t>
            </w:r>
            <w:r w:rsidRPr="00E71AE5">
              <w:rPr>
                <w:rStyle w:val="Noklusjumarindkopasfonts1"/>
                <w:rFonts w:eastAsia="Calibri"/>
                <w:color w:val="000000"/>
                <w:sz w:val="22"/>
                <w:szCs w:val="22"/>
              </w:rPr>
              <w:t xml:space="preserve">ja </w:t>
            </w:r>
            <w:r>
              <w:rPr>
                <w:rFonts w:eastAsia="Calibri"/>
                <w:color w:val="000000"/>
                <w:sz w:val="22"/>
                <w:szCs w:val="22"/>
              </w:rPr>
              <w:t>būvprojektu</w:t>
            </w:r>
            <w:r w:rsidRPr="00E71AE5">
              <w:rPr>
                <w:rStyle w:val="Noklusjumarindkopasfonts1"/>
                <w:rFonts w:eastAsia="Calibri"/>
                <w:color w:val="000000"/>
                <w:sz w:val="22"/>
                <w:szCs w:val="22"/>
              </w:rPr>
              <w:t xml:space="preserve"> izstrādās apakšuzņēmējs</w:t>
            </w:r>
            <w:r w:rsidRPr="00E71AE5">
              <w:rPr>
                <w:rStyle w:val="Noklusjumarindkopasfonts1"/>
                <w:sz w:val="22"/>
                <w:szCs w:val="22"/>
              </w:rPr>
              <w:t>)</w:t>
            </w:r>
          </w:p>
        </w:tc>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808FD" w:rsidRPr="00E71AE5" w:rsidRDefault="00F808FD" w:rsidP="00616A56">
            <w:pPr>
              <w:pStyle w:val="Parasts1"/>
              <w:spacing w:before="120" w:after="120"/>
              <w:jc w:val="both"/>
              <w:rPr>
                <w:sz w:val="22"/>
                <w:szCs w:val="22"/>
              </w:rPr>
            </w:pPr>
            <w:r w:rsidRPr="00E71AE5">
              <w:rPr>
                <w:rStyle w:val="Noklusjumarindkopasfonts1"/>
                <w:sz w:val="22"/>
                <w:szCs w:val="22"/>
              </w:rPr>
              <w:t>Pretendentu profesionālās civiltiesiskās apdrošināšanas polises summas apmērs ne mazāks kā pretendenta piedāvātā līgumsumma, polises darbības laiks ne mazāks kā līguma izpildes termiņš.</w:t>
            </w:r>
          </w:p>
          <w:p w:rsidR="00F808FD" w:rsidRPr="00E71AE5" w:rsidRDefault="00F808FD" w:rsidP="00616A56">
            <w:pPr>
              <w:pStyle w:val="Parasts1"/>
              <w:spacing w:before="120" w:after="120"/>
              <w:rPr>
                <w:sz w:val="22"/>
                <w:szCs w:val="22"/>
              </w:rPr>
            </w:pPr>
          </w:p>
          <w:p w:rsidR="00F808FD" w:rsidRPr="00E71AE5" w:rsidRDefault="00F808FD" w:rsidP="00616A56">
            <w:pPr>
              <w:pStyle w:val="Parasts1"/>
              <w:spacing w:before="120" w:after="120"/>
              <w:rPr>
                <w:sz w:val="22"/>
                <w:szCs w:val="22"/>
              </w:rPr>
            </w:pPr>
            <w:r w:rsidRPr="00E71AE5">
              <w:rPr>
                <w:rStyle w:val="Noklusjumarindkopasfonts1"/>
                <w:sz w:val="22"/>
                <w:szCs w:val="22"/>
              </w:rPr>
              <w:t>Ja Pretendentam jau ir civiltiesiskās apdrošināšanas polise, kura atbilst iepriekš minētajām prasībām, pretendents iesniedz polises kopiju.</w:t>
            </w:r>
          </w:p>
        </w:tc>
      </w:tr>
      <w:tr w:rsidR="00F808FD" w:rsidRPr="00E71AE5" w:rsidTr="00616A56">
        <w:trPr>
          <w:cantSplit/>
          <w:trHeight w:val="992"/>
        </w:trPr>
        <w:tc>
          <w:tcPr>
            <w:tcW w:w="57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F808FD" w:rsidRPr="00E71AE5" w:rsidRDefault="00CE42F8" w:rsidP="00616A56">
            <w:pPr>
              <w:pStyle w:val="Parasts1"/>
              <w:spacing w:before="120" w:after="120"/>
              <w:rPr>
                <w:sz w:val="22"/>
                <w:szCs w:val="22"/>
              </w:rPr>
            </w:pPr>
            <w:r>
              <w:rPr>
                <w:rStyle w:val="Noklusjumarindkopasfonts1"/>
                <w:sz w:val="22"/>
                <w:szCs w:val="22"/>
              </w:rPr>
              <w:lastRenderedPageBreak/>
              <w:t>5</w:t>
            </w:r>
            <w:r w:rsidR="00F808FD" w:rsidRPr="00E71AE5">
              <w:rPr>
                <w:rStyle w:val="Noklusjumarindkopasfonts1"/>
                <w:sz w:val="22"/>
                <w:szCs w:val="22"/>
              </w:rPr>
              <w:t>. Apakšuzņēmēji</w:t>
            </w:r>
          </w:p>
        </w:tc>
        <w:tc>
          <w:tcPr>
            <w:tcW w:w="31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808FD" w:rsidRPr="00E71AE5" w:rsidRDefault="00F808FD" w:rsidP="00616A56">
            <w:pPr>
              <w:spacing w:before="120" w:after="120"/>
              <w:rPr>
                <w:rFonts w:ascii="Times New Roman" w:hAnsi="Times New Roman"/>
              </w:rPr>
            </w:pPr>
            <w:r w:rsidRPr="00E71AE5">
              <w:rPr>
                <w:rFonts w:ascii="Times New Roman" w:hAnsi="Times New Roman"/>
              </w:rPr>
              <w:t>*Apakšuzņēmēju saraksts, papildus norādot katram apakšuzņēmējam nododamo darba veidus un to apjomus.</w:t>
            </w:r>
          </w:p>
          <w:p w:rsidR="00F808FD" w:rsidRPr="00E71AE5" w:rsidRDefault="00F808FD" w:rsidP="00616A56">
            <w:pPr>
              <w:spacing w:before="120" w:after="120"/>
              <w:rPr>
                <w:rFonts w:ascii="Times New Roman" w:hAnsi="Times New Roman"/>
              </w:rPr>
            </w:pPr>
            <w:r w:rsidRPr="00E71AE5">
              <w:rPr>
                <w:rFonts w:ascii="Times New Roman" w:hAnsi="Times New Roman"/>
              </w:rPr>
              <w:t>*Katra pieaicinātā apakšuzņēmēja piekrišanas raksts par veicamajiem darbiem.</w:t>
            </w: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808FD" w:rsidRPr="00E71AE5" w:rsidRDefault="00F808FD" w:rsidP="00616A56">
            <w:pPr>
              <w:spacing w:before="120" w:after="120"/>
              <w:jc w:val="center"/>
              <w:rPr>
                <w:rFonts w:ascii="Times New Roman" w:hAnsi="Times New Roman"/>
              </w:rPr>
            </w:pPr>
            <w:r w:rsidRPr="00E71AE5">
              <w:rPr>
                <w:rFonts w:ascii="Times New Roman" w:hAnsi="Times New Roman"/>
              </w:rPr>
              <w:t>Jā</w:t>
            </w:r>
          </w:p>
        </w:tc>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808FD" w:rsidRPr="00E71AE5" w:rsidRDefault="00F808FD" w:rsidP="00616A56">
            <w:pPr>
              <w:spacing w:before="120" w:after="120"/>
              <w:rPr>
                <w:rFonts w:ascii="Times New Roman" w:hAnsi="Times New Roman"/>
              </w:rPr>
            </w:pPr>
          </w:p>
          <w:p w:rsidR="00F808FD" w:rsidRPr="00E71AE5" w:rsidRDefault="00F808FD" w:rsidP="00616A56">
            <w:pPr>
              <w:spacing w:before="120" w:after="120"/>
              <w:rPr>
                <w:rFonts w:ascii="Times New Roman" w:hAnsi="Times New Roman"/>
              </w:rPr>
            </w:pPr>
          </w:p>
          <w:p w:rsidR="00F808FD" w:rsidRPr="00E71AE5" w:rsidRDefault="00F808FD" w:rsidP="00616A56">
            <w:pPr>
              <w:spacing w:before="120" w:after="120"/>
              <w:rPr>
                <w:rFonts w:ascii="Times New Roman" w:hAnsi="Times New Roman"/>
              </w:rPr>
            </w:pPr>
          </w:p>
        </w:tc>
      </w:tr>
    </w:tbl>
    <w:p w:rsidR="00F808FD" w:rsidRPr="00E71AE5" w:rsidRDefault="00F808FD" w:rsidP="00F808FD">
      <w:pPr>
        <w:autoSpaceDN/>
        <w:spacing w:after="0"/>
        <w:rPr>
          <w:rFonts w:ascii="Times New Roman" w:hAnsi="Times New Roman"/>
        </w:rPr>
        <w:sectPr w:rsidR="00F808FD" w:rsidRPr="00E71AE5" w:rsidSect="00616A56">
          <w:pgSz w:w="16838" w:h="11906" w:orient="landscape"/>
          <w:pgMar w:top="1134" w:right="902" w:bottom="851" w:left="720" w:header="720" w:footer="720" w:gutter="0"/>
          <w:cols w:space="720"/>
        </w:sectPr>
      </w:pPr>
    </w:p>
    <w:p w:rsidR="00F808FD" w:rsidRPr="00E71AE5" w:rsidRDefault="00F808FD" w:rsidP="00F808FD">
      <w:pPr>
        <w:pStyle w:val="Parasts1"/>
        <w:spacing w:before="120"/>
        <w:jc w:val="both"/>
        <w:rPr>
          <w:sz w:val="22"/>
          <w:szCs w:val="22"/>
        </w:rPr>
      </w:pPr>
      <w:r w:rsidRPr="00E71AE5">
        <w:rPr>
          <w:sz w:val="22"/>
          <w:szCs w:val="22"/>
        </w:rPr>
        <w:lastRenderedPageBreak/>
        <w:t>4.2. Ja Pretendents vai apakšuzņēmējs nav iesniedzis kaut vienu no nolikuma 4.1.punktos (kuri attiecas uz apakšuzņēmēju) minētajiem dokumentiem vai arī nav sniedzis visu nepieciešamo informāciju, Pasūtītājs Pretendenta piedāvājumu izslēdz no turpmākās vērtēšanas.</w:t>
      </w:r>
    </w:p>
    <w:p w:rsidR="00F808FD" w:rsidRPr="00E71AE5" w:rsidRDefault="00F808FD" w:rsidP="00F808FD">
      <w:pPr>
        <w:pStyle w:val="Parasts1"/>
        <w:spacing w:before="120"/>
        <w:jc w:val="both"/>
        <w:rPr>
          <w:sz w:val="22"/>
          <w:szCs w:val="22"/>
        </w:rPr>
      </w:pPr>
      <w:r w:rsidRPr="00E71AE5">
        <w:rPr>
          <w:sz w:val="22"/>
          <w:szCs w:val="22"/>
        </w:rPr>
        <w:t>4.3. Pretendenti, kas būs snieguši nepatiesu informāciju vai nebūs to snieguši vispār, tiks izslēgti no dalības iepirkumā.</w:t>
      </w:r>
    </w:p>
    <w:p w:rsidR="00F808FD" w:rsidRPr="00E71AE5" w:rsidRDefault="00F808FD" w:rsidP="00F808FD">
      <w:pPr>
        <w:pStyle w:val="Parasts1"/>
        <w:shd w:val="clear" w:color="auto" w:fill="FFFFFF"/>
        <w:autoSpaceDE w:val="0"/>
        <w:rPr>
          <w:rFonts w:eastAsia="Calibri"/>
          <w:color w:val="000000"/>
          <w:sz w:val="22"/>
          <w:szCs w:val="22"/>
        </w:rPr>
      </w:pPr>
    </w:p>
    <w:p w:rsidR="00F808FD" w:rsidRPr="00E71AE5" w:rsidRDefault="00F808FD" w:rsidP="00F808FD">
      <w:pPr>
        <w:pStyle w:val="Parasts1"/>
        <w:keepNext/>
        <w:widowControl w:val="0"/>
        <w:autoSpaceDE w:val="0"/>
        <w:jc w:val="center"/>
        <w:rPr>
          <w:rFonts w:eastAsia="Calibri"/>
          <w:b/>
          <w:bCs/>
          <w:color w:val="000000"/>
          <w:sz w:val="22"/>
          <w:szCs w:val="22"/>
        </w:rPr>
      </w:pPr>
      <w:bookmarkStart w:id="6" w:name="_Toc189451329"/>
      <w:r w:rsidRPr="00E71AE5">
        <w:rPr>
          <w:rFonts w:eastAsia="Calibri"/>
          <w:b/>
          <w:bCs/>
          <w:color w:val="000000"/>
          <w:sz w:val="22"/>
          <w:szCs w:val="22"/>
        </w:rPr>
        <w:t xml:space="preserve">5. Piedāvājumu vērtēšana </w:t>
      </w:r>
      <w:bookmarkEnd w:id="6"/>
    </w:p>
    <w:p w:rsidR="00F808FD" w:rsidRPr="00E71AE5" w:rsidRDefault="00F808FD" w:rsidP="00F808FD">
      <w:pPr>
        <w:pStyle w:val="Parasts1"/>
        <w:tabs>
          <w:tab w:val="left" w:pos="1276"/>
          <w:tab w:val="left" w:pos="1800"/>
        </w:tabs>
        <w:jc w:val="both"/>
        <w:rPr>
          <w:rFonts w:eastAsia="Calibri"/>
          <w:bCs/>
          <w:color w:val="000000"/>
          <w:sz w:val="22"/>
          <w:szCs w:val="22"/>
        </w:rPr>
      </w:pPr>
    </w:p>
    <w:p w:rsidR="00F808FD" w:rsidRPr="00E71AE5" w:rsidRDefault="00F808FD" w:rsidP="00F808FD">
      <w:pPr>
        <w:pStyle w:val="Parasts1"/>
        <w:tabs>
          <w:tab w:val="left" w:pos="1276"/>
          <w:tab w:val="left" w:pos="1800"/>
        </w:tabs>
        <w:jc w:val="both"/>
        <w:rPr>
          <w:rFonts w:eastAsia="Calibri"/>
          <w:bCs/>
          <w:color w:val="000000"/>
          <w:sz w:val="22"/>
          <w:szCs w:val="22"/>
        </w:rPr>
      </w:pPr>
      <w:r w:rsidRPr="00E71AE5">
        <w:rPr>
          <w:rFonts w:eastAsia="Calibri"/>
          <w:bCs/>
          <w:color w:val="000000"/>
          <w:sz w:val="22"/>
          <w:szCs w:val="22"/>
        </w:rPr>
        <w:t xml:space="preserve">5.1. </w:t>
      </w:r>
      <w:r w:rsidRPr="00E71AE5">
        <w:rPr>
          <w:sz w:val="22"/>
          <w:szCs w:val="22"/>
        </w:rPr>
        <w:t>Piedāvājumu atvēršanas sanāksme – nav paredzēta.</w:t>
      </w:r>
    </w:p>
    <w:p w:rsidR="00F808FD" w:rsidRPr="00E71AE5" w:rsidRDefault="00F808FD" w:rsidP="00F808FD">
      <w:pPr>
        <w:pStyle w:val="Parasts1"/>
        <w:spacing w:before="120"/>
        <w:jc w:val="both"/>
        <w:rPr>
          <w:sz w:val="22"/>
          <w:szCs w:val="22"/>
        </w:rPr>
      </w:pPr>
      <w:r w:rsidRPr="00E71AE5">
        <w:rPr>
          <w:rStyle w:val="Noklusjumarindkopasfonts1"/>
          <w:rFonts w:eastAsia="Calibri"/>
          <w:sz w:val="22"/>
          <w:szCs w:val="22"/>
        </w:rPr>
        <w:t xml:space="preserve">5.2. </w:t>
      </w:r>
      <w:r w:rsidRPr="00E71AE5">
        <w:rPr>
          <w:rStyle w:val="Noklusjumarindkopasfonts1"/>
          <w:rFonts w:eastAsia="Calibri"/>
          <w:bCs/>
          <w:color w:val="000000"/>
          <w:sz w:val="22"/>
          <w:szCs w:val="22"/>
        </w:rPr>
        <w:t>Piedāvājumu noformējuma pārbaudi un vērtēšanu iepirkuma komisija veic slēgtā sēdē.</w:t>
      </w:r>
    </w:p>
    <w:p w:rsidR="00F808FD" w:rsidRPr="00E71AE5" w:rsidRDefault="00F808FD" w:rsidP="00F808FD">
      <w:pPr>
        <w:pStyle w:val="Parasts1"/>
        <w:spacing w:before="120"/>
        <w:jc w:val="both"/>
        <w:rPr>
          <w:rFonts w:eastAsia="Calibri"/>
          <w:sz w:val="22"/>
          <w:szCs w:val="22"/>
        </w:rPr>
      </w:pPr>
      <w:r w:rsidRPr="00E71AE5">
        <w:rPr>
          <w:rFonts w:eastAsia="Calibri"/>
          <w:sz w:val="22"/>
          <w:szCs w:val="22"/>
        </w:rPr>
        <w:t>5.3. Piedāvājumi, k</w:t>
      </w:r>
      <w:r w:rsidR="00485136">
        <w:rPr>
          <w:rFonts w:eastAsia="Calibri"/>
          <w:sz w:val="22"/>
          <w:szCs w:val="22"/>
        </w:rPr>
        <w:t>as iesniegti pēc šā nolikuma 1.5</w:t>
      </w:r>
      <w:r w:rsidRPr="00E71AE5">
        <w:rPr>
          <w:rFonts w:eastAsia="Calibri"/>
          <w:sz w:val="22"/>
          <w:szCs w:val="22"/>
        </w:rPr>
        <w:t>.1.punktā minētā termiņa, netiks vērtēti. Tie neatvērti tiks atdoti vai nosūtīti atpakaļ Pretendentam.</w:t>
      </w:r>
    </w:p>
    <w:p w:rsidR="00F808FD" w:rsidRPr="00E71AE5" w:rsidRDefault="00F808FD" w:rsidP="00F808FD">
      <w:pPr>
        <w:pStyle w:val="Parasts1"/>
        <w:spacing w:before="120"/>
        <w:jc w:val="both"/>
        <w:rPr>
          <w:rFonts w:eastAsia="Calibri"/>
          <w:sz w:val="22"/>
          <w:szCs w:val="22"/>
        </w:rPr>
      </w:pPr>
      <w:r w:rsidRPr="00E71AE5">
        <w:rPr>
          <w:rFonts w:eastAsia="Calibri"/>
          <w:sz w:val="22"/>
          <w:szCs w:val="22"/>
        </w:rPr>
        <w:t>5.4. Iepirkuma komisija:</w:t>
      </w:r>
    </w:p>
    <w:p w:rsidR="00F808FD" w:rsidRPr="00E71AE5" w:rsidRDefault="00F808FD" w:rsidP="00F808FD">
      <w:pPr>
        <w:pStyle w:val="Parasts1"/>
        <w:spacing w:before="120"/>
        <w:jc w:val="both"/>
        <w:rPr>
          <w:sz w:val="22"/>
          <w:szCs w:val="22"/>
        </w:rPr>
      </w:pPr>
      <w:r w:rsidRPr="00E71AE5">
        <w:rPr>
          <w:rStyle w:val="Noklusjumarindkopasfonts1"/>
          <w:rFonts w:eastAsia="Calibri"/>
          <w:sz w:val="22"/>
          <w:szCs w:val="22"/>
        </w:rPr>
        <w:t xml:space="preserve">5.4.1. </w:t>
      </w:r>
      <w:r w:rsidRPr="00E71AE5">
        <w:rPr>
          <w:rStyle w:val="Noklusjumarindkopasfonts1"/>
          <w:rFonts w:eastAsia="Calibri"/>
          <w:color w:val="000000"/>
          <w:sz w:val="22"/>
          <w:szCs w:val="22"/>
        </w:rPr>
        <w:t>Pārbaudīs piedāvājumu atbilstību šī nolikuma 3.punktā minētajām prasībām.</w:t>
      </w:r>
      <w:r w:rsidRPr="00E71AE5">
        <w:rPr>
          <w:rStyle w:val="Noklusjumarindkopasfonts1"/>
          <w:rFonts w:eastAsia="Calibri"/>
          <w:color w:val="FF0000"/>
          <w:sz w:val="22"/>
          <w:szCs w:val="22"/>
        </w:rPr>
        <w:t xml:space="preserve"> </w:t>
      </w:r>
      <w:r w:rsidRPr="00E71AE5">
        <w:rPr>
          <w:rStyle w:val="Noklusjumarindkopasfonts1"/>
          <w:rFonts w:eastAsia="Calibri"/>
          <w:sz w:val="22"/>
          <w:szCs w:val="22"/>
        </w:rPr>
        <w:t>Par atbilstošiem tiks uzskatīti tikai tie piedāvājumi, kas atbilst visām norādītajām prasībām. Neatbilstošie piedāvājumi tālāk netiks vērtēti.</w:t>
      </w:r>
    </w:p>
    <w:p w:rsidR="00F808FD" w:rsidRPr="00E71AE5" w:rsidRDefault="00F808FD" w:rsidP="00F808FD">
      <w:pPr>
        <w:pStyle w:val="Parasts1"/>
        <w:spacing w:before="120"/>
        <w:jc w:val="both"/>
        <w:rPr>
          <w:rFonts w:eastAsia="Calibri"/>
          <w:color w:val="000000"/>
          <w:sz w:val="22"/>
          <w:szCs w:val="22"/>
        </w:rPr>
      </w:pPr>
      <w:r w:rsidRPr="00E71AE5">
        <w:rPr>
          <w:rFonts w:eastAsia="Calibri"/>
          <w:color w:val="000000"/>
          <w:sz w:val="22"/>
          <w:szCs w:val="22"/>
        </w:rPr>
        <w:t>5.4.2. Pārbaudīs piedāvājumu atbilstību šī nolikuma 4.punktā minētajām prasībām. Par atbilstošiem tiks uzskatīti tikai tie piedāvājumi, kuros būs iesniegti visi dokumenti un tajos sniegta visa prasītā informācija. Piedāvājumi, kuros nebūs iesniegti visi 4.punktā minētie dokumenti vai nebūs norādīta visa prasītā informācija, tiks noraidīti un tālāk netiks vērtēti.</w:t>
      </w:r>
    </w:p>
    <w:p w:rsidR="00F808FD" w:rsidRPr="00E71AE5" w:rsidRDefault="00F808FD" w:rsidP="00F808FD">
      <w:pPr>
        <w:pStyle w:val="Parasts1"/>
        <w:spacing w:before="120"/>
        <w:jc w:val="both"/>
        <w:rPr>
          <w:rFonts w:eastAsia="Calibri"/>
          <w:sz w:val="22"/>
          <w:szCs w:val="22"/>
        </w:rPr>
      </w:pPr>
      <w:r w:rsidRPr="00E71AE5">
        <w:rPr>
          <w:rFonts w:eastAsia="Calibri"/>
          <w:sz w:val="22"/>
          <w:szCs w:val="22"/>
        </w:rPr>
        <w:t>5.4.3. Pirms cenu salīdzināšanas pārbaudīs, vai piedāvājumā nav aritmētisku kļūdu. Ja šādas kļūdas konstatēs, tad tās tiks izlabotas. Par kļūdu labojumu un laboto piedāvājuma summu iepirkuma komisija paziņos Pretendentam, kura pieļautās kļūdas labotas. Vērtējot finanšu piedāvājumu, iepirkuma komisija ņems vērā labojumus.</w:t>
      </w:r>
    </w:p>
    <w:p w:rsidR="00F808FD" w:rsidRPr="00E71AE5" w:rsidRDefault="00F808FD" w:rsidP="00F808FD">
      <w:pPr>
        <w:pStyle w:val="Parasts1"/>
        <w:spacing w:before="120"/>
        <w:jc w:val="both"/>
        <w:rPr>
          <w:rFonts w:eastAsia="Calibri"/>
          <w:sz w:val="22"/>
          <w:szCs w:val="22"/>
        </w:rPr>
      </w:pPr>
      <w:r w:rsidRPr="00E71AE5">
        <w:rPr>
          <w:rFonts w:eastAsia="Calibri"/>
          <w:sz w:val="22"/>
          <w:szCs w:val="22"/>
        </w:rPr>
        <w:t>5.4.4. No piedāvājumiem, kas atbilst visām nolikuma 3. un 4.punktā minētajām prasībām, izvēlēsies piedāvājumu ar viszemāko piedāvāto līgumcenu.</w:t>
      </w:r>
    </w:p>
    <w:p w:rsidR="00F808FD" w:rsidRPr="00E71AE5" w:rsidRDefault="00F808FD" w:rsidP="00F808FD">
      <w:pPr>
        <w:pStyle w:val="Parasts1"/>
        <w:rPr>
          <w:rFonts w:eastAsia="Calibri"/>
          <w:sz w:val="22"/>
          <w:szCs w:val="22"/>
        </w:rPr>
      </w:pPr>
      <w:bookmarkStart w:id="7" w:name="_Toc136396880"/>
      <w:bookmarkStart w:id="8" w:name="_Toc138148515"/>
      <w:bookmarkStart w:id="9" w:name="_Toc139357075"/>
    </w:p>
    <w:p w:rsidR="00F808FD" w:rsidRPr="00E71AE5" w:rsidRDefault="00F808FD" w:rsidP="00F808FD">
      <w:pPr>
        <w:pStyle w:val="Parasts1"/>
        <w:tabs>
          <w:tab w:val="left" w:pos="360"/>
        </w:tabs>
        <w:ind w:left="360" w:hanging="360"/>
        <w:jc w:val="center"/>
        <w:rPr>
          <w:rFonts w:eastAsia="Calibri"/>
          <w:b/>
          <w:bCs/>
          <w:sz w:val="22"/>
          <w:szCs w:val="22"/>
        </w:rPr>
      </w:pPr>
      <w:r w:rsidRPr="00E71AE5">
        <w:rPr>
          <w:rFonts w:eastAsia="Calibri"/>
          <w:b/>
          <w:bCs/>
          <w:sz w:val="22"/>
          <w:szCs w:val="22"/>
        </w:rPr>
        <w:t>6. Lēmuma izziņošana un līguma slēgšana</w:t>
      </w:r>
      <w:bookmarkEnd w:id="7"/>
      <w:bookmarkEnd w:id="8"/>
      <w:bookmarkEnd w:id="9"/>
    </w:p>
    <w:p w:rsidR="00F808FD" w:rsidRPr="00E71AE5" w:rsidRDefault="00F808FD" w:rsidP="00F808FD">
      <w:pPr>
        <w:pStyle w:val="Parasts1"/>
        <w:rPr>
          <w:rFonts w:eastAsia="Calibri"/>
          <w:sz w:val="22"/>
          <w:szCs w:val="22"/>
        </w:rPr>
      </w:pPr>
    </w:p>
    <w:p w:rsidR="00F808FD" w:rsidRPr="00E71AE5" w:rsidRDefault="00F808FD" w:rsidP="00F808FD">
      <w:pPr>
        <w:pStyle w:val="Parasts1"/>
        <w:widowControl w:val="0"/>
        <w:tabs>
          <w:tab w:val="left" w:pos="0"/>
        </w:tabs>
        <w:autoSpaceDE w:val="0"/>
        <w:spacing w:before="120"/>
        <w:jc w:val="both"/>
        <w:rPr>
          <w:sz w:val="22"/>
          <w:szCs w:val="22"/>
        </w:rPr>
      </w:pPr>
      <w:r w:rsidRPr="00E71AE5">
        <w:rPr>
          <w:rStyle w:val="Noklusjumarindkopasfonts1"/>
          <w:rFonts w:eastAsia="Calibri"/>
          <w:bCs/>
          <w:iCs/>
          <w:color w:val="000000"/>
          <w:sz w:val="22"/>
          <w:szCs w:val="22"/>
        </w:rPr>
        <w:t xml:space="preserve">6.1. Iepirkuma komisija pieņem lēmumu par līguma slēgšanu ar Pretendentu, kura piedāvājums atbilst nolikumā minētajām prasībām un ir ar viszemāko piedāvāto līgumcenu. </w:t>
      </w:r>
    </w:p>
    <w:p w:rsidR="00F808FD" w:rsidRPr="00E71AE5" w:rsidRDefault="00F808FD" w:rsidP="00F808FD">
      <w:pPr>
        <w:pStyle w:val="Parasts1"/>
        <w:widowControl w:val="0"/>
        <w:tabs>
          <w:tab w:val="left" w:pos="0"/>
        </w:tabs>
        <w:autoSpaceDE w:val="0"/>
        <w:spacing w:before="120"/>
        <w:jc w:val="both"/>
        <w:rPr>
          <w:sz w:val="22"/>
          <w:szCs w:val="22"/>
        </w:rPr>
      </w:pPr>
      <w:r w:rsidRPr="00E71AE5">
        <w:rPr>
          <w:rStyle w:val="Noklusjumarindkopasfonts1"/>
          <w:rFonts w:eastAsia="Calibri"/>
          <w:bCs/>
          <w:iCs/>
          <w:color w:val="000000"/>
          <w:sz w:val="22"/>
          <w:szCs w:val="22"/>
        </w:rPr>
        <w:t xml:space="preserve">6.2. </w:t>
      </w:r>
      <w:r w:rsidRPr="00E71AE5">
        <w:rPr>
          <w:rStyle w:val="Noklusjumarindkopasfonts1"/>
          <w:rFonts w:eastAsia="Calibri"/>
          <w:iCs/>
          <w:color w:val="000000"/>
          <w:sz w:val="22"/>
          <w:szCs w:val="22"/>
        </w:rPr>
        <w:t>Trīs darba dienu laikā pēc lēmuma pieņemšanas visi pretendenti tiks informēti par pieņemto lēmumu</w:t>
      </w:r>
      <w:r w:rsidRPr="00E71AE5">
        <w:rPr>
          <w:rStyle w:val="Noklusjumarindkopasfonts1"/>
          <w:rFonts w:eastAsia="Calibri"/>
          <w:bCs/>
          <w:iCs/>
          <w:color w:val="000000"/>
          <w:sz w:val="22"/>
          <w:szCs w:val="22"/>
        </w:rPr>
        <w:t xml:space="preserve">. </w:t>
      </w:r>
    </w:p>
    <w:p w:rsidR="00F808FD" w:rsidRPr="00E71AE5" w:rsidRDefault="00F808FD" w:rsidP="00F808FD">
      <w:pPr>
        <w:pStyle w:val="Parasts1"/>
        <w:spacing w:before="120"/>
        <w:jc w:val="both"/>
        <w:rPr>
          <w:rFonts w:eastAsia="Calibri"/>
          <w:sz w:val="22"/>
          <w:szCs w:val="22"/>
        </w:rPr>
      </w:pPr>
      <w:r w:rsidRPr="00E71AE5">
        <w:rPr>
          <w:rFonts w:eastAsia="Calibri"/>
          <w:sz w:val="22"/>
          <w:szCs w:val="22"/>
        </w:rPr>
        <w:t>6.3. Pasūtītājs slēgs ar izraudzīto Pretendentu līgumu (pielikums Nr.</w:t>
      </w:r>
      <w:r w:rsidR="00A22300">
        <w:rPr>
          <w:rFonts w:eastAsia="Calibri"/>
          <w:sz w:val="22"/>
          <w:szCs w:val="22"/>
        </w:rPr>
        <w:t>7</w:t>
      </w:r>
      <w:r w:rsidRPr="00E71AE5">
        <w:rPr>
          <w:rFonts w:eastAsia="Calibri"/>
          <w:sz w:val="22"/>
          <w:szCs w:val="22"/>
        </w:rPr>
        <w:t>), pamatojoties uz Pretendenta iesniegto piedāvājumu, un saskaņā ar šī nolikuma noteikumiem.</w:t>
      </w:r>
    </w:p>
    <w:p w:rsidR="00F808FD" w:rsidRPr="00E71AE5" w:rsidRDefault="00F808FD" w:rsidP="00F808FD">
      <w:pPr>
        <w:pStyle w:val="Parasts1"/>
        <w:widowControl w:val="0"/>
        <w:tabs>
          <w:tab w:val="left" w:pos="0"/>
        </w:tabs>
        <w:autoSpaceDE w:val="0"/>
        <w:spacing w:before="120"/>
        <w:jc w:val="both"/>
        <w:rPr>
          <w:rFonts w:eastAsia="Calibri"/>
          <w:bCs/>
          <w:iCs/>
          <w:color w:val="000000"/>
          <w:sz w:val="22"/>
          <w:szCs w:val="22"/>
        </w:rPr>
      </w:pPr>
    </w:p>
    <w:p w:rsidR="00F808FD" w:rsidRPr="00E71AE5" w:rsidRDefault="00F808FD" w:rsidP="00F808FD">
      <w:pPr>
        <w:pStyle w:val="Parasts1"/>
        <w:tabs>
          <w:tab w:val="left" w:pos="360"/>
        </w:tabs>
        <w:ind w:left="360" w:hanging="360"/>
        <w:jc w:val="center"/>
        <w:rPr>
          <w:rFonts w:eastAsia="Calibri"/>
          <w:b/>
          <w:bCs/>
          <w:sz w:val="22"/>
          <w:szCs w:val="22"/>
        </w:rPr>
      </w:pPr>
      <w:bookmarkStart w:id="10" w:name="_Toc64201284"/>
      <w:bookmarkStart w:id="11" w:name="_Toc64201432"/>
      <w:bookmarkStart w:id="12" w:name="_Toc64201627"/>
      <w:bookmarkStart w:id="13" w:name="_Toc64264076"/>
      <w:bookmarkStart w:id="14" w:name="_Toc65454245"/>
      <w:bookmarkStart w:id="15" w:name="_Toc65862775"/>
      <w:bookmarkStart w:id="16" w:name="_Toc65956614"/>
      <w:bookmarkStart w:id="17" w:name="_Toc65967973"/>
      <w:bookmarkStart w:id="18" w:name="_Toc72766070"/>
      <w:bookmarkStart w:id="19" w:name="_Toc73116770"/>
      <w:bookmarkStart w:id="20" w:name="_Toc79552070"/>
      <w:bookmarkStart w:id="21" w:name="_Toc136396881"/>
      <w:bookmarkStart w:id="22" w:name="_Toc138148516"/>
      <w:bookmarkStart w:id="23" w:name="_Toc139357076"/>
      <w:r w:rsidRPr="00E71AE5">
        <w:rPr>
          <w:rFonts w:eastAsia="Calibri"/>
          <w:b/>
          <w:bCs/>
          <w:sz w:val="22"/>
          <w:szCs w:val="22"/>
        </w:rPr>
        <w:t>7. Iepirkuma komisijas tiesības un pienākumi</w:t>
      </w:r>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F808FD" w:rsidRPr="00E71AE5" w:rsidRDefault="00F808FD" w:rsidP="00F808FD">
      <w:pPr>
        <w:pStyle w:val="Parasts1"/>
        <w:rPr>
          <w:rFonts w:eastAsia="Calibri"/>
          <w:sz w:val="22"/>
          <w:szCs w:val="22"/>
        </w:rPr>
      </w:pPr>
    </w:p>
    <w:p w:rsidR="00F808FD" w:rsidRPr="00E71AE5" w:rsidRDefault="00F808FD" w:rsidP="00F808FD">
      <w:pPr>
        <w:pStyle w:val="Parasts1"/>
        <w:widowControl w:val="0"/>
        <w:tabs>
          <w:tab w:val="left" w:pos="374"/>
        </w:tabs>
        <w:autoSpaceDE w:val="0"/>
        <w:spacing w:before="120"/>
        <w:jc w:val="both"/>
        <w:rPr>
          <w:sz w:val="22"/>
          <w:szCs w:val="22"/>
        </w:rPr>
      </w:pPr>
      <w:r w:rsidRPr="00E71AE5">
        <w:rPr>
          <w:rStyle w:val="Noklusjumarindkopasfonts1"/>
          <w:sz w:val="22"/>
          <w:szCs w:val="22"/>
        </w:rPr>
        <w:t>7.1. Iepirkumu komisijas locekļi rīkojas saskaņā ar Publisko iepirkumu likumu un uz šī likuma pamata pieņemtajiem normatīvajiem aktiem, kā arī atbild par šī likuma, normatīvo aktu ievērošanu.</w:t>
      </w:r>
    </w:p>
    <w:p w:rsidR="00F808FD" w:rsidRPr="00E71AE5" w:rsidRDefault="00F808FD" w:rsidP="00F808FD">
      <w:pPr>
        <w:pStyle w:val="Parasts1"/>
        <w:widowControl w:val="0"/>
        <w:tabs>
          <w:tab w:val="left" w:pos="374"/>
        </w:tabs>
        <w:autoSpaceDE w:val="0"/>
        <w:spacing w:before="120"/>
        <w:jc w:val="both"/>
        <w:rPr>
          <w:rFonts w:eastAsia="Calibri"/>
          <w:bCs/>
          <w:iCs/>
          <w:color w:val="000000"/>
          <w:sz w:val="22"/>
          <w:szCs w:val="22"/>
        </w:rPr>
      </w:pPr>
      <w:r w:rsidRPr="00E71AE5">
        <w:rPr>
          <w:rFonts w:eastAsia="Calibri"/>
          <w:bCs/>
          <w:iCs/>
          <w:color w:val="000000"/>
          <w:sz w:val="22"/>
          <w:szCs w:val="22"/>
        </w:rPr>
        <w:t>7.2. Iepirkuma komisijai ir tiesības:</w:t>
      </w:r>
    </w:p>
    <w:p w:rsidR="00F808FD" w:rsidRPr="00E71AE5" w:rsidRDefault="00F808FD" w:rsidP="00F808FD">
      <w:pPr>
        <w:pStyle w:val="Parasts1"/>
        <w:widowControl w:val="0"/>
        <w:tabs>
          <w:tab w:val="left" w:pos="0"/>
        </w:tabs>
        <w:autoSpaceDE w:val="0"/>
        <w:spacing w:before="120"/>
        <w:jc w:val="both"/>
        <w:rPr>
          <w:rFonts w:eastAsia="Calibri"/>
          <w:bCs/>
          <w:iCs/>
          <w:color w:val="000000"/>
          <w:sz w:val="22"/>
          <w:szCs w:val="22"/>
        </w:rPr>
      </w:pPr>
      <w:r w:rsidRPr="00E71AE5">
        <w:rPr>
          <w:rFonts w:eastAsia="Calibri"/>
          <w:bCs/>
          <w:iCs/>
          <w:color w:val="000000"/>
          <w:sz w:val="22"/>
          <w:szCs w:val="22"/>
        </w:rPr>
        <w:t xml:space="preserve">7.2.1. pieprasīt, lai Pretendents rakstiski precizē informāciju par savu piedāvājumu, kā arī uzrāda iesniegto dokumentu kopiju oriģinālus, ja tas nepieciešams piedāvājuma izvērtēšanai. </w:t>
      </w:r>
    </w:p>
    <w:p w:rsidR="00F808FD" w:rsidRPr="00E71AE5" w:rsidRDefault="00F808FD" w:rsidP="00F808FD">
      <w:pPr>
        <w:pStyle w:val="Parasts1"/>
        <w:widowControl w:val="0"/>
        <w:tabs>
          <w:tab w:val="left" w:pos="374"/>
        </w:tabs>
        <w:autoSpaceDE w:val="0"/>
        <w:spacing w:before="120"/>
        <w:jc w:val="both"/>
        <w:rPr>
          <w:sz w:val="22"/>
          <w:szCs w:val="22"/>
        </w:rPr>
      </w:pPr>
      <w:r w:rsidRPr="00E71AE5">
        <w:rPr>
          <w:rStyle w:val="Noklusjumarindkopasfonts1"/>
          <w:rFonts w:eastAsia="Calibri"/>
          <w:bCs/>
          <w:iCs/>
          <w:color w:val="000000"/>
          <w:sz w:val="22"/>
          <w:szCs w:val="22"/>
        </w:rPr>
        <w:t xml:space="preserve">7.2.2. </w:t>
      </w:r>
      <w:r w:rsidRPr="00E71AE5">
        <w:rPr>
          <w:rStyle w:val="Noklusjumarindkopasfonts1"/>
          <w:sz w:val="22"/>
          <w:szCs w:val="22"/>
        </w:rPr>
        <w:t>veikt labojumus Pretendentu piedāvājumos, ja tajos konstatētas aritmētiskas kļūdas un atteikties no piedāvājuma izskatīšanas, ja Pretendents nepiekrīt kļūdu labojumam.</w:t>
      </w:r>
    </w:p>
    <w:p w:rsidR="00F808FD" w:rsidRPr="00E71AE5" w:rsidRDefault="00F808FD" w:rsidP="00F808FD">
      <w:pPr>
        <w:pStyle w:val="Pamatteksts1"/>
        <w:spacing w:before="120"/>
        <w:ind w:left="0"/>
        <w:jc w:val="both"/>
        <w:rPr>
          <w:sz w:val="22"/>
          <w:szCs w:val="22"/>
        </w:rPr>
      </w:pPr>
      <w:r w:rsidRPr="00E71AE5">
        <w:rPr>
          <w:sz w:val="22"/>
          <w:szCs w:val="22"/>
        </w:rPr>
        <w:t>7.3. Iepirkuma komisijai ir pienākumi:</w:t>
      </w:r>
    </w:p>
    <w:p w:rsidR="00F808FD" w:rsidRPr="00E71AE5" w:rsidRDefault="00F808FD" w:rsidP="00F808FD">
      <w:pPr>
        <w:pStyle w:val="Pamatteksts1"/>
        <w:tabs>
          <w:tab w:val="left" w:pos="1440"/>
        </w:tabs>
        <w:spacing w:before="120"/>
        <w:ind w:left="0"/>
        <w:jc w:val="both"/>
        <w:rPr>
          <w:sz w:val="22"/>
          <w:szCs w:val="22"/>
        </w:rPr>
      </w:pPr>
      <w:r w:rsidRPr="00E71AE5">
        <w:rPr>
          <w:sz w:val="22"/>
          <w:szCs w:val="22"/>
        </w:rPr>
        <w:t>7.3.1. izskatīt un izvērtēt saskaņā ar nolikumu iesniegtos Pretendentu piedāvājumus;</w:t>
      </w:r>
    </w:p>
    <w:p w:rsidR="00F808FD" w:rsidRPr="00E71AE5" w:rsidRDefault="00F808FD" w:rsidP="00F808FD">
      <w:pPr>
        <w:pStyle w:val="Pamatteksts1"/>
        <w:tabs>
          <w:tab w:val="left" w:pos="709"/>
          <w:tab w:val="left" w:pos="1440"/>
        </w:tabs>
        <w:spacing w:before="120"/>
        <w:ind w:left="0"/>
        <w:jc w:val="both"/>
        <w:rPr>
          <w:sz w:val="22"/>
          <w:szCs w:val="22"/>
        </w:rPr>
      </w:pPr>
      <w:r w:rsidRPr="00E71AE5">
        <w:rPr>
          <w:sz w:val="22"/>
          <w:szCs w:val="22"/>
        </w:rPr>
        <w:lastRenderedPageBreak/>
        <w:t>7.3.2. neizpaust iesniegto piedāvājumu un citu materiālu saturu, izņemot gadījumus, kas paredzēti normatīvajos aktos.</w:t>
      </w:r>
    </w:p>
    <w:p w:rsidR="00F808FD" w:rsidRPr="00E71AE5" w:rsidRDefault="00F808FD" w:rsidP="00F808FD">
      <w:pPr>
        <w:pStyle w:val="Parasts1"/>
        <w:rPr>
          <w:rFonts w:eastAsia="Calibri"/>
          <w:sz w:val="22"/>
          <w:szCs w:val="22"/>
        </w:rPr>
      </w:pPr>
    </w:p>
    <w:p w:rsidR="00F808FD" w:rsidRPr="00E71AE5" w:rsidRDefault="00F808FD" w:rsidP="00F808FD">
      <w:pPr>
        <w:pStyle w:val="Parasts1"/>
        <w:shd w:val="clear" w:color="auto" w:fill="FFFFFF"/>
        <w:autoSpaceDE w:val="0"/>
        <w:jc w:val="center"/>
        <w:rPr>
          <w:sz w:val="22"/>
          <w:szCs w:val="22"/>
        </w:rPr>
      </w:pPr>
      <w:r w:rsidRPr="00E71AE5">
        <w:rPr>
          <w:rStyle w:val="Noklusjumarindkopasfonts1"/>
          <w:rFonts w:eastAsia="Calibri"/>
          <w:b/>
          <w:color w:val="000000"/>
          <w:sz w:val="22"/>
          <w:szCs w:val="22"/>
        </w:rPr>
        <w:t>8</w:t>
      </w:r>
      <w:r w:rsidRPr="00E71AE5">
        <w:rPr>
          <w:rStyle w:val="Noklusjumarindkopasfonts1"/>
          <w:rFonts w:eastAsia="Calibri"/>
          <w:color w:val="000000"/>
          <w:sz w:val="22"/>
          <w:szCs w:val="22"/>
        </w:rPr>
        <w:t xml:space="preserve">. </w:t>
      </w:r>
      <w:r w:rsidRPr="00E71AE5">
        <w:rPr>
          <w:rStyle w:val="Noklusjumarindkopasfonts1"/>
          <w:rFonts w:eastAsia="Calibri"/>
          <w:b/>
          <w:color w:val="000000"/>
          <w:sz w:val="22"/>
          <w:szCs w:val="22"/>
        </w:rPr>
        <w:t>Pretendentu tiesības un pienākumi</w:t>
      </w:r>
    </w:p>
    <w:p w:rsidR="00F808FD" w:rsidRPr="00E71AE5" w:rsidRDefault="00F808FD" w:rsidP="00F808FD">
      <w:pPr>
        <w:pStyle w:val="Parasts1"/>
        <w:shd w:val="clear" w:color="auto" w:fill="FFFFFF"/>
        <w:autoSpaceDE w:val="0"/>
        <w:jc w:val="center"/>
        <w:rPr>
          <w:rFonts w:eastAsia="Calibri"/>
          <w:b/>
          <w:color w:val="000000"/>
          <w:sz w:val="22"/>
          <w:szCs w:val="22"/>
        </w:rPr>
      </w:pPr>
    </w:p>
    <w:p w:rsidR="00F808FD" w:rsidRPr="00E71AE5" w:rsidRDefault="00F808FD" w:rsidP="00F808FD">
      <w:pPr>
        <w:pStyle w:val="Pamatteksts1"/>
        <w:spacing w:before="120"/>
        <w:ind w:left="0"/>
        <w:jc w:val="both"/>
        <w:rPr>
          <w:sz w:val="22"/>
          <w:szCs w:val="22"/>
        </w:rPr>
      </w:pPr>
      <w:r w:rsidRPr="00E71AE5">
        <w:rPr>
          <w:sz w:val="22"/>
          <w:szCs w:val="22"/>
        </w:rPr>
        <w:t>8.1. Pretendenta pienākums ir rūpīgi iepazīties ar iepirkuma nolikumā minētajiem nosacījumiem.</w:t>
      </w:r>
    </w:p>
    <w:p w:rsidR="00F808FD" w:rsidRPr="00E71AE5" w:rsidRDefault="00F808FD" w:rsidP="00F808FD">
      <w:pPr>
        <w:pStyle w:val="Parasts1"/>
        <w:shd w:val="clear" w:color="auto" w:fill="FFFFFF"/>
        <w:autoSpaceDE w:val="0"/>
        <w:spacing w:before="120"/>
        <w:jc w:val="both"/>
        <w:rPr>
          <w:sz w:val="22"/>
          <w:szCs w:val="22"/>
        </w:rPr>
      </w:pPr>
      <w:r w:rsidRPr="00E71AE5">
        <w:rPr>
          <w:rStyle w:val="Noklusjumarindkopasfonts1"/>
          <w:rFonts w:eastAsia="Calibri"/>
          <w:color w:val="000000"/>
          <w:sz w:val="22"/>
          <w:szCs w:val="22"/>
        </w:rPr>
        <w:t>8.2. </w:t>
      </w:r>
      <w:r w:rsidRPr="00E71AE5">
        <w:rPr>
          <w:rStyle w:val="Noklusjumarindkopasfonts1"/>
          <w:rFonts w:eastAsia="Calibri"/>
          <w:bCs/>
          <w:color w:val="000000"/>
          <w:sz w:val="22"/>
          <w:szCs w:val="22"/>
        </w:rPr>
        <w:t>Pretendentam ir pienākums rakstveidā iepirkuma komisijas noteiktajā termiņā sniegt papildu informāciju vai paskaidrojumus par piedāvājumu, ja iepirkuma komisija to pieprasa</w:t>
      </w:r>
      <w:r w:rsidRPr="00E71AE5">
        <w:rPr>
          <w:rStyle w:val="Noklusjumarindkopasfonts1"/>
          <w:rFonts w:eastAsia="Calibri"/>
          <w:color w:val="000000"/>
          <w:sz w:val="22"/>
          <w:szCs w:val="22"/>
        </w:rPr>
        <w:t>.</w:t>
      </w:r>
    </w:p>
    <w:p w:rsidR="00F808FD" w:rsidRPr="00E71AE5" w:rsidRDefault="00F808FD" w:rsidP="00F808FD">
      <w:pPr>
        <w:pStyle w:val="Pamatteksts1"/>
        <w:spacing w:before="120"/>
        <w:ind w:left="0"/>
        <w:jc w:val="both"/>
        <w:rPr>
          <w:sz w:val="22"/>
          <w:szCs w:val="22"/>
        </w:rPr>
      </w:pPr>
      <w:r w:rsidRPr="00E71AE5">
        <w:rPr>
          <w:rStyle w:val="Noklusjumarindkopasfonts1"/>
          <w:sz w:val="22"/>
          <w:szCs w:val="22"/>
        </w:rPr>
        <w:t>8.3. Pretendents, kas iesniedzis piedāvājumu iepirkumā, uz kuru attie</w:t>
      </w:r>
      <w:r w:rsidR="00CE42F8">
        <w:rPr>
          <w:rStyle w:val="Noklusjumarindkopasfonts1"/>
          <w:sz w:val="22"/>
          <w:szCs w:val="22"/>
        </w:rPr>
        <w:t>cas Publisko iepirkuma likuma 9.</w:t>
      </w:r>
      <w:r w:rsidRPr="00E71AE5">
        <w:rPr>
          <w:rStyle w:val="Noklusjumarindkopasfonts1"/>
          <w:sz w:val="22"/>
          <w:szCs w:val="22"/>
        </w:rPr>
        <w:t xml:space="preserve"> panta noteikumi, un kas uzskata, ka ir aizskartas tā tiesības vai ir iespējams šo tiesību aizskārums, ir tiesīgs pieņemto lēmumu pārsūdzēt tiesā likumā noteiktajā kārtībā. Lēmuma pārsūdzēšana neaptur tā darbību.</w:t>
      </w:r>
    </w:p>
    <w:p w:rsidR="00F808FD" w:rsidRPr="00E71AE5" w:rsidRDefault="00F808FD" w:rsidP="00F808FD">
      <w:pPr>
        <w:pStyle w:val="Parasts1"/>
        <w:keepNext/>
        <w:widowControl w:val="0"/>
        <w:autoSpaceDE w:val="0"/>
        <w:rPr>
          <w:rFonts w:eastAsia="Calibri"/>
          <w:b/>
          <w:bCs/>
          <w:sz w:val="22"/>
          <w:szCs w:val="22"/>
          <w:u w:val="single"/>
        </w:rPr>
      </w:pPr>
      <w:bookmarkStart w:id="24" w:name="_Toc64201288"/>
      <w:bookmarkStart w:id="25" w:name="_Toc64201436"/>
      <w:bookmarkStart w:id="26" w:name="_Toc64201631"/>
      <w:bookmarkStart w:id="27" w:name="_Toc64264080"/>
      <w:bookmarkStart w:id="28" w:name="_Toc65454249"/>
      <w:bookmarkStart w:id="29" w:name="_Toc65862779"/>
      <w:bookmarkStart w:id="30" w:name="_Toc65956618"/>
      <w:bookmarkStart w:id="31" w:name="_Toc65967977"/>
      <w:bookmarkStart w:id="32" w:name="_Toc72766074"/>
      <w:bookmarkStart w:id="33" w:name="_Toc73116774"/>
      <w:bookmarkStart w:id="34" w:name="_Toc79552074"/>
      <w:bookmarkStart w:id="35" w:name="_Toc136396885"/>
      <w:bookmarkStart w:id="36" w:name="_Toc138148520"/>
      <w:bookmarkStart w:id="37" w:name="_Toc138229385"/>
      <w:bookmarkStart w:id="38" w:name="_Toc139357080"/>
    </w:p>
    <w:p w:rsidR="00F808FD" w:rsidRPr="00E71AE5" w:rsidRDefault="00F808FD" w:rsidP="00F808FD">
      <w:pPr>
        <w:pStyle w:val="Parasts1"/>
        <w:keepNext/>
        <w:widowControl w:val="0"/>
        <w:autoSpaceDE w:val="0"/>
        <w:jc w:val="center"/>
        <w:rPr>
          <w:sz w:val="22"/>
          <w:szCs w:val="22"/>
        </w:rPr>
      </w:pPr>
      <w:r w:rsidRPr="00E71AE5">
        <w:rPr>
          <w:rStyle w:val="Noklusjumarindkopasfonts1"/>
          <w:rFonts w:eastAsia="Calibri"/>
          <w:b/>
          <w:bCs/>
          <w:sz w:val="22"/>
          <w:szCs w:val="22"/>
        </w:rPr>
        <w:t>9. Pielikum</w:t>
      </w:r>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E71AE5">
        <w:rPr>
          <w:rStyle w:val="Noklusjumarindkopasfonts1"/>
          <w:rFonts w:eastAsia="Calibri"/>
          <w:b/>
          <w:bCs/>
          <w:sz w:val="22"/>
          <w:szCs w:val="22"/>
        </w:rPr>
        <w:t>u saraksts</w:t>
      </w:r>
      <w:bookmarkEnd w:id="38"/>
    </w:p>
    <w:p w:rsidR="00F808FD" w:rsidRPr="00E71AE5" w:rsidRDefault="00F808FD" w:rsidP="00F808FD">
      <w:pPr>
        <w:pStyle w:val="Parasts1"/>
        <w:rPr>
          <w:rFonts w:eastAsia="Calibri"/>
          <w:sz w:val="22"/>
          <w:szCs w:val="22"/>
        </w:rPr>
      </w:pPr>
    </w:p>
    <w:p w:rsidR="00F808FD" w:rsidRPr="00E71AE5" w:rsidRDefault="00F808FD" w:rsidP="00F808FD">
      <w:pPr>
        <w:pStyle w:val="Parasts1"/>
        <w:shd w:val="clear" w:color="auto" w:fill="FFFFFF"/>
        <w:autoSpaceDE w:val="0"/>
        <w:rPr>
          <w:rFonts w:eastAsia="Calibri"/>
          <w:color w:val="000000"/>
          <w:sz w:val="22"/>
          <w:szCs w:val="22"/>
        </w:rPr>
      </w:pPr>
      <w:r w:rsidRPr="00E71AE5">
        <w:rPr>
          <w:rFonts w:eastAsia="Calibri"/>
          <w:color w:val="000000"/>
          <w:sz w:val="22"/>
          <w:szCs w:val="22"/>
        </w:rPr>
        <w:t>Nolikumam ir p</w:t>
      </w:r>
      <w:r w:rsidR="005F25AB">
        <w:rPr>
          <w:rFonts w:eastAsia="Calibri"/>
          <w:color w:val="000000"/>
          <w:sz w:val="22"/>
          <w:szCs w:val="22"/>
        </w:rPr>
        <w:t>ievienoti 7 (septiņi</w:t>
      </w:r>
      <w:r w:rsidRPr="00E71AE5">
        <w:rPr>
          <w:rFonts w:eastAsia="Calibri"/>
          <w:color w:val="000000"/>
          <w:sz w:val="22"/>
          <w:szCs w:val="22"/>
        </w:rPr>
        <w:t>) pielikumi, kas ir nolikuma neatņemamas sastāvdaļas:</w:t>
      </w:r>
    </w:p>
    <w:p w:rsidR="00F808FD" w:rsidRPr="00E71AE5" w:rsidRDefault="00F808FD" w:rsidP="00F808FD">
      <w:pPr>
        <w:pStyle w:val="Parasts1"/>
        <w:shd w:val="clear" w:color="auto" w:fill="FFFFFF"/>
        <w:autoSpaceDE w:val="0"/>
        <w:jc w:val="both"/>
        <w:rPr>
          <w:rFonts w:eastAsia="Calibri"/>
          <w:color w:val="000000"/>
          <w:sz w:val="22"/>
          <w:szCs w:val="22"/>
        </w:rPr>
      </w:pPr>
    </w:p>
    <w:p w:rsidR="005F25AB" w:rsidRDefault="00F808FD" w:rsidP="0094590E">
      <w:pPr>
        <w:pStyle w:val="Parasts1"/>
        <w:shd w:val="clear" w:color="auto" w:fill="FFFFFF"/>
        <w:tabs>
          <w:tab w:val="left" w:pos="1701"/>
        </w:tabs>
        <w:autoSpaceDE w:val="0"/>
        <w:jc w:val="both"/>
        <w:rPr>
          <w:rFonts w:eastAsia="Calibri"/>
          <w:color w:val="000000"/>
          <w:sz w:val="22"/>
          <w:szCs w:val="22"/>
        </w:rPr>
      </w:pPr>
      <w:r w:rsidRPr="00E71AE5">
        <w:rPr>
          <w:rFonts w:eastAsia="Calibri"/>
          <w:color w:val="000000"/>
          <w:sz w:val="22"/>
          <w:szCs w:val="22"/>
        </w:rPr>
        <w:t>Pielikums Nr.1</w:t>
      </w:r>
      <w:r w:rsidRPr="00E71AE5">
        <w:rPr>
          <w:rFonts w:eastAsia="Calibri"/>
          <w:color w:val="000000"/>
          <w:sz w:val="22"/>
          <w:szCs w:val="22"/>
        </w:rPr>
        <w:tab/>
        <w:t>Finanšu piedāvājums;</w:t>
      </w:r>
    </w:p>
    <w:p w:rsidR="00F808FD" w:rsidRPr="00E71AE5" w:rsidRDefault="00F808FD" w:rsidP="00F808FD">
      <w:pPr>
        <w:pStyle w:val="Parasts1"/>
        <w:shd w:val="clear" w:color="auto" w:fill="FFFFFF"/>
        <w:autoSpaceDE w:val="0"/>
        <w:jc w:val="both"/>
        <w:rPr>
          <w:rFonts w:eastAsia="Calibri"/>
          <w:color w:val="000000"/>
          <w:sz w:val="22"/>
          <w:szCs w:val="22"/>
        </w:rPr>
      </w:pPr>
      <w:r w:rsidRPr="00E71AE5">
        <w:rPr>
          <w:rFonts w:eastAsia="Calibri"/>
          <w:color w:val="000000"/>
          <w:sz w:val="22"/>
          <w:szCs w:val="22"/>
        </w:rPr>
        <w:tab/>
      </w:r>
    </w:p>
    <w:p w:rsidR="00F808FD" w:rsidRDefault="00F808FD" w:rsidP="0094590E">
      <w:pPr>
        <w:pStyle w:val="Parasts1"/>
        <w:shd w:val="clear" w:color="auto" w:fill="FFFFFF"/>
        <w:autoSpaceDE w:val="0"/>
        <w:ind w:left="1701" w:hanging="1701"/>
        <w:jc w:val="both"/>
        <w:rPr>
          <w:rFonts w:eastAsia="Calibri"/>
          <w:color w:val="000000"/>
          <w:sz w:val="22"/>
          <w:szCs w:val="22"/>
        </w:rPr>
      </w:pPr>
      <w:r w:rsidRPr="00E71AE5">
        <w:rPr>
          <w:rFonts w:eastAsia="Calibri"/>
          <w:color w:val="000000"/>
          <w:sz w:val="22"/>
          <w:szCs w:val="22"/>
        </w:rPr>
        <w:t>Pielikums Nr.2</w:t>
      </w:r>
      <w:r w:rsidRPr="00E71AE5">
        <w:rPr>
          <w:rFonts w:eastAsia="Calibri"/>
          <w:color w:val="000000"/>
          <w:sz w:val="22"/>
          <w:szCs w:val="22"/>
        </w:rPr>
        <w:tab/>
        <w:t>Projektētāja kvalifikācijas, izglītības un darba pieredzes apraksts, projektētāja apņemšanās;</w:t>
      </w:r>
    </w:p>
    <w:p w:rsidR="00F808FD" w:rsidRPr="000B5746" w:rsidRDefault="00F808FD" w:rsidP="0094590E">
      <w:pPr>
        <w:spacing w:after="0"/>
        <w:ind w:left="1701" w:hanging="1701"/>
        <w:jc w:val="both"/>
        <w:rPr>
          <w:rFonts w:ascii="Times New Roman" w:hAnsi="Times New Roman"/>
        </w:rPr>
      </w:pPr>
      <w:r w:rsidRPr="000B5746">
        <w:rPr>
          <w:rFonts w:ascii="Times New Roman" w:hAnsi="Times New Roman"/>
          <w:color w:val="000000"/>
        </w:rPr>
        <w:t>Pielikums Nr.3</w:t>
      </w:r>
      <w:r w:rsidRPr="000B5746">
        <w:rPr>
          <w:rFonts w:ascii="Times New Roman" w:hAnsi="Times New Roman"/>
        </w:rPr>
        <w:t xml:space="preserve"> –</w:t>
      </w:r>
      <w:r w:rsidR="0094590E">
        <w:rPr>
          <w:rFonts w:ascii="Times New Roman" w:hAnsi="Times New Roman"/>
        </w:rPr>
        <w:t xml:space="preserve"> Darba uzdevums </w:t>
      </w:r>
      <w:r w:rsidRPr="000B5746">
        <w:rPr>
          <w:rFonts w:ascii="Times New Roman" w:hAnsi="Times New Roman"/>
        </w:rPr>
        <w:t xml:space="preserve">“Būvprojekta izstrāde un autoruzraudzība projektam </w:t>
      </w:r>
      <w:r w:rsidR="007049EB" w:rsidRPr="00A424A8">
        <w:rPr>
          <w:rFonts w:ascii="Times New Roman" w:hAnsi="Times New Roman"/>
        </w:rPr>
        <w:t>–</w:t>
      </w:r>
      <w:r w:rsidR="007049EB">
        <w:rPr>
          <w:rFonts w:ascii="Times New Roman" w:hAnsi="Times New Roman"/>
        </w:rPr>
        <w:t xml:space="preserve"> “</w:t>
      </w:r>
      <w:r w:rsidR="007049EB" w:rsidRPr="00A65C4D">
        <w:rPr>
          <w:rFonts w:ascii="Times New Roman" w:hAnsi="Times New Roman"/>
        </w:rPr>
        <w:t>Būvprojekta izstrāde un autoruzraudzība projektam “Pašvaldības autoceļ</w:t>
      </w:r>
      <w:r w:rsidR="007049EB">
        <w:rPr>
          <w:rFonts w:ascii="Times New Roman" w:hAnsi="Times New Roman"/>
        </w:rPr>
        <w:t>a T-1 “</w:t>
      </w:r>
      <w:proofErr w:type="spellStart"/>
      <w:r w:rsidR="007049EB">
        <w:rPr>
          <w:rFonts w:ascii="Times New Roman" w:hAnsi="Times New Roman"/>
        </w:rPr>
        <w:t>Krievlauki</w:t>
      </w:r>
      <w:proofErr w:type="spellEnd"/>
      <w:r w:rsidR="007049EB">
        <w:rPr>
          <w:rFonts w:ascii="Times New Roman" w:hAnsi="Times New Roman"/>
        </w:rPr>
        <w:t xml:space="preserve"> – Ezernieki” posma </w:t>
      </w:r>
      <w:proofErr w:type="gramStart"/>
      <w:r w:rsidR="007049EB">
        <w:rPr>
          <w:rFonts w:ascii="Times New Roman" w:hAnsi="Times New Roman"/>
        </w:rPr>
        <w:t>no 0,000 līdz 3,100 km pārbūve</w:t>
      </w:r>
      <w:proofErr w:type="gramEnd"/>
      <w:r w:rsidR="007049EB">
        <w:rPr>
          <w:rFonts w:ascii="Times New Roman" w:hAnsi="Times New Roman"/>
        </w:rPr>
        <w:t xml:space="preserve"> Tārgales</w:t>
      </w:r>
      <w:r w:rsidR="007049EB" w:rsidRPr="00A65C4D">
        <w:rPr>
          <w:rFonts w:ascii="Times New Roman" w:hAnsi="Times New Roman"/>
        </w:rPr>
        <w:t xml:space="preserve"> pagastā, Ventspils novadā””</w:t>
      </w:r>
      <w:r w:rsidR="005F25AB">
        <w:rPr>
          <w:rFonts w:ascii="Times New Roman" w:hAnsi="Times New Roman"/>
        </w:rPr>
        <w:t>;</w:t>
      </w:r>
    </w:p>
    <w:p w:rsidR="007049EB" w:rsidRDefault="00F808FD" w:rsidP="0094590E">
      <w:pPr>
        <w:spacing w:after="0" w:line="240" w:lineRule="auto"/>
        <w:ind w:left="1701" w:hanging="1701"/>
        <w:jc w:val="both"/>
        <w:rPr>
          <w:rFonts w:ascii="Times New Roman" w:hAnsi="Times New Roman"/>
        </w:rPr>
      </w:pPr>
      <w:r w:rsidRPr="007049EB">
        <w:rPr>
          <w:rFonts w:ascii="Times New Roman" w:hAnsi="Times New Roman"/>
          <w:color w:val="000000"/>
        </w:rPr>
        <w:t>Pielikums Nr.4</w:t>
      </w:r>
      <w:r w:rsidRPr="007049EB">
        <w:rPr>
          <w:rFonts w:ascii="Times New Roman" w:hAnsi="Times New Roman"/>
        </w:rPr>
        <w:t xml:space="preserve"> – </w:t>
      </w:r>
      <w:r w:rsidR="0094590E">
        <w:rPr>
          <w:rFonts w:ascii="Times New Roman" w:hAnsi="Times New Roman"/>
        </w:rPr>
        <w:t>Darba uzdevums</w:t>
      </w:r>
      <w:r w:rsidR="0094590E" w:rsidRPr="007049EB">
        <w:rPr>
          <w:rFonts w:ascii="Times New Roman" w:hAnsi="Times New Roman"/>
        </w:rPr>
        <w:t xml:space="preserve"> </w:t>
      </w:r>
      <w:r w:rsidRPr="007049EB">
        <w:rPr>
          <w:rFonts w:ascii="Times New Roman" w:hAnsi="Times New Roman"/>
        </w:rPr>
        <w:t xml:space="preserve">“Būvprojekta izstrāde un autoruzraudzība projektam </w:t>
      </w:r>
      <w:r w:rsidR="007049EB" w:rsidRPr="007049EB">
        <w:rPr>
          <w:rFonts w:ascii="Times New Roman" w:hAnsi="Times New Roman"/>
        </w:rPr>
        <w:t xml:space="preserve">“Pašvaldības autoceļa </w:t>
      </w:r>
      <w:proofErr w:type="spellStart"/>
      <w:r w:rsidR="007049EB" w:rsidRPr="007049EB">
        <w:rPr>
          <w:rFonts w:ascii="Times New Roman" w:hAnsi="Times New Roman"/>
        </w:rPr>
        <w:t>Va-15</w:t>
      </w:r>
      <w:proofErr w:type="spellEnd"/>
      <w:r w:rsidR="007049EB" w:rsidRPr="007049EB">
        <w:rPr>
          <w:rFonts w:ascii="Times New Roman" w:hAnsi="Times New Roman"/>
        </w:rPr>
        <w:t xml:space="preserve"> “Sušķu ceļš” posma </w:t>
      </w:r>
      <w:proofErr w:type="gramStart"/>
      <w:r w:rsidR="007049EB" w:rsidRPr="007049EB">
        <w:rPr>
          <w:rFonts w:ascii="Times New Roman" w:hAnsi="Times New Roman"/>
        </w:rPr>
        <w:t>no 0,000 līdz 0,620 km pārbūve</w:t>
      </w:r>
      <w:proofErr w:type="gramEnd"/>
      <w:r w:rsidR="007049EB" w:rsidRPr="007049EB">
        <w:rPr>
          <w:rFonts w:ascii="Times New Roman" w:hAnsi="Times New Roman"/>
        </w:rPr>
        <w:t xml:space="preserve"> Vārves</w:t>
      </w:r>
      <w:r w:rsidR="00F07958">
        <w:rPr>
          <w:rFonts w:ascii="Times New Roman" w:hAnsi="Times New Roman"/>
        </w:rPr>
        <w:t xml:space="preserve"> </w:t>
      </w:r>
      <w:r w:rsidR="007049EB" w:rsidRPr="007049EB">
        <w:rPr>
          <w:rFonts w:ascii="Times New Roman" w:hAnsi="Times New Roman"/>
        </w:rPr>
        <w:t>pagastā,</w:t>
      </w:r>
      <w:r w:rsidR="005F25AB">
        <w:rPr>
          <w:rFonts w:ascii="Times New Roman" w:hAnsi="Times New Roman"/>
        </w:rPr>
        <w:t xml:space="preserve"> Ventspils novadā””;</w:t>
      </w:r>
    </w:p>
    <w:p w:rsidR="005F25AB" w:rsidRDefault="00F808FD" w:rsidP="0094590E">
      <w:pPr>
        <w:spacing w:after="0" w:line="240" w:lineRule="auto"/>
        <w:ind w:left="1701" w:hanging="1701"/>
        <w:jc w:val="both"/>
        <w:rPr>
          <w:rFonts w:ascii="Times New Roman" w:hAnsi="Times New Roman"/>
        </w:rPr>
      </w:pPr>
      <w:r w:rsidRPr="005F25AB">
        <w:rPr>
          <w:rFonts w:ascii="Times New Roman" w:hAnsi="Times New Roman"/>
        </w:rPr>
        <w:t>Pielikums Nr.5</w:t>
      </w:r>
      <w:r w:rsidR="0094590E">
        <w:rPr>
          <w:rFonts w:ascii="Times New Roman" w:hAnsi="Times New Roman"/>
        </w:rPr>
        <w:t xml:space="preserve"> – Darba uzdevums</w:t>
      </w:r>
      <w:r w:rsidR="0094590E" w:rsidRPr="005F25AB">
        <w:rPr>
          <w:rFonts w:ascii="Times New Roman" w:hAnsi="Times New Roman"/>
        </w:rPr>
        <w:t xml:space="preserve"> </w:t>
      </w:r>
      <w:r w:rsidRPr="005F25AB">
        <w:rPr>
          <w:rFonts w:ascii="Times New Roman" w:hAnsi="Times New Roman"/>
        </w:rPr>
        <w:t xml:space="preserve">„Būvprojekta izstrāde un autoruzraudzība projektam </w:t>
      </w:r>
      <w:r w:rsidR="005F25AB" w:rsidRPr="005F25AB">
        <w:rPr>
          <w:rFonts w:ascii="Times New Roman" w:hAnsi="Times New Roman"/>
        </w:rPr>
        <w:t xml:space="preserve">„Pašvaldības </w:t>
      </w:r>
      <w:proofErr w:type="spellStart"/>
      <w:r w:rsidR="005F25AB" w:rsidRPr="005F25AB">
        <w:rPr>
          <w:rFonts w:ascii="Times New Roman" w:hAnsi="Times New Roman"/>
        </w:rPr>
        <w:t>autoceļaVa-10</w:t>
      </w:r>
      <w:proofErr w:type="spellEnd"/>
      <w:r w:rsidR="005F25AB" w:rsidRPr="005F25AB">
        <w:rPr>
          <w:rFonts w:ascii="Times New Roman" w:hAnsi="Times New Roman"/>
        </w:rPr>
        <w:t xml:space="preserve"> “Zīles ceļš” posma </w:t>
      </w:r>
      <w:proofErr w:type="gramStart"/>
      <w:r w:rsidR="005F25AB" w:rsidRPr="005F25AB">
        <w:rPr>
          <w:rFonts w:ascii="Times New Roman" w:hAnsi="Times New Roman"/>
        </w:rPr>
        <w:t>no 0,000 līdz 2,300 km pārbūve</w:t>
      </w:r>
      <w:proofErr w:type="gramEnd"/>
      <w:r w:rsidR="005F25AB" w:rsidRPr="005F25AB">
        <w:rPr>
          <w:rFonts w:ascii="Times New Roman" w:hAnsi="Times New Roman"/>
        </w:rPr>
        <w:t xml:space="preserve"> Vārves </w:t>
      </w:r>
      <w:proofErr w:type="spellStart"/>
      <w:r w:rsidR="005F25AB" w:rsidRPr="005F25AB">
        <w:rPr>
          <w:rFonts w:ascii="Times New Roman" w:hAnsi="Times New Roman"/>
        </w:rPr>
        <w:t>pagastā,</w:t>
      </w:r>
      <w:r w:rsidR="005F25AB">
        <w:rPr>
          <w:rFonts w:ascii="Times New Roman" w:hAnsi="Times New Roman"/>
        </w:rPr>
        <w:t>Ventspils</w:t>
      </w:r>
      <w:proofErr w:type="spellEnd"/>
      <w:r w:rsidR="005F25AB">
        <w:rPr>
          <w:rFonts w:ascii="Times New Roman" w:hAnsi="Times New Roman"/>
        </w:rPr>
        <w:t xml:space="preserve"> novadā””;</w:t>
      </w:r>
    </w:p>
    <w:p w:rsidR="00F808FD" w:rsidRDefault="00F808FD" w:rsidP="0094590E">
      <w:pPr>
        <w:spacing w:after="0" w:line="240" w:lineRule="auto"/>
        <w:ind w:left="1701" w:hanging="1701"/>
        <w:jc w:val="both"/>
        <w:rPr>
          <w:rFonts w:ascii="Times New Roman" w:hAnsi="Times New Roman"/>
        </w:rPr>
      </w:pPr>
      <w:r w:rsidRPr="005F25AB">
        <w:rPr>
          <w:rFonts w:ascii="Times New Roman" w:hAnsi="Times New Roman"/>
        </w:rPr>
        <w:t xml:space="preserve">Pielikums Nr.6 - </w:t>
      </w:r>
      <w:r w:rsidR="0094590E">
        <w:rPr>
          <w:rFonts w:ascii="Times New Roman" w:hAnsi="Times New Roman"/>
        </w:rPr>
        <w:t>Darba uzdevums</w:t>
      </w:r>
      <w:r w:rsidR="0094590E" w:rsidRPr="005F25AB">
        <w:rPr>
          <w:rFonts w:ascii="Times New Roman" w:hAnsi="Times New Roman"/>
        </w:rPr>
        <w:t xml:space="preserve"> </w:t>
      </w:r>
      <w:r w:rsidRPr="005F25AB">
        <w:rPr>
          <w:rFonts w:ascii="Times New Roman" w:hAnsi="Times New Roman"/>
        </w:rPr>
        <w:t xml:space="preserve">„Būvprojekta izstrāde un autoruzraudzība projektam </w:t>
      </w:r>
      <w:r w:rsidR="005F25AB" w:rsidRPr="005F25AB">
        <w:rPr>
          <w:rFonts w:ascii="Times New Roman" w:hAnsi="Times New Roman"/>
        </w:rPr>
        <w:t xml:space="preserve">„Pašvaldības autoceļa Uz -16 “Rukši – Lielais tilts” posma no 0,000 līdz 1.200 km </w:t>
      </w:r>
      <w:proofErr w:type="spellStart"/>
      <w:r w:rsidR="005F25AB" w:rsidRPr="005F25AB">
        <w:rPr>
          <w:rFonts w:ascii="Times New Roman" w:hAnsi="Times New Roman"/>
        </w:rPr>
        <w:t>pārbūveUžavas</w:t>
      </w:r>
      <w:proofErr w:type="spellEnd"/>
      <w:r w:rsidR="005F25AB" w:rsidRPr="005F25AB">
        <w:rPr>
          <w:rFonts w:ascii="Times New Roman" w:hAnsi="Times New Roman"/>
        </w:rPr>
        <w:t xml:space="preserve"> pagastā, Ventspils novadā””</w:t>
      </w:r>
      <w:r w:rsidR="005F25AB">
        <w:rPr>
          <w:rFonts w:ascii="Times New Roman" w:hAnsi="Times New Roman"/>
        </w:rPr>
        <w:t>;</w:t>
      </w:r>
    </w:p>
    <w:p w:rsidR="00F808FD" w:rsidRPr="00F6616C" w:rsidRDefault="00F808FD" w:rsidP="0094590E">
      <w:pPr>
        <w:tabs>
          <w:tab w:val="left" w:pos="1701"/>
        </w:tabs>
        <w:spacing w:after="0" w:line="240" w:lineRule="auto"/>
        <w:jc w:val="both"/>
        <w:rPr>
          <w:color w:val="000000"/>
        </w:rPr>
      </w:pPr>
      <w:r w:rsidRPr="00D43E2F">
        <w:rPr>
          <w:rFonts w:ascii="Times New Roman" w:hAnsi="Times New Roman"/>
          <w:color w:val="000000"/>
        </w:rPr>
        <w:t>Pielikums Nr.</w:t>
      </w:r>
      <w:r w:rsidR="00583F6C">
        <w:rPr>
          <w:rFonts w:ascii="Times New Roman" w:hAnsi="Times New Roman"/>
          <w:color w:val="000000"/>
        </w:rPr>
        <w:t>7</w:t>
      </w:r>
      <w:r w:rsidR="0094590E">
        <w:rPr>
          <w:rFonts w:ascii="Times New Roman" w:hAnsi="Times New Roman"/>
          <w:color w:val="000000"/>
        </w:rPr>
        <w:tab/>
      </w:r>
      <w:r w:rsidRPr="00FD289F">
        <w:rPr>
          <w:rFonts w:ascii="Times New Roman" w:hAnsi="Times New Roman"/>
          <w:color w:val="000000"/>
        </w:rPr>
        <w:t>Līguma projekts.</w:t>
      </w:r>
    </w:p>
    <w:p w:rsidR="00F808FD" w:rsidRPr="00F6616C" w:rsidRDefault="00F808FD" w:rsidP="00F808FD">
      <w:pPr>
        <w:pStyle w:val="Parasts1"/>
        <w:shd w:val="clear" w:color="auto" w:fill="FFFFFF"/>
        <w:autoSpaceDE w:val="0"/>
        <w:ind w:left="2127" w:hanging="2127"/>
        <w:jc w:val="both"/>
        <w:rPr>
          <w:rFonts w:eastAsia="Calibri"/>
          <w:color w:val="000000"/>
          <w:sz w:val="22"/>
          <w:szCs w:val="22"/>
        </w:rPr>
      </w:pPr>
    </w:p>
    <w:p w:rsidR="00F808FD" w:rsidRPr="00D43E2F" w:rsidRDefault="00F808FD" w:rsidP="00F808FD">
      <w:pPr>
        <w:pStyle w:val="Parasts1"/>
        <w:shd w:val="clear" w:color="auto" w:fill="FFFFFF"/>
        <w:autoSpaceDE w:val="0"/>
        <w:jc w:val="both"/>
        <w:rPr>
          <w:rFonts w:eastAsia="Calibri"/>
          <w:color w:val="000000"/>
          <w:sz w:val="22"/>
          <w:szCs w:val="22"/>
        </w:rPr>
      </w:pPr>
      <w:r w:rsidRPr="00D43E2F">
        <w:rPr>
          <w:rFonts w:eastAsia="Calibri"/>
          <w:color w:val="000000"/>
          <w:sz w:val="22"/>
          <w:szCs w:val="22"/>
        </w:rPr>
        <w:tab/>
      </w:r>
    </w:p>
    <w:p w:rsidR="00F808FD" w:rsidRPr="00E71AE5" w:rsidRDefault="00F808FD" w:rsidP="00F808FD">
      <w:pPr>
        <w:pStyle w:val="Parasts1"/>
        <w:pageBreakBefore/>
        <w:shd w:val="clear" w:color="auto" w:fill="FFFFFF"/>
        <w:autoSpaceDE w:val="0"/>
        <w:ind w:left="720"/>
        <w:jc w:val="both"/>
        <w:rPr>
          <w:rFonts w:eastAsia="Calibri"/>
          <w:color w:val="000000"/>
          <w:sz w:val="22"/>
          <w:szCs w:val="22"/>
        </w:rPr>
      </w:pPr>
    </w:p>
    <w:p w:rsidR="00F808FD" w:rsidRPr="00E71AE5" w:rsidRDefault="00F808FD" w:rsidP="00F808FD">
      <w:pPr>
        <w:pStyle w:val="Parasts1"/>
        <w:jc w:val="right"/>
        <w:rPr>
          <w:sz w:val="22"/>
          <w:szCs w:val="22"/>
        </w:rPr>
      </w:pPr>
      <w:r w:rsidRPr="00E71AE5">
        <w:rPr>
          <w:rStyle w:val="Noklusjumarindkopasfonts1"/>
          <w:b/>
          <w:sz w:val="22"/>
          <w:szCs w:val="22"/>
        </w:rPr>
        <w:t>Pielikums Nr. 1</w:t>
      </w:r>
    </w:p>
    <w:p w:rsidR="00F808FD" w:rsidRPr="00E71AE5" w:rsidRDefault="00F808FD" w:rsidP="00F808FD">
      <w:pPr>
        <w:pStyle w:val="Parasts1"/>
        <w:jc w:val="center"/>
        <w:rPr>
          <w:b/>
          <w:sz w:val="22"/>
          <w:szCs w:val="22"/>
        </w:rPr>
      </w:pPr>
    </w:p>
    <w:p w:rsidR="00F808FD" w:rsidRPr="00E71AE5" w:rsidRDefault="00F808FD" w:rsidP="00F808FD">
      <w:pPr>
        <w:pStyle w:val="Parasts1"/>
        <w:jc w:val="center"/>
        <w:rPr>
          <w:sz w:val="22"/>
          <w:szCs w:val="22"/>
        </w:rPr>
      </w:pPr>
      <w:r w:rsidRPr="00E71AE5">
        <w:rPr>
          <w:rStyle w:val="Noklusjumarindkopasfonts1"/>
          <w:b/>
          <w:sz w:val="22"/>
          <w:szCs w:val="22"/>
        </w:rPr>
        <w:t>FINANŠU PIEDĀVĀJUMS</w:t>
      </w:r>
    </w:p>
    <w:p w:rsidR="00F808FD" w:rsidRPr="00E71AE5" w:rsidRDefault="00F808FD" w:rsidP="0094590E">
      <w:pPr>
        <w:spacing w:after="0"/>
        <w:jc w:val="center"/>
        <w:rPr>
          <w:rFonts w:ascii="Times New Roman" w:hAnsi="Times New Roman"/>
          <w:b/>
          <w:caps/>
        </w:rPr>
      </w:pPr>
      <w:r w:rsidRPr="00E71AE5">
        <w:rPr>
          <w:rFonts w:ascii="Times New Roman" w:hAnsi="Times New Roman"/>
          <w:b/>
          <w:caps/>
        </w:rPr>
        <w:t>(</w:t>
      </w:r>
      <w:r w:rsidRPr="00E71AE5">
        <w:rPr>
          <w:rFonts w:ascii="Times New Roman" w:hAnsi="Times New Roman"/>
          <w:b/>
          <w:i/>
          <w:caps/>
          <w:spacing w:val="20"/>
          <w:u w:val="single"/>
        </w:rPr>
        <w:t>Ieniedz par katru iepirkuma daļu atsevišķi</w:t>
      </w:r>
      <w:r w:rsidRPr="00E71AE5">
        <w:rPr>
          <w:rFonts w:ascii="Times New Roman" w:hAnsi="Times New Roman"/>
          <w:b/>
          <w:caps/>
        </w:rPr>
        <w:t>)</w:t>
      </w:r>
    </w:p>
    <w:p w:rsidR="00F808FD" w:rsidRPr="00E71AE5" w:rsidRDefault="00F808FD" w:rsidP="0094590E">
      <w:pPr>
        <w:pStyle w:val="Pamatteksts"/>
        <w:tabs>
          <w:tab w:val="left" w:pos="900"/>
          <w:tab w:val="num" w:pos="1080"/>
          <w:tab w:val="num" w:pos="3119"/>
        </w:tabs>
        <w:spacing w:after="0"/>
        <w:jc w:val="center"/>
        <w:rPr>
          <w:rFonts w:ascii="Times New Roman" w:hAnsi="Times New Roman"/>
          <w:b/>
          <w:i/>
          <w:sz w:val="22"/>
        </w:rPr>
      </w:pPr>
      <w:r w:rsidRPr="00E71AE5">
        <w:rPr>
          <w:rFonts w:ascii="Times New Roman" w:hAnsi="Times New Roman"/>
          <w:b/>
          <w:i/>
          <w:sz w:val="22"/>
        </w:rPr>
        <w:t xml:space="preserve"> (Norādīt iepirkuma daļas numuru un nosaukumu)</w:t>
      </w:r>
    </w:p>
    <w:p w:rsidR="00F808FD" w:rsidRPr="00E71AE5" w:rsidRDefault="00F808FD" w:rsidP="00F808FD">
      <w:pPr>
        <w:pStyle w:val="Parasts1"/>
        <w:jc w:val="center"/>
        <w:rPr>
          <w:sz w:val="22"/>
          <w:szCs w:val="22"/>
        </w:rPr>
      </w:pPr>
      <w:r w:rsidRPr="00E71AE5">
        <w:rPr>
          <w:rStyle w:val="Noklusjumarindkopasfonts1"/>
          <w:sz w:val="22"/>
          <w:szCs w:val="22"/>
        </w:rPr>
        <w:t xml:space="preserve">iepirkumam ar identifikācijas Nr. </w:t>
      </w:r>
      <w:r w:rsidR="00583F6C">
        <w:rPr>
          <w:rStyle w:val="Noklusjumarindkopasfonts1"/>
          <w:b/>
          <w:sz w:val="22"/>
          <w:szCs w:val="22"/>
        </w:rPr>
        <w:t>VND 2018/1</w:t>
      </w:r>
    </w:p>
    <w:p w:rsidR="00F808FD" w:rsidRPr="00E71AE5" w:rsidRDefault="00F808FD" w:rsidP="00F808FD">
      <w:pPr>
        <w:pStyle w:val="Parasts1"/>
        <w:spacing w:before="120"/>
        <w:jc w:val="center"/>
        <w:rPr>
          <w:sz w:val="22"/>
          <w:szCs w:val="22"/>
        </w:rPr>
      </w:pPr>
      <w:r w:rsidRPr="00E71AE5">
        <w:rPr>
          <w:rStyle w:val="Noklusjumarindkopasfonts1"/>
          <w:b/>
          <w:sz w:val="22"/>
          <w:szCs w:val="22"/>
        </w:rPr>
        <w:t>„</w:t>
      </w:r>
      <w:r w:rsidRPr="007E0927">
        <w:rPr>
          <w:b/>
        </w:rPr>
        <w:t xml:space="preserve"> </w:t>
      </w:r>
      <w:r w:rsidRPr="007E0927">
        <w:rPr>
          <w:b/>
          <w:sz w:val="22"/>
          <w:szCs w:val="22"/>
        </w:rPr>
        <w:t>Būvprojektu izstrāde un autoruzraudzība</w:t>
      </w:r>
      <w:r w:rsidR="00583F6C">
        <w:rPr>
          <w:b/>
          <w:sz w:val="22"/>
          <w:szCs w:val="22"/>
        </w:rPr>
        <w:t xml:space="preserve"> pašvaldības autoceļu pārbūvei </w:t>
      </w:r>
      <w:r w:rsidRPr="007E0927">
        <w:rPr>
          <w:b/>
          <w:sz w:val="22"/>
          <w:szCs w:val="22"/>
        </w:rPr>
        <w:t>Tārgales, Vārves un Užavas pagastā, Ventspils novadā</w:t>
      </w:r>
      <w:r w:rsidRPr="007E0927">
        <w:rPr>
          <w:rStyle w:val="Noklusjumarindkopasfonts1"/>
          <w:b/>
          <w:sz w:val="22"/>
          <w:szCs w:val="22"/>
        </w:rPr>
        <w:t>”</w:t>
      </w:r>
    </w:p>
    <w:p w:rsidR="00F808FD" w:rsidRPr="0094590E" w:rsidRDefault="00F808FD" w:rsidP="00F808FD">
      <w:pPr>
        <w:pStyle w:val="Parasts1"/>
        <w:spacing w:before="120"/>
        <w:rPr>
          <w:b/>
          <w:sz w:val="20"/>
          <w:szCs w:val="20"/>
        </w:rPr>
      </w:pPr>
      <w:r w:rsidRPr="0094590E">
        <w:rPr>
          <w:b/>
          <w:sz w:val="20"/>
          <w:szCs w:val="20"/>
        </w:rPr>
        <w:t>1. IESNIEDZA</w:t>
      </w:r>
    </w:p>
    <w:tbl>
      <w:tblPr>
        <w:tblW w:w="9287" w:type="dxa"/>
        <w:tblCellMar>
          <w:left w:w="10" w:type="dxa"/>
          <w:right w:w="10" w:type="dxa"/>
        </w:tblCellMar>
        <w:tblLook w:val="04A0" w:firstRow="1" w:lastRow="0" w:firstColumn="1" w:lastColumn="0" w:noHBand="0" w:noVBand="1"/>
      </w:tblPr>
      <w:tblGrid>
        <w:gridCol w:w="4643"/>
        <w:gridCol w:w="4644"/>
      </w:tblGrid>
      <w:tr w:rsidR="00F808FD" w:rsidRPr="0094590E" w:rsidTr="00616A56">
        <w:tc>
          <w:tcPr>
            <w:tcW w:w="46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8FD" w:rsidRPr="0094590E" w:rsidRDefault="00F808FD" w:rsidP="00616A56">
            <w:pPr>
              <w:pStyle w:val="Parasts1"/>
              <w:tabs>
                <w:tab w:val="center" w:pos="4153"/>
                <w:tab w:val="right" w:pos="8306"/>
              </w:tabs>
              <w:jc w:val="center"/>
              <w:rPr>
                <w:b/>
                <w:sz w:val="20"/>
                <w:szCs w:val="20"/>
              </w:rPr>
            </w:pPr>
            <w:r w:rsidRPr="0094590E">
              <w:rPr>
                <w:b/>
                <w:sz w:val="20"/>
                <w:szCs w:val="20"/>
              </w:rPr>
              <w:t>Pretendenta nosaukums</w:t>
            </w:r>
          </w:p>
        </w:tc>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8FD" w:rsidRPr="0094590E" w:rsidRDefault="00F808FD" w:rsidP="00616A56">
            <w:pPr>
              <w:pStyle w:val="Parasts1"/>
              <w:tabs>
                <w:tab w:val="center" w:pos="4153"/>
                <w:tab w:val="right" w:pos="8306"/>
              </w:tabs>
              <w:jc w:val="center"/>
              <w:rPr>
                <w:b/>
                <w:sz w:val="20"/>
                <w:szCs w:val="20"/>
              </w:rPr>
            </w:pPr>
            <w:r w:rsidRPr="0094590E">
              <w:rPr>
                <w:b/>
                <w:sz w:val="20"/>
                <w:szCs w:val="20"/>
              </w:rPr>
              <w:t>Rekvizīti</w:t>
            </w:r>
          </w:p>
        </w:tc>
      </w:tr>
      <w:tr w:rsidR="00F808FD" w:rsidRPr="0094590E" w:rsidTr="00616A56">
        <w:tc>
          <w:tcPr>
            <w:tcW w:w="46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8FD" w:rsidRPr="0094590E" w:rsidRDefault="00F808FD" w:rsidP="00616A56">
            <w:pPr>
              <w:pStyle w:val="Parasts1"/>
              <w:tabs>
                <w:tab w:val="center" w:pos="4153"/>
                <w:tab w:val="right" w:pos="8306"/>
              </w:tabs>
              <w:rPr>
                <w:sz w:val="20"/>
                <w:szCs w:val="20"/>
              </w:rPr>
            </w:pPr>
          </w:p>
          <w:p w:rsidR="00F808FD" w:rsidRPr="0094590E" w:rsidRDefault="00F808FD" w:rsidP="00616A56">
            <w:pPr>
              <w:pStyle w:val="Parasts1"/>
              <w:tabs>
                <w:tab w:val="center" w:pos="4153"/>
                <w:tab w:val="right" w:pos="8306"/>
              </w:tabs>
              <w:rPr>
                <w:sz w:val="20"/>
                <w:szCs w:val="20"/>
              </w:rPr>
            </w:pPr>
          </w:p>
          <w:p w:rsidR="00F808FD" w:rsidRPr="0094590E" w:rsidRDefault="00F808FD" w:rsidP="00616A56">
            <w:pPr>
              <w:pStyle w:val="Parasts1"/>
              <w:tabs>
                <w:tab w:val="center" w:pos="4153"/>
                <w:tab w:val="right" w:pos="8306"/>
              </w:tabs>
              <w:rPr>
                <w:sz w:val="20"/>
                <w:szCs w:val="20"/>
              </w:rPr>
            </w:pPr>
          </w:p>
          <w:p w:rsidR="00F808FD" w:rsidRPr="0094590E" w:rsidRDefault="00F808FD" w:rsidP="00616A56">
            <w:pPr>
              <w:pStyle w:val="Parasts1"/>
              <w:tabs>
                <w:tab w:val="center" w:pos="4153"/>
                <w:tab w:val="right" w:pos="8306"/>
              </w:tabs>
              <w:rPr>
                <w:sz w:val="20"/>
                <w:szCs w:val="20"/>
              </w:rPr>
            </w:pPr>
          </w:p>
          <w:p w:rsidR="00F808FD" w:rsidRPr="0094590E" w:rsidRDefault="00F808FD" w:rsidP="00616A56">
            <w:pPr>
              <w:pStyle w:val="Parasts1"/>
              <w:tabs>
                <w:tab w:val="center" w:pos="4153"/>
                <w:tab w:val="right" w:pos="8306"/>
              </w:tabs>
              <w:rPr>
                <w:sz w:val="20"/>
                <w:szCs w:val="20"/>
              </w:rPr>
            </w:pPr>
          </w:p>
        </w:tc>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8FD" w:rsidRPr="0094590E" w:rsidRDefault="00F808FD" w:rsidP="00616A56">
            <w:pPr>
              <w:pStyle w:val="Parasts1"/>
              <w:tabs>
                <w:tab w:val="center" w:pos="4153"/>
                <w:tab w:val="right" w:pos="8306"/>
              </w:tabs>
              <w:rPr>
                <w:sz w:val="20"/>
                <w:szCs w:val="20"/>
              </w:rPr>
            </w:pPr>
            <w:proofErr w:type="spellStart"/>
            <w:r w:rsidRPr="0094590E">
              <w:rPr>
                <w:sz w:val="20"/>
                <w:szCs w:val="20"/>
              </w:rPr>
              <w:t>Reģ.Nr</w:t>
            </w:r>
            <w:proofErr w:type="spellEnd"/>
            <w:r w:rsidRPr="0094590E">
              <w:rPr>
                <w:sz w:val="20"/>
                <w:szCs w:val="20"/>
              </w:rPr>
              <w:t>.:</w:t>
            </w:r>
          </w:p>
          <w:p w:rsidR="00F808FD" w:rsidRPr="0094590E" w:rsidRDefault="00F808FD" w:rsidP="00616A56">
            <w:pPr>
              <w:pStyle w:val="Parasts1"/>
              <w:tabs>
                <w:tab w:val="center" w:pos="4153"/>
                <w:tab w:val="right" w:pos="8306"/>
              </w:tabs>
              <w:rPr>
                <w:sz w:val="20"/>
                <w:szCs w:val="20"/>
              </w:rPr>
            </w:pPr>
            <w:r w:rsidRPr="0094590E">
              <w:rPr>
                <w:sz w:val="20"/>
                <w:szCs w:val="20"/>
              </w:rPr>
              <w:t>Adrese:</w:t>
            </w:r>
          </w:p>
          <w:p w:rsidR="00F808FD" w:rsidRPr="0094590E" w:rsidRDefault="00F808FD" w:rsidP="00616A56">
            <w:pPr>
              <w:pStyle w:val="Parasts1"/>
              <w:tabs>
                <w:tab w:val="center" w:pos="4153"/>
                <w:tab w:val="right" w:pos="8306"/>
              </w:tabs>
              <w:rPr>
                <w:sz w:val="20"/>
                <w:szCs w:val="20"/>
              </w:rPr>
            </w:pPr>
            <w:r w:rsidRPr="0094590E">
              <w:rPr>
                <w:sz w:val="20"/>
                <w:szCs w:val="20"/>
              </w:rPr>
              <w:t>Banka:</w:t>
            </w:r>
          </w:p>
          <w:p w:rsidR="00F808FD" w:rsidRPr="0094590E" w:rsidRDefault="00F808FD" w:rsidP="00616A56">
            <w:pPr>
              <w:pStyle w:val="Parasts1"/>
              <w:tabs>
                <w:tab w:val="center" w:pos="4153"/>
                <w:tab w:val="right" w:pos="8306"/>
              </w:tabs>
              <w:rPr>
                <w:sz w:val="20"/>
                <w:szCs w:val="20"/>
              </w:rPr>
            </w:pPr>
            <w:r w:rsidRPr="0094590E">
              <w:rPr>
                <w:sz w:val="20"/>
                <w:szCs w:val="20"/>
              </w:rPr>
              <w:t>Kods:</w:t>
            </w:r>
          </w:p>
          <w:p w:rsidR="00F808FD" w:rsidRPr="0094590E" w:rsidRDefault="00F808FD" w:rsidP="00616A56">
            <w:pPr>
              <w:pStyle w:val="Parasts1"/>
              <w:tabs>
                <w:tab w:val="center" w:pos="4153"/>
                <w:tab w:val="right" w:pos="8306"/>
              </w:tabs>
              <w:rPr>
                <w:sz w:val="20"/>
                <w:szCs w:val="20"/>
              </w:rPr>
            </w:pPr>
            <w:r w:rsidRPr="0094590E">
              <w:rPr>
                <w:sz w:val="20"/>
                <w:szCs w:val="20"/>
              </w:rPr>
              <w:t>Konts:</w:t>
            </w:r>
          </w:p>
          <w:p w:rsidR="00F808FD" w:rsidRPr="0094590E" w:rsidRDefault="00F808FD" w:rsidP="00616A56">
            <w:pPr>
              <w:pStyle w:val="Parasts1"/>
              <w:tabs>
                <w:tab w:val="center" w:pos="4153"/>
                <w:tab w:val="right" w:pos="8306"/>
              </w:tabs>
              <w:rPr>
                <w:sz w:val="20"/>
                <w:szCs w:val="20"/>
              </w:rPr>
            </w:pPr>
            <w:r w:rsidRPr="0094590E">
              <w:rPr>
                <w:sz w:val="20"/>
                <w:szCs w:val="20"/>
              </w:rPr>
              <w:t xml:space="preserve">Telefons: </w:t>
            </w:r>
          </w:p>
          <w:p w:rsidR="00F808FD" w:rsidRPr="0094590E" w:rsidRDefault="00F808FD" w:rsidP="00616A56">
            <w:pPr>
              <w:pStyle w:val="Parasts1"/>
              <w:tabs>
                <w:tab w:val="center" w:pos="4153"/>
                <w:tab w:val="right" w:pos="8306"/>
              </w:tabs>
              <w:rPr>
                <w:sz w:val="20"/>
                <w:szCs w:val="20"/>
              </w:rPr>
            </w:pPr>
            <w:r w:rsidRPr="0094590E">
              <w:rPr>
                <w:sz w:val="20"/>
                <w:szCs w:val="20"/>
              </w:rPr>
              <w:t>Fakss:</w:t>
            </w:r>
          </w:p>
          <w:p w:rsidR="00F808FD" w:rsidRPr="0094590E" w:rsidRDefault="00F808FD" w:rsidP="00616A56">
            <w:pPr>
              <w:pStyle w:val="Parasts1"/>
              <w:tabs>
                <w:tab w:val="center" w:pos="4153"/>
                <w:tab w:val="right" w:pos="8306"/>
              </w:tabs>
              <w:rPr>
                <w:sz w:val="20"/>
                <w:szCs w:val="20"/>
              </w:rPr>
            </w:pPr>
            <w:r w:rsidRPr="0094590E">
              <w:rPr>
                <w:sz w:val="20"/>
                <w:szCs w:val="20"/>
              </w:rPr>
              <w:t>E-pasts:</w:t>
            </w:r>
          </w:p>
        </w:tc>
      </w:tr>
    </w:tbl>
    <w:p w:rsidR="00F808FD" w:rsidRPr="0094590E" w:rsidRDefault="00F808FD" w:rsidP="00F808FD">
      <w:pPr>
        <w:pStyle w:val="Parasts1"/>
        <w:spacing w:before="120"/>
        <w:jc w:val="both"/>
        <w:rPr>
          <w:sz w:val="20"/>
          <w:szCs w:val="20"/>
        </w:rPr>
      </w:pPr>
      <w:r w:rsidRPr="0094590E">
        <w:rPr>
          <w:rStyle w:val="Noklusjumarindkopasfonts1"/>
          <w:b/>
          <w:sz w:val="20"/>
          <w:szCs w:val="20"/>
        </w:rPr>
        <w:t>2. KONTAKTPERSONA</w:t>
      </w:r>
    </w:p>
    <w:tbl>
      <w:tblPr>
        <w:tblW w:w="9287" w:type="dxa"/>
        <w:tblCellMar>
          <w:left w:w="10" w:type="dxa"/>
          <w:right w:w="10" w:type="dxa"/>
        </w:tblCellMar>
        <w:tblLook w:val="04A0" w:firstRow="1" w:lastRow="0" w:firstColumn="1" w:lastColumn="0" w:noHBand="0" w:noVBand="1"/>
      </w:tblPr>
      <w:tblGrid>
        <w:gridCol w:w="3100"/>
        <w:gridCol w:w="6187"/>
      </w:tblGrid>
      <w:tr w:rsidR="00F808FD" w:rsidRPr="0094590E" w:rsidTr="00616A56">
        <w:tc>
          <w:tcPr>
            <w:tcW w:w="3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8FD" w:rsidRPr="0094590E" w:rsidRDefault="00F808FD" w:rsidP="00616A56">
            <w:pPr>
              <w:pStyle w:val="Parasts1"/>
              <w:tabs>
                <w:tab w:val="center" w:pos="4153"/>
                <w:tab w:val="right" w:pos="8306"/>
              </w:tabs>
              <w:rPr>
                <w:b/>
                <w:sz w:val="20"/>
                <w:szCs w:val="20"/>
              </w:rPr>
            </w:pPr>
            <w:r w:rsidRPr="0094590E">
              <w:rPr>
                <w:b/>
                <w:sz w:val="20"/>
                <w:szCs w:val="20"/>
              </w:rPr>
              <w:t>Vārds, uzvārds</w:t>
            </w:r>
          </w:p>
        </w:tc>
        <w:tc>
          <w:tcPr>
            <w:tcW w:w="61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8FD" w:rsidRPr="0094590E" w:rsidRDefault="00F808FD" w:rsidP="00616A56">
            <w:pPr>
              <w:pStyle w:val="Parasts1"/>
              <w:tabs>
                <w:tab w:val="center" w:pos="4153"/>
                <w:tab w:val="right" w:pos="8306"/>
              </w:tabs>
              <w:jc w:val="both"/>
              <w:rPr>
                <w:sz w:val="20"/>
                <w:szCs w:val="20"/>
              </w:rPr>
            </w:pPr>
          </w:p>
        </w:tc>
      </w:tr>
      <w:tr w:rsidR="00F808FD" w:rsidRPr="0094590E" w:rsidTr="00616A56">
        <w:tc>
          <w:tcPr>
            <w:tcW w:w="3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8FD" w:rsidRPr="0094590E" w:rsidRDefault="00F808FD" w:rsidP="00616A56">
            <w:pPr>
              <w:pStyle w:val="Parasts1"/>
              <w:tabs>
                <w:tab w:val="center" w:pos="4153"/>
                <w:tab w:val="right" w:pos="8306"/>
              </w:tabs>
              <w:rPr>
                <w:b/>
                <w:sz w:val="20"/>
                <w:szCs w:val="20"/>
              </w:rPr>
            </w:pPr>
            <w:r w:rsidRPr="0094590E">
              <w:rPr>
                <w:b/>
                <w:sz w:val="20"/>
                <w:szCs w:val="20"/>
              </w:rPr>
              <w:t>Adrese</w:t>
            </w:r>
          </w:p>
        </w:tc>
        <w:tc>
          <w:tcPr>
            <w:tcW w:w="61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8FD" w:rsidRPr="0094590E" w:rsidRDefault="00F808FD" w:rsidP="00616A56">
            <w:pPr>
              <w:pStyle w:val="Parasts1"/>
              <w:tabs>
                <w:tab w:val="center" w:pos="4153"/>
                <w:tab w:val="right" w:pos="8306"/>
              </w:tabs>
              <w:jc w:val="both"/>
              <w:rPr>
                <w:sz w:val="20"/>
                <w:szCs w:val="20"/>
              </w:rPr>
            </w:pPr>
          </w:p>
          <w:p w:rsidR="00F808FD" w:rsidRPr="0094590E" w:rsidRDefault="00F808FD" w:rsidP="00616A56">
            <w:pPr>
              <w:pStyle w:val="Parasts1"/>
              <w:tabs>
                <w:tab w:val="center" w:pos="4153"/>
                <w:tab w:val="right" w:pos="8306"/>
              </w:tabs>
              <w:jc w:val="both"/>
              <w:rPr>
                <w:sz w:val="20"/>
                <w:szCs w:val="20"/>
              </w:rPr>
            </w:pPr>
          </w:p>
          <w:p w:rsidR="00F808FD" w:rsidRPr="0094590E" w:rsidRDefault="00F808FD" w:rsidP="00616A56">
            <w:pPr>
              <w:pStyle w:val="Parasts1"/>
              <w:tabs>
                <w:tab w:val="center" w:pos="4153"/>
                <w:tab w:val="right" w:pos="8306"/>
              </w:tabs>
              <w:jc w:val="both"/>
              <w:rPr>
                <w:sz w:val="20"/>
                <w:szCs w:val="20"/>
              </w:rPr>
            </w:pPr>
          </w:p>
        </w:tc>
      </w:tr>
      <w:tr w:rsidR="00F808FD" w:rsidRPr="0094590E" w:rsidTr="00616A56">
        <w:tc>
          <w:tcPr>
            <w:tcW w:w="3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8FD" w:rsidRPr="0094590E" w:rsidRDefault="00F808FD" w:rsidP="00616A56">
            <w:pPr>
              <w:pStyle w:val="Parasts1"/>
              <w:tabs>
                <w:tab w:val="center" w:pos="4153"/>
                <w:tab w:val="right" w:pos="8306"/>
              </w:tabs>
              <w:rPr>
                <w:b/>
                <w:sz w:val="20"/>
                <w:szCs w:val="20"/>
              </w:rPr>
            </w:pPr>
            <w:r w:rsidRPr="0094590E">
              <w:rPr>
                <w:b/>
                <w:sz w:val="20"/>
                <w:szCs w:val="20"/>
              </w:rPr>
              <w:t>Tālrunis</w:t>
            </w:r>
          </w:p>
        </w:tc>
        <w:tc>
          <w:tcPr>
            <w:tcW w:w="61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8FD" w:rsidRPr="0094590E" w:rsidRDefault="00F808FD" w:rsidP="00616A56">
            <w:pPr>
              <w:pStyle w:val="Parasts1"/>
              <w:tabs>
                <w:tab w:val="center" w:pos="4153"/>
                <w:tab w:val="right" w:pos="8306"/>
              </w:tabs>
              <w:jc w:val="both"/>
              <w:rPr>
                <w:sz w:val="20"/>
                <w:szCs w:val="20"/>
              </w:rPr>
            </w:pPr>
          </w:p>
        </w:tc>
      </w:tr>
      <w:tr w:rsidR="00F808FD" w:rsidRPr="0094590E" w:rsidTr="00616A56">
        <w:tc>
          <w:tcPr>
            <w:tcW w:w="3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8FD" w:rsidRPr="0094590E" w:rsidRDefault="00F808FD" w:rsidP="00616A56">
            <w:pPr>
              <w:pStyle w:val="Parasts1"/>
              <w:tabs>
                <w:tab w:val="center" w:pos="4153"/>
                <w:tab w:val="right" w:pos="8306"/>
              </w:tabs>
              <w:rPr>
                <w:b/>
                <w:sz w:val="20"/>
                <w:szCs w:val="20"/>
              </w:rPr>
            </w:pPr>
            <w:r w:rsidRPr="0094590E">
              <w:rPr>
                <w:b/>
                <w:sz w:val="20"/>
                <w:szCs w:val="20"/>
              </w:rPr>
              <w:t>Fakss</w:t>
            </w:r>
          </w:p>
        </w:tc>
        <w:tc>
          <w:tcPr>
            <w:tcW w:w="61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8FD" w:rsidRPr="0094590E" w:rsidRDefault="00F808FD" w:rsidP="00616A56">
            <w:pPr>
              <w:pStyle w:val="Parasts1"/>
              <w:tabs>
                <w:tab w:val="center" w:pos="4153"/>
                <w:tab w:val="right" w:pos="8306"/>
              </w:tabs>
              <w:jc w:val="both"/>
              <w:rPr>
                <w:sz w:val="20"/>
                <w:szCs w:val="20"/>
              </w:rPr>
            </w:pPr>
          </w:p>
        </w:tc>
      </w:tr>
      <w:tr w:rsidR="00F808FD" w:rsidRPr="0094590E" w:rsidTr="00616A56">
        <w:tc>
          <w:tcPr>
            <w:tcW w:w="3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8FD" w:rsidRPr="0094590E" w:rsidRDefault="00F808FD" w:rsidP="00616A56">
            <w:pPr>
              <w:pStyle w:val="Parasts1"/>
              <w:tabs>
                <w:tab w:val="center" w:pos="4153"/>
                <w:tab w:val="right" w:pos="8306"/>
              </w:tabs>
              <w:rPr>
                <w:b/>
                <w:sz w:val="20"/>
                <w:szCs w:val="20"/>
              </w:rPr>
            </w:pPr>
            <w:r w:rsidRPr="0094590E">
              <w:rPr>
                <w:b/>
                <w:sz w:val="20"/>
                <w:szCs w:val="20"/>
              </w:rPr>
              <w:t>e-pasta adrese</w:t>
            </w:r>
          </w:p>
        </w:tc>
        <w:tc>
          <w:tcPr>
            <w:tcW w:w="61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8FD" w:rsidRPr="0094590E" w:rsidRDefault="00F808FD" w:rsidP="00616A56">
            <w:pPr>
              <w:pStyle w:val="Parasts1"/>
              <w:tabs>
                <w:tab w:val="center" w:pos="4153"/>
                <w:tab w:val="right" w:pos="8306"/>
              </w:tabs>
              <w:jc w:val="both"/>
              <w:rPr>
                <w:sz w:val="20"/>
                <w:szCs w:val="20"/>
              </w:rPr>
            </w:pPr>
          </w:p>
        </w:tc>
      </w:tr>
    </w:tbl>
    <w:p w:rsidR="00F808FD" w:rsidRPr="0094590E" w:rsidRDefault="00F808FD" w:rsidP="00F808FD">
      <w:pPr>
        <w:pStyle w:val="Parasts1"/>
        <w:spacing w:before="120"/>
        <w:jc w:val="both"/>
        <w:rPr>
          <w:sz w:val="20"/>
          <w:szCs w:val="20"/>
        </w:rPr>
      </w:pPr>
      <w:r w:rsidRPr="0094590E">
        <w:rPr>
          <w:rStyle w:val="Noklusjumarindkopasfonts1"/>
          <w:b/>
          <w:sz w:val="20"/>
          <w:szCs w:val="20"/>
        </w:rPr>
        <w:t>3. PIEDĀVĀJUMS</w:t>
      </w:r>
    </w:p>
    <w:p w:rsidR="00F808FD" w:rsidRPr="0094590E" w:rsidRDefault="00F808FD" w:rsidP="00F808FD">
      <w:pPr>
        <w:pStyle w:val="Parasts1"/>
        <w:spacing w:before="120"/>
        <w:jc w:val="both"/>
        <w:rPr>
          <w:sz w:val="20"/>
          <w:szCs w:val="20"/>
        </w:rPr>
      </w:pPr>
      <w:r w:rsidRPr="0094590E">
        <w:rPr>
          <w:rStyle w:val="Noklusjumarindkopasfonts1"/>
          <w:sz w:val="20"/>
          <w:szCs w:val="20"/>
        </w:rPr>
        <w:t xml:space="preserve">3.1. Mēs piedāvājam veikt </w:t>
      </w:r>
      <w:r w:rsidRPr="0094590E">
        <w:rPr>
          <w:sz w:val="20"/>
          <w:szCs w:val="20"/>
        </w:rPr>
        <w:t>būvprojekta</w:t>
      </w:r>
      <w:r w:rsidRPr="0094590E">
        <w:rPr>
          <w:rStyle w:val="Noklusjumarindkopasfonts1"/>
          <w:sz w:val="20"/>
          <w:szCs w:val="20"/>
        </w:rPr>
        <w:t xml:space="preserve"> izstrādi un autoruzraudzību iepirkuma </w:t>
      </w:r>
      <w:r w:rsidRPr="0094590E">
        <w:rPr>
          <w:rStyle w:val="Noklusjumarindkopasfonts1"/>
          <w:b/>
          <w:sz w:val="20"/>
          <w:szCs w:val="20"/>
        </w:rPr>
        <w:t>„</w:t>
      </w:r>
      <w:r w:rsidRPr="0094590E">
        <w:rPr>
          <w:b/>
          <w:sz w:val="20"/>
          <w:szCs w:val="20"/>
        </w:rPr>
        <w:t>Būvprojektu izstrāde un autoruzraudzība pašvaldības</w:t>
      </w:r>
      <w:r w:rsidR="00583F6C" w:rsidRPr="0094590E">
        <w:rPr>
          <w:b/>
          <w:sz w:val="20"/>
          <w:szCs w:val="20"/>
        </w:rPr>
        <w:t xml:space="preserve"> autoceļu pārbūvei </w:t>
      </w:r>
      <w:r w:rsidRPr="0094590E">
        <w:rPr>
          <w:b/>
          <w:sz w:val="20"/>
          <w:szCs w:val="20"/>
        </w:rPr>
        <w:t>Tārgales, Vārves un Užavas pagastā, Ventspils novadā</w:t>
      </w:r>
      <w:r w:rsidRPr="0094590E">
        <w:rPr>
          <w:rStyle w:val="Noklusjumarindkopasfonts1"/>
          <w:b/>
          <w:sz w:val="20"/>
          <w:szCs w:val="20"/>
        </w:rPr>
        <w:t>” ___. iepirkuma daļai „______________________________”</w:t>
      </w:r>
    </w:p>
    <w:p w:rsidR="00F808FD" w:rsidRPr="0094590E" w:rsidRDefault="00F808FD" w:rsidP="00F808FD">
      <w:pPr>
        <w:pStyle w:val="Parasts1"/>
        <w:jc w:val="both"/>
        <w:rPr>
          <w:sz w:val="20"/>
          <w:szCs w:val="20"/>
        </w:rPr>
      </w:pPr>
      <w:r w:rsidRPr="0094590E">
        <w:rPr>
          <w:rStyle w:val="Noklusjumarindkopasfonts1"/>
          <w:sz w:val="20"/>
          <w:szCs w:val="20"/>
        </w:rPr>
        <w:t xml:space="preserve"> saskaņā ar iepirkuma nolikumā un darba uzdevumā norādītajiem nosacījumiem noteiktajā laika periodā, bez ierobežojumiem.</w:t>
      </w:r>
    </w:p>
    <w:p w:rsidR="00F808FD" w:rsidRPr="0094590E" w:rsidRDefault="00F808FD" w:rsidP="00F808FD">
      <w:pPr>
        <w:pStyle w:val="Parasts1"/>
        <w:spacing w:before="120"/>
        <w:jc w:val="both"/>
        <w:rPr>
          <w:sz w:val="20"/>
          <w:szCs w:val="20"/>
        </w:rPr>
      </w:pPr>
      <w:r w:rsidRPr="0094590E">
        <w:rPr>
          <w:sz w:val="20"/>
          <w:szCs w:val="20"/>
        </w:rPr>
        <w:t>3.2. Mūsu piedāvājums ir:</w:t>
      </w:r>
    </w:p>
    <w:tbl>
      <w:tblPr>
        <w:tblW w:w="9287" w:type="dxa"/>
        <w:tblCellMar>
          <w:left w:w="10" w:type="dxa"/>
          <w:right w:w="10" w:type="dxa"/>
        </w:tblCellMar>
        <w:tblLook w:val="04A0" w:firstRow="1" w:lastRow="0" w:firstColumn="1" w:lastColumn="0" w:noHBand="0" w:noVBand="1"/>
      </w:tblPr>
      <w:tblGrid>
        <w:gridCol w:w="3714"/>
        <w:gridCol w:w="1857"/>
        <w:gridCol w:w="1858"/>
        <w:gridCol w:w="1858"/>
      </w:tblGrid>
      <w:tr w:rsidR="00F808FD" w:rsidRPr="0094590E" w:rsidTr="00616A56">
        <w:tc>
          <w:tcPr>
            <w:tcW w:w="3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8FD" w:rsidRPr="0094590E" w:rsidRDefault="00F808FD" w:rsidP="00616A56">
            <w:pPr>
              <w:pStyle w:val="Parasts1"/>
              <w:tabs>
                <w:tab w:val="center" w:pos="4153"/>
                <w:tab w:val="right" w:pos="8306"/>
              </w:tabs>
              <w:jc w:val="center"/>
              <w:rPr>
                <w:b/>
                <w:sz w:val="20"/>
                <w:szCs w:val="20"/>
              </w:rPr>
            </w:pPr>
            <w:r w:rsidRPr="0094590E">
              <w:rPr>
                <w:b/>
                <w:sz w:val="20"/>
                <w:szCs w:val="20"/>
              </w:rPr>
              <w:t>Iepirkuma priekšmets</w:t>
            </w:r>
          </w:p>
          <w:p w:rsidR="00F808FD" w:rsidRPr="0094590E" w:rsidRDefault="00F808FD" w:rsidP="00616A56">
            <w:pPr>
              <w:pStyle w:val="Parasts1"/>
              <w:tabs>
                <w:tab w:val="center" w:pos="4153"/>
                <w:tab w:val="right" w:pos="8306"/>
              </w:tabs>
              <w:rPr>
                <w:b/>
                <w:sz w:val="20"/>
                <w:szCs w:val="20"/>
              </w:rPr>
            </w:pPr>
          </w:p>
        </w:tc>
        <w:tc>
          <w:tcPr>
            <w:tcW w:w="1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8FD" w:rsidRPr="0094590E" w:rsidRDefault="00F808FD" w:rsidP="00616A56">
            <w:pPr>
              <w:pStyle w:val="Parasts1"/>
              <w:tabs>
                <w:tab w:val="center" w:pos="4153"/>
                <w:tab w:val="right" w:pos="8306"/>
              </w:tabs>
              <w:jc w:val="center"/>
              <w:rPr>
                <w:b/>
                <w:sz w:val="20"/>
                <w:szCs w:val="20"/>
              </w:rPr>
            </w:pPr>
            <w:r w:rsidRPr="0094590E">
              <w:rPr>
                <w:b/>
                <w:sz w:val="20"/>
                <w:szCs w:val="20"/>
              </w:rPr>
              <w:t>Piedāvājuma cena bez PVN (EUR)</w:t>
            </w:r>
          </w:p>
        </w:tc>
        <w:tc>
          <w:tcPr>
            <w:tcW w:w="18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8FD" w:rsidRPr="0094590E" w:rsidRDefault="00F808FD" w:rsidP="00616A56">
            <w:pPr>
              <w:pStyle w:val="Parasts1"/>
              <w:tabs>
                <w:tab w:val="center" w:pos="4153"/>
                <w:tab w:val="right" w:pos="8306"/>
              </w:tabs>
              <w:jc w:val="center"/>
              <w:rPr>
                <w:b/>
                <w:sz w:val="20"/>
                <w:szCs w:val="20"/>
              </w:rPr>
            </w:pPr>
          </w:p>
          <w:p w:rsidR="00F808FD" w:rsidRPr="0094590E" w:rsidRDefault="00F808FD" w:rsidP="00616A56">
            <w:pPr>
              <w:pStyle w:val="Parasts1"/>
              <w:tabs>
                <w:tab w:val="center" w:pos="4153"/>
                <w:tab w:val="right" w:pos="8306"/>
              </w:tabs>
              <w:jc w:val="center"/>
              <w:rPr>
                <w:b/>
                <w:sz w:val="20"/>
                <w:szCs w:val="20"/>
              </w:rPr>
            </w:pPr>
            <w:r w:rsidRPr="0094590E">
              <w:rPr>
                <w:b/>
                <w:sz w:val="20"/>
                <w:szCs w:val="20"/>
              </w:rPr>
              <w:t>PVN, 21 %</w:t>
            </w:r>
          </w:p>
          <w:p w:rsidR="00F808FD" w:rsidRPr="0094590E" w:rsidRDefault="00F808FD" w:rsidP="00616A56">
            <w:pPr>
              <w:pStyle w:val="Parasts1"/>
              <w:tabs>
                <w:tab w:val="center" w:pos="4153"/>
                <w:tab w:val="right" w:pos="8306"/>
              </w:tabs>
              <w:jc w:val="center"/>
              <w:rPr>
                <w:b/>
                <w:sz w:val="20"/>
                <w:szCs w:val="20"/>
              </w:rPr>
            </w:pPr>
            <w:r w:rsidRPr="0094590E">
              <w:rPr>
                <w:b/>
                <w:sz w:val="20"/>
                <w:szCs w:val="20"/>
              </w:rPr>
              <w:t>(EUR)</w:t>
            </w:r>
          </w:p>
        </w:tc>
        <w:tc>
          <w:tcPr>
            <w:tcW w:w="18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8FD" w:rsidRPr="0094590E" w:rsidRDefault="00F808FD" w:rsidP="00616A56">
            <w:pPr>
              <w:pStyle w:val="Parasts1"/>
              <w:tabs>
                <w:tab w:val="center" w:pos="4153"/>
                <w:tab w:val="right" w:pos="8306"/>
              </w:tabs>
              <w:jc w:val="center"/>
              <w:rPr>
                <w:b/>
                <w:sz w:val="20"/>
                <w:szCs w:val="20"/>
              </w:rPr>
            </w:pPr>
            <w:r w:rsidRPr="0094590E">
              <w:rPr>
                <w:b/>
                <w:sz w:val="20"/>
                <w:szCs w:val="20"/>
              </w:rPr>
              <w:t>Piedāvājuma cena ar PVN</w:t>
            </w:r>
          </w:p>
          <w:p w:rsidR="00F808FD" w:rsidRPr="0094590E" w:rsidRDefault="00F808FD" w:rsidP="00616A56">
            <w:pPr>
              <w:pStyle w:val="Parasts1"/>
              <w:tabs>
                <w:tab w:val="center" w:pos="4153"/>
                <w:tab w:val="right" w:pos="8306"/>
              </w:tabs>
              <w:jc w:val="center"/>
              <w:rPr>
                <w:b/>
                <w:sz w:val="20"/>
                <w:szCs w:val="20"/>
              </w:rPr>
            </w:pPr>
            <w:r w:rsidRPr="0094590E">
              <w:rPr>
                <w:b/>
                <w:sz w:val="20"/>
                <w:szCs w:val="20"/>
              </w:rPr>
              <w:t>(EUR)</w:t>
            </w:r>
          </w:p>
        </w:tc>
      </w:tr>
      <w:tr w:rsidR="00F808FD" w:rsidRPr="0094590E" w:rsidTr="00616A56">
        <w:tc>
          <w:tcPr>
            <w:tcW w:w="3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808FD" w:rsidRPr="0094590E" w:rsidRDefault="00F808FD" w:rsidP="00616A56">
            <w:pPr>
              <w:pStyle w:val="Parasts1"/>
              <w:tabs>
                <w:tab w:val="center" w:pos="4153"/>
                <w:tab w:val="right" w:pos="8306"/>
              </w:tabs>
              <w:jc w:val="center"/>
              <w:rPr>
                <w:sz w:val="20"/>
                <w:szCs w:val="20"/>
              </w:rPr>
            </w:pPr>
          </w:p>
          <w:p w:rsidR="00F808FD" w:rsidRPr="0094590E" w:rsidRDefault="00F808FD" w:rsidP="00616A56">
            <w:pPr>
              <w:pStyle w:val="Parasts1"/>
              <w:tabs>
                <w:tab w:val="center" w:pos="4153"/>
                <w:tab w:val="right" w:pos="8306"/>
              </w:tabs>
              <w:jc w:val="center"/>
              <w:rPr>
                <w:sz w:val="20"/>
                <w:szCs w:val="20"/>
              </w:rPr>
            </w:pPr>
            <w:r w:rsidRPr="0094590E">
              <w:rPr>
                <w:sz w:val="20"/>
                <w:szCs w:val="20"/>
              </w:rPr>
              <w:t>Būvprojekta izstrāde</w:t>
            </w:r>
          </w:p>
          <w:p w:rsidR="00F808FD" w:rsidRPr="0094590E" w:rsidRDefault="00F808FD" w:rsidP="00616A56">
            <w:pPr>
              <w:pStyle w:val="Parasts1"/>
              <w:tabs>
                <w:tab w:val="center" w:pos="4153"/>
                <w:tab w:val="right" w:pos="8306"/>
              </w:tabs>
              <w:jc w:val="center"/>
              <w:rPr>
                <w:sz w:val="20"/>
                <w:szCs w:val="20"/>
              </w:rPr>
            </w:pPr>
          </w:p>
        </w:tc>
        <w:tc>
          <w:tcPr>
            <w:tcW w:w="1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808FD" w:rsidRPr="0094590E" w:rsidRDefault="00F808FD" w:rsidP="00616A56">
            <w:pPr>
              <w:pStyle w:val="Parasts1"/>
              <w:tabs>
                <w:tab w:val="center" w:pos="4153"/>
                <w:tab w:val="right" w:pos="8306"/>
              </w:tabs>
              <w:jc w:val="center"/>
              <w:rPr>
                <w:sz w:val="20"/>
                <w:szCs w:val="20"/>
              </w:rPr>
            </w:pPr>
          </w:p>
        </w:tc>
        <w:tc>
          <w:tcPr>
            <w:tcW w:w="18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808FD" w:rsidRPr="0094590E" w:rsidRDefault="00F808FD" w:rsidP="00616A56">
            <w:pPr>
              <w:pStyle w:val="Parasts1"/>
              <w:tabs>
                <w:tab w:val="center" w:pos="4153"/>
                <w:tab w:val="right" w:pos="8306"/>
              </w:tabs>
              <w:jc w:val="center"/>
              <w:rPr>
                <w:sz w:val="20"/>
                <w:szCs w:val="20"/>
              </w:rPr>
            </w:pPr>
          </w:p>
        </w:tc>
        <w:tc>
          <w:tcPr>
            <w:tcW w:w="18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808FD" w:rsidRPr="0094590E" w:rsidRDefault="00F808FD" w:rsidP="00616A56">
            <w:pPr>
              <w:pStyle w:val="Parasts1"/>
              <w:tabs>
                <w:tab w:val="center" w:pos="4153"/>
                <w:tab w:val="right" w:pos="8306"/>
              </w:tabs>
              <w:jc w:val="center"/>
              <w:rPr>
                <w:sz w:val="20"/>
                <w:szCs w:val="20"/>
              </w:rPr>
            </w:pPr>
          </w:p>
        </w:tc>
      </w:tr>
      <w:tr w:rsidR="00F808FD" w:rsidRPr="0094590E" w:rsidTr="00616A56">
        <w:tc>
          <w:tcPr>
            <w:tcW w:w="3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808FD" w:rsidRPr="0094590E" w:rsidRDefault="00F808FD" w:rsidP="00616A56">
            <w:pPr>
              <w:pStyle w:val="Parasts1"/>
              <w:tabs>
                <w:tab w:val="center" w:pos="4153"/>
                <w:tab w:val="right" w:pos="8306"/>
              </w:tabs>
              <w:jc w:val="center"/>
              <w:rPr>
                <w:sz w:val="20"/>
                <w:szCs w:val="20"/>
              </w:rPr>
            </w:pPr>
          </w:p>
          <w:p w:rsidR="00F808FD" w:rsidRPr="0094590E" w:rsidRDefault="00F808FD" w:rsidP="00616A56">
            <w:pPr>
              <w:pStyle w:val="Parasts1"/>
              <w:tabs>
                <w:tab w:val="center" w:pos="4153"/>
                <w:tab w:val="right" w:pos="8306"/>
              </w:tabs>
              <w:jc w:val="center"/>
              <w:rPr>
                <w:sz w:val="20"/>
                <w:szCs w:val="20"/>
              </w:rPr>
            </w:pPr>
            <w:r w:rsidRPr="0094590E">
              <w:rPr>
                <w:sz w:val="20"/>
                <w:szCs w:val="20"/>
              </w:rPr>
              <w:t>Autoruzraudzība projekta realizācijas laikā</w:t>
            </w:r>
          </w:p>
          <w:p w:rsidR="00F808FD" w:rsidRPr="0094590E" w:rsidRDefault="00F808FD" w:rsidP="00616A56">
            <w:pPr>
              <w:pStyle w:val="Parasts1"/>
              <w:tabs>
                <w:tab w:val="center" w:pos="4153"/>
                <w:tab w:val="right" w:pos="8306"/>
              </w:tabs>
              <w:jc w:val="center"/>
              <w:rPr>
                <w:sz w:val="20"/>
                <w:szCs w:val="20"/>
              </w:rPr>
            </w:pPr>
          </w:p>
        </w:tc>
        <w:tc>
          <w:tcPr>
            <w:tcW w:w="1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808FD" w:rsidRPr="0094590E" w:rsidRDefault="00F808FD" w:rsidP="00616A56">
            <w:pPr>
              <w:pStyle w:val="Parasts1"/>
              <w:tabs>
                <w:tab w:val="center" w:pos="4153"/>
                <w:tab w:val="right" w:pos="8306"/>
              </w:tabs>
              <w:jc w:val="center"/>
              <w:rPr>
                <w:sz w:val="20"/>
                <w:szCs w:val="20"/>
              </w:rPr>
            </w:pPr>
          </w:p>
        </w:tc>
        <w:tc>
          <w:tcPr>
            <w:tcW w:w="18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808FD" w:rsidRPr="0094590E" w:rsidRDefault="00F808FD" w:rsidP="00616A56">
            <w:pPr>
              <w:pStyle w:val="Parasts1"/>
              <w:tabs>
                <w:tab w:val="center" w:pos="4153"/>
                <w:tab w:val="right" w:pos="8306"/>
              </w:tabs>
              <w:jc w:val="center"/>
              <w:rPr>
                <w:sz w:val="20"/>
                <w:szCs w:val="20"/>
              </w:rPr>
            </w:pPr>
          </w:p>
        </w:tc>
        <w:tc>
          <w:tcPr>
            <w:tcW w:w="18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808FD" w:rsidRPr="0094590E" w:rsidRDefault="00F808FD" w:rsidP="00616A56">
            <w:pPr>
              <w:pStyle w:val="Parasts1"/>
              <w:tabs>
                <w:tab w:val="center" w:pos="4153"/>
                <w:tab w:val="right" w:pos="8306"/>
              </w:tabs>
              <w:jc w:val="center"/>
              <w:rPr>
                <w:sz w:val="20"/>
                <w:szCs w:val="20"/>
              </w:rPr>
            </w:pPr>
          </w:p>
        </w:tc>
      </w:tr>
      <w:tr w:rsidR="00F808FD" w:rsidRPr="0094590E" w:rsidTr="00616A56">
        <w:tc>
          <w:tcPr>
            <w:tcW w:w="3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808FD" w:rsidRPr="0094590E" w:rsidRDefault="00F808FD" w:rsidP="00616A56">
            <w:pPr>
              <w:pStyle w:val="Parasts1"/>
              <w:tabs>
                <w:tab w:val="center" w:pos="4153"/>
                <w:tab w:val="right" w:pos="8306"/>
              </w:tabs>
              <w:jc w:val="center"/>
              <w:rPr>
                <w:sz w:val="20"/>
                <w:szCs w:val="20"/>
              </w:rPr>
            </w:pPr>
          </w:p>
          <w:p w:rsidR="00F808FD" w:rsidRPr="0094590E" w:rsidRDefault="00F808FD" w:rsidP="00616A56">
            <w:pPr>
              <w:pStyle w:val="Parasts1"/>
              <w:tabs>
                <w:tab w:val="center" w:pos="4153"/>
                <w:tab w:val="right" w:pos="8306"/>
              </w:tabs>
              <w:jc w:val="center"/>
              <w:rPr>
                <w:sz w:val="20"/>
                <w:szCs w:val="20"/>
              </w:rPr>
            </w:pPr>
            <w:r w:rsidRPr="0094590E">
              <w:rPr>
                <w:sz w:val="20"/>
                <w:szCs w:val="20"/>
              </w:rPr>
              <w:t xml:space="preserve">KOPĀ </w:t>
            </w:r>
          </w:p>
        </w:tc>
        <w:tc>
          <w:tcPr>
            <w:tcW w:w="1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808FD" w:rsidRPr="0094590E" w:rsidRDefault="00F808FD" w:rsidP="00616A56">
            <w:pPr>
              <w:pStyle w:val="Parasts1"/>
              <w:tabs>
                <w:tab w:val="center" w:pos="4153"/>
                <w:tab w:val="right" w:pos="8306"/>
              </w:tabs>
              <w:jc w:val="center"/>
              <w:rPr>
                <w:sz w:val="20"/>
                <w:szCs w:val="20"/>
              </w:rPr>
            </w:pPr>
          </w:p>
        </w:tc>
        <w:tc>
          <w:tcPr>
            <w:tcW w:w="18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808FD" w:rsidRPr="0094590E" w:rsidRDefault="00F808FD" w:rsidP="00616A56">
            <w:pPr>
              <w:pStyle w:val="Parasts1"/>
              <w:tabs>
                <w:tab w:val="center" w:pos="4153"/>
                <w:tab w:val="right" w:pos="8306"/>
              </w:tabs>
              <w:jc w:val="center"/>
              <w:rPr>
                <w:sz w:val="20"/>
                <w:szCs w:val="20"/>
              </w:rPr>
            </w:pPr>
          </w:p>
        </w:tc>
        <w:tc>
          <w:tcPr>
            <w:tcW w:w="18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808FD" w:rsidRPr="0094590E" w:rsidRDefault="00F808FD" w:rsidP="00616A56">
            <w:pPr>
              <w:pStyle w:val="Parasts1"/>
              <w:tabs>
                <w:tab w:val="center" w:pos="4153"/>
                <w:tab w:val="right" w:pos="8306"/>
              </w:tabs>
              <w:jc w:val="center"/>
              <w:rPr>
                <w:sz w:val="20"/>
                <w:szCs w:val="20"/>
              </w:rPr>
            </w:pPr>
          </w:p>
        </w:tc>
      </w:tr>
    </w:tbl>
    <w:p w:rsidR="00F808FD" w:rsidRPr="0094590E" w:rsidRDefault="00F808FD" w:rsidP="00F808FD">
      <w:pPr>
        <w:pStyle w:val="Parasts1"/>
        <w:jc w:val="both"/>
        <w:rPr>
          <w:sz w:val="20"/>
          <w:szCs w:val="20"/>
        </w:rPr>
      </w:pPr>
    </w:p>
    <w:p w:rsidR="00F808FD" w:rsidRPr="0094590E" w:rsidRDefault="00F808FD" w:rsidP="00F808FD">
      <w:pPr>
        <w:pStyle w:val="Parasts1"/>
        <w:tabs>
          <w:tab w:val="left" w:pos="0"/>
        </w:tabs>
        <w:overflowPunct w:val="0"/>
        <w:autoSpaceDE w:val="0"/>
        <w:jc w:val="both"/>
        <w:rPr>
          <w:sz w:val="20"/>
          <w:szCs w:val="20"/>
        </w:rPr>
      </w:pPr>
      <w:r w:rsidRPr="0094590E">
        <w:rPr>
          <w:sz w:val="20"/>
          <w:szCs w:val="20"/>
        </w:rPr>
        <w:t xml:space="preserve">3.3. Apliecinām, ka esam pilnībā iepazinušies ar iepirkuma procedūras dokumentiem un objektu. Apliecinām, ka finanšu piedāvājumā ir iekļauti visi ar </w:t>
      </w:r>
      <w:r w:rsidRPr="0094590E">
        <w:rPr>
          <w:rFonts w:eastAsia="Calibri"/>
          <w:color w:val="000000"/>
          <w:sz w:val="20"/>
          <w:szCs w:val="20"/>
        </w:rPr>
        <w:t>būvprojekta</w:t>
      </w:r>
      <w:r w:rsidRPr="0094590E">
        <w:rPr>
          <w:sz w:val="20"/>
          <w:szCs w:val="20"/>
        </w:rPr>
        <w:t xml:space="preserve"> izstrādi atbilstoši darba uzdevumam un autoruzraudzības veikšanu projekta realizācijas laikā saistītie izdevumi. Mums nav nekādu neskaidrību un pretenziju tagad, kā arī atsakāmies tādas celt visā līguma darbības laikā.</w:t>
      </w:r>
    </w:p>
    <w:p w:rsidR="00F808FD" w:rsidRPr="0094590E" w:rsidRDefault="00F808FD" w:rsidP="00F808FD">
      <w:pPr>
        <w:pStyle w:val="Parasts1"/>
        <w:tabs>
          <w:tab w:val="left" w:pos="0"/>
        </w:tabs>
        <w:overflowPunct w:val="0"/>
        <w:autoSpaceDE w:val="0"/>
        <w:spacing w:before="120"/>
        <w:jc w:val="both"/>
        <w:rPr>
          <w:sz w:val="20"/>
          <w:szCs w:val="20"/>
        </w:rPr>
      </w:pPr>
      <w:r w:rsidRPr="0094590E">
        <w:rPr>
          <w:sz w:val="20"/>
          <w:szCs w:val="20"/>
        </w:rPr>
        <w:t>3.4. Apliecinām, ka projektēšanas darbus veiks kvalificēts personāls.</w:t>
      </w:r>
    </w:p>
    <w:p w:rsidR="00F808FD" w:rsidRPr="0094590E" w:rsidRDefault="00F808FD" w:rsidP="00F808FD">
      <w:pPr>
        <w:pStyle w:val="Parasts1"/>
        <w:jc w:val="both"/>
        <w:rPr>
          <w:sz w:val="20"/>
          <w:szCs w:val="20"/>
        </w:rPr>
      </w:pPr>
    </w:p>
    <w:p w:rsidR="00F808FD" w:rsidRPr="0094590E" w:rsidRDefault="00F808FD" w:rsidP="00F808FD">
      <w:pPr>
        <w:pStyle w:val="Parasts1"/>
        <w:jc w:val="both"/>
        <w:rPr>
          <w:sz w:val="20"/>
          <w:szCs w:val="20"/>
        </w:rPr>
      </w:pPr>
    </w:p>
    <w:p w:rsidR="00F808FD" w:rsidRPr="0094590E" w:rsidRDefault="00F808FD" w:rsidP="00F808FD">
      <w:pPr>
        <w:pStyle w:val="Parasts1"/>
        <w:jc w:val="both"/>
        <w:rPr>
          <w:sz w:val="20"/>
          <w:szCs w:val="20"/>
        </w:rPr>
      </w:pPr>
      <w:r w:rsidRPr="0094590E">
        <w:rPr>
          <w:sz w:val="20"/>
          <w:szCs w:val="20"/>
        </w:rPr>
        <w:t>______________________________</w:t>
      </w:r>
      <w:r w:rsidRPr="0094590E">
        <w:rPr>
          <w:sz w:val="20"/>
          <w:szCs w:val="20"/>
        </w:rPr>
        <w:tab/>
        <w:t>______________________________________</w:t>
      </w:r>
    </w:p>
    <w:p w:rsidR="00F808FD" w:rsidRPr="0094590E" w:rsidRDefault="00F808FD" w:rsidP="00F808FD">
      <w:pPr>
        <w:pStyle w:val="Parasts1"/>
        <w:jc w:val="both"/>
        <w:rPr>
          <w:i/>
          <w:sz w:val="20"/>
          <w:szCs w:val="20"/>
        </w:rPr>
      </w:pPr>
      <w:r w:rsidRPr="0094590E">
        <w:rPr>
          <w:i/>
          <w:sz w:val="20"/>
          <w:szCs w:val="20"/>
        </w:rPr>
        <w:tab/>
        <w:t>(amats)</w:t>
      </w:r>
      <w:r w:rsidRPr="0094590E">
        <w:rPr>
          <w:i/>
          <w:sz w:val="20"/>
          <w:szCs w:val="20"/>
        </w:rPr>
        <w:tab/>
      </w:r>
      <w:r w:rsidRPr="0094590E">
        <w:rPr>
          <w:i/>
          <w:sz w:val="20"/>
          <w:szCs w:val="20"/>
        </w:rPr>
        <w:tab/>
      </w:r>
      <w:r w:rsidRPr="0094590E">
        <w:rPr>
          <w:i/>
          <w:sz w:val="20"/>
          <w:szCs w:val="20"/>
        </w:rPr>
        <w:tab/>
      </w:r>
      <w:r w:rsidRPr="0094590E">
        <w:rPr>
          <w:i/>
          <w:sz w:val="20"/>
          <w:szCs w:val="20"/>
        </w:rPr>
        <w:tab/>
      </w:r>
      <w:r w:rsidRPr="0094590E">
        <w:rPr>
          <w:i/>
          <w:sz w:val="20"/>
          <w:szCs w:val="20"/>
        </w:rPr>
        <w:tab/>
        <w:t>(paraksts un paraksta atšifrējums)</w:t>
      </w:r>
    </w:p>
    <w:p w:rsidR="00F808FD" w:rsidRPr="0094590E" w:rsidRDefault="00F808FD" w:rsidP="00F808FD">
      <w:pPr>
        <w:pStyle w:val="Parasts1"/>
        <w:jc w:val="both"/>
        <w:rPr>
          <w:i/>
          <w:sz w:val="20"/>
          <w:szCs w:val="20"/>
        </w:rPr>
      </w:pPr>
    </w:p>
    <w:p w:rsidR="00F808FD" w:rsidRPr="0094590E" w:rsidRDefault="00F808FD" w:rsidP="00F808FD">
      <w:pPr>
        <w:pStyle w:val="Parasts1"/>
        <w:jc w:val="both"/>
        <w:rPr>
          <w:i/>
          <w:sz w:val="20"/>
          <w:szCs w:val="20"/>
        </w:rPr>
      </w:pPr>
    </w:p>
    <w:p w:rsidR="00F808FD" w:rsidRPr="0094590E" w:rsidRDefault="00F808FD" w:rsidP="00F808FD">
      <w:pPr>
        <w:pStyle w:val="Parasts1"/>
        <w:jc w:val="both"/>
        <w:rPr>
          <w:sz w:val="20"/>
          <w:szCs w:val="20"/>
        </w:rPr>
      </w:pPr>
      <w:r w:rsidRPr="0094590E">
        <w:rPr>
          <w:sz w:val="20"/>
          <w:szCs w:val="20"/>
        </w:rPr>
        <w:t>Z.v.</w:t>
      </w:r>
    </w:p>
    <w:p w:rsidR="00F808FD" w:rsidRPr="00E71AE5" w:rsidRDefault="00F808FD" w:rsidP="00F808FD">
      <w:pPr>
        <w:pStyle w:val="Parasts1"/>
        <w:pageBreakBefore/>
        <w:tabs>
          <w:tab w:val="left" w:pos="0"/>
        </w:tabs>
        <w:jc w:val="right"/>
        <w:rPr>
          <w:sz w:val="22"/>
          <w:szCs w:val="22"/>
        </w:rPr>
      </w:pPr>
      <w:r w:rsidRPr="00E71AE5">
        <w:rPr>
          <w:rStyle w:val="Noklusjumarindkopasfonts1"/>
          <w:b/>
          <w:sz w:val="22"/>
          <w:szCs w:val="22"/>
        </w:rPr>
        <w:lastRenderedPageBreak/>
        <w:t>Pielikums Nr.2</w:t>
      </w:r>
    </w:p>
    <w:p w:rsidR="00F808FD" w:rsidRPr="00E71AE5" w:rsidRDefault="00F808FD" w:rsidP="00F808FD">
      <w:pPr>
        <w:pStyle w:val="Parasts1"/>
        <w:jc w:val="right"/>
        <w:rPr>
          <w:b/>
          <w:sz w:val="22"/>
          <w:szCs w:val="22"/>
        </w:rPr>
      </w:pPr>
    </w:p>
    <w:p w:rsidR="00F808FD" w:rsidRPr="00E71AE5" w:rsidRDefault="00F808FD" w:rsidP="00F808FD">
      <w:pPr>
        <w:pStyle w:val="Parasts1"/>
        <w:spacing w:before="120" w:after="120"/>
        <w:jc w:val="center"/>
        <w:rPr>
          <w:sz w:val="22"/>
          <w:szCs w:val="22"/>
        </w:rPr>
      </w:pPr>
      <w:r w:rsidRPr="00E71AE5">
        <w:rPr>
          <w:rStyle w:val="Noklusjumarindkopasfonts1"/>
          <w:b/>
          <w:sz w:val="22"/>
          <w:szCs w:val="22"/>
        </w:rPr>
        <w:t>Projektētāja</w:t>
      </w:r>
    </w:p>
    <w:p w:rsidR="00F808FD" w:rsidRPr="00E71AE5" w:rsidRDefault="00F808FD" w:rsidP="00F808FD">
      <w:pPr>
        <w:pStyle w:val="Parasts1"/>
        <w:spacing w:before="120" w:after="120"/>
        <w:jc w:val="center"/>
        <w:rPr>
          <w:b/>
          <w:sz w:val="22"/>
          <w:szCs w:val="22"/>
        </w:rPr>
      </w:pPr>
      <w:r w:rsidRPr="00E71AE5">
        <w:rPr>
          <w:b/>
          <w:sz w:val="22"/>
          <w:szCs w:val="22"/>
        </w:rPr>
        <w:t>kvalifikācijas, izglītības un darba pieredzes apraksts</w:t>
      </w:r>
    </w:p>
    <w:p w:rsidR="00F808FD" w:rsidRPr="00E71AE5" w:rsidRDefault="00F808FD" w:rsidP="00F808FD">
      <w:pPr>
        <w:pStyle w:val="Parasts1"/>
        <w:spacing w:before="120" w:after="120"/>
        <w:rPr>
          <w:b/>
          <w:sz w:val="22"/>
          <w:szCs w:val="22"/>
        </w:rPr>
      </w:pPr>
    </w:p>
    <w:p w:rsidR="00F808FD" w:rsidRPr="00E71AE5" w:rsidRDefault="00F808FD" w:rsidP="00F808FD">
      <w:pPr>
        <w:pStyle w:val="Pamatteksts1"/>
        <w:numPr>
          <w:ilvl w:val="0"/>
          <w:numId w:val="4"/>
        </w:numPr>
        <w:spacing w:before="120" w:after="120"/>
        <w:jc w:val="both"/>
        <w:rPr>
          <w:b/>
          <w:sz w:val="22"/>
          <w:szCs w:val="22"/>
        </w:rPr>
      </w:pPr>
      <w:r w:rsidRPr="00E71AE5">
        <w:rPr>
          <w:b/>
          <w:sz w:val="22"/>
          <w:szCs w:val="22"/>
        </w:rPr>
        <w:t>Uzvārds:</w:t>
      </w:r>
    </w:p>
    <w:p w:rsidR="00F808FD" w:rsidRPr="00E71AE5" w:rsidRDefault="00F808FD" w:rsidP="00F808FD">
      <w:pPr>
        <w:pStyle w:val="Pamatteksts1"/>
        <w:numPr>
          <w:ilvl w:val="0"/>
          <w:numId w:val="5"/>
        </w:numPr>
        <w:spacing w:before="120" w:after="120"/>
        <w:jc w:val="both"/>
        <w:rPr>
          <w:b/>
          <w:sz w:val="22"/>
          <w:szCs w:val="22"/>
        </w:rPr>
      </w:pPr>
      <w:r w:rsidRPr="00E71AE5">
        <w:rPr>
          <w:b/>
          <w:sz w:val="22"/>
          <w:szCs w:val="22"/>
        </w:rPr>
        <w:t>Vārds:</w:t>
      </w:r>
    </w:p>
    <w:p w:rsidR="00F808FD" w:rsidRPr="00E71AE5" w:rsidRDefault="00F808FD" w:rsidP="00F808FD">
      <w:pPr>
        <w:pStyle w:val="Pamatteksts1"/>
        <w:numPr>
          <w:ilvl w:val="0"/>
          <w:numId w:val="5"/>
        </w:numPr>
        <w:spacing w:before="120" w:after="120"/>
        <w:jc w:val="both"/>
        <w:rPr>
          <w:b/>
          <w:sz w:val="22"/>
          <w:szCs w:val="22"/>
        </w:rPr>
      </w:pPr>
      <w:r w:rsidRPr="00E71AE5">
        <w:rPr>
          <w:b/>
          <w:sz w:val="22"/>
          <w:szCs w:val="22"/>
        </w:rPr>
        <w:t>Kontaktinformācija (adrese, telefona numurs, e-pasta adrese): ____________________________________________________________________</w:t>
      </w:r>
    </w:p>
    <w:p w:rsidR="00F808FD" w:rsidRPr="00E71AE5" w:rsidRDefault="00F808FD" w:rsidP="00F808FD">
      <w:pPr>
        <w:pStyle w:val="Pamatteksts1"/>
        <w:numPr>
          <w:ilvl w:val="0"/>
          <w:numId w:val="5"/>
        </w:numPr>
        <w:spacing w:before="120" w:after="120"/>
        <w:jc w:val="both"/>
        <w:rPr>
          <w:b/>
          <w:sz w:val="22"/>
          <w:szCs w:val="22"/>
        </w:rPr>
      </w:pPr>
      <w:r w:rsidRPr="00E71AE5">
        <w:rPr>
          <w:b/>
          <w:sz w:val="22"/>
          <w:szCs w:val="22"/>
        </w:rPr>
        <w:t>Izglītība:</w:t>
      </w:r>
    </w:p>
    <w:tbl>
      <w:tblPr>
        <w:tblW w:w="9299" w:type="dxa"/>
        <w:tblInd w:w="-12" w:type="dxa"/>
        <w:tblCellMar>
          <w:left w:w="10" w:type="dxa"/>
          <w:right w:w="10" w:type="dxa"/>
        </w:tblCellMar>
        <w:tblLook w:val="04A0" w:firstRow="1" w:lastRow="0" w:firstColumn="1" w:lastColumn="0" w:noHBand="0" w:noVBand="1"/>
      </w:tblPr>
      <w:tblGrid>
        <w:gridCol w:w="4800"/>
        <w:gridCol w:w="4499"/>
      </w:tblGrid>
      <w:tr w:rsidR="00F808FD" w:rsidRPr="00E71AE5" w:rsidTr="00616A56">
        <w:tc>
          <w:tcPr>
            <w:tcW w:w="4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8FD" w:rsidRPr="00E71AE5" w:rsidRDefault="00F808FD" w:rsidP="00616A56">
            <w:pPr>
              <w:pStyle w:val="Pamatteksts1"/>
              <w:spacing w:before="120" w:after="120"/>
              <w:jc w:val="center"/>
              <w:rPr>
                <w:b/>
                <w:sz w:val="22"/>
                <w:szCs w:val="22"/>
              </w:rPr>
            </w:pPr>
            <w:r w:rsidRPr="00E71AE5">
              <w:rPr>
                <w:b/>
                <w:sz w:val="22"/>
                <w:szCs w:val="22"/>
              </w:rPr>
              <w:t>Izglītības iestāde, mācību laiks (no ...līdz…)</w:t>
            </w:r>
          </w:p>
        </w:tc>
        <w:tc>
          <w:tcPr>
            <w:tcW w:w="4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8FD" w:rsidRPr="00E71AE5" w:rsidRDefault="00F808FD" w:rsidP="00616A56">
            <w:pPr>
              <w:pStyle w:val="Pamatteksts1"/>
              <w:spacing w:before="120" w:after="120"/>
              <w:jc w:val="center"/>
              <w:rPr>
                <w:b/>
                <w:sz w:val="22"/>
                <w:szCs w:val="22"/>
              </w:rPr>
            </w:pPr>
            <w:r w:rsidRPr="00E71AE5">
              <w:rPr>
                <w:b/>
                <w:sz w:val="22"/>
                <w:szCs w:val="22"/>
              </w:rPr>
              <w:t>Iegūtais(-</w:t>
            </w:r>
            <w:proofErr w:type="spellStart"/>
            <w:r w:rsidRPr="00E71AE5">
              <w:rPr>
                <w:b/>
                <w:sz w:val="22"/>
                <w:szCs w:val="22"/>
              </w:rPr>
              <w:t>ie</w:t>
            </w:r>
            <w:proofErr w:type="spellEnd"/>
            <w:r w:rsidRPr="00E71AE5">
              <w:rPr>
                <w:b/>
                <w:sz w:val="22"/>
                <w:szCs w:val="22"/>
              </w:rPr>
              <w:t>) grāds(-i) vai kvalifikācija (-as)</w:t>
            </w:r>
          </w:p>
        </w:tc>
      </w:tr>
      <w:tr w:rsidR="00F808FD" w:rsidRPr="00E71AE5" w:rsidTr="00616A56">
        <w:tc>
          <w:tcPr>
            <w:tcW w:w="4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8FD" w:rsidRPr="00E71AE5" w:rsidRDefault="00F808FD" w:rsidP="00616A56">
            <w:pPr>
              <w:pStyle w:val="Pamatteksts1"/>
              <w:spacing w:before="120" w:after="120"/>
              <w:rPr>
                <w:bCs/>
                <w:sz w:val="22"/>
                <w:szCs w:val="22"/>
              </w:rPr>
            </w:pPr>
          </w:p>
        </w:tc>
        <w:tc>
          <w:tcPr>
            <w:tcW w:w="4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8FD" w:rsidRPr="00E71AE5" w:rsidRDefault="00F808FD" w:rsidP="00616A56">
            <w:pPr>
              <w:pStyle w:val="Pamatteksts1"/>
              <w:spacing w:before="120" w:after="120"/>
              <w:rPr>
                <w:bCs/>
                <w:sz w:val="22"/>
                <w:szCs w:val="22"/>
              </w:rPr>
            </w:pPr>
          </w:p>
        </w:tc>
      </w:tr>
      <w:tr w:rsidR="00F808FD" w:rsidRPr="00E71AE5" w:rsidTr="00616A56">
        <w:tc>
          <w:tcPr>
            <w:tcW w:w="4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8FD" w:rsidRPr="00E71AE5" w:rsidRDefault="00F808FD" w:rsidP="00616A56">
            <w:pPr>
              <w:pStyle w:val="Pamatteksts1"/>
              <w:spacing w:before="120" w:after="120"/>
              <w:rPr>
                <w:bCs/>
                <w:sz w:val="22"/>
                <w:szCs w:val="22"/>
              </w:rPr>
            </w:pPr>
          </w:p>
        </w:tc>
        <w:tc>
          <w:tcPr>
            <w:tcW w:w="4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8FD" w:rsidRPr="00E71AE5" w:rsidRDefault="00F808FD" w:rsidP="00616A56">
            <w:pPr>
              <w:pStyle w:val="Pamatteksts1"/>
              <w:spacing w:before="120" w:after="120"/>
              <w:rPr>
                <w:bCs/>
                <w:sz w:val="22"/>
                <w:szCs w:val="22"/>
              </w:rPr>
            </w:pPr>
          </w:p>
        </w:tc>
      </w:tr>
    </w:tbl>
    <w:p w:rsidR="00F808FD" w:rsidRPr="00E71AE5" w:rsidRDefault="00F808FD" w:rsidP="00F808FD">
      <w:pPr>
        <w:pStyle w:val="Pamatteksts1"/>
        <w:numPr>
          <w:ilvl w:val="0"/>
          <w:numId w:val="5"/>
        </w:numPr>
        <w:spacing w:before="120" w:after="120"/>
        <w:jc w:val="both"/>
        <w:rPr>
          <w:b/>
          <w:sz w:val="22"/>
          <w:szCs w:val="22"/>
        </w:rPr>
      </w:pPr>
      <w:r w:rsidRPr="00E71AE5">
        <w:rPr>
          <w:b/>
          <w:sz w:val="22"/>
          <w:szCs w:val="22"/>
        </w:rPr>
        <w:t>Pašreizējais amats:</w:t>
      </w:r>
    </w:p>
    <w:p w:rsidR="00F808FD" w:rsidRPr="00E71AE5" w:rsidRDefault="00F808FD" w:rsidP="00F808FD">
      <w:pPr>
        <w:pStyle w:val="Pamatteksts1"/>
        <w:numPr>
          <w:ilvl w:val="0"/>
          <w:numId w:val="5"/>
        </w:numPr>
        <w:spacing w:before="120" w:after="120"/>
        <w:jc w:val="both"/>
        <w:rPr>
          <w:b/>
          <w:sz w:val="22"/>
          <w:szCs w:val="22"/>
        </w:rPr>
      </w:pPr>
      <w:r w:rsidRPr="00E71AE5">
        <w:rPr>
          <w:b/>
          <w:sz w:val="22"/>
          <w:szCs w:val="22"/>
        </w:rPr>
        <w:t xml:space="preserve">Uzņēmumā nostrādātie gadi: </w:t>
      </w:r>
    </w:p>
    <w:p w:rsidR="00F808FD" w:rsidRPr="00E71AE5" w:rsidRDefault="00F808FD" w:rsidP="00F808FD">
      <w:pPr>
        <w:pStyle w:val="Pamatteksts1"/>
        <w:numPr>
          <w:ilvl w:val="0"/>
          <w:numId w:val="5"/>
        </w:numPr>
        <w:spacing w:before="120" w:after="120"/>
        <w:jc w:val="both"/>
        <w:rPr>
          <w:b/>
          <w:sz w:val="22"/>
          <w:szCs w:val="22"/>
        </w:rPr>
      </w:pPr>
      <w:r w:rsidRPr="00E71AE5">
        <w:rPr>
          <w:b/>
          <w:sz w:val="22"/>
          <w:szCs w:val="22"/>
        </w:rPr>
        <w:t>Galvenā kvalifikācija:</w:t>
      </w:r>
    </w:p>
    <w:p w:rsidR="00F808FD" w:rsidRPr="00E71AE5" w:rsidRDefault="00F808FD" w:rsidP="00F808FD">
      <w:pPr>
        <w:pStyle w:val="Pamatteksts1"/>
        <w:numPr>
          <w:ilvl w:val="0"/>
          <w:numId w:val="5"/>
        </w:numPr>
        <w:spacing w:before="120" w:after="120"/>
        <w:jc w:val="both"/>
        <w:rPr>
          <w:b/>
          <w:sz w:val="22"/>
          <w:szCs w:val="22"/>
        </w:rPr>
      </w:pPr>
      <w:r w:rsidRPr="00E71AE5">
        <w:rPr>
          <w:b/>
          <w:sz w:val="22"/>
          <w:szCs w:val="22"/>
        </w:rPr>
        <w:t>Darba pieredze:</w:t>
      </w:r>
    </w:p>
    <w:tbl>
      <w:tblPr>
        <w:tblW w:w="9299" w:type="dxa"/>
        <w:tblInd w:w="-12" w:type="dxa"/>
        <w:tblCellMar>
          <w:left w:w="10" w:type="dxa"/>
          <w:right w:w="10" w:type="dxa"/>
        </w:tblCellMar>
        <w:tblLook w:val="04A0" w:firstRow="1" w:lastRow="0" w:firstColumn="1" w:lastColumn="0" w:noHBand="0" w:noVBand="1"/>
      </w:tblPr>
      <w:tblGrid>
        <w:gridCol w:w="3606"/>
        <w:gridCol w:w="3316"/>
        <w:gridCol w:w="2377"/>
      </w:tblGrid>
      <w:tr w:rsidR="00F808FD" w:rsidRPr="00E71AE5" w:rsidTr="00616A56">
        <w:tc>
          <w:tcPr>
            <w:tcW w:w="3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8FD" w:rsidRPr="00E71AE5" w:rsidRDefault="00F808FD" w:rsidP="00616A56">
            <w:pPr>
              <w:pStyle w:val="Pamatteksts1"/>
              <w:spacing w:before="120" w:after="120"/>
              <w:jc w:val="center"/>
              <w:rPr>
                <w:b/>
                <w:sz w:val="22"/>
                <w:szCs w:val="22"/>
              </w:rPr>
            </w:pPr>
            <w:r w:rsidRPr="00E71AE5">
              <w:rPr>
                <w:b/>
                <w:sz w:val="22"/>
                <w:szCs w:val="22"/>
              </w:rPr>
              <w:t>Laiks (</w:t>
            </w:r>
            <w:proofErr w:type="spellStart"/>
            <w:r w:rsidRPr="00E71AE5">
              <w:rPr>
                <w:b/>
                <w:sz w:val="22"/>
                <w:szCs w:val="22"/>
              </w:rPr>
              <w:t>no…līdz</w:t>
            </w:r>
            <w:proofErr w:type="spellEnd"/>
            <w:r w:rsidRPr="00E71AE5">
              <w:rPr>
                <w:b/>
                <w:sz w:val="22"/>
                <w:szCs w:val="22"/>
              </w:rPr>
              <w:t>…)</w:t>
            </w:r>
          </w:p>
        </w:tc>
        <w:tc>
          <w:tcPr>
            <w:tcW w:w="33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8FD" w:rsidRPr="00E71AE5" w:rsidRDefault="00F808FD" w:rsidP="00616A56">
            <w:pPr>
              <w:pStyle w:val="Pamatteksts1"/>
              <w:spacing w:before="120" w:after="120"/>
              <w:jc w:val="center"/>
              <w:rPr>
                <w:b/>
                <w:sz w:val="22"/>
                <w:szCs w:val="22"/>
              </w:rPr>
            </w:pPr>
            <w:r w:rsidRPr="00E71AE5">
              <w:rPr>
                <w:b/>
                <w:sz w:val="22"/>
                <w:szCs w:val="22"/>
              </w:rPr>
              <w:t>Uzņēmums</w:t>
            </w:r>
          </w:p>
        </w:tc>
        <w:tc>
          <w:tcPr>
            <w:tcW w:w="2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8FD" w:rsidRPr="00E71AE5" w:rsidRDefault="00F808FD" w:rsidP="00616A56">
            <w:pPr>
              <w:pStyle w:val="Pamatteksts1"/>
              <w:spacing w:before="120" w:after="120"/>
              <w:jc w:val="center"/>
              <w:rPr>
                <w:b/>
                <w:sz w:val="22"/>
                <w:szCs w:val="22"/>
              </w:rPr>
            </w:pPr>
            <w:r w:rsidRPr="00E71AE5">
              <w:rPr>
                <w:b/>
                <w:sz w:val="22"/>
                <w:szCs w:val="22"/>
              </w:rPr>
              <w:t>Amats</w:t>
            </w:r>
          </w:p>
        </w:tc>
      </w:tr>
      <w:tr w:rsidR="00F808FD" w:rsidRPr="00E71AE5" w:rsidTr="00616A56">
        <w:tc>
          <w:tcPr>
            <w:tcW w:w="3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8FD" w:rsidRPr="00E71AE5" w:rsidRDefault="00F808FD" w:rsidP="00616A56">
            <w:pPr>
              <w:pStyle w:val="Pamatteksts1"/>
              <w:spacing w:before="120" w:after="120"/>
              <w:rPr>
                <w:bCs/>
                <w:sz w:val="22"/>
                <w:szCs w:val="22"/>
              </w:rPr>
            </w:pPr>
          </w:p>
        </w:tc>
        <w:tc>
          <w:tcPr>
            <w:tcW w:w="33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8FD" w:rsidRPr="00E71AE5" w:rsidRDefault="00F808FD" w:rsidP="00616A56">
            <w:pPr>
              <w:pStyle w:val="Pamatteksts1"/>
              <w:spacing w:before="120" w:after="120"/>
              <w:rPr>
                <w:bCs/>
                <w:sz w:val="22"/>
                <w:szCs w:val="22"/>
              </w:rPr>
            </w:pPr>
          </w:p>
        </w:tc>
        <w:tc>
          <w:tcPr>
            <w:tcW w:w="2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8FD" w:rsidRPr="00E71AE5" w:rsidRDefault="00F808FD" w:rsidP="00616A56">
            <w:pPr>
              <w:pStyle w:val="Pamatteksts1"/>
              <w:spacing w:before="120" w:after="120"/>
              <w:rPr>
                <w:bCs/>
                <w:sz w:val="22"/>
                <w:szCs w:val="22"/>
              </w:rPr>
            </w:pPr>
          </w:p>
        </w:tc>
      </w:tr>
      <w:tr w:rsidR="00F808FD" w:rsidRPr="00E71AE5" w:rsidTr="00616A56">
        <w:tc>
          <w:tcPr>
            <w:tcW w:w="3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8FD" w:rsidRPr="00E71AE5" w:rsidRDefault="00F808FD" w:rsidP="00616A56">
            <w:pPr>
              <w:pStyle w:val="Pamatteksts1"/>
              <w:spacing w:before="120" w:after="120"/>
              <w:rPr>
                <w:bCs/>
                <w:sz w:val="22"/>
                <w:szCs w:val="22"/>
              </w:rPr>
            </w:pPr>
          </w:p>
        </w:tc>
        <w:tc>
          <w:tcPr>
            <w:tcW w:w="33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8FD" w:rsidRPr="00E71AE5" w:rsidRDefault="00F808FD" w:rsidP="00616A56">
            <w:pPr>
              <w:pStyle w:val="Pamatteksts1"/>
              <w:spacing w:before="120" w:after="120"/>
              <w:rPr>
                <w:bCs/>
                <w:sz w:val="22"/>
                <w:szCs w:val="22"/>
              </w:rPr>
            </w:pPr>
          </w:p>
        </w:tc>
        <w:tc>
          <w:tcPr>
            <w:tcW w:w="2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8FD" w:rsidRPr="00E71AE5" w:rsidRDefault="00F808FD" w:rsidP="00616A56">
            <w:pPr>
              <w:pStyle w:val="Pamatteksts1"/>
              <w:spacing w:before="120" w:after="120"/>
              <w:rPr>
                <w:bCs/>
                <w:sz w:val="22"/>
                <w:szCs w:val="22"/>
              </w:rPr>
            </w:pPr>
          </w:p>
        </w:tc>
      </w:tr>
    </w:tbl>
    <w:p w:rsidR="00F808FD" w:rsidRPr="00E71AE5" w:rsidRDefault="00F808FD" w:rsidP="00F808FD">
      <w:pPr>
        <w:pStyle w:val="Parasts1"/>
        <w:rPr>
          <w:sz w:val="22"/>
          <w:szCs w:val="22"/>
        </w:rPr>
      </w:pPr>
    </w:p>
    <w:p w:rsidR="00F808FD" w:rsidRPr="00E71AE5" w:rsidRDefault="00F808FD" w:rsidP="00F808FD">
      <w:pPr>
        <w:pStyle w:val="Parasts1"/>
        <w:numPr>
          <w:ilvl w:val="0"/>
          <w:numId w:val="5"/>
        </w:numPr>
        <w:rPr>
          <w:sz w:val="22"/>
          <w:szCs w:val="22"/>
        </w:rPr>
      </w:pPr>
      <w:r w:rsidRPr="00E71AE5">
        <w:rPr>
          <w:rStyle w:val="Noklusjumarindkopasfonts1"/>
          <w:sz w:val="22"/>
          <w:szCs w:val="22"/>
        </w:rPr>
        <w:t xml:space="preserve">Pēdējo trīs gadu laikā izstrādātie </w:t>
      </w:r>
      <w:r w:rsidRPr="00FB1EA1">
        <w:rPr>
          <w:rStyle w:val="Noklusjumarindkopasfonts1"/>
          <w:sz w:val="22"/>
          <w:szCs w:val="22"/>
        </w:rPr>
        <w:t xml:space="preserve">tehniskie projekti </w:t>
      </w:r>
      <w:r w:rsidRPr="00FB1EA1">
        <w:rPr>
          <w:sz w:val="22"/>
          <w:szCs w:val="22"/>
        </w:rPr>
        <w:t>(būvprojekti)</w:t>
      </w:r>
      <w:r w:rsidRPr="00FB1EA1">
        <w:rPr>
          <w:rStyle w:val="Noklusjumarindkopasfonts1"/>
          <w:sz w:val="22"/>
          <w:szCs w:val="22"/>
        </w:rPr>
        <w:t>:</w:t>
      </w:r>
    </w:p>
    <w:p w:rsidR="00F808FD" w:rsidRPr="00E71AE5" w:rsidRDefault="00F808FD" w:rsidP="00F808FD">
      <w:pPr>
        <w:pStyle w:val="Parasts1"/>
        <w:ind w:left="360"/>
        <w:rPr>
          <w:sz w:val="22"/>
          <w:szCs w:val="22"/>
        </w:rPr>
      </w:pPr>
    </w:p>
    <w:tbl>
      <w:tblPr>
        <w:tblW w:w="9384" w:type="dxa"/>
        <w:tblLayout w:type="fixed"/>
        <w:tblCellMar>
          <w:left w:w="10" w:type="dxa"/>
          <w:right w:w="10" w:type="dxa"/>
        </w:tblCellMar>
        <w:tblLook w:val="04A0" w:firstRow="1" w:lastRow="0" w:firstColumn="1" w:lastColumn="0" w:noHBand="0" w:noVBand="1"/>
      </w:tblPr>
      <w:tblGrid>
        <w:gridCol w:w="1438"/>
        <w:gridCol w:w="2448"/>
        <w:gridCol w:w="2699"/>
        <w:gridCol w:w="2799"/>
      </w:tblGrid>
      <w:tr w:rsidR="00F808FD" w:rsidRPr="00E71AE5" w:rsidTr="00616A56">
        <w:trPr>
          <w:trHeight w:val="512"/>
        </w:trPr>
        <w:tc>
          <w:tcPr>
            <w:tcW w:w="1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8FD" w:rsidRPr="00E71AE5" w:rsidRDefault="00F808FD" w:rsidP="00616A56">
            <w:pPr>
              <w:pStyle w:val="Parasts1"/>
              <w:jc w:val="center"/>
              <w:rPr>
                <w:b/>
                <w:sz w:val="22"/>
                <w:szCs w:val="22"/>
              </w:rPr>
            </w:pPr>
            <w:r w:rsidRPr="00E71AE5">
              <w:rPr>
                <w:b/>
                <w:sz w:val="22"/>
                <w:szCs w:val="22"/>
              </w:rPr>
              <w:t>Gads</w:t>
            </w:r>
          </w:p>
        </w:tc>
        <w:tc>
          <w:tcPr>
            <w:tcW w:w="24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8FD" w:rsidRPr="00E71AE5" w:rsidRDefault="00F808FD" w:rsidP="00616A56">
            <w:pPr>
              <w:pStyle w:val="Parasts1"/>
              <w:jc w:val="center"/>
              <w:rPr>
                <w:b/>
                <w:sz w:val="22"/>
                <w:szCs w:val="22"/>
              </w:rPr>
            </w:pPr>
            <w:r w:rsidRPr="00E71AE5">
              <w:rPr>
                <w:b/>
                <w:sz w:val="22"/>
                <w:szCs w:val="22"/>
              </w:rPr>
              <w:t xml:space="preserve">Pasūtītājs (norādīt kontaktpersonu un </w:t>
            </w:r>
            <w:proofErr w:type="spellStart"/>
            <w:r w:rsidRPr="00E71AE5">
              <w:rPr>
                <w:b/>
                <w:sz w:val="22"/>
                <w:szCs w:val="22"/>
              </w:rPr>
              <w:t>tel.nr</w:t>
            </w:r>
            <w:proofErr w:type="spellEnd"/>
            <w:r w:rsidRPr="00E71AE5">
              <w:rPr>
                <w:b/>
                <w:sz w:val="22"/>
                <w:szCs w:val="22"/>
              </w:rPr>
              <w:t>.)</w:t>
            </w: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08FD" w:rsidRPr="00E71AE5" w:rsidRDefault="00F808FD" w:rsidP="00616A56">
            <w:pPr>
              <w:pStyle w:val="Parasts1"/>
              <w:jc w:val="center"/>
              <w:rPr>
                <w:b/>
                <w:sz w:val="22"/>
                <w:szCs w:val="22"/>
              </w:rPr>
            </w:pPr>
            <w:r w:rsidRPr="00E71AE5">
              <w:rPr>
                <w:b/>
                <w:sz w:val="22"/>
                <w:szCs w:val="22"/>
              </w:rPr>
              <w:t>Projekta nosaukums un kopējais projekta būvdarbu apjoms, EUR</w:t>
            </w:r>
          </w:p>
        </w:tc>
        <w:tc>
          <w:tcPr>
            <w:tcW w:w="2800" w:type="dxa"/>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hideMark/>
          </w:tcPr>
          <w:p w:rsidR="00F808FD" w:rsidRPr="00E71AE5" w:rsidRDefault="00F808FD" w:rsidP="00616A56">
            <w:pPr>
              <w:pStyle w:val="Parasts1"/>
              <w:jc w:val="center"/>
              <w:rPr>
                <w:b/>
                <w:sz w:val="22"/>
                <w:szCs w:val="22"/>
              </w:rPr>
            </w:pPr>
            <w:r w:rsidRPr="00E71AE5">
              <w:rPr>
                <w:b/>
                <w:sz w:val="22"/>
                <w:szCs w:val="22"/>
              </w:rPr>
              <w:t>Projektētās būves veids, īss apraksts</w:t>
            </w:r>
          </w:p>
        </w:tc>
      </w:tr>
      <w:tr w:rsidR="00F808FD" w:rsidRPr="00E71AE5" w:rsidTr="00616A56">
        <w:tc>
          <w:tcPr>
            <w:tcW w:w="1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8FD" w:rsidRPr="00E71AE5" w:rsidRDefault="00F808FD" w:rsidP="00616A56">
            <w:pPr>
              <w:pStyle w:val="Parasts1"/>
              <w:jc w:val="center"/>
              <w:rPr>
                <w:sz w:val="22"/>
                <w:szCs w:val="22"/>
              </w:rPr>
            </w:pPr>
          </w:p>
        </w:tc>
        <w:tc>
          <w:tcPr>
            <w:tcW w:w="24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8FD" w:rsidRPr="00E71AE5" w:rsidRDefault="00F808FD" w:rsidP="00616A56">
            <w:pPr>
              <w:pStyle w:val="Parasts1"/>
              <w:jc w:val="center"/>
              <w:rPr>
                <w:sz w:val="22"/>
                <w:szCs w:val="22"/>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8FD" w:rsidRPr="00E71AE5" w:rsidRDefault="00F808FD" w:rsidP="00616A56">
            <w:pPr>
              <w:pStyle w:val="Parasts1"/>
              <w:jc w:val="center"/>
              <w:rPr>
                <w:sz w:val="22"/>
                <w:szCs w:val="22"/>
              </w:rPr>
            </w:pPr>
          </w:p>
        </w:tc>
        <w:tc>
          <w:tcPr>
            <w:tcW w:w="2800" w:type="dxa"/>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tcPr>
          <w:p w:rsidR="00F808FD" w:rsidRPr="00E71AE5" w:rsidRDefault="00F808FD" w:rsidP="00616A56">
            <w:pPr>
              <w:pStyle w:val="Pamattekstsaratkpi1"/>
              <w:spacing w:after="0"/>
              <w:rPr>
                <w:b/>
                <w:sz w:val="22"/>
                <w:szCs w:val="22"/>
              </w:rPr>
            </w:pPr>
          </w:p>
        </w:tc>
      </w:tr>
      <w:tr w:rsidR="00F808FD" w:rsidRPr="00E71AE5" w:rsidTr="00616A56">
        <w:tc>
          <w:tcPr>
            <w:tcW w:w="1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8FD" w:rsidRPr="00E71AE5" w:rsidRDefault="00F808FD" w:rsidP="00616A56">
            <w:pPr>
              <w:pStyle w:val="Parasts1"/>
              <w:jc w:val="center"/>
              <w:rPr>
                <w:sz w:val="22"/>
                <w:szCs w:val="22"/>
              </w:rPr>
            </w:pPr>
          </w:p>
        </w:tc>
        <w:tc>
          <w:tcPr>
            <w:tcW w:w="24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8FD" w:rsidRPr="00E71AE5" w:rsidRDefault="00F808FD" w:rsidP="00616A56">
            <w:pPr>
              <w:pStyle w:val="Parasts1"/>
              <w:jc w:val="center"/>
              <w:rPr>
                <w:sz w:val="22"/>
                <w:szCs w:val="22"/>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8FD" w:rsidRPr="00E71AE5" w:rsidRDefault="00F808FD" w:rsidP="00616A56">
            <w:pPr>
              <w:pStyle w:val="Parasts1"/>
              <w:jc w:val="center"/>
              <w:rPr>
                <w:sz w:val="22"/>
                <w:szCs w:val="22"/>
              </w:rPr>
            </w:pPr>
          </w:p>
        </w:tc>
        <w:tc>
          <w:tcPr>
            <w:tcW w:w="2800" w:type="dxa"/>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tcPr>
          <w:p w:rsidR="00F808FD" w:rsidRPr="00E71AE5" w:rsidRDefault="00F808FD" w:rsidP="00616A56">
            <w:pPr>
              <w:pStyle w:val="Pamattekstsaratkpi1"/>
              <w:spacing w:after="0"/>
              <w:rPr>
                <w:b/>
                <w:sz w:val="22"/>
                <w:szCs w:val="22"/>
              </w:rPr>
            </w:pPr>
          </w:p>
        </w:tc>
      </w:tr>
      <w:tr w:rsidR="00F808FD" w:rsidRPr="00E71AE5" w:rsidTr="00616A56">
        <w:tc>
          <w:tcPr>
            <w:tcW w:w="1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8FD" w:rsidRPr="00E71AE5" w:rsidRDefault="00F808FD" w:rsidP="00616A56">
            <w:pPr>
              <w:pStyle w:val="Pamattekstaatkpe31"/>
              <w:spacing w:after="0"/>
              <w:ind w:left="0"/>
              <w:jc w:val="center"/>
              <w:rPr>
                <w:sz w:val="22"/>
                <w:szCs w:val="22"/>
              </w:rPr>
            </w:pPr>
          </w:p>
        </w:tc>
        <w:tc>
          <w:tcPr>
            <w:tcW w:w="24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8FD" w:rsidRPr="00E71AE5" w:rsidRDefault="00F808FD" w:rsidP="00616A56">
            <w:pPr>
              <w:pStyle w:val="Pamattekstaatkpe31"/>
              <w:spacing w:after="0"/>
              <w:ind w:left="0"/>
              <w:jc w:val="center"/>
              <w:rPr>
                <w:sz w:val="22"/>
                <w:szCs w:val="22"/>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808FD" w:rsidRPr="00E71AE5" w:rsidRDefault="00F808FD" w:rsidP="00616A56">
            <w:pPr>
              <w:pStyle w:val="Pamattekstaatkpe31"/>
              <w:spacing w:after="0"/>
              <w:ind w:left="0"/>
              <w:jc w:val="center"/>
              <w:rPr>
                <w:sz w:val="22"/>
                <w:szCs w:val="22"/>
              </w:rPr>
            </w:pPr>
          </w:p>
        </w:tc>
        <w:tc>
          <w:tcPr>
            <w:tcW w:w="2800" w:type="dxa"/>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tcPr>
          <w:p w:rsidR="00F808FD" w:rsidRPr="00E71AE5" w:rsidRDefault="00F808FD" w:rsidP="00616A56">
            <w:pPr>
              <w:pStyle w:val="Pamattekstaatkpe31"/>
              <w:spacing w:after="0"/>
              <w:ind w:left="0"/>
              <w:jc w:val="both"/>
              <w:rPr>
                <w:sz w:val="22"/>
                <w:szCs w:val="22"/>
              </w:rPr>
            </w:pPr>
          </w:p>
        </w:tc>
      </w:tr>
      <w:tr w:rsidR="00F808FD" w:rsidRPr="00E71AE5" w:rsidTr="00616A56">
        <w:tc>
          <w:tcPr>
            <w:tcW w:w="1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8FD" w:rsidRPr="00E71AE5" w:rsidRDefault="00F808FD" w:rsidP="00616A56">
            <w:pPr>
              <w:pStyle w:val="Pamattekstaatkpe31"/>
              <w:spacing w:after="0"/>
              <w:ind w:left="0"/>
              <w:jc w:val="center"/>
              <w:rPr>
                <w:sz w:val="22"/>
                <w:szCs w:val="22"/>
              </w:rPr>
            </w:pPr>
          </w:p>
        </w:tc>
        <w:tc>
          <w:tcPr>
            <w:tcW w:w="24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8FD" w:rsidRPr="00E71AE5" w:rsidRDefault="00F808FD" w:rsidP="00616A56">
            <w:pPr>
              <w:pStyle w:val="Pamattekstaatkpe31"/>
              <w:spacing w:after="0"/>
              <w:ind w:left="0"/>
              <w:jc w:val="center"/>
              <w:rPr>
                <w:sz w:val="22"/>
                <w:szCs w:val="22"/>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808FD" w:rsidRPr="00E71AE5" w:rsidRDefault="00F808FD" w:rsidP="00616A56">
            <w:pPr>
              <w:pStyle w:val="Pamattekstaatkpe31"/>
              <w:spacing w:after="0"/>
              <w:ind w:left="0"/>
              <w:jc w:val="center"/>
              <w:rPr>
                <w:sz w:val="22"/>
                <w:szCs w:val="22"/>
              </w:rPr>
            </w:pPr>
          </w:p>
        </w:tc>
        <w:tc>
          <w:tcPr>
            <w:tcW w:w="2800" w:type="dxa"/>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tcPr>
          <w:p w:rsidR="00F808FD" w:rsidRPr="00E71AE5" w:rsidRDefault="00F808FD" w:rsidP="00616A56">
            <w:pPr>
              <w:pStyle w:val="Pamattekstaatkpe31"/>
              <w:spacing w:after="0"/>
              <w:ind w:left="0"/>
              <w:jc w:val="both"/>
              <w:rPr>
                <w:b/>
                <w:sz w:val="22"/>
                <w:szCs w:val="22"/>
              </w:rPr>
            </w:pPr>
          </w:p>
        </w:tc>
      </w:tr>
    </w:tbl>
    <w:p w:rsidR="00F808FD" w:rsidRPr="00E71AE5" w:rsidRDefault="00F808FD" w:rsidP="00F808FD">
      <w:pPr>
        <w:pStyle w:val="Pamatteksts1"/>
        <w:spacing w:before="120" w:after="120"/>
        <w:ind w:left="360"/>
        <w:rPr>
          <w:b/>
          <w:sz w:val="22"/>
          <w:szCs w:val="22"/>
        </w:rPr>
      </w:pPr>
    </w:p>
    <w:p w:rsidR="00F808FD" w:rsidRPr="00E71AE5" w:rsidRDefault="00F808FD" w:rsidP="00F808FD">
      <w:pPr>
        <w:pStyle w:val="Parasts1"/>
        <w:rPr>
          <w:sz w:val="22"/>
          <w:szCs w:val="22"/>
        </w:rPr>
      </w:pPr>
      <w:r w:rsidRPr="00E71AE5">
        <w:rPr>
          <w:sz w:val="22"/>
          <w:szCs w:val="22"/>
        </w:rPr>
        <w:t>Es, apakšā parakstījies, apliecinu, ka augstākminētais pareizi atspoguļo manu pieredzi un kvalifikāciju.</w:t>
      </w:r>
    </w:p>
    <w:p w:rsidR="00F808FD" w:rsidRPr="00E71AE5" w:rsidRDefault="00F808FD" w:rsidP="00F808FD">
      <w:pPr>
        <w:pStyle w:val="Parasts1"/>
        <w:rPr>
          <w:sz w:val="22"/>
          <w:szCs w:val="22"/>
        </w:rPr>
      </w:pPr>
    </w:p>
    <w:p w:rsidR="00F808FD" w:rsidRPr="00E71AE5" w:rsidRDefault="00F808FD" w:rsidP="00F808FD">
      <w:pPr>
        <w:pStyle w:val="Parasts1"/>
        <w:rPr>
          <w:sz w:val="22"/>
          <w:szCs w:val="22"/>
        </w:rPr>
      </w:pPr>
    </w:p>
    <w:p w:rsidR="00F808FD" w:rsidRPr="00E71AE5" w:rsidRDefault="00F808FD" w:rsidP="00F808FD">
      <w:pPr>
        <w:pStyle w:val="Parasts1"/>
        <w:rPr>
          <w:sz w:val="22"/>
          <w:szCs w:val="22"/>
        </w:rPr>
      </w:pPr>
      <w:r w:rsidRPr="00E71AE5">
        <w:rPr>
          <w:sz w:val="22"/>
          <w:szCs w:val="22"/>
        </w:rPr>
        <w:t>________________________________________</w:t>
      </w:r>
    </w:p>
    <w:p w:rsidR="00F808FD" w:rsidRPr="00E71AE5" w:rsidRDefault="00F808FD" w:rsidP="00F808FD">
      <w:pPr>
        <w:pStyle w:val="Parasts1"/>
        <w:jc w:val="both"/>
        <w:rPr>
          <w:i/>
          <w:sz w:val="22"/>
          <w:szCs w:val="22"/>
        </w:rPr>
      </w:pPr>
      <w:r w:rsidRPr="00E71AE5">
        <w:rPr>
          <w:i/>
          <w:sz w:val="22"/>
          <w:szCs w:val="22"/>
        </w:rPr>
        <w:t>(projektētāja paraksts un paraksta atšifrējums)</w:t>
      </w:r>
    </w:p>
    <w:p w:rsidR="00F808FD" w:rsidRPr="00E71AE5" w:rsidRDefault="00F808FD" w:rsidP="00F808FD">
      <w:pPr>
        <w:pStyle w:val="Parasts1"/>
        <w:pageBreakBefore/>
        <w:jc w:val="center"/>
        <w:rPr>
          <w:sz w:val="22"/>
          <w:szCs w:val="22"/>
        </w:rPr>
      </w:pPr>
    </w:p>
    <w:p w:rsidR="00F808FD" w:rsidRPr="00E71AE5" w:rsidRDefault="00F808FD" w:rsidP="00F808FD">
      <w:pPr>
        <w:pStyle w:val="Parasts1"/>
        <w:jc w:val="center"/>
        <w:rPr>
          <w:sz w:val="22"/>
          <w:szCs w:val="22"/>
        </w:rPr>
      </w:pPr>
      <w:r w:rsidRPr="00E71AE5">
        <w:rPr>
          <w:rStyle w:val="Noklusjumarindkopasfonts1"/>
          <w:b/>
          <w:sz w:val="22"/>
          <w:szCs w:val="22"/>
        </w:rPr>
        <w:t>Projektētāja apņemšanās</w:t>
      </w:r>
    </w:p>
    <w:p w:rsidR="00F808FD" w:rsidRPr="00E71AE5" w:rsidRDefault="00F808FD" w:rsidP="00F808FD">
      <w:pPr>
        <w:pStyle w:val="Parasts1"/>
        <w:jc w:val="both"/>
        <w:rPr>
          <w:sz w:val="22"/>
          <w:szCs w:val="22"/>
        </w:rPr>
      </w:pPr>
    </w:p>
    <w:p w:rsidR="00F808FD" w:rsidRPr="00E71AE5" w:rsidRDefault="00F808FD" w:rsidP="00F808FD">
      <w:pPr>
        <w:pStyle w:val="Parasts1"/>
        <w:jc w:val="both"/>
        <w:rPr>
          <w:sz w:val="22"/>
          <w:szCs w:val="22"/>
        </w:rPr>
      </w:pPr>
    </w:p>
    <w:p w:rsidR="00F808FD" w:rsidRPr="00E71AE5" w:rsidRDefault="00F808FD" w:rsidP="00F808FD">
      <w:pPr>
        <w:pStyle w:val="Parasts1"/>
        <w:spacing w:before="120"/>
        <w:jc w:val="both"/>
        <w:rPr>
          <w:sz w:val="22"/>
          <w:szCs w:val="22"/>
        </w:rPr>
      </w:pPr>
      <w:r w:rsidRPr="00E71AE5">
        <w:rPr>
          <w:rStyle w:val="Noklusjumarindkopasfonts1"/>
          <w:sz w:val="22"/>
          <w:szCs w:val="22"/>
        </w:rPr>
        <w:t>Ar šo es apņemos kā projektētājs strādāt pie līguma</w:t>
      </w:r>
      <w:r w:rsidRPr="00E71AE5">
        <w:rPr>
          <w:rStyle w:val="Noklusjumarindkopasfonts1"/>
          <w:b/>
          <w:sz w:val="22"/>
          <w:szCs w:val="22"/>
        </w:rPr>
        <w:t xml:space="preserve"> „</w:t>
      </w:r>
      <w:r w:rsidRPr="007E0927">
        <w:rPr>
          <w:b/>
        </w:rPr>
        <w:t xml:space="preserve"> </w:t>
      </w:r>
      <w:r w:rsidRPr="007E0927">
        <w:rPr>
          <w:b/>
          <w:sz w:val="22"/>
          <w:szCs w:val="22"/>
        </w:rPr>
        <w:t>Būvprojektu izstrāde un autoruzraudzība pašvaldība</w:t>
      </w:r>
      <w:r w:rsidR="00583F6C">
        <w:rPr>
          <w:b/>
          <w:sz w:val="22"/>
          <w:szCs w:val="22"/>
        </w:rPr>
        <w:t xml:space="preserve">s autoceļu pārbūvei </w:t>
      </w:r>
      <w:r w:rsidRPr="007E0927">
        <w:rPr>
          <w:b/>
          <w:sz w:val="22"/>
          <w:szCs w:val="22"/>
        </w:rPr>
        <w:t xml:space="preserve"> Tārgales, Vārves un Užavas pagastā, Ventspils novadā</w:t>
      </w:r>
      <w:r w:rsidRPr="007E0927">
        <w:rPr>
          <w:rStyle w:val="Noklusjumarindkopasfonts1"/>
          <w:b/>
          <w:sz w:val="22"/>
          <w:szCs w:val="22"/>
        </w:rPr>
        <w:t>”</w:t>
      </w:r>
      <w:r>
        <w:rPr>
          <w:rStyle w:val="Noklusjumarindkopasfonts1"/>
          <w:b/>
          <w:sz w:val="22"/>
          <w:szCs w:val="22"/>
        </w:rPr>
        <w:t xml:space="preserve"> </w:t>
      </w:r>
      <w:r w:rsidRPr="00E71AE5">
        <w:rPr>
          <w:b/>
          <w:sz w:val="22"/>
          <w:szCs w:val="22"/>
        </w:rPr>
        <w:t>_____________</w:t>
      </w:r>
      <w:r>
        <w:rPr>
          <w:b/>
          <w:sz w:val="22"/>
          <w:szCs w:val="22"/>
        </w:rPr>
        <w:t>(</w:t>
      </w:r>
      <w:r w:rsidRPr="00082F19">
        <w:rPr>
          <w:b/>
          <w:i/>
          <w:sz w:val="22"/>
          <w:szCs w:val="22"/>
        </w:rPr>
        <w:t>iepirkumu daļas nosaukums</w:t>
      </w:r>
      <w:r>
        <w:rPr>
          <w:b/>
          <w:sz w:val="22"/>
          <w:szCs w:val="22"/>
        </w:rPr>
        <w:t>)</w:t>
      </w:r>
      <w:r w:rsidRPr="00E71AE5">
        <w:rPr>
          <w:rStyle w:val="Noklusjumarindkopasfonts1"/>
          <w:b/>
          <w:sz w:val="22"/>
          <w:szCs w:val="22"/>
        </w:rPr>
        <w:t>”</w:t>
      </w:r>
    </w:p>
    <w:p w:rsidR="00F808FD" w:rsidRPr="00E71AE5" w:rsidRDefault="00F808FD" w:rsidP="00F808FD">
      <w:pPr>
        <w:pStyle w:val="Parasts1"/>
        <w:ind w:firstLine="720"/>
        <w:jc w:val="both"/>
        <w:rPr>
          <w:sz w:val="22"/>
          <w:szCs w:val="22"/>
        </w:rPr>
      </w:pPr>
      <w:r w:rsidRPr="00E71AE5">
        <w:rPr>
          <w:rStyle w:val="Noklusjumarindkopasfonts1"/>
          <w:sz w:val="22"/>
          <w:szCs w:val="22"/>
        </w:rPr>
        <w:t>izpildes</w:t>
      </w:r>
      <w:r w:rsidRPr="00E71AE5">
        <w:rPr>
          <w:rStyle w:val="Noklusjumarindkopasfonts1"/>
          <w:b/>
          <w:sz w:val="22"/>
          <w:szCs w:val="22"/>
        </w:rPr>
        <w:t xml:space="preserve"> &lt;</w:t>
      </w:r>
      <w:r w:rsidRPr="00E71AE5">
        <w:rPr>
          <w:rStyle w:val="Noklusjumarindkopasfonts1"/>
          <w:i/>
          <w:sz w:val="22"/>
          <w:szCs w:val="22"/>
        </w:rPr>
        <w:t>Pretendenta nosaukums</w:t>
      </w:r>
      <w:r w:rsidRPr="00E71AE5">
        <w:rPr>
          <w:rStyle w:val="Noklusjumarindkopasfonts1"/>
          <w:sz w:val="22"/>
          <w:szCs w:val="22"/>
        </w:rPr>
        <w:t xml:space="preserve">&gt; piedāvājumā gadījumā, ja šim Pretendentam tiks piešķirtas tiesības slēgt Līgumu. </w:t>
      </w:r>
    </w:p>
    <w:p w:rsidR="00F808FD" w:rsidRPr="00E71AE5" w:rsidRDefault="00F808FD" w:rsidP="00F808FD">
      <w:pPr>
        <w:pStyle w:val="Parasts1"/>
        <w:jc w:val="both"/>
        <w:rPr>
          <w:sz w:val="22"/>
          <w:szCs w:val="22"/>
        </w:rPr>
      </w:pPr>
    </w:p>
    <w:p w:rsidR="00F808FD" w:rsidRPr="00E71AE5" w:rsidRDefault="00F808FD" w:rsidP="00F808FD">
      <w:pPr>
        <w:pStyle w:val="Pamatteksts31"/>
        <w:rPr>
          <w:sz w:val="22"/>
          <w:szCs w:val="22"/>
        </w:rPr>
      </w:pPr>
      <w:r w:rsidRPr="00E71AE5">
        <w:rPr>
          <w:sz w:val="22"/>
          <w:szCs w:val="22"/>
        </w:rPr>
        <w:t xml:space="preserve">Ar šo apliecinu, ka </w:t>
      </w:r>
    </w:p>
    <w:p w:rsidR="00F808FD" w:rsidRPr="00E71AE5" w:rsidRDefault="00F808FD" w:rsidP="00F808FD">
      <w:pPr>
        <w:pStyle w:val="Pamatteksts31"/>
        <w:numPr>
          <w:ilvl w:val="0"/>
          <w:numId w:val="6"/>
        </w:numPr>
        <w:rPr>
          <w:sz w:val="22"/>
          <w:szCs w:val="22"/>
        </w:rPr>
      </w:pPr>
      <w:r w:rsidRPr="00E71AE5">
        <w:rPr>
          <w:sz w:val="22"/>
          <w:szCs w:val="22"/>
        </w:rPr>
        <w:t>neesmu iesaistīts cita Pretendenta piedāvājumā šī iepirkuma ietvaros un neesmu interešu konflikta situācijā;</w:t>
      </w:r>
    </w:p>
    <w:p w:rsidR="00F808FD" w:rsidRPr="00E71AE5" w:rsidRDefault="00F808FD" w:rsidP="0094590E">
      <w:pPr>
        <w:pStyle w:val="Pamatteksts31"/>
        <w:numPr>
          <w:ilvl w:val="0"/>
          <w:numId w:val="6"/>
        </w:numPr>
        <w:rPr>
          <w:sz w:val="22"/>
          <w:szCs w:val="22"/>
        </w:rPr>
      </w:pPr>
      <w:r w:rsidRPr="00E71AE5">
        <w:rPr>
          <w:sz w:val="22"/>
          <w:szCs w:val="22"/>
        </w:rPr>
        <w:t>esmu iepazinies ar rekonstruējamo objektu, Projektēšanas uzdevumu, līguma nosacījumiem un nolikumu.</w:t>
      </w:r>
    </w:p>
    <w:p w:rsidR="00F808FD" w:rsidRPr="00E71AE5" w:rsidRDefault="00F808FD" w:rsidP="00F808FD">
      <w:pPr>
        <w:pStyle w:val="Pamatteksts31"/>
        <w:rPr>
          <w:sz w:val="22"/>
          <w:szCs w:val="22"/>
        </w:rPr>
      </w:pPr>
    </w:p>
    <w:p w:rsidR="00F808FD" w:rsidRPr="00E71AE5" w:rsidRDefault="00F808FD" w:rsidP="00F808FD">
      <w:pPr>
        <w:pStyle w:val="Parasts1"/>
        <w:ind w:firstLine="720"/>
        <w:jc w:val="both"/>
        <w:rPr>
          <w:sz w:val="22"/>
          <w:szCs w:val="22"/>
        </w:rPr>
      </w:pPr>
      <w:r w:rsidRPr="00E71AE5">
        <w:rPr>
          <w:sz w:val="22"/>
          <w:szCs w:val="22"/>
        </w:rPr>
        <w:t>Šī apņemšanās nav atsaucama, izņemot, ja iestājas ārkārtas apstākļi, kurus nav iespējams paredzēt iepirkuma laikā.</w:t>
      </w:r>
    </w:p>
    <w:p w:rsidR="00F808FD" w:rsidRPr="00E71AE5" w:rsidRDefault="00F808FD" w:rsidP="00F808FD">
      <w:pPr>
        <w:pStyle w:val="Parasts1"/>
        <w:rPr>
          <w:sz w:val="22"/>
          <w:szCs w:val="22"/>
        </w:rPr>
      </w:pPr>
    </w:p>
    <w:p w:rsidR="00F808FD" w:rsidRPr="00E71AE5" w:rsidRDefault="00F808FD" w:rsidP="00F808FD">
      <w:pPr>
        <w:pStyle w:val="Parasts1"/>
        <w:ind w:left="3600" w:firstLine="720"/>
        <w:jc w:val="both"/>
        <w:rPr>
          <w:sz w:val="22"/>
          <w:szCs w:val="22"/>
        </w:rPr>
      </w:pPr>
    </w:p>
    <w:tbl>
      <w:tblPr>
        <w:tblW w:w="9072" w:type="dxa"/>
        <w:tblLayout w:type="fixed"/>
        <w:tblCellMar>
          <w:left w:w="10" w:type="dxa"/>
          <w:right w:w="10" w:type="dxa"/>
        </w:tblCellMar>
        <w:tblLook w:val="04A0" w:firstRow="1" w:lastRow="0" w:firstColumn="1" w:lastColumn="0" w:noHBand="0" w:noVBand="1"/>
      </w:tblPr>
      <w:tblGrid>
        <w:gridCol w:w="2100"/>
        <w:gridCol w:w="6972"/>
      </w:tblGrid>
      <w:tr w:rsidR="00F808FD" w:rsidRPr="00E71AE5" w:rsidTr="00616A56">
        <w:tc>
          <w:tcPr>
            <w:tcW w:w="2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8FD" w:rsidRPr="00E71AE5" w:rsidRDefault="00F808FD" w:rsidP="00616A56">
            <w:pPr>
              <w:pStyle w:val="Parasts1"/>
              <w:rPr>
                <w:sz w:val="22"/>
                <w:szCs w:val="22"/>
              </w:rPr>
            </w:pPr>
            <w:r w:rsidRPr="00E71AE5">
              <w:rPr>
                <w:sz w:val="22"/>
                <w:szCs w:val="22"/>
              </w:rPr>
              <w:t>Vārds, Uzvārds</w:t>
            </w:r>
          </w:p>
        </w:tc>
        <w:tc>
          <w:tcPr>
            <w:tcW w:w="6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8FD" w:rsidRPr="00E71AE5" w:rsidRDefault="00F808FD" w:rsidP="00616A56">
            <w:pPr>
              <w:pStyle w:val="Parasts1"/>
              <w:rPr>
                <w:sz w:val="22"/>
                <w:szCs w:val="22"/>
              </w:rPr>
            </w:pPr>
          </w:p>
          <w:p w:rsidR="00F808FD" w:rsidRPr="00E71AE5" w:rsidRDefault="00F808FD" w:rsidP="00616A56">
            <w:pPr>
              <w:pStyle w:val="Parasts1"/>
              <w:rPr>
                <w:sz w:val="22"/>
                <w:szCs w:val="22"/>
              </w:rPr>
            </w:pPr>
          </w:p>
        </w:tc>
      </w:tr>
      <w:tr w:rsidR="00F808FD" w:rsidRPr="00E71AE5" w:rsidTr="00616A56">
        <w:tc>
          <w:tcPr>
            <w:tcW w:w="2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8FD" w:rsidRPr="00E71AE5" w:rsidRDefault="00F808FD" w:rsidP="00616A56">
            <w:pPr>
              <w:pStyle w:val="Parasts1"/>
              <w:rPr>
                <w:sz w:val="22"/>
                <w:szCs w:val="22"/>
              </w:rPr>
            </w:pPr>
            <w:r w:rsidRPr="00E71AE5">
              <w:rPr>
                <w:sz w:val="22"/>
                <w:szCs w:val="22"/>
              </w:rPr>
              <w:t>Paraksts</w:t>
            </w:r>
          </w:p>
        </w:tc>
        <w:tc>
          <w:tcPr>
            <w:tcW w:w="6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8FD" w:rsidRPr="00E71AE5" w:rsidRDefault="00F808FD" w:rsidP="00616A56">
            <w:pPr>
              <w:pStyle w:val="Parasts1"/>
              <w:rPr>
                <w:sz w:val="22"/>
                <w:szCs w:val="22"/>
              </w:rPr>
            </w:pPr>
          </w:p>
          <w:p w:rsidR="00F808FD" w:rsidRPr="00E71AE5" w:rsidRDefault="00F808FD" w:rsidP="00616A56">
            <w:pPr>
              <w:pStyle w:val="Parasts1"/>
              <w:rPr>
                <w:sz w:val="22"/>
                <w:szCs w:val="22"/>
              </w:rPr>
            </w:pPr>
          </w:p>
        </w:tc>
      </w:tr>
      <w:tr w:rsidR="00F808FD" w:rsidRPr="00E71AE5" w:rsidTr="00616A56">
        <w:tc>
          <w:tcPr>
            <w:tcW w:w="2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08FD" w:rsidRPr="00E71AE5" w:rsidRDefault="00F808FD" w:rsidP="00616A56">
            <w:pPr>
              <w:pStyle w:val="Parasts1"/>
              <w:rPr>
                <w:sz w:val="22"/>
                <w:szCs w:val="22"/>
              </w:rPr>
            </w:pPr>
            <w:r w:rsidRPr="00E71AE5">
              <w:rPr>
                <w:sz w:val="22"/>
                <w:szCs w:val="22"/>
              </w:rPr>
              <w:t>Datums</w:t>
            </w:r>
          </w:p>
        </w:tc>
        <w:tc>
          <w:tcPr>
            <w:tcW w:w="6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8FD" w:rsidRPr="00E71AE5" w:rsidRDefault="00F808FD" w:rsidP="00616A56">
            <w:pPr>
              <w:pStyle w:val="Parasts1"/>
              <w:rPr>
                <w:sz w:val="22"/>
                <w:szCs w:val="22"/>
              </w:rPr>
            </w:pPr>
          </w:p>
          <w:p w:rsidR="00F808FD" w:rsidRPr="00E71AE5" w:rsidRDefault="00F808FD" w:rsidP="00616A56">
            <w:pPr>
              <w:pStyle w:val="Parasts1"/>
              <w:rPr>
                <w:sz w:val="22"/>
                <w:szCs w:val="22"/>
              </w:rPr>
            </w:pPr>
          </w:p>
        </w:tc>
      </w:tr>
    </w:tbl>
    <w:p w:rsidR="00F808FD" w:rsidRPr="00E71AE5" w:rsidRDefault="00F808FD" w:rsidP="00F808FD">
      <w:pPr>
        <w:pStyle w:val="Pamattekstsaratkpi1"/>
        <w:jc w:val="right"/>
        <w:rPr>
          <w:sz w:val="22"/>
          <w:szCs w:val="22"/>
        </w:rPr>
      </w:pPr>
    </w:p>
    <w:p w:rsidR="00F808FD" w:rsidRPr="00F52961" w:rsidRDefault="00F808FD" w:rsidP="00F808FD">
      <w:pPr>
        <w:autoSpaceDN/>
        <w:jc w:val="right"/>
        <w:rPr>
          <w:rFonts w:ascii="Times New Roman" w:hAnsi="Times New Roman"/>
          <w:b/>
        </w:rPr>
      </w:pPr>
      <w:r>
        <w:rPr>
          <w:b/>
        </w:rPr>
        <w:br w:type="page"/>
      </w:r>
      <w:r w:rsidRPr="00F52961">
        <w:rPr>
          <w:rFonts w:ascii="Times New Roman" w:hAnsi="Times New Roman"/>
          <w:b/>
        </w:rPr>
        <w:lastRenderedPageBreak/>
        <w:t>Pielikums Nr.3</w:t>
      </w:r>
      <w:r w:rsidR="0094590E">
        <w:rPr>
          <w:rFonts w:ascii="Times New Roman" w:hAnsi="Times New Roman"/>
          <w:b/>
        </w:rPr>
        <w:t>, 4, 5, 6</w:t>
      </w:r>
    </w:p>
    <w:p w:rsidR="00D11F18" w:rsidRPr="000A5234" w:rsidRDefault="00F808FD" w:rsidP="000A5234">
      <w:pPr>
        <w:jc w:val="center"/>
        <w:rPr>
          <w:rFonts w:ascii="Times New Roman" w:hAnsi="Times New Roman"/>
          <w:b/>
        </w:rPr>
      </w:pPr>
      <w:r w:rsidRPr="000A5234">
        <w:rPr>
          <w:rFonts w:ascii="Times New Roman" w:hAnsi="Times New Roman"/>
          <w:b/>
        </w:rPr>
        <w:t>Darba uzdevum</w:t>
      </w:r>
      <w:r w:rsidR="0094590E">
        <w:rPr>
          <w:rFonts w:ascii="Times New Roman" w:hAnsi="Times New Roman"/>
          <w:b/>
        </w:rPr>
        <w:t>i</w:t>
      </w:r>
    </w:p>
    <w:p w:rsidR="00F808FD" w:rsidRDefault="00F808FD" w:rsidP="00F808FD"/>
    <w:p w:rsidR="00F808FD" w:rsidRPr="000A772D" w:rsidRDefault="0094590E" w:rsidP="0094590E">
      <w:pPr>
        <w:jc w:val="center"/>
        <w:rPr>
          <w:rFonts w:ascii="Times New Roman" w:hAnsi="Times New Roman"/>
          <w:b/>
        </w:rPr>
      </w:pPr>
      <w:r w:rsidRPr="000A772D">
        <w:rPr>
          <w:rFonts w:ascii="Times New Roman" w:hAnsi="Times New Roman"/>
          <w:b/>
        </w:rPr>
        <w:t>Skatīt atsevišķās elektroniskās PDF formāta datnēs – Darba uzdevumi</w:t>
      </w:r>
    </w:p>
    <w:p w:rsidR="00F808FD" w:rsidRDefault="00F808FD" w:rsidP="00F808FD"/>
    <w:p w:rsidR="00F808FD" w:rsidRDefault="00F808FD" w:rsidP="00F808FD"/>
    <w:p w:rsidR="00F808FD" w:rsidRDefault="00F808FD" w:rsidP="00F808FD"/>
    <w:p w:rsidR="00F808FD" w:rsidRDefault="00F808FD" w:rsidP="00F808FD"/>
    <w:p w:rsidR="00F808FD" w:rsidRDefault="00F808FD" w:rsidP="00F808FD"/>
    <w:p w:rsidR="00F808FD" w:rsidRDefault="00F808FD" w:rsidP="00F808FD"/>
    <w:p w:rsidR="00F808FD" w:rsidRDefault="00F808FD" w:rsidP="00F808FD"/>
    <w:p w:rsidR="00F808FD" w:rsidRDefault="00F808FD" w:rsidP="00F808FD"/>
    <w:p w:rsidR="00F808FD" w:rsidRDefault="00F808FD" w:rsidP="00F808FD"/>
    <w:p w:rsidR="00F808FD" w:rsidRDefault="00F808FD" w:rsidP="00F808FD"/>
    <w:p w:rsidR="00F808FD" w:rsidRDefault="00F808FD" w:rsidP="00F808FD"/>
    <w:p w:rsidR="00F808FD" w:rsidRDefault="00F808FD" w:rsidP="00F808FD"/>
    <w:p w:rsidR="00F808FD" w:rsidRDefault="00F808FD" w:rsidP="00F808FD"/>
    <w:p w:rsidR="00F808FD" w:rsidRDefault="00F808FD" w:rsidP="00F808FD"/>
    <w:p w:rsidR="00F808FD" w:rsidRDefault="00F808FD" w:rsidP="00F808FD"/>
    <w:p w:rsidR="00F808FD" w:rsidRDefault="00F808FD" w:rsidP="00F808FD"/>
    <w:p w:rsidR="00F808FD" w:rsidRDefault="00F808FD" w:rsidP="00F808FD"/>
    <w:p w:rsidR="00F808FD" w:rsidRDefault="00F808FD" w:rsidP="00F808FD"/>
    <w:p w:rsidR="00F808FD" w:rsidRDefault="00F808FD" w:rsidP="00F808FD"/>
    <w:p w:rsidR="00F808FD" w:rsidRDefault="00F808FD" w:rsidP="00F808FD"/>
    <w:p w:rsidR="00F808FD" w:rsidRDefault="00F808FD" w:rsidP="00F808FD"/>
    <w:p w:rsidR="00F808FD" w:rsidRDefault="00F808FD" w:rsidP="00F808FD"/>
    <w:p w:rsidR="00F808FD" w:rsidRDefault="00F808FD" w:rsidP="00F808FD"/>
    <w:p w:rsidR="00F808FD" w:rsidRDefault="00F808FD" w:rsidP="00F808FD"/>
    <w:p w:rsidR="00F808FD" w:rsidRPr="00E71AE5" w:rsidRDefault="00F808FD" w:rsidP="00F808FD">
      <w:pPr>
        <w:autoSpaceDN/>
        <w:jc w:val="right"/>
        <w:rPr>
          <w:rFonts w:ascii="Times New Roman" w:hAnsi="Times New Roman"/>
          <w:b/>
          <w:bCs/>
          <w:color w:val="000000"/>
          <w:spacing w:val="-1"/>
        </w:rPr>
      </w:pPr>
    </w:p>
    <w:p w:rsidR="0094590E" w:rsidRDefault="0094590E" w:rsidP="0094590E">
      <w:pPr>
        <w:shd w:val="clear" w:color="auto" w:fill="FFFFFF"/>
        <w:ind w:left="7"/>
        <w:jc w:val="right"/>
        <w:rPr>
          <w:rFonts w:ascii="Times New Roman" w:hAnsi="Times New Roman"/>
          <w:b/>
          <w:bCs/>
          <w:color w:val="000000"/>
          <w:spacing w:val="-1"/>
        </w:rPr>
      </w:pPr>
      <w:r w:rsidRPr="00F52961">
        <w:rPr>
          <w:rFonts w:ascii="Times New Roman" w:hAnsi="Times New Roman"/>
          <w:b/>
        </w:rPr>
        <w:lastRenderedPageBreak/>
        <w:t>Pielikums Nr.</w:t>
      </w:r>
      <w:r>
        <w:rPr>
          <w:rFonts w:ascii="Times New Roman" w:hAnsi="Times New Roman"/>
          <w:b/>
        </w:rPr>
        <w:t>7</w:t>
      </w:r>
    </w:p>
    <w:p w:rsidR="00A6720C" w:rsidRPr="009625C6" w:rsidRDefault="00A6720C" w:rsidP="00A6720C">
      <w:pPr>
        <w:pStyle w:val="Virsraksts2"/>
        <w:jc w:val="center"/>
        <w:rPr>
          <w:i/>
          <w:sz w:val="22"/>
          <w:szCs w:val="22"/>
        </w:rPr>
      </w:pPr>
      <w:r w:rsidRPr="009625C6">
        <w:rPr>
          <w:i/>
          <w:sz w:val="22"/>
          <w:szCs w:val="22"/>
        </w:rPr>
        <w:t>PROJEKTĒŠANAS LĪGUMS</w:t>
      </w:r>
    </w:p>
    <w:p w:rsidR="00A6720C" w:rsidRDefault="00A6720C" w:rsidP="00A6720C">
      <w:pPr>
        <w:shd w:val="clear" w:color="auto" w:fill="FFFFFF"/>
        <w:spacing w:before="245"/>
        <w:ind w:left="19"/>
        <w:jc w:val="center"/>
        <w:rPr>
          <w:rFonts w:ascii="Times New Roman" w:hAnsi="Times New Roman"/>
        </w:rPr>
      </w:pPr>
      <w:r w:rsidRPr="00A6720C">
        <w:rPr>
          <w:rFonts w:ascii="Times New Roman" w:hAnsi="Times New Roman"/>
        </w:rPr>
        <w:t>(projekts)</w:t>
      </w:r>
    </w:p>
    <w:p w:rsidR="000A772D" w:rsidRPr="00A6720C" w:rsidRDefault="000A772D" w:rsidP="00A6720C">
      <w:pPr>
        <w:shd w:val="clear" w:color="auto" w:fill="FFFFFF"/>
        <w:spacing w:before="245"/>
        <w:ind w:left="19"/>
        <w:rPr>
          <w:rFonts w:ascii="Times New Roman" w:hAnsi="Times New Roman"/>
          <w:iCs/>
          <w:color w:val="000000"/>
        </w:rPr>
      </w:pPr>
      <w:r w:rsidRPr="00A6720C">
        <w:rPr>
          <w:rFonts w:ascii="Times New Roman" w:hAnsi="Times New Roman"/>
          <w:iCs/>
          <w:color w:val="000000"/>
        </w:rPr>
        <w:t>Ventspilī</w:t>
      </w:r>
      <w:r w:rsidR="004F63B5">
        <w:rPr>
          <w:rFonts w:ascii="Times New Roman" w:hAnsi="Times New Roman"/>
          <w:iCs/>
          <w:color w:val="000000"/>
        </w:rPr>
        <w:t>,</w:t>
      </w:r>
      <w:r w:rsidR="004F63B5">
        <w:rPr>
          <w:rFonts w:ascii="Times New Roman" w:hAnsi="Times New Roman"/>
          <w:iCs/>
          <w:color w:val="000000"/>
        </w:rPr>
        <w:tab/>
      </w:r>
      <w:r w:rsidR="004F63B5">
        <w:rPr>
          <w:rFonts w:ascii="Times New Roman" w:hAnsi="Times New Roman"/>
          <w:iCs/>
          <w:color w:val="000000"/>
        </w:rPr>
        <w:tab/>
      </w:r>
      <w:r w:rsidR="004F63B5">
        <w:rPr>
          <w:rFonts w:ascii="Times New Roman" w:hAnsi="Times New Roman"/>
          <w:iCs/>
          <w:color w:val="000000"/>
        </w:rPr>
        <w:tab/>
      </w:r>
      <w:r w:rsidR="004F63B5">
        <w:rPr>
          <w:rFonts w:ascii="Times New Roman" w:hAnsi="Times New Roman"/>
          <w:iCs/>
          <w:color w:val="000000"/>
        </w:rPr>
        <w:tab/>
      </w:r>
      <w:r w:rsidR="004F63B5">
        <w:rPr>
          <w:rFonts w:ascii="Times New Roman" w:hAnsi="Times New Roman"/>
          <w:iCs/>
          <w:color w:val="000000"/>
        </w:rPr>
        <w:tab/>
      </w:r>
      <w:r w:rsidR="004F63B5">
        <w:rPr>
          <w:rFonts w:ascii="Times New Roman" w:hAnsi="Times New Roman"/>
          <w:iCs/>
          <w:color w:val="000000"/>
        </w:rPr>
        <w:tab/>
      </w:r>
      <w:r w:rsidR="004F63B5">
        <w:rPr>
          <w:rFonts w:ascii="Times New Roman" w:hAnsi="Times New Roman"/>
          <w:iCs/>
          <w:color w:val="000000"/>
        </w:rPr>
        <w:tab/>
      </w:r>
      <w:r w:rsidR="00A6720C">
        <w:rPr>
          <w:rFonts w:ascii="Times New Roman" w:hAnsi="Times New Roman"/>
          <w:iCs/>
          <w:color w:val="000000"/>
        </w:rPr>
        <w:tab/>
      </w:r>
      <w:r w:rsidR="00A6720C">
        <w:rPr>
          <w:rFonts w:ascii="Times New Roman" w:hAnsi="Times New Roman"/>
          <w:iCs/>
          <w:color w:val="000000"/>
        </w:rPr>
        <w:tab/>
      </w:r>
      <w:r w:rsidRPr="00A6720C">
        <w:rPr>
          <w:rFonts w:ascii="Times New Roman" w:hAnsi="Times New Roman"/>
          <w:iCs/>
          <w:color w:val="000000"/>
        </w:rPr>
        <w:t>201</w:t>
      </w:r>
      <w:r w:rsidR="00A6720C">
        <w:rPr>
          <w:rFonts w:ascii="Times New Roman" w:hAnsi="Times New Roman"/>
          <w:iCs/>
          <w:color w:val="000000"/>
        </w:rPr>
        <w:t>8</w:t>
      </w:r>
      <w:r w:rsidRPr="00A6720C">
        <w:rPr>
          <w:rFonts w:ascii="Times New Roman" w:hAnsi="Times New Roman"/>
          <w:iCs/>
          <w:color w:val="000000"/>
        </w:rPr>
        <w:t>. gada __._</w:t>
      </w:r>
    </w:p>
    <w:p w:rsidR="000A772D" w:rsidRPr="00A6720C" w:rsidRDefault="000A772D" w:rsidP="000A772D">
      <w:pPr>
        <w:shd w:val="clear" w:color="auto" w:fill="FFFFFF"/>
        <w:tabs>
          <w:tab w:val="left" w:pos="4395"/>
        </w:tabs>
        <w:spacing w:before="245"/>
        <w:ind w:left="19"/>
        <w:jc w:val="both"/>
        <w:rPr>
          <w:rFonts w:ascii="Times New Roman" w:hAnsi="Times New Roman"/>
          <w:bCs/>
        </w:rPr>
      </w:pPr>
      <w:r w:rsidRPr="00A6720C">
        <w:rPr>
          <w:rFonts w:ascii="Times New Roman" w:hAnsi="Times New Roman"/>
          <w:b/>
        </w:rPr>
        <w:t>Ventspils novada pašvaldība</w:t>
      </w:r>
      <w:r w:rsidRPr="00A6720C">
        <w:rPr>
          <w:rFonts w:ascii="Times New Roman" w:hAnsi="Times New Roman"/>
        </w:rPr>
        <w:t xml:space="preserve">, reģistrācijas Nr.90000052035, juridiskā adrese: Skolas iela 4, Ventspils, LV-3601, kuras vārdā pamatojoties uz likumu ”Par pašvaldībām” rīkojas domes priekšsēdētājs Aivars Mucenieks, turpmāk tekstā saukts </w:t>
      </w:r>
      <w:r w:rsidRPr="00A6720C">
        <w:rPr>
          <w:rFonts w:ascii="Times New Roman" w:hAnsi="Times New Roman"/>
          <w:b/>
        </w:rPr>
        <w:t>„Pasūtītājs”,</w:t>
      </w:r>
      <w:r w:rsidRPr="00A6720C">
        <w:rPr>
          <w:rFonts w:ascii="Times New Roman" w:hAnsi="Times New Roman"/>
        </w:rPr>
        <w:t>, no vienas puses</w:t>
      </w:r>
      <w:r w:rsidRPr="00A6720C">
        <w:rPr>
          <w:rFonts w:ascii="Times New Roman" w:hAnsi="Times New Roman"/>
          <w:bCs/>
        </w:rPr>
        <w:t xml:space="preserve"> </w:t>
      </w:r>
      <w:r w:rsidRPr="00A6720C">
        <w:rPr>
          <w:rFonts w:ascii="Times New Roman" w:hAnsi="Times New Roman"/>
        </w:rPr>
        <w:t>un</w:t>
      </w:r>
    </w:p>
    <w:p w:rsidR="000A772D" w:rsidRPr="00A6720C" w:rsidRDefault="000A772D" w:rsidP="000A772D">
      <w:pPr>
        <w:pStyle w:val="Parasts1"/>
        <w:spacing w:before="120"/>
        <w:jc w:val="both"/>
        <w:rPr>
          <w:b/>
          <w:sz w:val="22"/>
          <w:szCs w:val="22"/>
        </w:rPr>
      </w:pPr>
      <w:r w:rsidRPr="00A6720C">
        <w:rPr>
          <w:b/>
          <w:sz w:val="22"/>
          <w:szCs w:val="22"/>
        </w:rPr>
        <w:t>______________</w:t>
      </w:r>
      <w:r w:rsidRPr="00A6720C">
        <w:rPr>
          <w:sz w:val="22"/>
          <w:szCs w:val="22"/>
        </w:rPr>
        <w:t xml:space="preserve">, tā valdes ______________ personā, kurš rīkojas uz statūtu pamata, turpmāk saukts „Izpildītājs” otras puses, abas kopā un katra atsevišķi turpmāk sauktas „Puses”, pamatojoties uz iepirkuma </w:t>
      </w:r>
      <w:r w:rsidRPr="00A6720C">
        <w:rPr>
          <w:b/>
          <w:sz w:val="22"/>
          <w:szCs w:val="22"/>
        </w:rPr>
        <w:t>„</w:t>
      </w:r>
      <w:r w:rsidR="00B370E9" w:rsidRPr="00B370E9">
        <w:rPr>
          <w:b/>
          <w:sz w:val="24"/>
        </w:rPr>
        <w:t>Būvprojektu izstrāde un autoruzraudzība pašvaldības autoceļu pārbūvei Tārgales, Vārves un Užavas pagastā, Ventspils novadā</w:t>
      </w:r>
      <w:r w:rsidRPr="00A6720C">
        <w:rPr>
          <w:b/>
          <w:sz w:val="22"/>
          <w:szCs w:val="22"/>
        </w:rPr>
        <w:t xml:space="preserve">” </w:t>
      </w:r>
      <w:r w:rsidRPr="00A6720C">
        <w:rPr>
          <w:bCs/>
          <w:iCs/>
          <w:sz w:val="22"/>
          <w:szCs w:val="22"/>
        </w:rPr>
        <w:t>(</w:t>
      </w:r>
      <w:proofErr w:type="spellStart"/>
      <w:r w:rsidRPr="00A6720C">
        <w:rPr>
          <w:bCs/>
          <w:iCs/>
          <w:sz w:val="22"/>
          <w:szCs w:val="22"/>
        </w:rPr>
        <w:t>id.Nr</w:t>
      </w:r>
      <w:proofErr w:type="spellEnd"/>
      <w:r w:rsidRPr="00A6720C">
        <w:rPr>
          <w:bCs/>
          <w:iCs/>
          <w:sz w:val="22"/>
          <w:szCs w:val="22"/>
        </w:rPr>
        <w:t>. VND 201</w:t>
      </w:r>
      <w:r w:rsidR="00B370E9">
        <w:rPr>
          <w:bCs/>
          <w:iCs/>
          <w:sz w:val="22"/>
          <w:szCs w:val="22"/>
        </w:rPr>
        <w:t>8</w:t>
      </w:r>
      <w:r w:rsidRPr="00A6720C">
        <w:rPr>
          <w:bCs/>
          <w:iCs/>
          <w:sz w:val="22"/>
          <w:szCs w:val="22"/>
        </w:rPr>
        <w:t>/</w:t>
      </w:r>
      <w:r w:rsidR="00B370E9">
        <w:rPr>
          <w:bCs/>
          <w:iCs/>
          <w:sz w:val="22"/>
          <w:szCs w:val="22"/>
        </w:rPr>
        <w:t>1</w:t>
      </w:r>
      <w:r w:rsidRPr="00A6720C">
        <w:rPr>
          <w:bCs/>
          <w:iCs/>
          <w:sz w:val="22"/>
          <w:szCs w:val="22"/>
        </w:rPr>
        <w:t>)</w:t>
      </w:r>
      <w:r w:rsidRPr="00A6720C">
        <w:rPr>
          <w:sz w:val="22"/>
          <w:szCs w:val="22"/>
        </w:rPr>
        <w:t xml:space="preserve">  rezultātiem,</w:t>
      </w:r>
      <w:r w:rsidRPr="00A6720C">
        <w:rPr>
          <w:bCs/>
          <w:sz w:val="22"/>
          <w:szCs w:val="22"/>
        </w:rPr>
        <w:t xml:space="preserve"> </w:t>
      </w:r>
      <w:r w:rsidRPr="00A6720C">
        <w:rPr>
          <w:sz w:val="22"/>
          <w:szCs w:val="22"/>
        </w:rPr>
        <w:t>noslēdz šo līgumu (turpmāk – Līgums) par sekojošo:</w:t>
      </w:r>
    </w:p>
    <w:p w:rsidR="000A772D" w:rsidRPr="00A6720C" w:rsidRDefault="000A772D" w:rsidP="000A772D">
      <w:pPr>
        <w:pStyle w:val="Pamatteksts"/>
        <w:spacing w:before="120"/>
        <w:rPr>
          <w:rFonts w:ascii="Times New Roman" w:hAnsi="Times New Roman" w:cs="Times New Roman"/>
          <w:sz w:val="22"/>
        </w:rPr>
      </w:pPr>
    </w:p>
    <w:p w:rsidR="000A772D" w:rsidRPr="00A6720C" w:rsidRDefault="000A772D" w:rsidP="000A772D">
      <w:pPr>
        <w:numPr>
          <w:ilvl w:val="0"/>
          <w:numId w:val="16"/>
        </w:numPr>
        <w:spacing w:after="120" w:line="240" w:lineRule="auto"/>
        <w:jc w:val="center"/>
        <w:rPr>
          <w:rFonts w:ascii="Times New Roman" w:hAnsi="Times New Roman"/>
          <w:b/>
          <w:smallCaps/>
        </w:rPr>
      </w:pPr>
      <w:r w:rsidRPr="00A6720C">
        <w:rPr>
          <w:rFonts w:ascii="Times New Roman" w:hAnsi="Times New Roman"/>
          <w:b/>
          <w:smallCaps/>
        </w:rPr>
        <w:t>Līguma priekšmets</w:t>
      </w:r>
    </w:p>
    <w:p w:rsidR="000A772D" w:rsidRPr="00A6720C" w:rsidRDefault="000A772D" w:rsidP="000A772D">
      <w:pPr>
        <w:numPr>
          <w:ilvl w:val="1"/>
          <w:numId w:val="16"/>
        </w:numPr>
        <w:spacing w:after="120" w:line="240" w:lineRule="auto"/>
        <w:ind w:left="360"/>
        <w:jc w:val="both"/>
        <w:rPr>
          <w:rFonts w:ascii="Times New Roman" w:hAnsi="Times New Roman"/>
        </w:rPr>
      </w:pPr>
      <w:r w:rsidRPr="00A6720C">
        <w:rPr>
          <w:rFonts w:ascii="Times New Roman" w:hAnsi="Times New Roman"/>
        </w:rPr>
        <w:t>Pasūtītājs uzdod</w:t>
      </w:r>
      <w:proofErr w:type="gramStart"/>
      <w:r w:rsidRPr="00A6720C">
        <w:rPr>
          <w:rFonts w:ascii="Times New Roman" w:hAnsi="Times New Roman"/>
        </w:rPr>
        <w:t xml:space="preserve"> un</w:t>
      </w:r>
      <w:proofErr w:type="gramEnd"/>
      <w:r w:rsidRPr="00A6720C">
        <w:rPr>
          <w:rFonts w:ascii="Times New Roman" w:hAnsi="Times New Roman"/>
        </w:rPr>
        <w:t xml:space="preserve"> Izpildītājs apņemas veikt </w:t>
      </w:r>
      <w:r w:rsidRPr="00A6720C">
        <w:rPr>
          <w:rFonts w:ascii="Times New Roman" w:hAnsi="Times New Roman"/>
          <w:b/>
        </w:rPr>
        <w:t xml:space="preserve">būvprojekta izstrādi </w:t>
      </w:r>
      <w:r w:rsidR="00F06634">
        <w:rPr>
          <w:rFonts w:ascii="Times New Roman" w:hAnsi="Times New Roman"/>
          <w:b/>
        </w:rPr>
        <w:t>_________________</w:t>
      </w:r>
      <w:r w:rsidRPr="00A6720C">
        <w:rPr>
          <w:rFonts w:ascii="Times New Roman" w:hAnsi="Times New Roman"/>
        </w:rPr>
        <w:t xml:space="preserve"> (turpmāk tekstā – Būvprojekts</w:t>
      </w:r>
      <w:r w:rsidRPr="00A6720C">
        <w:rPr>
          <w:rFonts w:ascii="Times New Roman" w:hAnsi="Times New Roman"/>
          <w:b/>
        </w:rPr>
        <w:t>) un autoruzraudzību būvprojekta realizācijas laikā</w:t>
      </w:r>
      <w:r w:rsidRPr="00A6720C">
        <w:rPr>
          <w:rFonts w:ascii="Times New Roman" w:hAnsi="Times New Roman"/>
        </w:rPr>
        <w:t xml:space="preserve"> saskaņā ar iepirkuma procedūrā Izpildītāja iesniegto finanšu piedāvājumu (līguma pielikums Nr.1), darba uzdevumu (līguma pielikums Nr.2). Visi pielikumi ir neatņemamas šī līguma sastāvdaļas (turpmāk tekstā saukti – „Darbi”).</w:t>
      </w:r>
    </w:p>
    <w:p w:rsidR="000A772D" w:rsidRPr="00A6720C" w:rsidRDefault="000A772D" w:rsidP="000A772D">
      <w:pPr>
        <w:tabs>
          <w:tab w:val="num" w:pos="720"/>
        </w:tabs>
        <w:spacing w:after="120"/>
        <w:ind w:left="-120"/>
        <w:jc w:val="both"/>
        <w:rPr>
          <w:rFonts w:ascii="Times New Roman" w:hAnsi="Times New Roman"/>
        </w:rPr>
      </w:pPr>
    </w:p>
    <w:p w:rsidR="000A772D" w:rsidRPr="00A6720C" w:rsidRDefault="000A772D" w:rsidP="000A772D">
      <w:pPr>
        <w:numPr>
          <w:ilvl w:val="0"/>
          <w:numId w:val="16"/>
        </w:numPr>
        <w:spacing w:after="120" w:line="240" w:lineRule="auto"/>
        <w:jc w:val="center"/>
        <w:rPr>
          <w:rFonts w:ascii="Times New Roman" w:hAnsi="Times New Roman"/>
          <w:b/>
          <w:smallCaps/>
        </w:rPr>
      </w:pPr>
      <w:r w:rsidRPr="00A6720C">
        <w:rPr>
          <w:rFonts w:ascii="Times New Roman" w:hAnsi="Times New Roman"/>
          <w:b/>
          <w:smallCaps/>
        </w:rPr>
        <w:t>Līguma un darba izpildes termiņi</w:t>
      </w:r>
    </w:p>
    <w:p w:rsidR="000A772D" w:rsidRPr="00A6720C" w:rsidRDefault="000A772D" w:rsidP="000A772D">
      <w:pPr>
        <w:widowControl w:val="0"/>
        <w:numPr>
          <w:ilvl w:val="1"/>
          <w:numId w:val="16"/>
        </w:numPr>
        <w:suppressAutoHyphens/>
        <w:spacing w:after="120" w:line="240" w:lineRule="auto"/>
        <w:jc w:val="both"/>
        <w:rPr>
          <w:rFonts w:ascii="Times New Roman" w:hAnsi="Times New Roman"/>
        </w:rPr>
      </w:pPr>
      <w:r w:rsidRPr="00A6720C">
        <w:rPr>
          <w:rFonts w:ascii="Times New Roman" w:hAnsi="Times New Roman"/>
        </w:rPr>
        <w:t xml:space="preserve">Izpildītājs apņemas pabeigt Līguma 1.1.punktā minētā Būvprojekta izstrādi un saskaņošanu līdz </w:t>
      </w:r>
      <w:r w:rsidRPr="00A6720C">
        <w:rPr>
          <w:rFonts w:ascii="Times New Roman" w:hAnsi="Times New Roman"/>
          <w:u w:val="single"/>
        </w:rPr>
        <w:t>__________</w:t>
      </w:r>
      <w:r w:rsidRPr="00A6720C">
        <w:rPr>
          <w:rFonts w:ascii="Times New Roman" w:hAnsi="Times New Roman"/>
        </w:rPr>
        <w:t xml:space="preserve">, nododot </w:t>
      </w:r>
      <w:r w:rsidR="001D507A">
        <w:rPr>
          <w:rFonts w:ascii="Times New Roman" w:hAnsi="Times New Roman"/>
        </w:rPr>
        <w:t>būvp</w:t>
      </w:r>
      <w:r w:rsidRPr="00A6720C">
        <w:rPr>
          <w:rFonts w:ascii="Times New Roman" w:hAnsi="Times New Roman"/>
        </w:rPr>
        <w:t xml:space="preserve">rojekta dokumentāciju Pasūtītājam atbilstoši šī līguma 9.punktam ar nodošanas – pieņemšanas aktu.  </w:t>
      </w:r>
    </w:p>
    <w:p w:rsidR="000A772D" w:rsidRPr="00A6720C" w:rsidRDefault="000A772D" w:rsidP="000A772D">
      <w:pPr>
        <w:widowControl w:val="0"/>
        <w:numPr>
          <w:ilvl w:val="1"/>
          <w:numId w:val="16"/>
        </w:numPr>
        <w:suppressAutoHyphens/>
        <w:spacing w:after="120" w:line="240" w:lineRule="auto"/>
        <w:jc w:val="both"/>
        <w:rPr>
          <w:rFonts w:ascii="Times New Roman" w:hAnsi="Times New Roman"/>
        </w:rPr>
      </w:pPr>
      <w:r w:rsidRPr="00A6720C">
        <w:rPr>
          <w:rFonts w:ascii="Times New Roman" w:hAnsi="Times New Roman"/>
        </w:rPr>
        <w:t xml:space="preserve">Par Šī Līguma 7.punktā minēto autoruzraudzības darbu veikšanas termiņiem tiks slēgta atsevišķa vienošanās.  </w:t>
      </w:r>
    </w:p>
    <w:p w:rsidR="000A772D" w:rsidRPr="00A6720C" w:rsidRDefault="000A772D" w:rsidP="000A772D">
      <w:pPr>
        <w:widowControl w:val="0"/>
        <w:numPr>
          <w:ilvl w:val="1"/>
          <w:numId w:val="16"/>
        </w:numPr>
        <w:suppressAutoHyphens/>
        <w:spacing w:after="120" w:line="240" w:lineRule="auto"/>
        <w:jc w:val="both"/>
        <w:rPr>
          <w:rFonts w:ascii="Times New Roman" w:hAnsi="Times New Roman"/>
        </w:rPr>
      </w:pPr>
      <w:r w:rsidRPr="00A6720C">
        <w:rPr>
          <w:rFonts w:ascii="Times New Roman" w:hAnsi="Times New Roman"/>
        </w:rPr>
        <w:t>Līguma attiecības atzīstamas par pabeigtām tikai pēc tam, kad Puses ir izpildījušas savstarpējās saistības un norēķinus, kas izriet no šā Līguma noteikumiem.</w:t>
      </w:r>
    </w:p>
    <w:p w:rsidR="000A772D" w:rsidRPr="00A6720C" w:rsidRDefault="000A772D" w:rsidP="000A772D">
      <w:pPr>
        <w:widowControl w:val="0"/>
        <w:suppressAutoHyphens/>
        <w:spacing w:after="120"/>
        <w:ind w:left="480"/>
        <w:jc w:val="both"/>
        <w:rPr>
          <w:rFonts w:ascii="Times New Roman" w:hAnsi="Times New Roman"/>
        </w:rPr>
      </w:pPr>
    </w:p>
    <w:p w:rsidR="000A772D" w:rsidRPr="00A6720C" w:rsidRDefault="000A772D" w:rsidP="000A772D">
      <w:pPr>
        <w:numPr>
          <w:ilvl w:val="0"/>
          <w:numId w:val="16"/>
        </w:numPr>
        <w:spacing w:after="120" w:line="240" w:lineRule="auto"/>
        <w:ind w:left="0" w:firstLine="0"/>
        <w:jc w:val="center"/>
        <w:rPr>
          <w:rFonts w:ascii="Times New Roman" w:hAnsi="Times New Roman"/>
          <w:b/>
        </w:rPr>
      </w:pPr>
      <w:r w:rsidRPr="00A6720C">
        <w:rPr>
          <w:rFonts w:ascii="Times New Roman" w:hAnsi="Times New Roman"/>
          <w:b/>
          <w:smallCaps/>
        </w:rPr>
        <w:t>Līguma summa un norēķinu kārtība</w:t>
      </w:r>
    </w:p>
    <w:p w:rsidR="000A772D" w:rsidRPr="00A6720C" w:rsidRDefault="000A772D" w:rsidP="000A772D">
      <w:pPr>
        <w:tabs>
          <w:tab w:val="num" w:pos="1000"/>
        </w:tabs>
        <w:spacing w:after="120"/>
        <w:ind w:left="480" w:hanging="480"/>
        <w:jc w:val="both"/>
        <w:rPr>
          <w:rFonts w:ascii="Times New Roman" w:hAnsi="Times New Roman"/>
        </w:rPr>
      </w:pPr>
      <w:r w:rsidRPr="00A6720C">
        <w:rPr>
          <w:rFonts w:ascii="Times New Roman" w:hAnsi="Times New Roman"/>
        </w:rPr>
        <w:t xml:space="preserve">3.1. Izpildītājam maksājamā līguma summa par pilnīgu, savlaicīgu un kvalitatīvu Darba izpildi ir </w:t>
      </w:r>
      <w:r w:rsidRPr="00A6720C">
        <w:rPr>
          <w:rFonts w:ascii="Times New Roman" w:hAnsi="Times New Roman"/>
          <w:b/>
        </w:rPr>
        <w:t>EUR _______</w:t>
      </w:r>
      <w:r w:rsidRPr="00A6720C">
        <w:rPr>
          <w:rFonts w:ascii="Times New Roman" w:hAnsi="Times New Roman"/>
        </w:rPr>
        <w:t xml:space="preserve"> (__________), kas sastāv no līgumcenas </w:t>
      </w:r>
      <w:r w:rsidRPr="00A6720C">
        <w:rPr>
          <w:rFonts w:ascii="Times New Roman" w:hAnsi="Times New Roman"/>
          <w:b/>
        </w:rPr>
        <w:t>EUR ___</w:t>
      </w:r>
      <w:r w:rsidRPr="00A6720C">
        <w:rPr>
          <w:rFonts w:ascii="Times New Roman" w:hAnsi="Times New Roman"/>
        </w:rPr>
        <w:t xml:space="preserve"> (___) un PVN 21% summas </w:t>
      </w:r>
      <w:r w:rsidRPr="00A6720C">
        <w:rPr>
          <w:rFonts w:ascii="Times New Roman" w:hAnsi="Times New Roman"/>
          <w:b/>
        </w:rPr>
        <w:t>EUR ___</w:t>
      </w:r>
      <w:r w:rsidRPr="00A6720C">
        <w:rPr>
          <w:rFonts w:ascii="Times New Roman" w:hAnsi="Times New Roman"/>
        </w:rPr>
        <w:t xml:space="preserve"> (________) un kas saskaņā ar finanšu piedāvājumu (līguma pielikums Nr.1) sadalās šādi:</w:t>
      </w:r>
    </w:p>
    <w:p w:rsidR="000A772D" w:rsidRPr="00A6720C" w:rsidRDefault="000A772D" w:rsidP="000A772D">
      <w:pPr>
        <w:tabs>
          <w:tab w:val="num" w:pos="1000"/>
        </w:tabs>
        <w:spacing w:after="120"/>
        <w:ind w:left="400"/>
        <w:jc w:val="both"/>
        <w:rPr>
          <w:rFonts w:ascii="Times New Roman" w:hAnsi="Times New Roman"/>
        </w:rPr>
      </w:pPr>
      <w:r w:rsidRPr="00A6720C">
        <w:rPr>
          <w:rFonts w:ascii="Times New Roman" w:hAnsi="Times New Roman"/>
        </w:rPr>
        <w:t xml:space="preserve">3.1.1. </w:t>
      </w:r>
      <w:r w:rsidRPr="00A6720C">
        <w:rPr>
          <w:rFonts w:ascii="Times New Roman" w:hAnsi="Times New Roman"/>
          <w:b/>
        </w:rPr>
        <w:t>par Būvprojekta izstrādi</w:t>
      </w:r>
      <w:r w:rsidRPr="00A6720C">
        <w:rPr>
          <w:rFonts w:ascii="Times New Roman" w:hAnsi="Times New Roman"/>
        </w:rPr>
        <w:t xml:space="preserve"> – EUR __, kas sastāv no līgumcenas EUR ___ un PVN 21% summas EUR ___;</w:t>
      </w:r>
    </w:p>
    <w:p w:rsidR="000A772D" w:rsidRPr="00A6720C" w:rsidRDefault="000A772D" w:rsidP="000A772D">
      <w:pPr>
        <w:tabs>
          <w:tab w:val="num" w:pos="1000"/>
        </w:tabs>
        <w:spacing w:after="120"/>
        <w:ind w:left="400"/>
        <w:jc w:val="both"/>
        <w:rPr>
          <w:rFonts w:ascii="Times New Roman" w:hAnsi="Times New Roman"/>
        </w:rPr>
      </w:pPr>
      <w:r w:rsidRPr="00A6720C">
        <w:rPr>
          <w:rFonts w:ascii="Times New Roman" w:hAnsi="Times New Roman"/>
        </w:rPr>
        <w:t xml:space="preserve">3.1.2. </w:t>
      </w:r>
      <w:r w:rsidRPr="00A6720C">
        <w:rPr>
          <w:rFonts w:ascii="Times New Roman" w:hAnsi="Times New Roman"/>
          <w:b/>
        </w:rPr>
        <w:t xml:space="preserve">par autoruzraudzību </w:t>
      </w:r>
      <w:r w:rsidR="001D507A">
        <w:rPr>
          <w:rFonts w:ascii="Times New Roman" w:hAnsi="Times New Roman"/>
          <w:b/>
        </w:rPr>
        <w:t>būv</w:t>
      </w:r>
      <w:r w:rsidRPr="00A6720C">
        <w:rPr>
          <w:rFonts w:ascii="Times New Roman" w:hAnsi="Times New Roman"/>
          <w:b/>
        </w:rPr>
        <w:t>projekta realizācijas laikā</w:t>
      </w:r>
      <w:r w:rsidRPr="00A6720C">
        <w:rPr>
          <w:rFonts w:ascii="Times New Roman" w:hAnsi="Times New Roman"/>
        </w:rPr>
        <w:t xml:space="preserve"> – EUR ___, kas sastāv no līgumcenas EUR ____ un PVN 21% summas EUR ____.</w:t>
      </w:r>
    </w:p>
    <w:p w:rsidR="000A772D" w:rsidRPr="00A6720C" w:rsidRDefault="000A772D" w:rsidP="000A772D">
      <w:pPr>
        <w:tabs>
          <w:tab w:val="num" w:pos="360"/>
          <w:tab w:val="left" w:pos="720"/>
        </w:tabs>
        <w:spacing w:after="120"/>
        <w:ind w:left="360" w:hanging="360"/>
        <w:jc w:val="both"/>
        <w:rPr>
          <w:rFonts w:ascii="Times New Roman" w:hAnsi="Times New Roman"/>
        </w:rPr>
      </w:pPr>
      <w:r w:rsidRPr="00A6720C">
        <w:rPr>
          <w:rFonts w:ascii="Times New Roman" w:hAnsi="Times New Roman"/>
        </w:rPr>
        <w:t xml:space="preserve">3.2. Apmaksas kārtība par Būvprojekta izstrādi: </w:t>
      </w:r>
    </w:p>
    <w:p w:rsidR="000A772D" w:rsidRPr="00A6720C" w:rsidRDefault="000A772D" w:rsidP="000A772D">
      <w:pPr>
        <w:tabs>
          <w:tab w:val="num" w:pos="480"/>
        </w:tabs>
        <w:spacing w:after="120"/>
        <w:ind w:left="480" w:hanging="480"/>
        <w:jc w:val="both"/>
        <w:rPr>
          <w:rFonts w:ascii="Times New Roman" w:hAnsi="Times New Roman"/>
          <w:color w:val="000000"/>
          <w:spacing w:val="2"/>
        </w:rPr>
      </w:pPr>
      <w:r w:rsidRPr="00A6720C">
        <w:rPr>
          <w:rFonts w:ascii="Times New Roman" w:hAnsi="Times New Roman"/>
          <w:color w:val="000000"/>
          <w:spacing w:val="-5"/>
        </w:rPr>
        <w:tab/>
        <w:t xml:space="preserve">3.2.1. Avansa summa – 20 % apmērā no </w:t>
      </w:r>
      <w:r w:rsidRPr="00A6720C">
        <w:rPr>
          <w:rFonts w:ascii="Times New Roman" w:hAnsi="Times New Roman"/>
          <w:color w:val="000000"/>
          <w:spacing w:val="-6"/>
        </w:rPr>
        <w:t xml:space="preserve">Būvprojekta izstrādes līguma summas tiek samaksāta 10 (desmit) darba dienu laikā no līguma parakstīšanas, polises </w:t>
      </w:r>
      <w:r w:rsidRPr="00A6720C">
        <w:rPr>
          <w:rFonts w:ascii="Times New Roman" w:hAnsi="Times New Roman"/>
        </w:rPr>
        <w:t>par projektētāja profesionālo civiltiesiskās atbildības apdrošināšanu</w:t>
      </w:r>
      <w:r w:rsidRPr="00A6720C">
        <w:rPr>
          <w:rFonts w:ascii="Times New Roman" w:hAnsi="Times New Roman"/>
          <w:color w:val="000000"/>
          <w:spacing w:val="-6"/>
        </w:rPr>
        <w:t xml:space="preserve"> un atbilstošā rēķina saņemšanas brīža</w:t>
      </w:r>
      <w:r w:rsidRPr="00A6720C">
        <w:rPr>
          <w:rFonts w:ascii="Times New Roman" w:hAnsi="Times New Roman"/>
          <w:color w:val="000000"/>
          <w:spacing w:val="2"/>
        </w:rPr>
        <w:t>. Samaksas termiņu sāk skaitīt no pēdējā dokumenta iesniegšanas dienas.</w:t>
      </w:r>
    </w:p>
    <w:p w:rsidR="000A772D" w:rsidRPr="00A6720C" w:rsidRDefault="000A772D" w:rsidP="000A772D">
      <w:pPr>
        <w:tabs>
          <w:tab w:val="num" w:pos="480"/>
        </w:tabs>
        <w:spacing w:after="120"/>
        <w:ind w:left="480" w:hanging="480"/>
        <w:jc w:val="both"/>
        <w:rPr>
          <w:rFonts w:ascii="Times New Roman" w:hAnsi="Times New Roman"/>
        </w:rPr>
      </w:pPr>
      <w:r w:rsidRPr="00A6720C">
        <w:rPr>
          <w:rFonts w:ascii="Times New Roman" w:hAnsi="Times New Roman"/>
        </w:rPr>
        <w:lastRenderedPageBreak/>
        <w:tab/>
        <w:t>3.2.2. 80% no</w:t>
      </w:r>
      <w:r w:rsidRPr="00A6720C">
        <w:rPr>
          <w:rFonts w:ascii="Times New Roman" w:hAnsi="Times New Roman"/>
          <w:color w:val="000000"/>
          <w:spacing w:val="-6"/>
        </w:rPr>
        <w:t xml:space="preserve"> Būvprojekta izstrādes</w:t>
      </w:r>
      <w:r w:rsidRPr="00A6720C">
        <w:rPr>
          <w:rFonts w:ascii="Times New Roman" w:hAnsi="Times New Roman"/>
        </w:rPr>
        <w:t xml:space="preserve"> līguma summas tiek samaksāti Izpildītājam </w:t>
      </w:r>
      <w:r w:rsidRPr="00A6720C">
        <w:rPr>
          <w:rFonts w:ascii="Times New Roman" w:hAnsi="Times New Roman"/>
          <w:color w:val="000000"/>
          <w:spacing w:val="-6"/>
        </w:rPr>
        <w:t xml:space="preserve">10 (desmit) </w:t>
      </w:r>
      <w:r w:rsidRPr="00A6720C">
        <w:rPr>
          <w:rFonts w:ascii="Times New Roman" w:hAnsi="Times New Roman"/>
        </w:rPr>
        <w:t>dienu laikā pēc Būvprojekta izstrādes, ko apliecina Ventspils novada būvvaldes akcepts, un attiecīga Izpildītāja rēķina saņemšanas.</w:t>
      </w:r>
    </w:p>
    <w:p w:rsidR="000A772D" w:rsidRPr="00A6720C" w:rsidRDefault="000A772D" w:rsidP="000A772D">
      <w:pPr>
        <w:tabs>
          <w:tab w:val="num" w:pos="480"/>
        </w:tabs>
        <w:spacing w:after="120"/>
        <w:ind w:left="480" w:hanging="480"/>
        <w:jc w:val="both"/>
        <w:rPr>
          <w:rFonts w:ascii="Times New Roman" w:hAnsi="Times New Roman"/>
        </w:rPr>
      </w:pPr>
      <w:r w:rsidRPr="00A6720C">
        <w:rPr>
          <w:rFonts w:ascii="Times New Roman" w:hAnsi="Times New Roman"/>
        </w:rPr>
        <w:tab/>
        <w:t>3.2.3. Pasūtītājs veic tikai tāda Darba apmaksu, kas veikts atbilstošā kvalitātē saskaņā ar darba uzdevumu, spēkā esošajiem normatīvajiem aktiem un pieņemts ar Pušu parakstītu nodošanas – pieņemšanas aktu.</w:t>
      </w:r>
    </w:p>
    <w:p w:rsidR="000A772D" w:rsidRPr="00A6720C" w:rsidRDefault="000A772D" w:rsidP="000A772D">
      <w:pPr>
        <w:tabs>
          <w:tab w:val="num" w:pos="480"/>
        </w:tabs>
        <w:spacing w:after="120"/>
        <w:ind w:left="480"/>
        <w:jc w:val="both"/>
        <w:rPr>
          <w:rFonts w:ascii="Times New Roman" w:hAnsi="Times New Roman"/>
        </w:rPr>
      </w:pPr>
      <w:r w:rsidRPr="00A6720C">
        <w:rPr>
          <w:rFonts w:ascii="Times New Roman" w:hAnsi="Times New Roman"/>
        </w:rPr>
        <w:t>3.2.4. Ja pēc Būvprojekta izstrādes tiek saņemts negatīvs ekspertīzes atzinums, tad par atkārtotu ekspertīzes veikšanu izdevumus sedz Izpildītājs 10 (desmit) darba dienu laikā pēc attiecīga rēķina saņemšanas no Pasūtītāja.</w:t>
      </w:r>
    </w:p>
    <w:p w:rsidR="000A772D" w:rsidRPr="00A6720C" w:rsidRDefault="000A772D" w:rsidP="000A772D">
      <w:pPr>
        <w:spacing w:after="120"/>
        <w:jc w:val="both"/>
        <w:rPr>
          <w:rFonts w:ascii="Times New Roman" w:hAnsi="Times New Roman"/>
        </w:rPr>
      </w:pPr>
      <w:r w:rsidRPr="00A6720C">
        <w:rPr>
          <w:rFonts w:ascii="Times New Roman" w:hAnsi="Times New Roman"/>
        </w:rPr>
        <w:t xml:space="preserve">3.3. Apmaksas kārtība </w:t>
      </w:r>
      <w:r w:rsidRPr="00A6720C">
        <w:rPr>
          <w:rFonts w:ascii="Times New Roman" w:hAnsi="Times New Roman"/>
          <w:b/>
        </w:rPr>
        <w:t>par autoruzraudzības</w:t>
      </w:r>
      <w:r w:rsidRPr="00A6720C">
        <w:rPr>
          <w:rFonts w:ascii="Times New Roman" w:hAnsi="Times New Roman"/>
        </w:rPr>
        <w:t xml:space="preserve"> veikšanu projekta realizācijas laikā:</w:t>
      </w:r>
    </w:p>
    <w:p w:rsidR="000A772D" w:rsidRPr="00A6720C" w:rsidRDefault="000A772D" w:rsidP="000A772D">
      <w:pPr>
        <w:spacing w:after="120"/>
        <w:ind w:left="480"/>
        <w:jc w:val="both"/>
        <w:rPr>
          <w:rFonts w:ascii="Times New Roman" w:hAnsi="Times New Roman"/>
        </w:rPr>
      </w:pPr>
      <w:r w:rsidRPr="00A6720C">
        <w:rPr>
          <w:rFonts w:ascii="Times New Roman" w:hAnsi="Times New Roman"/>
        </w:rPr>
        <w:t xml:space="preserve">3.3.1. </w:t>
      </w:r>
      <w:r w:rsidRPr="00A6720C">
        <w:rPr>
          <w:rFonts w:ascii="Times New Roman" w:hAnsi="Times New Roman"/>
        </w:rPr>
        <w:tab/>
      </w:r>
      <w:r w:rsidRPr="00A6720C">
        <w:rPr>
          <w:rFonts w:ascii="Times New Roman" w:hAnsi="Times New Roman"/>
          <w:color w:val="000000"/>
          <w:spacing w:val="-5"/>
        </w:rPr>
        <w:t xml:space="preserve">Avansa summa – </w:t>
      </w:r>
      <w:proofErr w:type="gramStart"/>
      <w:r w:rsidRPr="00A6720C">
        <w:rPr>
          <w:rFonts w:ascii="Times New Roman" w:hAnsi="Times New Roman"/>
          <w:color w:val="000000"/>
          <w:spacing w:val="-5"/>
        </w:rPr>
        <w:t xml:space="preserve">20 % apmērā no </w:t>
      </w:r>
      <w:r w:rsidRPr="00A6720C">
        <w:rPr>
          <w:rFonts w:ascii="Times New Roman" w:hAnsi="Times New Roman"/>
          <w:color w:val="000000"/>
          <w:spacing w:val="-6"/>
        </w:rPr>
        <w:t>autoruzraudzības līguma summas</w:t>
      </w:r>
      <w:proofErr w:type="gramEnd"/>
      <w:r w:rsidRPr="00A6720C">
        <w:rPr>
          <w:rFonts w:ascii="Times New Roman" w:hAnsi="Times New Roman"/>
          <w:color w:val="000000"/>
          <w:spacing w:val="-6"/>
        </w:rPr>
        <w:t xml:space="preserve"> tiek samaksāta 10 (desmit) darba dienu laikā no būvdarbu uzsākšanas (Būvdarbu līguma noslēgšanas) dienas un atbilstošā rēķina saņemšanas brīža</w:t>
      </w:r>
      <w:r w:rsidRPr="00A6720C">
        <w:rPr>
          <w:rFonts w:ascii="Times New Roman" w:hAnsi="Times New Roman"/>
          <w:color w:val="000000"/>
          <w:spacing w:val="2"/>
        </w:rPr>
        <w:t>.</w:t>
      </w:r>
    </w:p>
    <w:p w:rsidR="000A772D" w:rsidRPr="00A6720C" w:rsidRDefault="000A772D" w:rsidP="000A772D">
      <w:pPr>
        <w:spacing w:after="120"/>
        <w:ind w:left="480"/>
        <w:jc w:val="both"/>
        <w:rPr>
          <w:rFonts w:ascii="Times New Roman" w:hAnsi="Times New Roman"/>
        </w:rPr>
      </w:pPr>
      <w:r w:rsidRPr="00A6720C">
        <w:rPr>
          <w:rFonts w:ascii="Times New Roman" w:hAnsi="Times New Roman"/>
        </w:rPr>
        <w:t xml:space="preserve">3.3.2. 80% no autoruzraudzības līguma summas tiek samaksāti pēc Būvprojektā paredzēto būvdarbu pilnīgas izpildes, </w:t>
      </w:r>
      <w:proofErr w:type="gramStart"/>
      <w:r w:rsidRPr="00A6720C">
        <w:rPr>
          <w:rFonts w:ascii="Times New Roman" w:hAnsi="Times New Roman"/>
        </w:rPr>
        <w:t xml:space="preserve">maksājumu veicot </w:t>
      </w:r>
      <w:r w:rsidRPr="00A6720C">
        <w:rPr>
          <w:rFonts w:ascii="Times New Roman" w:hAnsi="Times New Roman"/>
          <w:color w:val="000000"/>
          <w:spacing w:val="-6"/>
        </w:rPr>
        <w:t>10 (desmit) darba</w:t>
      </w:r>
      <w:r w:rsidRPr="00A6720C">
        <w:rPr>
          <w:rFonts w:ascii="Times New Roman" w:hAnsi="Times New Roman"/>
        </w:rPr>
        <w:t xml:space="preserve"> dienu laikā</w:t>
      </w:r>
      <w:proofErr w:type="gramEnd"/>
      <w:r w:rsidRPr="00A6720C">
        <w:rPr>
          <w:rFonts w:ascii="Times New Roman" w:hAnsi="Times New Roman"/>
        </w:rPr>
        <w:t xml:space="preserve"> no akta par objekta pieņemšanu ekspluatācijā parakstīšanas un atbilstoša rēķina no Izpildītāja saņemšanas.</w:t>
      </w:r>
    </w:p>
    <w:p w:rsidR="000A772D" w:rsidRPr="00A6720C" w:rsidRDefault="000A772D" w:rsidP="000A772D">
      <w:pPr>
        <w:spacing w:after="120"/>
        <w:jc w:val="both"/>
        <w:rPr>
          <w:rFonts w:ascii="Times New Roman" w:hAnsi="Times New Roman"/>
          <w:spacing w:val="2"/>
        </w:rPr>
      </w:pPr>
      <w:r w:rsidRPr="00A6720C">
        <w:rPr>
          <w:rFonts w:ascii="Times New Roman" w:hAnsi="Times New Roman"/>
          <w:spacing w:val="2"/>
        </w:rPr>
        <w:t xml:space="preserve">3.4. Maksājumi tiek veikti </w:t>
      </w:r>
      <w:r w:rsidRPr="00A6720C">
        <w:rPr>
          <w:rFonts w:ascii="Times New Roman" w:hAnsi="Times New Roman"/>
        </w:rPr>
        <w:t xml:space="preserve">ar pārskaitījumu </w:t>
      </w:r>
      <w:r w:rsidRPr="00A6720C">
        <w:rPr>
          <w:rFonts w:ascii="Times New Roman" w:hAnsi="Times New Roman"/>
          <w:spacing w:val="2"/>
        </w:rPr>
        <w:t>uz Izpildītāja norādīto bankas kontu.</w:t>
      </w:r>
    </w:p>
    <w:p w:rsidR="000A772D" w:rsidRPr="00A6720C" w:rsidRDefault="000A772D" w:rsidP="000A772D">
      <w:pPr>
        <w:spacing w:after="120"/>
        <w:jc w:val="both"/>
        <w:rPr>
          <w:rFonts w:ascii="Times New Roman" w:hAnsi="Times New Roman"/>
        </w:rPr>
      </w:pPr>
    </w:p>
    <w:p w:rsidR="000A772D" w:rsidRPr="00A6720C" w:rsidRDefault="000A772D" w:rsidP="000A772D">
      <w:pPr>
        <w:tabs>
          <w:tab w:val="left" w:pos="0"/>
        </w:tabs>
        <w:spacing w:after="120"/>
        <w:jc w:val="center"/>
        <w:rPr>
          <w:rFonts w:ascii="Times New Roman" w:hAnsi="Times New Roman"/>
          <w:b/>
          <w:smallCaps/>
        </w:rPr>
      </w:pPr>
      <w:r w:rsidRPr="00A6720C">
        <w:rPr>
          <w:rFonts w:ascii="Times New Roman" w:hAnsi="Times New Roman"/>
          <w:b/>
          <w:smallCaps/>
        </w:rPr>
        <w:t>4. Izpildītāja, tiesības un pienākumi</w:t>
      </w:r>
    </w:p>
    <w:p w:rsidR="000A772D" w:rsidRPr="00A6720C" w:rsidRDefault="000A772D" w:rsidP="000A772D">
      <w:pPr>
        <w:widowControl w:val="0"/>
        <w:tabs>
          <w:tab w:val="left" w:pos="400"/>
        </w:tabs>
        <w:suppressAutoHyphens/>
        <w:spacing w:after="120"/>
        <w:ind w:left="480" w:hanging="480"/>
        <w:jc w:val="both"/>
        <w:rPr>
          <w:rFonts w:ascii="Times New Roman" w:hAnsi="Times New Roman"/>
        </w:rPr>
      </w:pPr>
      <w:r w:rsidRPr="00A6720C">
        <w:rPr>
          <w:rFonts w:ascii="Times New Roman" w:hAnsi="Times New Roman"/>
        </w:rPr>
        <w:t>4.1. Izpildītājs apliecina, ka Līguma summa ir pilnīgi pietiekama, lai izpildītu Pasūtītāja prasības saskaņā ar šo Līgumu.</w:t>
      </w:r>
    </w:p>
    <w:p w:rsidR="000A772D" w:rsidRPr="00A6720C" w:rsidRDefault="000A772D" w:rsidP="000A772D">
      <w:pPr>
        <w:widowControl w:val="0"/>
        <w:tabs>
          <w:tab w:val="left" w:pos="400"/>
        </w:tabs>
        <w:suppressAutoHyphens/>
        <w:spacing w:after="120"/>
        <w:ind w:left="480" w:hanging="480"/>
        <w:jc w:val="both"/>
        <w:rPr>
          <w:rFonts w:ascii="Times New Roman" w:hAnsi="Times New Roman"/>
        </w:rPr>
      </w:pPr>
      <w:r w:rsidRPr="00A6720C">
        <w:rPr>
          <w:rFonts w:ascii="Times New Roman" w:hAnsi="Times New Roman"/>
        </w:rPr>
        <w:t>4.2. Izpildītājs apliecina, ka tam ir nepieciešamās speciālās atļaujas un sertifikāti Līgumā noteikto Darbu veikšanai.</w:t>
      </w:r>
    </w:p>
    <w:p w:rsidR="000A772D" w:rsidRPr="00A6720C" w:rsidRDefault="000A772D" w:rsidP="000A772D">
      <w:pPr>
        <w:widowControl w:val="0"/>
        <w:tabs>
          <w:tab w:val="left" w:pos="400"/>
        </w:tabs>
        <w:suppressAutoHyphens/>
        <w:spacing w:after="120"/>
        <w:ind w:left="480" w:hanging="480"/>
        <w:jc w:val="both"/>
        <w:rPr>
          <w:rFonts w:ascii="Times New Roman" w:hAnsi="Times New Roman"/>
          <w:color w:val="FF6600"/>
        </w:rPr>
      </w:pPr>
      <w:r w:rsidRPr="00A6720C">
        <w:rPr>
          <w:rFonts w:ascii="Times New Roman" w:hAnsi="Times New Roman"/>
        </w:rPr>
        <w:t>4.3. Apakšuzņēmēja (ja tāds tiek piesaistīts) nomaiņa ir atļauta tikai ar Pasūtītāja piekrišanu, Izpildītājam nodrošinot līdzvērtīgas kvalifikācijas personālu. Par piesaistāmo apakšuzņēmēju jāiesniedz visa informācija, kāda iesniegta iepirkuma piedāvājumā saskaņā ar iepirkuma nolikumā minētajām prasībām.</w:t>
      </w:r>
    </w:p>
    <w:p w:rsidR="000A772D" w:rsidRPr="00A6720C" w:rsidRDefault="000A772D" w:rsidP="000A772D">
      <w:pPr>
        <w:widowControl w:val="0"/>
        <w:tabs>
          <w:tab w:val="left" w:pos="400"/>
        </w:tabs>
        <w:suppressAutoHyphens/>
        <w:spacing w:after="120"/>
        <w:ind w:left="480" w:hanging="480"/>
        <w:jc w:val="both"/>
        <w:rPr>
          <w:rFonts w:ascii="Times New Roman" w:hAnsi="Times New Roman"/>
        </w:rPr>
      </w:pPr>
      <w:r w:rsidRPr="00A6720C">
        <w:rPr>
          <w:rFonts w:ascii="Times New Roman" w:hAnsi="Times New Roman"/>
        </w:rPr>
        <w:t>4.4. Izpildītājs nodrošina, lai darbu izpildes laikā Izpildītāja darbinieki nepieļautu patvaļīgas atkāpes no līguma noteikumiem, termiņiem un finanšu izlietojuma.</w:t>
      </w:r>
    </w:p>
    <w:p w:rsidR="000A772D" w:rsidRPr="00A6720C" w:rsidRDefault="000A772D" w:rsidP="000A772D">
      <w:pPr>
        <w:widowControl w:val="0"/>
        <w:tabs>
          <w:tab w:val="left" w:pos="400"/>
        </w:tabs>
        <w:suppressAutoHyphens/>
        <w:spacing w:after="120"/>
        <w:ind w:left="480" w:hanging="480"/>
        <w:jc w:val="both"/>
        <w:rPr>
          <w:rFonts w:ascii="Times New Roman" w:hAnsi="Times New Roman"/>
        </w:rPr>
      </w:pPr>
      <w:r w:rsidRPr="00A6720C">
        <w:rPr>
          <w:rFonts w:ascii="Times New Roman" w:hAnsi="Times New Roman"/>
        </w:rPr>
        <w:t>4.5. Izpildītājs apņemas līguma 1.1.punktā minētos darbus veikt atbilstoši spēkā esošajiem LR būvnormatīviem.</w:t>
      </w:r>
    </w:p>
    <w:p w:rsidR="000A772D" w:rsidRPr="00A6720C" w:rsidRDefault="000A772D" w:rsidP="000A772D">
      <w:pPr>
        <w:widowControl w:val="0"/>
        <w:tabs>
          <w:tab w:val="left" w:pos="400"/>
        </w:tabs>
        <w:suppressAutoHyphens/>
        <w:spacing w:after="120"/>
        <w:ind w:left="480" w:hanging="480"/>
        <w:jc w:val="both"/>
        <w:rPr>
          <w:rFonts w:ascii="Times New Roman" w:hAnsi="Times New Roman"/>
        </w:rPr>
      </w:pPr>
      <w:r w:rsidRPr="00A6720C">
        <w:rPr>
          <w:rFonts w:ascii="Times New Roman" w:hAnsi="Times New Roman"/>
        </w:rPr>
        <w:t>4.6. Izpildītājam ir pienākums, ja Pasūtītājs pieprasa, sniegt rakstiski informāciju par darbu izpildes gaitu.</w:t>
      </w:r>
    </w:p>
    <w:p w:rsidR="000A772D" w:rsidRPr="00A6720C" w:rsidRDefault="000A772D" w:rsidP="000A772D">
      <w:pPr>
        <w:spacing w:after="120"/>
        <w:ind w:left="480" w:hanging="480"/>
        <w:jc w:val="both"/>
        <w:rPr>
          <w:rFonts w:ascii="Times New Roman" w:hAnsi="Times New Roman"/>
        </w:rPr>
      </w:pPr>
      <w:r w:rsidRPr="00A6720C">
        <w:rPr>
          <w:rFonts w:ascii="Times New Roman" w:hAnsi="Times New Roman"/>
        </w:rPr>
        <w:t>4.7. Jebkurus rakstveida iebildumus, kurus Pasūtītājs iesniedz Izpildītājam, Izpildītājs izskata un rakstiski sniedz atbildi 3 (trīs) darba dienu laikā un Puses vienojas par iespējamo risinājumu.</w:t>
      </w:r>
    </w:p>
    <w:p w:rsidR="000A772D" w:rsidRPr="00A6720C" w:rsidRDefault="000A772D" w:rsidP="000A772D">
      <w:pPr>
        <w:widowControl w:val="0"/>
        <w:tabs>
          <w:tab w:val="left" w:pos="400"/>
        </w:tabs>
        <w:suppressAutoHyphens/>
        <w:spacing w:after="120"/>
        <w:ind w:left="480" w:hanging="480"/>
        <w:jc w:val="both"/>
        <w:rPr>
          <w:rFonts w:ascii="Times New Roman" w:hAnsi="Times New Roman"/>
        </w:rPr>
      </w:pPr>
      <w:r w:rsidRPr="00A6720C">
        <w:rPr>
          <w:rFonts w:ascii="Times New Roman" w:hAnsi="Times New Roman"/>
        </w:rPr>
        <w:t>4.8. Izpildītāja pienākums ir veikt Būvprojekta saskaņošanu un saņemt Ventspils novada Būvvaldes akceptu.</w:t>
      </w:r>
    </w:p>
    <w:p w:rsidR="000A772D" w:rsidRPr="00A6720C" w:rsidRDefault="000A772D" w:rsidP="000A772D">
      <w:pPr>
        <w:widowControl w:val="0"/>
        <w:tabs>
          <w:tab w:val="left" w:pos="400"/>
        </w:tabs>
        <w:suppressAutoHyphens/>
        <w:spacing w:after="120"/>
        <w:ind w:left="480" w:hanging="480"/>
        <w:jc w:val="both"/>
        <w:rPr>
          <w:rFonts w:ascii="Times New Roman" w:hAnsi="Times New Roman"/>
          <w:color w:val="000000"/>
        </w:rPr>
      </w:pPr>
      <w:r w:rsidRPr="00A6720C">
        <w:rPr>
          <w:rFonts w:ascii="Times New Roman" w:hAnsi="Times New Roman"/>
        </w:rPr>
        <w:t>4.9. Izpildītāja pienākums ir saskaņot būvprojektu ar ieinteresētajām institūcijām, zemes īpašniekiem un lietotājiem, prasītajām organizācijām</w:t>
      </w:r>
      <w:r w:rsidRPr="00A6720C">
        <w:rPr>
          <w:rFonts w:ascii="Times New Roman" w:hAnsi="Times New Roman"/>
          <w:color w:val="000000"/>
        </w:rPr>
        <w:t>, kā arī ar Pasūtītāja pārstāvi un Ventspils novada Būvvaldi.</w:t>
      </w:r>
    </w:p>
    <w:p w:rsidR="000A772D" w:rsidRPr="00A6720C" w:rsidRDefault="000A772D" w:rsidP="000A772D">
      <w:pPr>
        <w:widowControl w:val="0"/>
        <w:tabs>
          <w:tab w:val="left" w:pos="400"/>
        </w:tabs>
        <w:suppressAutoHyphens/>
        <w:spacing w:after="120"/>
        <w:ind w:left="480" w:hanging="480"/>
        <w:jc w:val="both"/>
        <w:rPr>
          <w:rFonts w:ascii="Times New Roman" w:hAnsi="Times New Roman"/>
        </w:rPr>
      </w:pPr>
      <w:r w:rsidRPr="00A6720C">
        <w:rPr>
          <w:rFonts w:ascii="Times New Roman" w:hAnsi="Times New Roman"/>
        </w:rPr>
        <w:t xml:space="preserve">4.10. </w:t>
      </w:r>
      <w:r w:rsidRPr="00A6720C">
        <w:rPr>
          <w:rFonts w:ascii="Times New Roman" w:hAnsi="Times New Roman"/>
          <w:b/>
          <w:i/>
        </w:rPr>
        <w:t xml:space="preserve">Izpildītājam ir pienākums </w:t>
      </w:r>
      <w:r w:rsidRPr="00A6720C">
        <w:rPr>
          <w:rFonts w:ascii="Times New Roman" w:hAnsi="Times New Roman"/>
          <w:b/>
          <w:i/>
          <w:u w:val="single"/>
        </w:rPr>
        <w:t>divas reizes mēnesī</w:t>
      </w:r>
      <w:r w:rsidRPr="00A6720C">
        <w:rPr>
          <w:rFonts w:ascii="Times New Roman" w:hAnsi="Times New Roman"/>
          <w:b/>
          <w:i/>
        </w:rPr>
        <w:t xml:space="preserve"> piedalīties būvprojekta izstrādes sapulcēs, Pasūtītāja pārstāvja noteiktajā vietā un laikā.</w:t>
      </w:r>
    </w:p>
    <w:p w:rsidR="000A772D" w:rsidRPr="00A6720C" w:rsidRDefault="000A772D" w:rsidP="000A772D">
      <w:pPr>
        <w:widowControl w:val="0"/>
        <w:tabs>
          <w:tab w:val="left" w:pos="400"/>
        </w:tabs>
        <w:suppressAutoHyphens/>
        <w:spacing w:after="120"/>
        <w:ind w:left="480" w:hanging="480"/>
        <w:jc w:val="both"/>
        <w:rPr>
          <w:rFonts w:ascii="Times New Roman" w:hAnsi="Times New Roman"/>
          <w:color w:val="000000"/>
        </w:rPr>
      </w:pPr>
      <w:r w:rsidRPr="00A6720C">
        <w:rPr>
          <w:rFonts w:ascii="Times New Roman" w:hAnsi="Times New Roman"/>
        </w:rPr>
        <w:t xml:space="preserve">4.11. Izpildītāja pienākums pēc Pasūtītāja rakstiska pieprasījuma un Pasūtītāja noteiktā laikā veikt </w:t>
      </w:r>
      <w:r w:rsidRPr="00A6720C">
        <w:rPr>
          <w:rFonts w:ascii="Times New Roman" w:hAnsi="Times New Roman"/>
        </w:rPr>
        <w:lastRenderedPageBreak/>
        <w:t>projekta prezentāciju jebkurā tā izstrādes stadijā.</w:t>
      </w:r>
    </w:p>
    <w:p w:rsidR="000A772D" w:rsidRPr="00A6720C" w:rsidRDefault="000A772D" w:rsidP="000A772D">
      <w:pPr>
        <w:widowControl w:val="0"/>
        <w:tabs>
          <w:tab w:val="left" w:pos="400"/>
        </w:tabs>
        <w:suppressAutoHyphens/>
        <w:spacing w:after="120"/>
        <w:ind w:left="480" w:hanging="480"/>
        <w:jc w:val="both"/>
        <w:rPr>
          <w:rFonts w:ascii="Times New Roman" w:hAnsi="Times New Roman"/>
        </w:rPr>
      </w:pPr>
      <w:r w:rsidRPr="00A6720C">
        <w:rPr>
          <w:rFonts w:ascii="Times New Roman" w:hAnsi="Times New Roman"/>
        </w:rPr>
        <w:t>4.12. Izpildītāja pienākums ir pēc Pasūtītāja vai</w:t>
      </w:r>
      <w:r w:rsidRPr="00A6720C">
        <w:rPr>
          <w:rFonts w:ascii="Times New Roman" w:hAnsi="Times New Roman"/>
          <w:color w:val="000000"/>
        </w:rPr>
        <w:t xml:space="preserve"> Pasūtītāja pārstāvja rakstiska pieprasījuma</w:t>
      </w:r>
      <w:r w:rsidRPr="00A6720C">
        <w:rPr>
          <w:rFonts w:ascii="Times New Roman" w:hAnsi="Times New Roman"/>
        </w:rPr>
        <w:t xml:space="preserve"> bez maksas izstrādāt un izsniegt </w:t>
      </w:r>
      <w:proofErr w:type="gramStart"/>
      <w:r w:rsidRPr="00A6720C">
        <w:rPr>
          <w:rFonts w:ascii="Times New Roman" w:hAnsi="Times New Roman"/>
        </w:rPr>
        <w:t>papildus rasējumus</w:t>
      </w:r>
      <w:proofErr w:type="gramEnd"/>
      <w:r w:rsidRPr="00A6720C">
        <w:rPr>
          <w:rFonts w:ascii="Times New Roman" w:hAnsi="Times New Roman"/>
        </w:rPr>
        <w:t xml:space="preserve"> 3 (trīs) eksemplāros un elektroniski, ja Pasūtītājam, Pasūtītāja pārstāvim vai Būvprojektā paredzēto izbūves darbu veicējam nav viennozīmīgi izprotami rasējumi, paskaidrojuma raksti un specifikācija vai nepieciešama cita detalizācijas pakāpe. </w:t>
      </w:r>
    </w:p>
    <w:p w:rsidR="000A772D" w:rsidRPr="00A6720C" w:rsidRDefault="000A772D" w:rsidP="000A772D">
      <w:pPr>
        <w:widowControl w:val="0"/>
        <w:tabs>
          <w:tab w:val="num" w:pos="360"/>
        </w:tabs>
        <w:suppressAutoHyphens/>
        <w:spacing w:after="120"/>
        <w:ind w:left="480" w:hanging="480"/>
        <w:jc w:val="both"/>
        <w:rPr>
          <w:rFonts w:ascii="Times New Roman" w:hAnsi="Times New Roman"/>
        </w:rPr>
      </w:pPr>
      <w:r w:rsidRPr="00A6720C">
        <w:rPr>
          <w:rFonts w:ascii="Times New Roman" w:hAnsi="Times New Roman"/>
        </w:rPr>
        <w:t xml:space="preserve">4.13. Izpildītāja pienākums ir apdrošināt savu profesionālo civiltiesisko atbildību. </w:t>
      </w:r>
    </w:p>
    <w:p w:rsidR="000A772D" w:rsidRPr="00A6720C" w:rsidRDefault="000A772D" w:rsidP="000A772D">
      <w:pPr>
        <w:widowControl w:val="0"/>
        <w:tabs>
          <w:tab w:val="left" w:pos="400"/>
        </w:tabs>
        <w:suppressAutoHyphens/>
        <w:spacing w:after="120"/>
        <w:ind w:left="480" w:hanging="480"/>
        <w:jc w:val="both"/>
        <w:rPr>
          <w:rFonts w:ascii="Times New Roman" w:hAnsi="Times New Roman"/>
        </w:rPr>
      </w:pPr>
    </w:p>
    <w:p w:rsidR="000A772D" w:rsidRPr="00A6720C" w:rsidRDefault="000A772D" w:rsidP="000A772D">
      <w:pPr>
        <w:spacing w:after="120"/>
        <w:jc w:val="center"/>
        <w:rPr>
          <w:rFonts w:ascii="Times New Roman" w:hAnsi="Times New Roman"/>
          <w:b/>
          <w:caps/>
          <w:smallCaps/>
        </w:rPr>
      </w:pPr>
      <w:r w:rsidRPr="00A6720C">
        <w:rPr>
          <w:rFonts w:ascii="Times New Roman" w:hAnsi="Times New Roman"/>
          <w:b/>
          <w:smallCaps/>
        </w:rPr>
        <w:t>5. Pasūtītāja tiesības un pienākumi</w:t>
      </w:r>
    </w:p>
    <w:p w:rsidR="000A772D" w:rsidRPr="00A6720C" w:rsidRDefault="000A772D" w:rsidP="000A772D">
      <w:pPr>
        <w:spacing w:after="120"/>
        <w:ind w:left="480" w:hanging="480"/>
        <w:jc w:val="both"/>
        <w:rPr>
          <w:rFonts w:ascii="Times New Roman" w:hAnsi="Times New Roman"/>
        </w:rPr>
      </w:pPr>
      <w:r w:rsidRPr="00A6720C">
        <w:rPr>
          <w:rFonts w:ascii="Times New Roman" w:hAnsi="Times New Roman"/>
        </w:rPr>
        <w:t xml:space="preserve">5.1. Pasūtītāja pienākums ir sniegt Izpildītājam visu iespējamo tā rīcībā esošo informāciju un dokumentāciju, kura atkarīga no Pasūtītāja un nepieciešama šā līguma 1.1.punktā minēto Darbu veikšanai, ja Izpildītājs to rakstiski pieprasa. </w:t>
      </w:r>
    </w:p>
    <w:p w:rsidR="000A772D" w:rsidRPr="00A6720C" w:rsidRDefault="000A772D" w:rsidP="000A772D">
      <w:pPr>
        <w:spacing w:after="120"/>
        <w:ind w:left="480" w:hanging="480"/>
        <w:jc w:val="both"/>
        <w:rPr>
          <w:rFonts w:ascii="Times New Roman" w:hAnsi="Times New Roman"/>
        </w:rPr>
      </w:pPr>
      <w:r w:rsidRPr="00A6720C">
        <w:rPr>
          <w:rFonts w:ascii="Times New Roman" w:hAnsi="Times New Roman"/>
        </w:rPr>
        <w:t xml:space="preserve">5.2. Pasūtītājs ir tiesīgs kontrolēt Darbu gaitu un izpildi jebkurā Būvprojekta izstrādes stadijā. Gadījumā, ja Pasūtītājam rodas iebildumi par veicamo Darbu kvalitāti vai citi iebildumi, tie tiek noformēti rakstveidā un iesniegti Izpildītājam. </w:t>
      </w:r>
    </w:p>
    <w:p w:rsidR="000A772D" w:rsidRPr="00A6720C" w:rsidRDefault="000A772D" w:rsidP="000A772D">
      <w:pPr>
        <w:spacing w:after="120"/>
        <w:ind w:left="480" w:hanging="480"/>
        <w:jc w:val="both"/>
        <w:rPr>
          <w:rFonts w:ascii="Times New Roman" w:hAnsi="Times New Roman"/>
        </w:rPr>
      </w:pPr>
      <w:r w:rsidRPr="00A6720C">
        <w:rPr>
          <w:rFonts w:ascii="Times New Roman" w:hAnsi="Times New Roman"/>
        </w:rPr>
        <w:t>5.3. Pasūtītāja pienākums ir ne vēlāk kā 3 (trīs) darba dienu laikā brīdināt Izpildītāju par neparedzētiem apstākļiem, kuri ir radušies pēc šī līguma noslēgšanas un var ietekmēt līguma izpildes gaitu un termiņus.</w:t>
      </w:r>
    </w:p>
    <w:p w:rsidR="000A772D" w:rsidRPr="00A6720C" w:rsidRDefault="000A772D" w:rsidP="000A772D">
      <w:pPr>
        <w:spacing w:after="120"/>
        <w:ind w:left="480" w:hanging="480"/>
        <w:jc w:val="both"/>
        <w:rPr>
          <w:rFonts w:ascii="Times New Roman" w:hAnsi="Times New Roman"/>
        </w:rPr>
      </w:pPr>
    </w:p>
    <w:p w:rsidR="000A772D" w:rsidRPr="00A6720C" w:rsidRDefault="000A772D" w:rsidP="000A772D">
      <w:pPr>
        <w:widowControl w:val="0"/>
        <w:tabs>
          <w:tab w:val="num" w:pos="0"/>
          <w:tab w:val="left" w:pos="360"/>
        </w:tabs>
        <w:suppressAutoHyphens/>
        <w:spacing w:after="120"/>
        <w:jc w:val="center"/>
        <w:rPr>
          <w:rFonts w:ascii="Times New Roman" w:hAnsi="Times New Roman"/>
          <w:b/>
          <w:smallCaps/>
        </w:rPr>
      </w:pPr>
      <w:r w:rsidRPr="00A6720C">
        <w:rPr>
          <w:rFonts w:ascii="Times New Roman" w:hAnsi="Times New Roman"/>
          <w:b/>
          <w:smallCaps/>
        </w:rPr>
        <w:t>6. Sapulces</w:t>
      </w:r>
    </w:p>
    <w:p w:rsidR="000A772D" w:rsidRPr="00A6720C" w:rsidRDefault="000A772D" w:rsidP="000A772D">
      <w:pPr>
        <w:widowControl w:val="0"/>
        <w:tabs>
          <w:tab w:val="left" w:pos="480"/>
          <w:tab w:val="left" w:pos="540"/>
        </w:tabs>
        <w:suppressAutoHyphens/>
        <w:spacing w:after="120"/>
        <w:ind w:left="360" w:hanging="360"/>
        <w:jc w:val="both"/>
        <w:rPr>
          <w:rFonts w:ascii="Times New Roman" w:hAnsi="Times New Roman"/>
        </w:rPr>
      </w:pPr>
      <w:r w:rsidRPr="00A6720C">
        <w:rPr>
          <w:rFonts w:ascii="Times New Roman" w:hAnsi="Times New Roman"/>
        </w:rPr>
        <w:t>6.1. Pēc vienas Puses pieprasījuma, kas iesniegts rakstiski otrai Pusei ne vēlāk kā 3 (trīs) darba dienas pirms sapulces datuma, tiek noturētas Pušu sapulces.</w:t>
      </w:r>
    </w:p>
    <w:p w:rsidR="000A772D" w:rsidRPr="00A6720C" w:rsidRDefault="000A772D" w:rsidP="000A772D">
      <w:pPr>
        <w:widowControl w:val="0"/>
        <w:tabs>
          <w:tab w:val="num" w:pos="360"/>
          <w:tab w:val="left" w:pos="540"/>
        </w:tabs>
        <w:suppressAutoHyphens/>
        <w:spacing w:after="120"/>
        <w:ind w:left="480" w:hanging="480"/>
        <w:jc w:val="both"/>
        <w:rPr>
          <w:rFonts w:ascii="Times New Roman" w:hAnsi="Times New Roman"/>
        </w:rPr>
      </w:pPr>
      <w:r w:rsidRPr="00A6720C">
        <w:rPr>
          <w:rFonts w:ascii="Times New Roman" w:hAnsi="Times New Roman"/>
        </w:rPr>
        <w:t>6.2. Sapulces tiek protokolētas</w:t>
      </w:r>
      <w:proofErr w:type="gramStart"/>
      <w:r w:rsidRPr="00A6720C">
        <w:rPr>
          <w:rFonts w:ascii="Times New Roman" w:hAnsi="Times New Roman"/>
        </w:rPr>
        <w:t xml:space="preserve"> un</w:t>
      </w:r>
      <w:proofErr w:type="gramEnd"/>
      <w:r w:rsidRPr="00A6720C">
        <w:rPr>
          <w:rFonts w:ascii="Times New Roman" w:hAnsi="Times New Roman"/>
        </w:rPr>
        <w:t xml:space="preserve"> protokolus paraksta Pušu pilnvarotie pārstāvji. Sapulces vada un protokolē Pasūtītāja pārstāvis. Jebkuras Puses pārstāvis, kurš nepiekrīt protokolam, ir tiesīgs pievienot rakstiskas piezīmes.</w:t>
      </w:r>
    </w:p>
    <w:p w:rsidR="000A772D" w:rsidRPr="00A6720C" w:rsidRDefault="000A772D" w:rsidP="000A772D">
      <w:pPr>
        <w:widowControl w:val="0"/>
        <w:tabs>
          <w:tab w:val="num" w:pos="360"/>
          <w:tab w:val="left" w:pos="540"/>
        </w:tabs>
        <w:suppressAutoHyphens/>
        <w:spacing w:after="120"/>
        <w:ind w:left="480" w:hanging="480"/>
        <w:jc w:val="both"/>
        <w:rPr>
          <w:rFonts w:ascii="Times New Roman" w:hAnsi="Times New Roman"/>
        </w:rPr>
      </w:pPr>
      <w:r w:rsidRPr="00A6720C">
        <w:rPr>
          <w:rFonts w:ascii="Times New Roman" w:hAnsi="Times New Roman"/>
        </w:rPr>
        <w:t xml:space="preserve">6.3. Sapulcēs tiek saskaņoti </w:t>
      </w:r>
      <w:r w:rsidR="001D507A">
        <w:rPr>
          <w:rFonts w:ascii="Times New Roman" w:hAnsi="Times New Roman"/>
        </w:rPr>
        <w:t>būv</w:t>
      </w:r>
      <w:bookmarkStart w:id="39" w:name="_GoBack"/>
      <w:r w:rsidRPr="00A6720C">
        <w:rPr>
          <w:rFonts w:ascii="Times New Roman" w:hAnsi="Times New Roman"/>
        </w:rPr>
        <w:t>projek</w:t>
      </w:r>
      <w:bookmarkEnd w:id="39"/>
      <w:r w:rsidRPr="00A6720C">
        <w:rPr>
          <w:rFonts w:ascii="Times New Roman" w:hAnsi="Times New Roman"/>
        </w:rPr>
        <w:t>ta tehniskie un principiālas nozīmes jautājumi, kā arī projektēšanas darbu izpildes gaita.</w:t>
      </w:r>
    </w:p>
    <w:p w:rsidR="000A772D" w:rsidRPr="00A6720C" w:rsidRDefault="000A772D" w:rsidP="000A772D">
      <w:pPr>
        <w:widowControl w:val="0"/>
        <w:tabs>
          <w:tab w:val="num" w:pos="360"/>
          <w:tab w:val="left" w:pos="540"/>
        </w:tabs>
        <w:suppressAutoHyphens/>
        <w:spacing w:after="120"/>
        <w:ind w:left="480" w:hanging="480"/>
        <w:jc w:val="both"/>
        <w:rPr>
          <w:rFonts w:ascii="Times New Roman" w:hAnsi="Times New Roman"/>
        </w:rPr>
      </w:pPr>
    </w:p>
    <w:p w:rsidR="000A772D" w:rsidRPr="00A6720C" w:rsidRDefault="000A772D" w:rsidP="000A772D">
      <w:pPr>
        <w:widowControl w:val="0"/>
        <w:tabs>
          <w:tab w:val="num" w:pos="0"/>
        </w:tabs>
        <w:suppressAutoHyphens/>
        <w:spacing w:after="120"/>
        <w:jc w:val="center"/>
        <w:rPr>
          <w:rFonts w:ascii="Times New Roman" w:hAnsi="Times New Roman"/>
          <w:b/>
          <w:smallCaps/>
        </w:rPr>
      </w:pPr>
      <w:r w:rsidRPr="00A6720C">
        <w:rPr>
          <w:rFonts w:ascii="Times New Roman" w:hAnsi="Times New Roman"/>
          <w:b/>
          <w:smallCaps/>
        </w:rPr>
        <w:t>7. Autoruzraudzība</w:t>
      </w:r>
    </w:p>
    <w:p w:rsidR="000A772D" w:rsidRPr="00A6720C" w:rsidRDefault="000A772D" w:rsidP="000A772D">
      <w:pPr>
        <w:pStyle w:val="Pamatteksts"/>
        <w:ind w:left="480" w:hanging="480"/>
        <w:rPr>
          <w:rFonts w:ascii="Times New Roman" w:hAnsi="Times New Roman" w:cs="Times New Roman"/>
          <w:color w:val="000000"/>
          <w:sz w:val="22"/>
        </w:rPr>
      </w:pPr>
      <w:r w:rsidRPr="00A6720C">
        <w:rPr>
          <w:rFonts w:ascii="Times New Roman" w:hAnsi="Times New Roman" w:cs="Times New Roman"/>
          <w:sz w:val="22"/>
        </w:rPr>
        <w:t xml:space="preserve"> 7.1. Izpildītājs apņemas veikt Būvprojekta autoruzraudzību atbilstoši LR Ministru kabineta 2014. gada 19. augusta noteikumiem Nr.500 „</w:t>
      </w:r>
      <w:r w:rsidRPr="00A6720C">
        <w:rPr>
          <w:rFonts w:ascii="Times New Roman" w:hAnsi="Times New Roman" w:cs="Times New Roman"/>
          <w:bCs/>
          <w:sz w:val="22"/>
        </w:rPr>
        <w:t>Vispārīgie būvnoteikumi</w:t>
      </w:r>
      <w:r w:rsidRPr="00A6720C">
        <w:rPr>
          <w:rFonts w:ascii="Times New Roman" w:hAnsi="Times New Roman" w:cs="Times New Roman"/>
          <w:sz w:val="22"/>
        </w:rPr>
        <w:t>”</w:t>
      </w:r>
      <w:r w:rsidRPr="00A6720C">
        <w:rPr>
          <w:rFonts w:ascii="Times New Roman" w:hAnsi="Times New Roman" w:cs="Times New Roman"/>
          <w:color w:val="000000"/>
          <w:sz w:val="22"/>
        </w:rPr>
        <w:t>.</w:t>
      </w:r>
    </w:p>
    <w:p w:rsidR="000A772D" w:rsidRPr="00A6720C" w:rsidRDefault="000A772D" w:rsidP="000A772D">
      <w:pPr>
        <w:pStyle w:val="Pamatteksts"/>
        <w:spacing w:before="120"/>
        <w:ind w:left="480" w:hanging="480"/>
        <w:rPr>
          <w:rFonts w:ascii="Times New Roman" w:hAnsi="Times New Roman" w:cs="Times New Roman"/>
          <w:sz w:val="22"/>
        </w:rPr>
      </w:pPr>
      <w:r w:rsidRPr="00A6720C">
        <w:rPr>
          <w:rFonts w:ascii="Times New Roman" w:hAnsi="Times New Roman" w:cs="Times New Roman"/>
          <w:color w:val="000000"/>
          <w:sz w:val="22"/>
        </w:rPr>
        <w:t xml:space="preserve">7.2. Autoruzraudzību Būvprojekta realizēšanas laikā veic Izpildītāja norādītais </w:t>
      </w:r>
      <w:proofErr w:type="spellStart"/>
      <w:r w:rsidRPr="00A6720C">
        <w:rPr>
          <w:rFonts w:ascii="Times New Roman" w:hAnsi="Times New Roman" w:cs="Times New Roman"/>
          <w:sz w:val="22"/>
        </w:rPr>
        <w:t>autoruzraugs</w:t>
      </w:r>
      <w:proofErr w:type="spellEnd"/>
      <w:r w:rsidRPr="00A6720C">
        <w:rPr>
          <w:rFonts w:ascii="Times New Roman" w:hAnsi="Times New Roman" w:cs="Times New Roman"/>
          <w:sz w:val="22"/>
        </w:rPr>
        <w:t xml:space="preserve"> – ____________.</w:t>
      </w:r>
    </w:p>
    <w:p w:rsidR="000A772D" w:rsidRPr="00A6720C" w:rsidRDefault="000A772D" w:rsidP="000A772D">
      <w:pPr>
        <w:pStyle w:val="Pamatteksts"/>
        <w:spacing w:before="120"/>
        <w:ind w:left="480" w:hanging="480"/>
        <w:rPr>
          <w:rFonts w:ascii="Times New Roman" w:hAnsi="Times New Roman" w:cs="Times New Roman"/>
          <w:color w:val="000000"/>
          <w:sz w:val="22"/>
        </w:rPr>
      </w:pPr>
      <w:r w:rsidRPr="00A6720C">
        <w:rPr>
          <w:rFonts w:ascii="Times New Roman" w:hAnsi="Times New Roman" w:cs="Times New Roman"/>
          <w:color w:val="000000"/>
          <w:sz w:val="22"/>
        </w:rPr>
        <w:t>7.3. Izpildītājs ir atbildīgs par to, lai visā līguma izpildes laikā tam būtu spēkā esošas licences un sertifikāti, ja tādi ir nepieciešami autoruzraudzības veikšanai saskaņā ar normatīvajiem aktiem.</w:t>
      </w:r>
    </w:p>
    <w:p w:rsidR="000A772D" w:rsidRPr="00A6720C" w:rsidRDefault="000A772D" w:rsidP="000A772D">
      <w:pPr>
        <w:pStyle w:val="Pamatteksts"/>
        <w:spacing w:before="120"/>
        <w:ind w:left="480" w:hanging="480"/>
        <w:rPr>
          <w:rFonts w:ascii="Times New Roman" w:hAnsi="Times New Roman" w:cs="Times New Roman"/>
          <w:sz w:val="22"/>
        </w:rPr>
      </w:pPr>
      <w:r w:rsidRPr="00A6720C">
        <w:rPr>
          <w:rFonts w:ascii="Times New Roman" w:hAnsi="Times New Roman" w:cs="Times New Roman"/>
          <w:color w:val="000000"/>
          <w:sz w:val="22"/>
        </w:rPr>
        <w:t>7.4. Izpildītāja pienākums ir B</w:t>
      </w:r>
      <w:r w:rsidRPr="00A6720C">
        <w:rPr>
          <w:rFonts w:ascii="Times New Roman" w:hAnsi="Times New Roman" w:cs="Times New Roman"/>
          <w:sz w:val="22"/>
        </w:rPr>
        <w:t>ūvprojekta īstenošanas laikā pārbaudīt objekta būvdarbos lietoto konstrukciju, tehnoloģisko un citu iekārtu, būvizstrādājumu un materiālu atbilstību Būvprojektam un nepieļaut neatbilstošu konstrukciju, tehnoloģisko un citu iekārtu, materiālu un būvizstrādājumu iestrādāšanu būvē, ja tie nav pilnvērtīgi aizstājēji Būvprojektā paredzētajiem.</w:t>
      </w:r>
    </w:p>
    <w:p w:rsidR="000A772D" w:rsidRPr="00A6720C" w:rsidRDefault="000A772D" w:rsidP="000A772D">
      <w:pPr>
        <w:pStyle w:val="Pamatteksts"/>
        <w:spacing w:before="120"/>
        <w:ind w:left="480" w:hanging="480"/>
        <w:rPr>
          <w:rFonts w:ascii="Times New Roman" w:hAnsi="Times New Roman" w:cs="Times New Roman"/>
          <w:sz w:val="22"/>
        </w:rPr>
      </w:pPr>
      <w:r w:rsidRPr="00A6720C">
        <w:rPr>
          <w:rFonts w:ascii="Times New Roman" w:hAnsi="Times New Roman" w:cs="Times New Roman"/>
          <w:sz w:val="22"/>
        </w:rPr>
        <w:t>7.5. Būvlaukuma apmeklējumiem jāatbilst būvniecības gaitai tā, lai Izpildītājs būtu informēts par būvdarbu izpildi un to kvalitātes atbilstību Būvprojektam.</w:t>
      </w:r>
    </w:p>
    <w:p w:rsidR="000A772D" w:rsidRPr="00A6720C" w:rsidRDefault="000A772D" w:rsidP="000A772D">
      <w:pPr>
        <w:pStyle w:val="Pamatteksts"/>
        <w:spacing w:before="120"/>
        <w:ind w:left="480" w:hanging="480"/>
        <w:rPr>
          <w:rFonts w:ascii="Times New Roman" w:hAnsi="Times New Roman" w:cs="Times New Roman"/>
          <w:sz w:val="22"/>
        </w:rPr>
      </w:pPr>
      <w:r w:rsidRPr="00A6720C">
        <w:rPr>
          <w:rFonts w:ascii="Times New Roman" w:hAnsi="Times New Roman" w:cs="Times New Roman"/>
          <w:sz w:val="22"/>
        </w:rPr>
        <w:t xml:space="preserve">7.6. Izpildītājam ir pienākums piedalīties visās </w:t>
      </w:r>
      <w:proofErr w:type="spellStart"/>
      <w:r w:rsidRPr="00A6720C">
        <w:rPr>
          <w:rFonts w:ascii="Times New Roman" w:hAnsi="Times New Roman" w:cs="Times New Roman"/>
          <w:sz w:val="22"/>
        </w:rPr>
        <w:t>būvsapulcēs</w:t>
      </w:r>
      <w:proofErr w:type="spellEnd"/>
      <w:r w:rsidRPr="00A6720C">
        <w:rPr>
          <w:rFonts w:ascii="Times New Roman" w:hAnsi="Times New Roman" w:cs="Times New Roman"/>
          <w:sz w:val="22"/>
        </w:rPr>
        <w:t>.</w:t>
      </w:r>
    </w:p>
    <w:p w:rsidR="000A772D" w:rsidRPr="00A6720C" w:rsidRDefault="000A772D" w:rsidP="000A772D">
      <w:pPr>
        <w:pStyle w:val="Pamatteksts"/>
        <w:spacing w:before="120"/>
        <w:ind w:left="480" w:hanging="480"/>
        <w:rPr>
          <w:rFonts w:ascii="Times New Roman" w:hAnsi="Times New Roman" w:cs="Times New Roman"/>
          <w:sz w:val="22"/>
        </w:rPr>
      </w:pPr>
      <w:r w:rsidRPr="00A6720C">
        <w:rPr>
          <w:rFonts w:ascii="Times New Roman" w:hAnsi="Times New Roman" w:cs="Times New Roman"/>
          <w:sz w:val="22"/>
        </w:rPr>
        <w:t xml:space="preserve">7.7. Izpildītājam ir pienākums pārbaudīt, vai ir atbilstoša Būvprojekta un būvdarbu izpildes </w:t>
      </w:r>
      <w:r w:rsidRPr="00A6720C">
        <w:rPr>
          <w:rFonts w:ascii="Times New Roman" w:hAnsi="Times New Roman" w:cs="Times New Roman"/>
          <w:sz w:val="22"/>
        </w:rPr>
        <w:lastRenderedPageBreak/>
        <w:t>dokumentācija.</w:t>
      </w:r>
    </w:p>
    <w:p w:rsidR="000A772D" w:rsidRPr="00A6720C" w:rsidRDefault="000A772D" w:rsidP="000A772D">
      <w:pPr>
        <w:pStyle w:val="Pamatteksts"/>
        <w:spacing w:before="120"/>
        <w:ind w:left="480" w:hanging="480"/>
        <w:rPr>
          <w:rFonts w:ascii="Times New Roman" w:hAnsi="Times New Roman" w:cs="Times New Roman"/>
          <w:sz w:val="22"/>
        </w:rPr>
      </w:pPr>
      <w:r w:rsidRPr="00A6720C">
        <w:rPr>
          <w:rFonts w:ascii="Times New Roman" w:hAnsi="Times New Roman" w:cs="Times New Roman"/>
          <w:sz w:val="22"/>
        </w:rPr>
        <w:t>7.8. Izpildītājam ir pienākums nekavējoties rakstiski informēt Pasūtītāju, ja tiek konstatētas patvaļīgas atkāpes no Būvprojekta vai ja netiek ievērotas Latvijas būvnormatīvu prasības</w:t>
      </w:r>
      <w:proofErr w:type="gramStart"/>
      <w:r w:rsidRPr="00A6720C">
        <w:rPr>
          <w:rFonts w:ascii="Times New Roman" w:hAnsi="Times New Roman" w:cs="Times New Roman"/>
          <w:sz w:val="22"/>
        </w:rPr>
        <w:t>, un visas atkāpes no Būvprojekta</w:t>
      </w:r>
      <w:proofErr w:type="gramEnd"/>
      <w:r w:rsidRPr="00A6720C">
        <w:rPr>
          <w:rFonts w:ascii="Times New Roman" w:hAnsi="Times New Roman" w:cs="Times New Roman"/>
          <w:sz w:val="22"/>
        </w:rPr>
        <w:t xml:space="preserve"> fiksēt autoruzraudzības žurnālā. Attiecībā uz atkāpēm no Būvprojekta, kuras ir saskaņotas ar Pasūtītāju un Izpildītāju, Izpildītājs autoruzraudzības žurnālā izdara saskaņojuma atzīmi.</w:t>
      </w:r>
    </w:p>
    <w:p w:rsidR="000A772D" w:rsidRPr="00A6720C" w:rsidRDefault="000A772D" w:rsidP="000A772D">
      <w:pPr>
        <w:pStyle w:val="Pamatteksts"/>
        <w:spacing w:before="120"/>
        <w:ind w:left="480" w:hanging="480"/>
        <w:rPr>
          <w:rFonts w:ascii="Times New Roman" w:hAnsi="Times New Roman" w:cs="Times New Roman"/>
          <w:sz w:val="22"/>
        </w:rPr>
      </w:pPr>
      <w:r w:rsidRPr="00A6720C">
        <w:rPr>
          <w:rFonts w:ascii="Times New Roman" w:hAnsi="Times New Roman" w:cs="Times New Roman"/>
          <w:sz w:val="22"/>
        </w:rPr>
        <w:t xml:space="preserve">7.9. Izpildītājam ir pienākums </w:t>
      </w:r>
      <w:proofErr w:type="gramStart"/>
      <w:r w:rsidRPr="00A6720C">
        <w:rPr>
          <w:rFonts w:ascii="Times New Roman" w:hAnsi="Times New Roman" w:cs="Times New Roman"/>
          <w:sz w:val="22"/>
        </w:rPr>
        <w:t>bez papildus atlīdzības</w:t>
      </w:r>
      <w:proofErr w:type="gramEnd"/>
      <w:r w:rsidRPr="00A6720C">
        <w:rPr>
          <w:rFonts w:ascii="Times New Roman" w:hAnsi="Times New Roman" w:cs="Times New Roman"/>
          <w:sz w:val="22"/>
        </w:rPr>
        <w:t xml:space="preserve"> izdarīt izmaiņas Būvprojektā, ja šādu izmaiņu nepieciešamība rodas sakarā ar kļūdu vai neatbilstību Būvprojektā, vai kādu citu Būvprojekta autora vai </w:t>
      </w:r>
      <w:proofErr w:type="spellStart"/>
      <w:r w:rsidRPr="00A6720C">
        <w:rPr>
          <w:rFonts w:ascii="Times New Roman" w:hAnsi="Times New Roman" w:cs="Times New Roman"/>
          <w:sz w:val="22"/>
        </w:rPr>
        <w:t>autoruzrauga</w:t>
      </w:r>
      <w:proofErr w:type="spellEnd"/>
      <w:r w:rsidRPr="00A6720C">
        <w:rPr>
          <w:rFonts w:ascii="Times New Roman" w:hAnsi="Times New Roman" w:cs="Times New Roman"/>
          <w:sz w:val="22"/>
        </w:rPr>
        <w:t xml:space="preserve"> vainu vai nolaidību.</w:t>
      </w:r>
    </w:p>
    <w:p w:rsidR="000A772D" w:rsidRPr="00A6720C" w:rsidRDefault="000A772D" w:rsidP="000A772D">
      <w:pPr>
        <w:pStyle w:val="Pamatteksts"/>
        <w:spacing w:before="120"/>
        <w:ind w:left="480" w:hanging="480"/>
        <w:rPr>
          <w:rFonts w:ascii="Times New Roman" w:hAnsi="Times New Roman" w:cs="Times New Roman"/>
          <w:sz w:val="22"/>
        </w:rPr>
      </w:pPr>
      <w:r w:rsidRPr="00A6720C">
        <w:rPr>
          <w:rFonts w:ascii="Times New Roman" w:hAnsi="Times New Roman" w:cs="Times New Roman"/>
          <w:sz w:val="22"/>
        </w:rPr>
        <w:t>7.10. Izpildītājam ir pienākums piedalīties komisijas darbā, pieņemot būvobjektu ekspluatācijā.</w:t>
      </w:r>
    </w:p>
    <w:p w:rsidR="000A772D" w:rsidRPr="00A6720C" w:rsidRDefault="000A772D" w:rsidP="000A772D">
      <w:pPr>
        <w:spacing w:before="120"/>
        <w:ind w:left="480" w:hanging="480"/>
        <w:jc w:val="both"/>
        <w:rPr>
          <w:rFonts w:ascii="Times New Roman" w:hAnsi="Times New Roman"/>
        </w:rPr>
      </w:pPr>
      <w:r w:rsidRPr="00A6720C">
        <w:rPr>
          <w:rFonts w:ascii="Times New Roman" w:hAnsi="Times New Roman"/>
        </w:rPr>
        <w:t>7.11. Pasūtītājs nodrošina Izpildītājam brīvu pieejamību būvobjektam visā būvdarbu veikšanas laikā.</w:t>
      </w:r>
    </w:p>
    <w:p w:rsidR="000A772D" w:rsidRPr="00A6720C" w:rsidRDefault="000A772D" w:rsidP="000A772D">
      <w:pPr>
        <w:tabs>
          <w:tab w:val="left" w:pos="400"/>
        </w:tabs>
        <w:spacing w:after="120"/>
        <w:ind w:left="480" w:hanging="480"/>
        <w:jc w:val="both"/>
        <w:rPr>
          <w:rFonts w:ascii="Times New Roman" w:hAnsi="Times New Roman"/>
          <w:spacing w:val="-1"/>
        </w:rPr>
      </w:pPr>
      <w:r w:rsidRPr="00A6720C">
        <w:rPr>
          <w:rFonts w:ascii="Times New Roman" w:hAnsi="Times New Roman"/>
        </w:rPr>
        <w:t xml:space="preserve">7.12. Izpildītājam jānodrošina, lai autoruzraudzību veiktu līguma 7.2.punktā norādītais </w:t>
      </w:r>
      <w:proofErr w:type="spellStart"/>
      <w:r w:rsidRPr="00A6720C">
        <w:rPr>
          <w:rFonts w:ascii="Times New Roman" w:hAnsi="Times New Roman"/>
        </w:rPr>
        <w:t>autoruzraugs</w:t>
      </w:r>
      <w:proofErr w:type="spellEnd"/>
      <w:r w:rsidRPr="00A6720C">
        <w:rPr>
          <w:rFonts w:ascii="Times New Roman" w:hAnsi="Times New Roman"/>
        </w:rPr>
        <w:t xml:space="preserve">. </w:t>
      </w:r>
      <w:proofErr w:type="spellStart"/>
      <w:r w:rsidRPr="00A6720C">
        <w:rPr>
          <w:rFonts w:ascii="Times New Roman" w:hAnsi="Times New Roman"/>
        </w:rPr>
        <w:t>Autoruzrauga</w:t>
      </w:r>
      <w:proofErr w:type="spellEnd"/>
      <w:r w:rsidRPr="00A6720C">
        <w:rPr>
          <w:rFonts w:ascii="Times New Roman" w:hAnsi="Times New Roman"/>
        </w:rPr>
        <w:t xml:space="preserve"> nomaiņa ir atļauta tikai ar Pasūtītāja piekrišanu, Izpildītājam nodrošinot līdzvērtīgas kvalifikācijas personālu un iesniedzot Pasūtītājam par nākamo </w:t>
      </w:r>
      <w:proofErr w:type="spellStart"/>
      <w:r w:rsidRPr="00A6720C">
        <w:rPr>
          <w:rFonts w:ascii="Times New Roman" w:hAnsi="Times New Roman"/>
        </w:rPr>
        <w:t>autoruzraugu</w:t>
      </w:r>
      <w:proofErr w:type="spellEnd"/>
      <w:r w:rsidRPr="00A6720C">
        <w:rPr>
          <w:rFonts w:ascii="Times New Roman" w:hAnsi="Times New Roman"/>
        </w:rPr>
        <w:t xml:space="preserve"> visus iepirkuma nolikumā prasītos dokumentus attiecībā uz viņa kvalifikāciju. </w:t>
      </w:r>
      <w:r w:rsidRPr="00A6720C">
        <w:rPr>
          <w:rFonts w:ascii="Times New Roman" w:hAnsi="Times New Roman"/>
          <w:spacing w:val="-1"/>
        </w:rPr>
        <w:t xml:space="preserve">Pretējā gadījumā Pasūtītājs vienpusēji var lauzt līgumu. Līguma laušana netiek piemērota gadījumos, kad </w:t>
      </w:r>
      <w:proofErr w:type="spellStart"/>
      <w:r w:rsidRPr="00A6720C">
        <w:rPr>
          <w:rFonts w:ascii="Times New Roman" w:hAnsi="Times New Roman"/>
          <w:spacing w:val="-1"/>
        </w:rPr>
        <w:t>autoruzrauga</w:t>
      </w:r>
      <w:proofErr w:type="spellEnd"/>
      <w:r w:rsidRPr="00A6720C">
        <w:rPr>
          <w:rFonts w:ascii="Times New Roman" w:hAnsi="Times New Roman"/>
          <w:spacing w:val="-1"/>
        </w:rPr>
        <w:t xml:space="preserve"> nomaiņai ir objektīvi iemesli – </w:t>
      </w:r>
      <w:proofErr w:type="gramStart"/>
      <w:r w:rsidRPr="00A6720C">
        <w:rPr>
          <w:rFonts w:ascii="Times New Roman" w:hAnsi="Times New Roman"/>
          <w:spacing w:val="-1"/>
        </w:rPr>
        <w:t>t.i.</w:t>
      </w:r>
      <w:proofErr w:type="gramEnd"/>
      <w:r w:rsidRPr="00A6720C">
        <w:rPr>
          <w:rFonts w:ascii="Times New Roman" w:hAnsi="Times New Roman"/>
          <w:spacing w:val="-1"/>
        </w:rPr>
        <w:t xml:space="preserve"> darbinieka nāves vai citas darba nespējas gadījumā.</w:t>
      </w:r>
    </w:p>
    <w:p w:rsidR="000A772D" w:rsidRPr="00A6720C" w:rsidRDefault="000A772D" w:rsidP="000A772D">
      <w:pPr>
        <w:tabs>
          <w:tab w:val="left" w:pos="400"/>
        </w:tabs>
        <w:spacing w:after="120"/>
        <w:ind w:left="480" w:hanging="480"/>
        <w:jc w:val="both"/>
        <w:rPr>
          <w:rFonts w:ascii="Times New Roman" w:hAnsi="Times New Roman"/>
        </w:rPr>
      </w:pPr>
    </w:p>
    <w:p w:rsidR="000A772D" w:rsidRPr="00A6720C" w:rsidRDefault="000A772D" w:rsidP="000A772D">
      <w:pPr>
        <w:spacing w:after="120"/>
        <w:ind w:left="138"/>
        <w:jc w:val="center"/>
        <w:rPr>
          <w:rFonts w:ascii="Times New Roman" w:hAnsi="Times New Roman"/>
          <w:b/>
          <w:smallCaps/>
        </w:rPr>
      </w:pPr>
      <w:r w:rsidRPr="00A6720C">
        <w:rPr>
          <w:rFonts w:ascii="Times New Roman" w:hAnsi="Times New Roman"/>
          <w:b/>
          <w:smallCaps/>
        </w:rPr>
        <w:t>8. Pušu atbildība, zaudējumu atlīdzināšana un apdrošināšana</w:t>
      </w:r>
    </w:p>
    <w:p w:rsidR="000A772D" w:rsidRPr="00A6720C" w:rsidRDefault="000A772D" w:rsidP="000A772D">
      <w:pPr>
        <w:tabs>
          <w:tab w:val="num" w:pos="400"/>
        </w:tabs>
        <w:spacing w:after="120"/>
        <w:ind w:left="480" w:hanging="480"/>
        <w:jc w:val="both"/>
        <w:rPr>
          <w:rFonts w:ascii="Times New Roman" w:hAnsi="Times New Roman"/>
        </w:rPr>
      </w:pPr>
      <w:r w:rsidRPr="00A6720C">
        <w:rPr>
          <w:rFonts w:ascii="Times New Roman" w:hAnsi="Times New Roman"/>
        </w:rPr>
        <w:t>8.1. Pasūtītājs maksā Izpildītājam līgumsodu, ja avansa maksājumi vai maksājumi par Darbu netiek veikti Līgumā noteiktajos termiņos, 0,5% apmērā no līguma summas par katru nokavēto dienu.</w:t>
      </w:r>
    </w:p>
    <w:p w:rsidR="000A772D" w:rsidRPr="00A6720C" w:rsidRDefault="000A772D" w:rsidP="000A772D">
      <w:pPr>
        <w:tabs>
          <w:tab w:val="num" w:pos="400"/>
        </w:tabs>
        <w:spacing w:after="120"/>
        <w:ind w:left="480" w:hanging="480"/>
        <w:jc w:val="both"/>
        <w:rPr>
          <w:rFonts w:ascii="Times New Roman" w:hAnsi="Times New Roman"/>
        </w:rPr>
      </w:pPr>
      <w:r w:rsidRPr="00A6720C">
        <w:rPr>
          <w:rFonts w:ascii="Times New Roman" w:hAnsi="Times New Roman"/>
        </w:rPr>
        <w:t xml:space="preserve">8.2. Izpildītājam tiek piemērots līgumsods, ja Izpildītāja vainas dēļ tiek nokavēts kāds no šajā līgumā 2.punktā noteiktajiem termiņiem, maksājot Pasūtītājam līgumsodu 0,5 % apmērā no līguma summas par katru nokavēto dienu. Pasūtītājs ir tiesīgs ieturēt līgumsoda samaksu ieskaita veidā no Izpildītājam izmaksājamās summas par Darbu. </w:t>
      </w:r>
    </w:p>
    <w:p w:rsidR="000A772D" w:rsidRPr="00A6720C" w:rsidRDefault="000A772D" w:rsidP="000A772D">
      <w:pPr>
        <w:widowControl w:val="0"/>
        <w:tabs>
          <w:tab w:val="num" w:pos="360"/>
        </w:tabs>
        <w:suppressAutoHyphens/>
        <w:spacing w:after="120"/>
        <w:ind w:left="480" w:hanging="480"/>
        <w:jc w:val="both"/>
        <w:rPr>
          <w:rFonts w:ascii="Times New Roman" w:hAnsi="Times New Roman"/>
        </w:rPr>
      </w:pPr>
      <w:r w:rsidRPr="00A6720C">
        <w:rPr>
          <w:rFonts w:ascii="Times New Roman" w:hAnsi="Times New Roman"/>
        </w:rPr>
        <w:t>8.3. Izpildītājs ir atbildīgs par Pasūtītājam vai Būvprojektā paredzēto izbūves darbu veicējam nodarītajiem zaudējumiem, kas radušies Būvprojekta risinājumu dēļ. Vainas pakāpi nosaka Pušu pieaicināti eksperti – 2 no Pasūtītāja un 1 no Izpildītāja puses. Gadījumā, ja ekspertu komisija konstatē problēmas Būvprojektā, kas rada zaudējumus Pasūtītājam vai būvdarbu veicējam, tad visus izdevumus</w:t>
      </w:r>
      <w:proofErr w:type="gramStart"/>
      <w:r w:rsidRPr="00A6720C">
        <w:rPr>
          <w:rFonts w:ascii="Times New Roman" w:hAnsi="Times New Roman"/>
        </w:rPr>
        <w:t xml:space="preserve"> kas saistīti ar pārkāpumu</w:t>
      </w:r>
      <w:proofErr w:type="gramEnd"/>
      <w:r w:rsidRPr="00A6720C">
        <w:rPr>
          <w:rFonts w:ascii="Times New Roman" w:hAnsi="Times New Roman"/>
        </w:rPr>
        <w:t xml:space="preserve"> novēršanu sedz Izpildītājs. </w:t>
      </w:r>
    </w:p>
    <w:p w:rsidR="000A772D" w:rsidRPr="00A6720C" w:rsidRDefault="000A772D" w:rsidP="000A772D">
      <w:pPr>
        <w:widowControl w:val="0"/>
        <w:tabs>
          <w:tab w:val="num" w:pos="360"/>
        </w:tabs>
        <w:suppressAutoHyphens/>
        <w:spacing w:after="120"/>
        <w:ind w:left="480" w:hanging="480"/>
        <w:jc w:val="both"/>
        <w:rPr>
          <w:rFonts w:ascii="Times New Roman" w:hAnsi="Times New Roman"/>
          <w:spacing w:val="2"/>
        </w:rPr>
      </w:pPr>
      <w:r w:rsidRPr="00A6720C">
        <w:rPr>
          <w:rFonts w:ascii="Times New Roman" w:hAnsi="Times New Roman"/>
        </w:rPr>
        <w:t xml:space="preserve">8.4. </w:t>
      </w:r>
      <w:r w:rsidRPr="00A6720C">
        <w:rPr>
          <w:rFonts w:ascii="Times New Roman" w:hAnsi="Times New Roman"/>
          <w:spacing w:val="2"/>
        </w:rPr>
        <w:t xml:space="preserve">Ja būvdarbu veikšanas laikā tiek konstatēts, ka darbus nevar realizēt atbilstoši izstrādātajam Būvprojektam, vai atklājas neparedzētie darbi, kurus bija iespējams paredzēt Būvprojekta kvalitatīvas izstrādes gaitā, </w:t>
      </w:r>
      <w:r w:rsidRPr="00A6720C">
        <w:rPr>
          <w:rFonts w:ascii="Times New Roman" w:hAnsi="Times New Roman"/>
        </w:rPr>
        <w:t xml:space="preserve">tad Izpildītājs izstrādā nepieciešamos risinājumus </w:t>
      </w:r>
      <w:proofErr w:type="gramStart"/>
      <w:r w:rsidRPr="00A6720C">
        <w:rPr>
          <w:rFonts w:ascii="Times New Roman" w:hAnsi="Times New Roman"/>
        </w:rPr>
        <w:t>bez papildus samaksas</w:t>
      </w:r>
      <w:proofErr w:type="gramEnd"/>
      <w:r w:rsidRPr="00A6720C">
        <w:rPr>
          <w:rFonts w:ascii="Times New Roman" w:hAnsi="Times New Roman"/>
        </w:rPr>
        <w:t>, termiņā, kas nav ilgāks kā 10 (desmit) darba dienām. Par neparedzētiem būvdarbiem, kas radušies nekvalitatīva projekta izstrādes dēļ, maksā Izpildītājs</w:t>
      </w:r>
      <w:r w:rsidRPr="00A6720C">
        <w:rPr>
          <w:rFonts w:ascii="Times New Roman" w:hAnsi="Times New Roman"/>
          <w:color w:val="FF6600"/>
        </w:rPr>
        <w:t>.</w:t>
      </w:r>
    </w:p>
    <w:p w:rsidR="000A772D" w:rsidRPr="00A6720C" w:rsidRDefault="000A772D" w:rsidP="000A772D">
      <w:pPr>
        <w:widowControl w:val="0"/>
        <w:tabs>
          <w:tab w:val="num" w:pos="360"/>
        </w:tabs>
        <w:suppressAutoHyphens/>
        <w:spacing w:after="120"/>
        <w:ind w:left="480" w:hanging="480"/>
        <w:jc w:val="both"/>
        <w:rPr>
          <w:rFonts w:ascii="Times New Roman" w:hAnsi="Times New Roman"/>
        </w:rPr>
      </w:pPr>
      <w:r w:rsidRPr="00A6720C">
        <w:rPr>
          <w:rFonts w:ascii="Times New Roman" w:hAnsi="Times New Roman"/>
          <w:spacing w:val="2"/>
        </w:rPr>
        <w:t>8.5.</w:t>
      </w:r>
      <w:r w:rsidRPr="00A6720C">
        <w:rPr>
          <w:rFonts w:ascii="Times New Roman" w:hAnsi="Times New Roman"/>
        </w:rPr>
        <w:t xml:space="preserve"> Šī Līguma 8.1. un 8.2.punktā minēto līgumsodu nomaksa neatbrīvo Puses no Līguma turpmākas pildīšanas.</w:t>
      </w:r>
    </w:p>
    <w:p w:rsidR="000A772D" w:rsidRPr="00A6720C" w:rsidRDefault="000A772D" w:rsidP="000A772D">
      <w:pPr>
        <w:widowControl w:val="0"/>
        <w:tabs>
          <w:tab w:val="num" w:pos="360"/>
        </w:tabs>
        <w:suppressAutoHyphens/>
        <w:spacing w:after="120"/>
        <w:ind w:left="480" w:hanging="480"/>
        <w:jc w:val="both"/>
        <w:rPr>
          <w:rFonts w:ascii="Times New Roman" w:hAnsi="Times New Roman"/>
        </w:rPr>
      </w:pPr>
      <w:r w:rsidRPr="00A6720C">
        <w:rPr>
          <w:rFonts w:ascii="Times New Roman" w:hAnsi="Times New Roman"/>
        </w:rPr>
        <w:t>8.6. Turpmākie norēķini starp Izpildītāju un Pasūtītāju tiek veikti pēc līgumsodu nomaksas.</w:t>
      </w:r>
    </w:p>
    <w:p w:rsidR="000A772D" w:rsidRPr="00A6720C" w:rsidRDefault="000A772D" w:rsidP="000A772D">
      <w:pPr>
        <w:pStyle w:val="Pamatteksts2"/>
        <w:tabs>
          <w:tab w:val="left" w:pos="426"/>
        </w:tabs>
        <w:spacing w:after="0" w:line="240" w:lineRule="auto"/>
        <w:ind w:left="426" w:hanging="426"/>
        <w:jc w:val="both"/>
        <w:rPr>
          <w:rFonts w:ascii="Times New Roman" w:hAnsi="Times New Roman"/>
          <w:iCs/>
        </w:rPr>
      </w:pPr>
      <w:r w:rsidRPr="00A6720C">
        <w:rPr>
          <w:rFonts w:ascii="Times New Roman" w:hAnsi="Times New Roman"/>
          <w:iCs/>
        </w:rPr>
        <w:t xml:space="preserve">8.7. Izpildītājam ir pienākums 5 (piecu) darba dienu laikā pēc Līguma parakstīšanas iesniegt Pasūtītājam </w:t>
      </w:r>
      <w:proofErr w:type="spellStart"/>
      <w:r w:rsidRPr="00A6720C">
        <w:rPr>
          <w:rFonts w:ascii="Times New Roman" w:hAnsi="Times New Roman"/>
          <w:iCs/>
        </w:rPr>
        <w:t>būvspeciālistu</w:t>
      </w:r>
      <w:proofErr w:type="spellEnd"/>
      <w:r w:rsidRPr="00A6720C">
        <w:rPr>
          <w:rFonts w:ascii="Times New Roman" w:hAnsi="Times New Roman"/>
          <w:iCs/>
        </w:rPr>
        <w:t xml:space="preserve">, kas veiks būvprojekta vadītāja pienākumus, profesionālās civiltiesiskās atbildības apdrošināšanas līgumu par visu projektēšanas laiku, sākotnējam līgumam jābūt noslēgtam ne mazāk kā uz vienu gadu. Apdrošināšanas līgumu slēdz atbilstoši Ministru kabineta 2014. gada 19. augusta noteikumiem Nr.502 „Noteikumi par </w:t>
      </w:r>
      <w:proofErr w:type="spellStart"/>
      <w:r w:rsidRPr="00A6720C">
        <w:rPr>
          <w:rFonts w:ascii="Times New Roman" w:hAnsi="Times New Roman"/>
          <w:iCs/>
        </w:rPr>
        <w:t>būvspeciālistu</w:t>
      </w:r>
      <w:proofErr w:type="spellEnd"/>
      <w:r w:rsidRPr="00A6720C">
        <w:rPr>
          <w:rFonts w:ascii="Times New Roman" w:hAnsi="Times New Roman"/>
          <w:iCs/>
        </w:rPr>
        <w:t xml:space="preserve"> un būvdarbu veicēju civiltiesiskās atbildības obligāto apdrošināšanu”. Izpildītājam jānodrošina, ka apdrošināšanas līgums ir spēkā projektēšanas un būvdarbu izpildes laikā.</w:t>
      </w:r>
    </w:p>
    <w:p w:rsidR="000A772D" w:rsidRPr="00A6720C" w:rsidRDefault="000A772D" w:rsidP="000A772D">
      <w:pPr>
        <w:pStyle w:val="Pamatteksts2"/>
        <w:tabs>
          <w:tab w:val="left" w:pos="426"/>
        </w:tabs>
        <w:spacing w:after="0" w:line="240" w:lineRule="auto"/>
        <w:ind w:left="426" w:hanging="426"/>
        <w:jc w:val="both"/>
        <w:rPr>
          <w:rFonts w:ascii="Times New Roman" w:hAnsi="Times New Roman"/>
          <w:iCs/>
        </w:rPr>
      </w:pPr>
      <w:r w:rsidRPr="00A6720C">
        <w:rPr>
          <w:rFonts w:ascii="Times New Roman" w:hAnsi="Times New Roman"/>
          <w:iCs/>
        </w:rPr>
        <w:lastRenderedPageBreak/>
        <w:t>8.8. Gadījumā, ja šī Līguma parakstīšanas brīdī Izpildītājam ir spēkā esošs apdrošināšanas līgums, kas atbilst līguma 9.1.punkta prasībām, izņemot tā termiņu, Izpildītājam ir pienākums pirms spēkā esošā apdrošināšanas līguma darbības beigām, iesniegt Pasūtītājam jaunu apdrošināšanas līgumu, kura beigu termiņš būtu vismaz viens gads no šī līguma spēkā stāšanās brīža.</w:t>
      </w:r>
    </w:p>
    <w:p w:rsidR="000A772D" w:rsidRPr="00A6720C" w:rsidRDefault="000A772D" w:rsidP="000A772D">
      <w:pPr>
        <w:widowControl w:val="0"/>
        <w:tabs>
          <w:tab w:val="num" w:pos="360"/>
        </w:tabs>
        <w:suppressAutoHyphens/>
        <w:spacing w:after="120"/>
        <w:ind w:left="480" w:hanging="480"/>
        <w:jc w:val="both"/>
        <w:rPr>
          <w:rFonts w:ascii="Times New Roman" w:hAnsi="Times New Roman"/>
        </w:rPr>
      </w:pPr>
      <w:r w:rsidRPr="00A6720C">
        <w:rPr>
          <w:rFonts w:ascii="Times New Roman" w:hAnsi="Times New Roman"/>
          <w:iCs/>
        </w:rPr>
        <w:t>8.9. Ja noslēgtā apdrošināšanas līguma termiņš tuvojas beigām, bet būvdarbi vēl turpinās, Izpildītājam ir pienākums pirms spēkā esošā apdrošināšanas līguma darbības beigām iesniegt Pasūtītājam jaunu apdrošināšanas līgumu (vai pagarināt esošo) ar beigu termiņu līdz būvdarbu beigām. Šajā gadījumā Izpildītājs jauna apdrošināšanas līguma noslēgšanu (vai esošā pagarināšanu) veic par saviem līdzekļiem.</w:t>
      </w:r>
    </w:p>
    <w:p w:rsidR="000A772D" w:rsidRPr="00A6720C" w:rsidRDefault="000A772D" w:rsidP="000A772D">
      <w:pPr>
        <w:widowControl w:val="0"/>
        <w:tabs>
          <w:tab w:val="num" w:pos="360"/>
        </w:tabs>
        <w:suppressAutoHyphens/>
        <w:spacing w:after="120"/>
        <w:ind w:left="480" w:hanging="480"/>
        <w:jc w:val="both"/>
        <w:rPr>
          <w:rFonts w:ascii="Times New Roman" w:hAnsi="Times New Roman"/>
        </w:rPr>
      </w:pPr>
    </w:p>
    <w:p w:rsidR="000A772D" w:rsidRPr="00A6720C" w:rsidRDefault="000A772D" w:rsidP="000A772D">
      <w:pPr>
        <w:widowControl w:val="0"/>
        <w:tabs>
          <w:tab w:val="left" w:pos="0"/>
          <w:tab w:val="left" w:pos="360"/>
        </w:tabs>
        <w:suppressAutoHyphens/>
        <w:spacing w:after="120"/>
        <w:ind w:left="720" w:hanging="720"/>
        <w:jc w:val="center"/>
        <w:rPr>
          <w:rFonts w:ascii="Times New Roman" w:hAnsi="Times New Roman"/>
          <w:b/>
          <w:smallCaps/>
        </w:rPr>
      </w:pPr>
      <w:r w:rsidRPr="00A6720C">
        <w:rPr>
          <w:rFonts w:ascii="Times New Roman" w:hAnsi="Times New Roman"/>
          <w:b/>
          <w:smallCaps/>
        </w:rPr>
        <w:tab/>
      </w:r>
      <w:r w:rsidRPr="00A6720C">
        <w:rPr>
          <w:rFonts w:ascii="Times New Roman" w:hAnsi="Times New Roman"/>
          <w:b/>
          <w:smallCaps/>
        </w:rPr>
        <w:tab/>
        <w:t>9. Darba nodošana un pieņemšana</w:t>
      </w:r>
    </w:p>
    <w:p w:rsidR="000A772D" w:rsidRPr="00A6720C" w:rsidRDefault="000A772D" w:rsidP="000A772D">
      <w:pPr>
        <w:widowControl w:val="0"/>
        <w:tabs>
          <w:tab w:val="left" w:pos="500"/>
        </w:tabs>
        <w:suppressAutoHyphens/>
        <w:spacing w:after="120"/>
        <w:ind w:left="600" w:hanging="600"/>
        <w:jc w:val="both"/>
        <w:rPr>
          <w:rFonts w:ascii="Times New Roman" w:hAnsi="Times New Roman"/>
        </w:rPr>
      </w:pPr>
      <w:r w:rsidRPr="00A6720C">
        <w:rPr>
          <w:rFonts w:ascii="Times New Roman" w:hAnsi="Times New Roman"/>
        </w:rPr>
        <w:t>9.1. Darba pieņemšana notiek, sastādot Darba nodošanas – pieņemšanas aktu 2 (divos) eksemplāros, ko saskaņo Pasūtītāja pārstāvis un paraksta Pasūtītājs un Izpildītājs.</w:t>
      </w:r>
    </w:p>
    <w:p w:rsidR="000A772D" w:rsidRPr="00A6720C" w:rsidRDefault="000A772D" w:rsidP="000A772D">
      <w:pPr>
        <w:widowControl w:val="0"/>
        <w:tabs>
          <w:tab w:val="left" w:pos="500"/>
        </w:tabs>
        <w:suppressAutoHyphens/>
        <w:spacing w:after="120"/>
        <w:ind w:left="600" w:hanging="600"/>
        <w:jc w:val="both"/>
        <w:rPr>
          <w:rFonts w:ascii="Times New Roman" w:hAnsi="Times New Roman"/>
        </w:rPr>
      </w:pPr>
      <w:r w:rsidRPr="00A6720C">
        <w:rPr>
          <w:rFonts w:ascii="Times New Roman" w:hAnsi="Times New Roman"/>
        </w:rPr>
        <w:t xml:space="preserve">9.2. Par pabeigtu Darbu uzskatāms Būvprojekts, </w:t>
      </w:r>
      <w:proofErr w:type="gramStart"/>
      <w:r w:rsidRPr="00A6720C">
        <w:rPr>
          <w:rFonts w:ascii="Times New Roman" w:hAnsi="Times New Roman"/>
        </w:rPr>
        <w:t>kas ir saskaņots, akceptēts Būvvaldē, par kuru ir saņemts pozitīvs Būvprojekta ekspertīzes atzinums</w:t>
      </w:r>
      <w:proofErr w:type="gramEnd"/>
      <w:r w:rsidRPr="00A6720C">
        <w:rPr>
          <w:rFonts w:ascii="Times New Roman" w:hAnsi="Times New Roman"/>
        </w:rPr>
        <w:t xml:space="preserve"> un iesniegts Pasūtītāja pārstāvim</w:t>
      </w:r>
      <w:r w:rsidRPr="00A6720C">
        <w:rPr>
          <w:rFonts w:ascii="Times New Roman" w:hAnsi="Times New Roman"/>
          <w:color w:val="000000"/>
        </w:rPr>
        <w:t xml:space="preserve"> atbilstoši darba uzdevuma nosacījumiem (līguma pielikums Nr.2)</w:t>
      </w:r>
      <w:r w:rsidRPr="00A6720C">
        <w:rPr>
          <w:rFonts w:ascii="Times New Roman" w:hAnsi="Times New Roman"/>
        </w:rPr>
        <w:t>.</w:t>
      </w:r>
    </w:p>
    <w:p w:rsidR="000A772D" w:rsidRPr="00A6720C" w:rsidRDefault="000A772D" w:rsidP="000A772D">
      <w:pPr>
        <w:widowControl w:val="0"/>
        <w:tabs>
          <w:tab w:val="left" w:pos="500"/>
        </w:tabs>
        <w:suppressAutoHyphens/>
        <w:spacing w:after="120"/>
        <w:ind w:left="600" w:hanging="600"/>
        <w:jc w:val="both"/>
        <w:rPr>
          <w:rFonts w:ascii="Times New Roman" w:hAnsi="Times New Roman"/>
        </w:rPr>
      </w:pPr>
      <w:r w:rsidRPr="00A6720C">
        <w:rPr>
          <w:rFonts w:ascii="Times New Roman" w:hAnsi="Times New Roman"/>
        </w:rPr>
        <w:t xml:space="preserve"> </w:t>
      </w:r>
    </w:p>
    <w:p w:rsidR="000A772D" w:rsidRPr="00A6720C" w:rsidRDefault="000A772D" w:rsidP="000A772D">
      <w:pPr>
        <w:spacing w:after="120"/>
        <w:jc w:val="center"/>
        <w:rPr>
          <w:rFonts w:ascii="Times New Roman" w:hAnsi="Times New Roman"/>
          <w:b/>
          <w:caps/>
          <w:smallCaps/>
        </w:rPr>
      </w:pPr>
      <w:r w:rsidRPr="00A6720C">
        <w:rPr>
          <w:rFonts w:ascii="Times New Roman" w:hAnsi="Times New Roman"/>
          <w:b/>
          <w:smallCaps/>
        </w:rPr>
        <w:t>10. Pretenziju un strīdu izskatīšanas kārtība</w:t>
      </w:r>
    </w:p>
    <w:p w:rsidR="000A772D" w:rsidRPr="00A6720C" w:rsidRDefault="000A772D" w:rsidP="000A772D">
      <w:pPr>
        <w:spacing w:after="120"/>
        <w:ind w:left="480" w:hanging="593"/>
        <w:jc w:val="both"/>
        <w:rPr>
          <w:rFonts w:ascii="Times New Roman" w:hAnsi="Times New Roman"/>
        </w:rPr>
      </w:pPr>
      <w:r w:rsidRPr="00A6720C">
        <w:rPr>
          <w:rFonts w:ascii="Times New Roman" w:hAnsi="Times New Roman"/>
        </w:rPr>
        <w:t>10.1. Puses apņemas veikt visus nepieciešamos pasākumus, lai pārrunu kārtībā atrisinātu visus strīdus, kas radušies saistībā ar Līgumu. Ja vienošanās netiek panākta 1 (viena) mēneša laikā no pirmās sarunas dienas, visi strīdi tiek izskatīti Latvijas Republikas tiesā likumdošanas noteiktajā kārtībā.</w:t>
      </w:r>
    </w:p>
    <w:p w:rsidR="000A772D" w:rsidRPr="00A6720C" w:rsidRDefault="000A772D" w:rsidP="000A772D">
      <w:pPr>
        <w:spacing w:after="120"/>
        <w:ind w:left="480" w:hanging="593"/>
        <w:jc w:val="both"/>
        <w:rPr>
          <w:rFonts w:ascii="Times New Roman" w:hAnsi="Times New Roman"/>
        </w:rPr>
      </w:pPr>
    </w:p>
    <w:p w:rsidR="000A772D" w:rsidRPr="00A6720C" w:rsidRDefault="000A772D" w:rsidP="000A772D">
      <w:pPr>
        <w:tabs>
          <w:tab w:val="left" w:pos="0"/>
        </w:tabs>
        <w:spacing w:after="120"/>
        <w:jc w:val="center"/>
        <w:rPr>
          <w:rFonts w:ascii="Times New Roman" w:hAnsi="Times New Roman"/>
          <w:b/>
          <w:smallCaps/>
        </w:rPr>
      </w:pPr>
      <w:r w:rsidRPr="00A6720C">
        <w:rPr>
          <w:rFonts w:ascii="Times New Roman" w:hAnsi="Times New Roman"/>
          <w:b/>
          <w:smallCaps/>
        </w:rPr>
        <w:t>11. Nepārvarama vara</w:t>
      </w:r>
    </w:p>
    <w:p w:rsidR="000A772D" w:rsidRPr="00A6720C" w:rsidRDefault="000A772D" w:rsidP="000A772D">
      <w:pPr>
        <w:widowControl w:val="0"/>
        <w:tabs>
          <w:tab w:val="left" w:pos="500"/>
        </w:tabs>
        <w:suppressAutoHyphens/>
        <w:spacing w:after="120"/>
        <w:ind w:left="480" w:hanging="480"/>
        <w:jc w:val="both"/>
        <w:rPr>
          <w:rFonts w:ascii="Times New Roman" w:hAnsi="Times New Roman"/>
        </w:rPr>
      </w:pPr>
      <w:r w:rsidRPr="00A6720C">
        <w:rPr>
          <w:rFonts w:ascii="Times New Roman" w:hAnsi="Times New Roman"/>
        </w:rPr>
        <w:t>11.1. Puses nav atbildīgas par līgumsaistību neizpildi vai nepienācīgu izpildi, ja šāda neizpilde vai nepienācīga izpilde radusies nepārvaramas varas rezultātā. Par nepārvaramu varu Puses uzskata dabas katastrofas, militāru agresiju, streikus, grozījumus Latvijas Republikas normatīvo aktu un citus nepārvaramas varas izpausmes veidus, kas traucē izpildīt Līgumu, un kas nav izveidojušies kā Pušu darbības un bezdarbības tiešas vai netiešas sekas, kurus Puses nav paredzējušas un nav varējušas paredzēt, kā arī tos, pret kuriem Puses nav varējušas nodrošināties, noslēdzot Līgumu.</w:t>
      </w:r>
    </w:p>
    <w:p w:rsidR="000A772D" w:rsidRPr="00A6720C" w:rsidRDefault="000A772D" w:rsidP="000A772D">
      <w:pPr>
        <w:widowControl w:val="0"/>
        <w:tabs>
          <w:tab w:val="left" w:pos="500"/>
        </w:tabs>
        <w:suppressAutoHyphens/>
        <w:spacing w:after="120"/>
        <w:ind w:left="480" w:hanging="480"/>
        <w:jc w:val="both"/>
        <w:rPr>
          <w:rFonts w:ascii="Times New Roman" w:hAnsi="Times New Roman"/>
        </w:rPr>
      </w:pPr>
      <w:r w:rsidRPr="00A6720C">
        <w:rPr>
          <w:rFonts w:ascii="Times New Roman" w:hAnsi="Times New Roman"/>
        </w:rPr>
        <w:t xml:space="preserve">11.2. Ja iestājas nepārvaramas varas apstākļi, Pusēm, ja tas ir iespējams, ir pienākums nekavējoties mutiski informēt Puses </w:t>
      </w:r>
      <w:r w:rsidRPr="00A6720C">
        <w:rPr>
          <w:rFonts w:ascii="Times New Roman" w:hAnsi="Times New Roman"/>
          <w:color w:val="000000"/>
        </w:rPr>
        <w:t>pārstāvjus</w:t>
      </w:r>
      <w:r w:rsidRPr="00A6720C">
        <w:rPr>
          <w:rFonts w:ascii="Times New Roman" w:hAnsi="Times New Roman"/>
        </w:rPr>
        <w:t>, kā arī ne vēlāk kā 2 (divu) dienu laikā pēc minēto apstākļu konstatēšanas iesniegt rakstveida paziņojumu Pusēm. Paziņojumā jāraksturo apstākļi, kā arī to ietekmes vērtējums attiecībā uz savu pienākumu izpildi saskaņā ar Līgumu un izpildes termiņu. Paziņojumā jānorāda termiņš, kad būs iespējams turpināt Līgumā paredzēto pienākumu izpildi.</w:t>
      </w:r>
    </w:p>
    <w:p w:rsidR="000A772D" w:rsidRPr="00A6720C" w:rsidRDefault="000A772D" w:rsidP="000A772D">
      <w:pPr>
        <w:widowControl w:val="0"/>
        <w:tabs>
          <w:tab w:val="left" w:pos="500"/>
        </w:tabs>
        <w:suppressAutoHyphens/>
        <w:spacing w:after="120"/>
        <w:ind w:left="480" w:hanging="480"/>
        <w:jc w:val="both"/>
        <w:rPr>
          <w:rFonts w:ascii="Times New Roman" w:hAnsi="Times New Roman"/>
        </w:rPr>
      </w:pPr>
      <w:r w:rsidRPr="00A6720C">
        <w:rPr>
          <w:rFonts w:ascii="Times New Roman" w:hAnsi="Times New Roman"/>
        </w:rPr>
        <w:t>11.3. Nepārvaramas varas</w:t>
      </w:r>
      <w:proofErr w:type="gramStart"/>
      <w:r w:rsidRPr="00A6720C">
        <w:rPr>
          <w:rFonts w:ascii="Times New Roman" w:hAnsi="Times New Roman"/>
        </w:rPr>
        <w:t xml:space="preserve"> apstākļiem beidzoties</w:t>
      </w:r>
      <w:proofErr w:type="gramEnd"/>
      <w:r w:rsidRPr="00A6720C">
        <w:rPr>
          <w:rFonts w:ascii="Times New Roman" w:hAnsi="Times New Roman"/>
        </w:rPr>
        <w:t>, Pusei, kura pirmā konstatējusi minēto apstākļu izbeigšanos, ir pienākums nekavējoties iesniegt rakstisku paziņojumu Pusēm par minēto apstākļu beigšanos.</w:t>
      </w:r>
    </w:p>
    <w:p w:rsidR="000A772D" w:rsidRPr="00A6720C" w:rsidRDefault="000A772D" w:rsidP="000A772D">
      <w:pPr>
        <w:spacing w:after="120"/>
        <w:jc w:val="center"/>
        <w:rPr>
          <w:rFonts w:ascii="Times New Roman" w:hAnsi="Times New Roman"/>
          <w:b/>
          <w:smallCaps/>
        </w:rPr>
      </w:pPr>
      <w:r w:rsidRPr="00A6720C">
        <w:rPr>
          <w:rFonts w:ascii="Times New Roman" w:hAnsi="Times New Roman"/>
          <w:b/>
          <w:smallCaps/>
        </w:rPr>
        <w:t>12. Līguma grozīšana</w:t>
      </w:r>
    </w:p>
    <w:p w:rsidR="000A772D" w:rsidRPr="00A6720C" w:rsidRDefault="000A772D" w:rsidP="000A772D">
      <w:pPr>
        <w:widowControl w:val="0"/>
        <w:tabs>
          <w:tab w:val="left" w:pos="568"/>
          <w:tab w:val="left" w:pos="600"/>
        </w:tabs>
        <w:suppressAutoHyphens/>
        <w:spacing w:after="120"/>
        <w:ind w:left="600" w:hanging="600"/>
        <w:jc w:val="both"/>
        <w:rPr>
          <w:rFonts w:ascii="Times New Roman" w:hAnsi="Times New Roman"/>
        </w:rPr>
      </w:pPr>
      <w:r w:rsidRPr="00A6720C">
        <w:rPr>
          <w:rFonts w:ascii="Times New Roman" w:hAnsi="Times New Roman"/>
        </w:rPr>
        <w:t>12.1. Pasūtītājs ir tiesīgs izbeigt Līgumu ar Izpildītāju pēc savas iniciatīvas, brīdinot par to Izpildītāju rakstiski 2 (divas) nedēļas iepriekš, šādos gadījumos:</w:t>
      </w:r>
    </w:p>
    <w:p w:rsidR="000A772D" w:rsidRPr="00A6720C" w:rsidRDefault="000A772D" w:rsidP="000A772D">
      <w:pPr>
        <w:tabs>
          <w:tab w:val="left" w:pos="3686"/>
        </w:tabs>
        <w:spacing w:after="120"/>
        <w:ind w:left="1134" w:hanging="567"/>
        <w:jc w:val="both"/>
        <w:rPr>
          <w:rFonts w:ascii="Times New Roman" w:hAnsi="Times New Roman"/>
        </w:rPr>
      </w:pPr>
      <w:r w:rsidRPr="00A6720C">
        <w:rPr>
          <w:rFonts w:ascii="Times New Roman" w:hAnsi="Times New Roman"/>
        </w:rPr>
        <w:t xml:space="preserve">12.1.1. Izpildītājs nokavē Līguma izpildi (darba un izpildes termiņus </w:t>
      </w:r>
      <w:proofErr w:type="gramStart"/>
      <w:r w:rsidRPr="00A6720C">
        <w:rPr>
          <w:rFonts w:ascii="Times New Roman" w:hAnsi="Times New Roman"/>
        </w:rPr>
        <w:t>vairāk kā</w:t>
      </w:r>
      <w:proofErr w:type="gramEnd"/>
      <w:r w:rsidRPr="00A6720C">
        <w:rPr>
          <w:rFonts w:ascii="Times New Roman" w:hAnsi="Times New Roman"/>
        </w:rPr>
        <w:t xml:space="preserve"> 15 (piecpadsmit) kalendārās dienas) tā, ka Pasūtītājs nokavējuma dēļ vairs nav ieinteresēts Līguma izpildīšanā;</w:t>
      </w:r>
    </w:p>
    <w:p w:rsidR="000A772D" w:rsidRPr="00A6720C" w:rsidRDefault="000A772D" w:rsidP="000A772D">
      <w:pPr>
        <w:tabs>
          <w:tab w:val="left" w:pos="3686"/>
        </w:tabs>
        <w:spacing w:after="120"/>
        <w:ind w:left="1134" w:hanging="567"/>
        <w:jc w:val="both"/>
        <w:rPr>
          <w:rFonts w:ascii="Times New Roman" w:hAnsi="Times New Roman"/>
        </w:rPr>
      </w:pPr>
      <w:r w:rsidRPr="00A6720C">
        <w:rPr>
          <w:rFonts w:ascii="Times New Roman" w:hAnsi="Times New Roman"/>
        </w:rPr>
        <w:t>12.1.2. Izpildītājs patvaļīgi grozījis darba uzdevumā minētās prasības;</w:t>
      </w:r>
    </w:p>
    <w:p w:rsidR="000A772D" w:rsidRPr="00A6720C" w:rsidRDefault="000A772D" w:rsidP="000A772D">
      <w:pPr>
        <w:tabs>
          <w:tab w:val="left" w:pos="3686"/>
        </w:tabs>
        <w:spacing w:after="120"/>
        <w:ind w:left="1134" w:hanging="567"/>
        <w:jc w:val="both"/>
        <w:rPr>
          <w:rFonts w:ascii="Times New Roman" w:hAnsi="Times New Roman"/>
        </w:rPr>
      </w:pPr>
      <w:r w:rsidRPr="00A6720C">
        <w:rPr>
          <w:rFonts w:ascii="Times New Roman" w:hAnsi="Times New Roman"/>
        </w:rPr>
        <w:lastRenderedPageBreak/>
        <w:t xml:space="preserve">12.1.3. Izpildītājs bez Pasūtītāja piekrišanas sevi aizstājis ar citu personu; </w:t>
      </w:r>
    </w:p>
    <w:p w:rsidR="000A772D" w:rsidRPr="00A6720C" w:rsidRDefault="000A772D" w:rsidP="000A772D">
      <w:pPr>
        <w:tabs>
          <w:tab w:val="left" w:pos="3686"/>
        </w:tabs>
        <w:spacing w:after="120"/>
        <w:ind w:left="1134" w:hanging="567"/>
        <w:jc w:val="both"/>
        <w:rPr>
          <w:rFonts w:ascii="Times New Roman" w:hAnsi="Times New Roman"/>
        </w:rPr>
      </w:pPr>
      <w:r w:rsidRPr="00A6720C">
        <w:rPr>
          <w:rFonts w:ascii="Times New Roman" w:hAnsi="Times New Roman"/>
        </w:rPr>
        <w:t>12.4. Ir pasludināts Izpildītāja maksātnespējas process, apturēta vai pārtraukta tā saimnieciskā darbība, uzsākta tiesvedība par Izpildītāja bankrotu vai tiek konstatēts, ka līdz Līguma izpildes beigu termiņam Izpildītājs būs likvidēts.</w:t>
      </w:r>
    </w:p>
    <w:p w:rsidR="000A772D" w:rsidRPr="00A6720C" w:rsidRDefault="000A772D" w:rsidP="000A772D">
      <w:pPr>
        <w:tabs>
          <w:tab w:val="left" w:pos="3686"/>
        </w:tabs>
        <w:spacing w:after="120"/>
        <w:ind w:left="1134" w:hanging="567"/>
        <w:jc w:val="both"/>
        <w:rPr>
          <w:rFonts w:ascii="Times New Roman" w:hAnsi="Times New Roman"/>
        </w:rPr>
      </w:pPr>
      <w:r w:rsidRPr="00A6720C">
        <w:rPr>
          <w:rFonts w:ascii="Times New Roman" w:hAnsi="Times New Roman"/>
        </w:rPr>
        <w:t>12.5. Izpildītājs līgumā noteiktajos termiņos neiesniedz līguma 8.7. apakšpunktā minēto apdrošināšanas līgumu.</w:t>
      </w:r>
    </w:p>
    <w:p w:rsidR="000A772D" w:rsidRPr="00A6720C" w:rsidRDefault="000A772D" w:rsidP="000A772D">
      <w:pPr>
        <w:tabs>
          <w:tab w:val="left" w:pos="3686"/>
        </w:tabs>
        <w:spacing w:after="120"/>
        <w:ind w:left="1134" w:hanging="567"/>
        <w:jc w:val="both"/>
        <w:rPr>
          <w:rFonts w:ascii="Times New Roman" w:hAnsi="Times New Roman"/>
        </w:rPr>
      </w:pPr>
      <w:r w:rsidRPr="00A6720C">
        <w:rPr>
          <w:rFonts w:ascii="Times New Roman" w:hAnsi="Times New Roman"/>
        </w:rPr>
        <w:t>12.6. Izpildītājs neievēro līguma nosacījumus.</w:t>
      </w:r>
    </w:p>
    <w:p w:rsidR="000A772D" w:rsidRPr="00A6720C" w:rsidRDefault="000A772D" w:rsidP="000A772D">
      <w:pPr>
        <w:widowControl w:val="0"/>
        <w:tabs>
          <w:tab w:val="left" w:pos="568"/>
          <w:tab w:val="left" w:pos="600"/>
        </w:tabs>
        <w:suppressAutoHyphens/>
        <w:spacing w:after="120"/>
        <w:ind w:left="600" w:hanging="600"/>
        <w:jc w:val="both"/>
        <w:rPr>
          <w:rFonts w:ascii="Times New Roman" w:hAnsi="Times New Roman"/>
        </w:rPr>
      </w:pPr>
      <w:r w:rsidRPr="00A6720C">
        <w:rPr>
          <w:rFonts w:ascii="Times New Roman" w:hAnsi="Times New Roman"/>
        </w:rPr>
        <w:t>12.2. Ja Pasūtītājs izbeidz Līgumu saskaņā ar šā Līguma 12.1.punktu, Izpildītājs 10 (desmit) darba dienu laikā pēc paziņojuma par Līguma izbeigšanu un rēķina saņemšanas:</w:t>
      </w:r>
    </w:p>
    <w:p w:rsidR="000A772D" w:rsidRPr="00A6720C" w:rsidRDefault="000A772D" w:rsidP="000A772D">
      <w:pPr>
        <w:widowControl w:val="0"/>
        <w:tabs>
          <w:tab w:val="left" w:pos="568"/>
          <w:tab w:val="left" w:pos="600"/>
        </w:tabs>
        <w:suppressAutoHyphens/>
        <w:spacing w:after="120"/>
        <w:ind w:left="600" w:hanging="600"/>
        <w:jc w:val="both"/>
        <w:rPr>
          <w:rFonts w:ascii="Times New Roman" w:hAnsi="Times New Roman"/>
        </w:rPr>
      </w:pPr>
      <w:r w:rsidRPr="00A6720C">
        <w:rPr>
          <w:rFonts w:ascii="Times New Roman" w:hAnsi="Times New Roman"/>
        </w:rPr>
        <w:tab/>
        <w:t>12.2.1. 5 (piecu) darba dienu laikā samaksā Pasūtītājam līgumsodu 10% (desmit procentu) apmērā no Līguma summas;</w:t>
      </w:r>
    </w:p>
    <w:p w:rsidR="000A772D" w:rsidRPr="00A6720C" w:rsidRDefault="000A772D" w:rsidP="000A772D">
      <w:pPr>
        <w:widowControl w:val="0"/>
        <w:tabs>
          <w:tab w:val="left" w:pos="568"/>
          <w:tab w:val="left" w:pos="600"/>
        </w:tabs>
        <w:suppressAutoHyphens/>
        <w:spacing w:after="120"/>
        <w:ind w:left="600" w:hanging="600"/>
        <w:jc w:val="both"/>
        <w:rPr>
          <w:rFonts w:ascii="Times New Roman" w:hAnsi="Times New Roman"/>
        </w:rPr>
      </w:pPr>
      <w:r w:rsidRPr="00A6720C">
        <w:rPr>
          <w:rFonts w:ascii="Times New Roman" w:hAnsi="Times New Roman"/>
        </w:rPr>
        <w:tab/>
        <w:t xml:space="preserve">12.2.2. 5 (piecu) darba dienu laikā atmaksā Pasūtītājam pilnā apmērā avansa maksājumu, ko Pasūtītājs samaksājis Izpildītājam saskaņā ar šī Līguma 3.2.1.punktu, t.i., </w:t>
      </w:r>
      <w:r w:rsidRPr="00A6720C">
        <w:rPr>
          <w:rFonts w:ascii="Times New Roman" w:hAnsi="Times New Roman"/>
          <w:color w:val="000000"/>
          <w:spacing w:val="-5"/>
        </w:rPr>
        <w:t xml:space="preserve">20 % apmērā no </w:t>
      </w:r>
      <w:r w:rsidRPr="00A6720C">
        <w:rPr>
          <w:rFonts w:ascii="Times New Roman" w:hAnsi="Times New Roman"/>
          <w:color w:val="000000"/>
          <w:spacing w:val="-6"/>
        </w:rPr>
        <w:t>Būvprojekta izstrādes līguma summas</w:t>
      </w:r>
      <w:r w:rsidRPr="00A6720C">
        <w:rPr>
          <w:rFonts w:ascii="Times New Roman" w:hAnsi="Times New Roman"/>
        </w:rPr>
        <w:t xml:space="preserve">. </w:t>
      </w:r>
    </w:p>
    <w:p w:rsidR="000A772D" w:rsidRPr="00A6720C" w:rsidRDefault="000A772D" w:rsidP="000A772D">
      <w:pPr>
        <w:widowControl w:val="0"/>
        <w:tabs>
          <w:tab w:val="left" w:pos="568"/>
          <w:tab w:val="left" w:pos="600"/>
        </w:tabs>
        <w:suppressAutoHyphens/>
        <w:spacing w:after="120"/>
        <w:ind w:left="600" w:hanging="600"/>
        <w:jc w:val="both"/>
        <w:rPr>
          <w:rFonts w:ascii="Times New Roman" w:hAnsi="Times New Roman"/>
        </w:rPr>
      </w:pPr>
      <w:r w:rsidRPr="00A6720C">
        <w:rPr>
          <w:rFonts w:ascii="Times New Roman" w:hAnsi="Times New Roman"/>
        </w:rPr>
        <w:t>12.3. Izpildītājs ir tiesīgs izbeigt Līgumu pēc savas iniciatīvas, rakstiski brīdinot Pasūtītāju 2 (divas) nedēļas iepriekš, ja Pasūtītājs neizpilda tam noteiktās maksājuma saistības ilgāk nekā 1 (vienu) mēnesi.</w:t>
      </w:r>
    </w:p>
    <w:p w:rsidR="000A772D" w:rsidRPr="00A6720C" w:rsidRDefault="000A772D" w:rsidP="000A772D">
      <w:pPr>
        <w:widowControl w:val="0"/>
        <w:tabs>
          <w:tab w:val="left" w:pos="568"/>
        </w:tabs>
        <w:suppressAutoHyphens/>
        <w:spacing w:after="120"/>
        <w:ind w:left="600" w:hanging="599"/>
        <w:jc w:val="both"/>
        <w:rPr>
          <w:rFonts w:ascii="Times New Roman" w:hAnsi="Times New Roman"/>
        </w:rPr>
      </w:pPr>
      <w:r w:rsidRPr="00A6720C">
        <w:rPr>
          <w:rFonts w:ascii="Times New Roman" w:hAnsi="Times New Roman"/>
        </w:rPr>
        <w:t>12.4. Gadījumā, ja Izpildītājs izbeidz Līgumu 12.3.punktā paredzētajā gadījumā un kārtībā, tad Pasūtītājs 10 (desmit) darba dienu laikā veic (skaitot no Izpildītāja paziņojuma par Līguma izbeigšanu saņemšanas) visus Izpildītājam nesamaksātos maksājumus, kas pamatoti ar izpildītā Darba aktiem un rēķiniem.</w:t>
      </w:r>
    </w:p>
    <w:p w:rsidR="000A772D" w:rsidRPr="00A6720C" w:rsidRDefault="000A772D" w:rsidP="000A772D">
      <w:pPr>
        <w:widowControl w:val="0"/>
        <w:tabs>
          <w:tab w:val="left" w:pos="568"/>
        </w:tabs>
        <w:suppressAutoHyphens/>
        <w:spacing w:after="120"/>
        <w:ind w:left="600" w:hanging="600"/>
        <w:jc w:val="both"/>
        <w:rPr>
          <w:rFonts w:ascii="Times New Roman" w:hAnsi="Times New Roman"/>
        </w:rPr>
      </w:pPr>
      <w:r w:rsidRPr="00A6720C">
        <w:rPr>
          <w:rFonts w:ascii="Times New Roman" w:hAnsi="Times New Roman"/>
        </w:rPr>
        <w:t xml:space="preserve">12.5. Ja Līgums tiek pārtraukts ārpus Pasūtītāja vai Izpildītāja kontroles esošās nepārvaramas varas dēļ, tad Izpildītājs saņem samaksu par visu līdz tam paveikto Darba daļu, nododot Pasūtītājam ar Pasūtītāja </w:t>
      </w:r>
      <w:r w:rsidRPr="00A6720C">
        <w:rPr>
          <w:rFonts w:ascii="Times New Roman" w:hAnsi="Times New Roman"/>
          <w:color w:val="000000"/>
        </w:rPr>
        <w:t>pārstāvi</w:t>
      </w:r>
      <w:r w:rsidRPr="00A6720C">
        <w:rPr>
          <w:rFonts w:ascii="Times New Roman" w:hAnsi="Times New Roman"/>
        </w:rPr>
        <w:t xml:space="preserve"> saskaņotu Darbu esošajā izstrādes pakāpē.</w:t>
      </w:r>
    </w:p>
    <w:p w:rsidR="000A772D" w:rsidRPr="00A6720C" w:rsidRDefault="000A772D" w:rsidP="000A772D">
      <w:pPr>
        <w:ind w:left="567" w:hanging="567"/>
        <w:jc w:val="both"/>
        <w:rPr>
          <w:rFonts w:ascii="Times New Roman" w:hAnsi="Times New Roman"/>
        </w:rPr>
      </w:pPr>
      <w:r w:rsidRPr="00A6720C">
        <w:rPr>
          <w:rFonts w:ascii="Times New Roman" w:hAnsi="Times New Roman"/>
        </w:rPr>
        <w:t>12.6. Līguma darbības laikā Puses nedrīkst veikt būtiskus Līguma grozījumus, izņemot Publisko iepirkuma likuma 61. panta pirmajā daļā noteiktajos gadījumos. Par būtiskiem līguma grozījumiem ir atzīstami tādi grozījumi, kas atbilst Publisko iepirkuma likuma 61. panta otrās daļas regulējuma.</w:t>
      </w:r>
    </w:p>
    <w:p w:rsidR="000A772D" w:rsidRPr="00A6720C" w:rsidRDefault="000A772D" w:rsidP="000A772D">
      <w:pPr>
        <w:ind w:left="567" w:hanging="567"/>
        <w:jc w:val="both"/>
        <w:rPr>
          <w:rFonts w:ascii="Times New Roman" w:hAnsi="Times New Roman"/>
        </w:rPr>
      </w:pPr>
      <w:r w:rsidRPr="00A6720C">
        <w:rPr>
          <w:rFonts w:ascii="Times New Roman" w:hAnsi="Times New Roman"/>
        </w:rPr>
        <w:t xml:space="preserve">12.7. Ja Izpildītājs veic prettiesisku darbību, tad var tikt uzskatīts, ka ar šīs darbības veikšanu Izpildītājs ir vienpusīgi lauzis līgumu un Izpildītājs zaudē visas ar Līgumu saistītās saistības. </w:t>
      </w:r>
    </w:p>
    <w:p w:rsidR="000A772D" w:rsidRDefault="000A772D" w:rsidP="000A772D">
      <w:pPr>
        <w:tabs>
          <w:tab w:val="left" w:pos="857"/>
        </w:tabs>
        <w:spacing w:after="120"/>
        <w:ind w:left="-13"/>
        <w:jc w:val="center"/>
        <w:rPr>
          <w:rFonts w:ascii="Times New Roman" w:hAnsi="Times New Roman"/>
          <w:b/>
          <w:smallCaps/>
        </w:rPr>
      </w:pPr>
    </w:p>
    <w:p w:rsidR="00A6720C" w:rsidRPr="00A6720C" w:rsidRDefault="00A6720C" w:rsidP="000A772D">
      <w:pPr>
        <w:tabs>
          <w:tab w:val="left" w:pos="857"/>
        </w:tabs>
        <w:spacing w:after="120"/>
        <w:ind w:left="-13"/>
        <w:jc w:val="center"/>
        <w:rPr>
          <w:rFonts w:ascii="Times New Roman" w:hAnsi="Times New Roman"/>
          <w:b/>
          <w:smallCaps/>
        </w:rPr>
      </w:pPr>
    </w:p>
    <w:p w:rsidR="000A772D" w:rsidRPr="00A6720C" w:rsidRDefault="000A772D" w:rsidP="000A772D">
      <w:pPr>
        <w:tabs>
          <w:tab w:val="left" w:pos="857"/>
        </w:tabs>
        <w:spacing w:after="120"/>
        <w:ind w:left="-13"/>
        <w:jc w:val="center"/>
        <w:rPr>
          <w:rFonts w:ascii="Times New Roman" w:hAnsi="Times New Roman"/>
          <w:b/>
          <w:smallCaps/>
        </w:rPr>
      </w:pPr>
      <w:r w:rsidRPr="00A6720C">
        <w:rPr>
          <w:rFonts w:ascii="Times New Roman" w:hAnsi="Times New Roman"/>
          <w:b/>
          <w:smallCaps/>
        </w:rPr>
        <w:t>13. Pārstāvji un kontaktinformācija</w:t>
      </w:r>
    </w:p>
    <w:p w:rsidR="000A772D" w:rsidRPr="00A6720C" w:rsidRDefault="000A772D" w:rsidP="000A772D">
      <w:pPr>
        <w:widowControl w:val="0"/>
        <w:tabs>
          <w:tab w:val="left" w:pos="500"/>
        </w:tabs>
        <w:suppressAutoHyphens/>
        <w:spacing w:after="120"/>
        <w:ind w:left="600" w:hanging="600"/>
        <w:jc w:val="both"/>
        <w:rPr>
          <w:rFonts w:ascii="Times New Roman" w:hAnsi="Times New Roman"/>
        </w:rPr>
      </w:pPr>
      <w:r w:rsidRPr="00A6720C">
        <w:rPr>
          <w:rFonts w:ascii="Times New Roman" w:hAnsi="Times New Roman"/>
        </w:rPr>
        <w:t xml:space="preserve">13.1. Pasūtītāja pārstāvji ar šo Līgumu saistītu jautājumu risinājumu sagatavošanā, kā arī attiecībā uz Darba izpildi un </w:t>
      </w:r>
      <w:r w:rsidRPr="00A6720C">
        <w:rPr>
          <w:rFonts w:ascii="Times New Roman" w:hAnsi="Times New Roman"/>
          <w:bCs/>
        </w:rPr>
        <w:t>līguma izpildes termiņiem</w:t>
      </w:r>
      <w:r w:rsidRPr="00A6720C">
        <w:rPr>
          <w:rFonts w:ascii="Times New Roman" w:hAnsi="Times New Roman"/>
        </w:rPr>
        <w:t xml:space="preserve">  ir: </w:t>
      </w:r>
      <w:r w:rsidRPr="00A6720C">
        <w:rPr>
          <w:rFonts w:ascii="Times New Roman" w:hAnsi="Times New Roman"/>
          <w:u w:val="single"/>
        </w:rPr>
        <w:t>_______________</w:t>
      </w:r>
      <w:r w:rsidRPr="00A6720C">
        <w:rPr>
          <w:rFonts w:ascii="Times New Roman" w:hAnsi="Times New Roman"/>
          <w:bCs/>
        </w:rPr>
        <w:t xml:space="preserve">. </w:t>
      </w:r>
      <w:r w:rsidRPr="00A6720C">
        <w:rPr>
          <w:rFonts w:ascii="Times New Roman" w:hAnsi="Times New Roman"/>
        </w:rPr>
        <w:t xml:space="preserve"> </w:t>
      </w:r>
    </w:p>
    <w:p w:rsidR="000A772D" w:rsidRPr="00A6720C" w:rsidRDefault="000A772D" w:rsidP="000A772D">
      <w:pPr>
        <w:widowControl w:val="0"/>
        <w:tabs>
          <w:tab w:val="left" w:pos="500"/>
        </w:tabs>
        <w:suppressAutoHyphens/>
        <w:spacing w:after="120"/>
        <w:ind w:left="600" w:hanging="600"/>
        <w:jc w:val="both"/>
        <w:rPr>
          <w:rFonts w:ascii="Times New Roman" w:hAnsi="Times New Roman"/>
        </w:rPr>
      </w:pPr>
      <w:r w:rsidRPr="00A6720C">
        <w:rPr>
          <w:rFonts w:ascii="Times New Roman" w:hAnsi="Times New Roman"/>
        </w:rPr>
        <w:t xml:space="preserve">13.2. Izpildītāja pārstāvis ar šo līgumu saistītu jautājumu risinājumu sagatavošanā, kā arī attiecībā uz Darba izpildi un pabeigšanu ir: </w:t>
      </w:r>
      <w:r w:rsidRPr="00A6720C">
        <w:rPr>
          <w:rFonts w:ascii="Times New Roman" w:hAnsi="Times New Roman"/>
          <w:u w:val="single"/>
        </w:rPr>
        <w:t>_________</w:t>
      </w:r>
      <w:r w:rsidRPr="00A6720C">
        <w:rPr>
          <w:rFonts w:ascii="Times New Roman" w:hAnsi="Times New Roman"/>
        </w:rPr>
        <w:t>.</w:t>
      </w:r>
    </w:p>
    <w:p w:rsidR="000A772D" w:rsidRPr="00A6720C" w:rsidRDefault="000A772D" w:rsidP="000A772D">
      <w:pPr>
        <w:widowControl w:val="0"/>
        <w:tabs>
          <w:tab w:val="left" w:pos="500"/>
        </w:tabs>
        <w:suppressAutoHyphens/>
        <w:spacing w:after="120"/>
        <w:ind w:left="600" w:hanging="600"/>
        <w:jc w:val="both"/>
        <w:rPr>
          <w:rFonts w:ascii="Times New Roman" w:hAnsi="Times New Roman"/>
        </w:rPr>
      </w:pPr>
      <w:r w:rsidRPr="00A6720C">
        <w:rPr>
          <w:rFonts w:ascii="Times New Roman" w:hAnsi="Times New Roman"/>
        </w:rPr>
        <w:t>13.3. Katrai Pusei ir tiesības jebkurā laikā mainīt savu Līgumā norādīto pārstāvi. Puses nekavējoties rakstiski informē otru Pusi par pārstāvju nomaiņu. Rakstiski paziņoto pārstāvju pilnvaras ir spēkā līdz to atsaukumam.</w:t>
      </w:r>
    </w:p>
    <w:p w:rsidR="000A772D" w:rsidRPr="00A6720C" w:rsidRDefault="000A772D" w:rsidP="000A772D">
      <w:pPr>
        <w:tabs>
          <w:tab w:val="left" w:pos="0"/>
          <w:tab w:val="left" w:pos="435"/>
        </w:tabs>
        <w:spacing w:after="120"/>
        <w:jc w:val="center"/>
        <w:rPr>
          <w:rFonts w:ascii="Times New Roman" w:hAnsi="Times New Roman"/>
          <w:b/>
          <w:caps/>
        </w:rPr>
      </w:pPr>
      <w:r w:rsidRPr="00A6720C">
        <w:rPr>
          <w:rFonts w:ascii="Times New Roman" w:hAnsi="Times New Roman"/>
          <w:b/>
        </w:rPr>
        <w:t xml:space="preserve">14. </w:t>
      </w:r>
      <w:r w:rsidRPr="00A6720C">
        <w:rPr>
          <w:rFonts w:ascii="Times New Roman" w:hAnsi="Times New Roman"/>
          <w:b/>
          <w:smallCaps/>
        </w:rPr>
        <w:t>Apakšuzņēmēji un līguma izpildē iesaistītā personāla nomaiņa</w:t>
      </w:r>
    </w:p>
    <w:p w:rsidR="000A772D" w:rsidRPr="00A6720C" w:rsidRDefault="000A772D" w:rsidP="000A772D">
      <w:pPr>
        <w:numPr>
          <w:ilvl w:val="1"/>
          <w:numId w:val="15"/>
        </w:numPr>
        <w:suppressAutoHyphens/>
        <w:autoSpaceDN/>
        <w:spacing w:before="6" w:after="6" w:line="240" w:lineRule="auto"/>
        <w:jc w:val="both"/>
        <w:rPr>
          <w:rFonts w:ascii="Times New Roman" w:hAnsi="Times New Roman"/>
        </w:rPr>
      </w:pPr>
      <w:r w:rsidRPr="00A6720C">
        <w:rPr>
          <w:rFonts w:ascii="Times New Roman" w:hAnsi="Times New Roman"/>
        </w:rPr>
        <w:lastRenderedPageBreak/>
        <w:t>Izpildītājs personālu un apakšuzņēmēju, kuru tas iesaistījis Līguma izpildē, par kuru sniedzis informāciju Pasūtītājam un kura kvalifikācijas atbilstību izvirzītajām prasībām Pasūtītājs ir vērtējis, pēc Līguma noslēgšanas drīkst nomainīt tikai ar Pasūtītāju rakstveida piekrišanu, norādot nomaiņas iemeslus</w:t>
      </w:r>
      <w:proofErr w:type="gramStart"/>
      <w:r w:rsidRPr="00A6720C">
        <w:rPr>
          <w:rFonts w:ascii="Times New Roman" w:hAnsi="Times New Roman"/>
        </w:rPr>
        <w:t>, un</w:t>
      </w:r>
      <w:proofErr w:type="gramEnd"/>
      <w:r w:rsidRPr="00A6720C">
        <w:rPr>
          <w:rFonts w:ascii="Times New Roman" w:hAnsi="Times New Roman"/>
        </w:rPr>
        <w:t xml:space="preserve"> ievērojot Līguma 11. punktu un Publisko iepirkumu likuma 62. pantā paredzētos nosacījumus. </w:t>
      </w:r>
    </w:p>
    <w:p w:rsidR="000A772D" w:rsidRPr="00A6720C" w:rsidRDefault="000A772D" w:rsidP="000A772D">
      <w:pPr>
        <w:numPr>
          <w:ilvl w:val="1"/>
          <w:numId w:val="15"/>
        </w:numPr>
        <w:suppressAutoHyphens/>
        <w:autoSpaceDN/>
        <w:spacing w:before="6" w:after="6" w:line="240" w:lineRule="auto"/>
        <w:jc w:val="both"/>
        <w:rPr>
          <w:rFonts w:ascii="Times New Roman" w:hAnsi="Times New Roman"/>
        </w:rPr>
      </w:pPr>
      <w:r w:rsidRPr="00A6720C">
        <w:rPr>
          <w:rFonts w:ascii="Times New Roman" w:hAnsi="Times New Roman"/>
        </w:rPr>
        <w:t xml:space="preserve">Pasūtītājs nepiekrīt Līguma 14.1. punktā minētā personāla nomaiņai, </w:t>
      </w:r>
      <w:proofErr w:type="gramStart"/>
      <w:r w:rsidRPr="00A6720C">
        <w:rPr>
          <w:rFonts w:ascii="Times New Roman" w:hAnsi="Times New Roman"/>
        </w:rPr>
        <w:t>ja Izpildītāja piedāvātais personāls vai apakšuzņēmējs neatbilst tām iepirkumā noteiktajām prasībām, kas attiecas uz Projektētāja personālam izvirzītajām prasībām</w:t>
      </w:r>
      <w:proofErr w:type="gramEnd"/>
      <w:r w:rsidRPr="00A6720C">
        <w:rPr>
          <w:rFonts w:ascii="Times New Roman" w:hAnsi="Times New Roman"/>
        </w:rPr>
        <w:t xml:space="preserve"> vai tam nav vismaz tādas pašas kvalifikācijas un pieredzes kā personālam, kas tika vērtēts, nosakot saimnieciski visizdevīgāko piedāvājumu.</w:t>
      </w:r>
    </w:p>
    <w:p w:rsidR="000A772D" w:rsidRPr="00A6720C" w:rsidRDefault="000A772D" w:rsidP="000A772D">
      <w:pPr>
        <w:numPr>
          <w:ilvl w:val="1"/>
          <w:numId w:val="15"/>
        </w:numPr>
        <w:suppressAutoHyphens/>
        <w:autoSpaceDN/>
        <w:spacing w:before="6" w:after="6" w:line="240" w:lineRule="auto"/>
        <w:jc w:val="both"/>
        <w:rPr>
          <w:rFonts w:ascii="Times New Roman" w:hAnsi="Times New Roman"/>
        </w:rPr>
      </w:pPr>
      <w:r w:rsidRPr="00A6720C">
        <w:rPr>
          <w:rFonts w:ascii="Times New Roman" w:hAnsi="Times New Roman"/>
        </w:rPr>
        <w:t xml:space="preserve">Pasūtītājs pieņem lēmumu atļaut vai atteikt iepirkuma procedūrā iesaistītā personāla vai apakšuzņēmēju nomaiņu iespējami īsā laikā, bet ne vēlāk kā piecu darbdienu laikā pēc tam, kad saņēmis visu informāciju un dokumentus, kas nepieciešami lēmuma pieņemšanai saskaņā ar Līguma noteikumiem un Publisko iepirkumu likuma </w:t>
      </w:r>
      <w:proofErr w:type="gramStart"/>
      <w:r w:rsidRPr="00A6720C">
        <w:rPr>
          <w:rFonts w:ascii="Times New Roman" w:hAnsi="Times New Roman"/>
        </w:rPr>
        <w:t>62.panta</w:t>
      </w:r>
      <w:proofErr w:type="gramEnd"/>
      <w:r w:rsidRPr="00A6720C">
        <w:rPr>
          <w:rFonts w:ascii="Times New Roman" w:hAnsi="Times New Roman"/>
        </w:rPr>
        <w:t xml:space="preserve"> noteikumiem.</w:t>
      </w:r>
    </w:p>
    <w:p w:rsidR="000A772D" w:rsidRPr="00A6720C" w:rsidRDefault="000A772D" w:rsidP="000A772D">
      <w:pPr>
        <w:numPr>
          <w:ilvl w:val="1"/>
          <w:numId w:val="15"/>
        </w:numPr>
        <w:suppressAutoHyphens/>
        <w:autoSpaceDN/>
        <w:spacing w:before="6" w:after="6" w:line="240" w:lineRule="auto"/>
        <w:jc w:val="both"/>
        <w:rPr>
          <w:rFonts w:ascii="Times New Roman" w:hAnsi="Times New Roman"/>
        </w:rPr>
      </w:pPr>
      <w:r w:rsidRPr="00A6720C">
        <w:rPr>
          <w:rFonts w:ascii="Times New Roman" w:hAnsi="Times New Roman"/>
        </w:rPr>
        <w:t xml:space="preserve">Izpildītājs koordinē apakšuzņēmēju darbību un uzņemas pilnu atbildību par Darbu, ko veikuši apakšuzņēmēji, izpildes kvalitāti, termiņu, Līguma noteikumu ievērošanu un citiem jautājumiem, kas attiecas uz Līguma izpildi.   </w:t>
      </w:r>
    </w:p>
    <w:p w:rsidR="000A772D" w:rsidRPr="00A6720C" w:rsidRDefault="000A772D" w:rsidP="000A772D">
      <w:pPr>
        <w:numPr>
          <w:ilvl w:val="1"/>
          <w:numId w:val="15"/>
        </w:numPr>
        <w:suppressAutoHyphens/>
        <w:autoSpaceDN/>
        <w:spacing w:before="6" w:after="6" w:line="240" w:lineRule="auto"/>
        <w:jc w:val="both"/>
        <w:rPr>
          <w:rFonts w:ascii="Times New Roman" w:hAnsi="Times New Roman"/>
        </w:rPr>
      </w:pPr>
      <w:r w:rsidRPr="00A6720C">
        <w:rPr>
          <w:rFonts w:ascii="Times New Roman" w:hAnsi="Times New Roman"/>
        </w:rPr>
        <w:t>Izpildītājs uzņemas pilnu atbildību par veiktajiem norēķiniem ar tā piesaistītajiem apakšuzņēmējiem.</w:t>
      </w:r>
    </w:p>
    <w:p w:rsidR="000A772D" w:rsidRPr="00A6720C" w:rsidRDefault="000A772D" w:rsidP="000A772D">
      <w:pPr>
        <w:numPr>
          <w:ilvl w:val="1"/>
          <w:numId w:val="15"/>
        </w:numPr>
        <w:suppressAutoHyphens/>
        <w:autoSpaceDN/>
        <w:spacing w:before="6" w:after="6" w:line="240" w:lineRule="auto"/>
        <w:jc w:val="both"/>
        <w:rPr>
          <w:rFonts w:ascii="Times New Roman" w:hAnsi="Times New Roman"/>
        </w:rPr>
      </w:pPr>
      <w:r w:rsidRPr="00A6720C">
        <w:rPr>
          <w:rFonts w:ascii="Times New Roman" w:hAnsi="Times New Roman"/>
        </w:rPr>
        <w:t>Pasūtītājs nav atbildīgs par Izpildītāja nokavētiem vai vispār neveiktiem norēķiniem ar tā piesaistītajiem apakšuzņēmējiem.</w:t>
      </w:r>
    </w:p>
    <w:p w:rsidR="000A772D" w:rsidRPr="00A6720C" w:rsidRDefault="000A772D" w:rsidP="000A772D">
      <w:pPr>
        <w:suppressAutoHyphens/>
        <w:spacing w:before="6" w:after="6"/>
        <w:ind w:left="480"/>
        <w:jc w:val="both"/>
        <w:rPr>
          <w:rFonts w:ascii="Times New Roman" w:hAnsi="Times New Roman"/>
        </w:rPr>
      </w:pPr>
    </w:p>
    <w:p w:rsidR="000A772D" w:rsidRPr="00A6720C" w:rsidRDefault="000A772D" w:rsidP="000A772D">
      <w:pPr>
        <w:tabs>
          <w:tab w:val="left" w:pos="0"/>
          <w:tab w:val="left" w:pos="435"/>
        </w:tabs>
        <w:spacing w:after="120"/>
        <w:jc w:val="center"/>
        <w:rPr>
          <w:rFonts w:ascii="Times New Roman" w:hAnsi="Times New Roman"/>
          <w:b/>
          <w:smallCaps/>
        </w:rPr>
      </w:pPr>
      <w:r w:rsidRPr="00A6720C">
        <w:rPr>
          <w:rFonts w:ascii="Times New Roman" w:hAnsi="Times New Roman"/>
          <w:b/>
          <w:smallCaps/>
        </w:rPr>
        <w:t>15. Nobeiguma noteikumi</w:t>
      </w:r>
    </w:p>
    <w:p w:rsidR="000A772D" w:rsidRPr="00A6720C" w:rsidRDefault="000A772D" w:rsidP="000A772D">
      <w:pPr>
        <w:widowControl w:val="0"/>
        <w:tabs>
          <w:tab w:val="left" w:pos="500"/>
        </w:tabs>
        <w:suppressAutoHyphens/>
        <w:spacing w:after="120"/>
        <w:ind w:left="600" w:hanging="600"/>
        <w:jc w:val="both"/>
        <w:rPr>
          <w:rFonts w:ascii="Times New Roman" w:hAnsi="Times New Roman"/>
        </w:rPr>
      </w:pPr>
      <w:r w:rsidRPr="00A6720C">
        <w:rPr>
          <w:rFonts w:ascii="Times New Roman" w:hAnsi="Times New Roman"/>
        </w:rPr>
        <w:t>15.1. Līgumu un tā pielikumus var grozīt vienīgi ar Pušu savstarpēju vienošanos. Šādi grozījumi ir jāveic rakstiski. Grozījumi stājās spēkā no to parakstīšanas brīža. Visi grozījumi Līgumā jāparaksta personām, kas attiecīgo grozījumu dokumentu parakstīšanas brīdī ir tiesīgas (saskaņā ar Pušu Statūtiem, citiem dokumentiem, likumu un pilnvaru) parakstīt Puses vārdā šādus dokumentus.</w:t>
      </w:r>
    </w:p>
    <w:p w:rsidR="000A772D" w:rsidRPr="00A6720C" w:rsidRDefault="000A772D" w:rsidP="000A772D">
      <w:pPr>
        <w:widowControl w:val="0"/>
        <w:tabs>
          <w:tab w:val="left" w:pos="500"/>
        </w:tabs>
        <w:suppressAutoHyphens/>
        <w:spacing w:after="120"/>
        <w:ind w:left="600" w:hanging="600"/>
        <w:jc w:val="both"/>
        <w:rPr>
          <w:rFonts w:ascii="Times New Roman" w:hAnsi="Times New Roman"/>
        </w:rPr>
      </w:pPr>
      <w:r w:rsidRPr="00A6720C">
        <w:rPr>
          <w:rFonts w:ascii="Times New Roman" w:hAnsi="Times New Roman"/>
        </w:rPr>
        <w:t>15.2. Nekādas mutiskas vienošanās, diskusijas vai argumenti, kas izteikti šī līguma sastādīšanas laikā un nav iekļauti šī līguma noteikumos vai tāmēs, netiek uzskatīti par līguma noteikumiem.</w:t>
      </w:r>
    </w:p>
    <w:p w:rsidR="000A772D" w:rsidRPr="00A6720C" w:rsidRDefault="000A772D" w:rsidP="000A772D">
      <w:pPr>
        <w:widowControl w:val="0"/>
        <w:tabs>
          <w:tab w:val="left" w:pos="500"/>
        </w:tabs>
        <w:suppressAutoHyphens/>
        <w:spacing w:after="120"/>
        <w:ind w:left="600" w:hanging="600"/>
        <w:jc w:val="both"/>
        <w:rPr>
          <w:rFonts w:ascii="Times New Roman" w:hAnsi="Times New Roman"/>
        </w:rPr>
      </w:pPr>
      <w:r w:rsidRPr="00A6720C">
        <w:rPr>
          <w:rFonts w:ascii="Times New Roman" w:hAnsi="Times New Roman"/>
        </w:rPr>
        <w:t>15.3. Neviena no līgumslēdzējpusēm nav tiesīga nodot savas tiesības un pienākumus trešajai Pusei bez otras Puses rakstiskas piekrišanas.</w:t>
      </w:r>
    </w:p>
    <w:p w:rsidR="000A772D" w:rsidRPr="00A6720C" w:rsidRDefault="000A772D" w:rsidP="000A772D">
      <w:pPr>
        <w:widowControl w:val="0"/>
        <w:tabs>
          <w:tab w:val="left" w:pos="500"/>
        </w:tabs>
        <w:suppressAutoHyphens/>
        <w:spacing w:after="120"/>
        <w:ind w:left="600" w:hanging="600"/>
        <w:jc w:val="both"/>
        <w:rPr>
          <w:rFonts w:ascii="Times New Roman" w:hAnsi="Times New Roman"/>
        </w:rPr>
      </w:pPr>
      <w:r w:rsidRPr="00A6720C">
        <w:rPr>
          <w:rFonts w:ascii="Times New Roman" w:hAnsi="Times New Roman"/>
        </w:rPr>
        <w:t xml:space="preserve">15.4. Līgums ir sastādīts 2 (divos) eksemplāros ar vienādu juridisku spēku, no kuriem katrai Pusei tiek izsniegts viens eksemplārs. </w:t>
      </w:r>
    </w:p>
    <w:p w:rsidR="00A6720C" w:rsidRDefault="00A6720C" w:rsidP="000A772D">
      <w:pPr>
        <w:tabs>
          <w:tab w:val="left" w:pos="0"/>
          <w:tab w:val="left" w:pos="435"/>
        </w:tabs>
        <w:spacing w:after="120"/>
        <w:jc w:val="center"/>
        <w:rPr>
          <w:rFonts w:ascii="Times New Roman" w:hAnsi="Times New Roman"/>
          <w:b/>
          <w:smallCaps/>
        </w:rPr>
      </w:pPr>
    </w:p>
    <w:p w:rsidR="000A772D" w:rsidRPr="00A6720C" w:rsidRDefault="000A772D" w:rsidP="000A772D">
      <w:pPr>
        <w:tabs>
          <w:tab w:val="left" w:pos="0"/>
          <w:tab w:val="left" w:pos="435"/>
        </w:tabs>
        <w:spacing w:after="120"/>
        <w:jc w:val="center"/>
        <w:rPr>
          <w:rFonts w:ascii="Times New Roman" w:hAnsi="Times New Roman"/>
          <w:b/>
          <w:smallCaps/>
        </w:rPr>
      </w:pPr>
      <w:r w:rsidRPr="00A6720C">
        <w:rPr>
          <w:rFonts w:ascii="Times New Roman" w:hAnsi="Times New Roman"/>
          <w:b/>
          <w:smallCaps/>
        </w:rPr>
        <w:t>16. Līgumslēdzēju pušu rekvizīti un paraksti</w:t>
      </w:r>
    </w:p>
    <w:p w:rsidR="000A772D" w:rsidRPr="009625C6" w:rsidRDefault="000A772D" w:rsidP="000A772D">
      <w:pPr>
        <w:tabs>
          <w:tab w:val="left" w:pos="0"/>
          <w:tab w:val="left" w:pos="435"/>
        </w:tabs>
        <w:spacing w:after="120"/>
        <w:jc w:val="center"/>
        <w:rPr>
          <w:b/>
          <w:smallCaps/>
        </w:rPr>
      </w:pPr>
    </w:p>
    <w:tbl>
      <w:tblPr>
        <w:tblW w:w="8928" w:type="dxa"/>
        <w:tblInd w:w="534" w:type="dxa"/>
        <w:tblLayout w:type="fixed"/>
        <w:tblLook w:val="04A0" w:firstRow="1" w:lastRow="0" w:firstColumn="1" w:lastColumn="0" w:noHBand="0" w:noVBand="1"/>
      </w:tblPr>
      <w:tblGrid>
        <w:gridCol w:w="4535"/>
        <w:gridCol w:w="4393"/>
      </w:tblGrid>
      <w:tr w:rsidR="000A772D" w:rsidRPr="000A772D" w:rsidTr="000A7762">
        <w:trPr>
          <w:trHeight w:val="2070"/>
        </w:trPr>
        <w:tc>
          <w:tcPr>
            <w:tcW w:w="4536" w:type="dxa"/>
          </w:tcPr>
          <w:p w:rsidR="000A772D" w:rsidRPr="000A772D" w:rsidRDefault="000A772D" w:rsidP="000A772D">
            <w:pPr>
              <w:spacing w:after="0" w:line="240" w:lineRule="auto"/>
              <w:ind w:firstLine="742"/>
              <w:rPr>
                <w:rFonts w:ascii="Times New Roman" w:hAnsi="Times New Roman"/>
                <w:b/>
              </w:rPr>
            </w:pPr>
            <w:r w:rsidRPr="000A772D">
              <w:rPr>
                <w:rFonts w:ascii="Times New Roman" w:hAnsi="Times New Roman"/>
                <w:b/>
              </w:rPr>
              <w:t>PASŪTĪTĀJS</w:t>
            </w:r>
          </w:p>
          <w:p w:rsidR="000A772D" w:rsidRPr="000A772D" w:rsidRDefault="000A772D" w:rsidP="000A772D">
            <w:pPr>
              <w:tabs>
                <w:tab w:val="left" w:pos="850"/>
              </w:tabs>
              <w:spacing w:after="0" w:line="240" w:lineRule="auto"/>
              <w:rPr>
                <w:rFonts w:ascii="Times New Roman" w:hAnsi="Times New Roman"/>
                <w:b/>
                <w:noProof/>
              </w:rPr>
            </w:pPr>
          </w:p>
          <w:p w:rsidR="000A772D" w:rsidRPr="000A772D" w:rsidRDefault="000A772D" w:rsidP="000A772D">
            <w:pPr>
              <w:tabs>
                <w:tab w:val="left" w:pos="850"/>
              </w:tabs>
              <w:spacing w:after="0" w:line="240" w:lineRule="auto"/>
              <w:rPr>
                <w:rFonts w:ascii="Times New Roman" w:hAnsi="Times New Roman"/>
                <w:b/>
                <w:noProof/>
              </w:rPr>
            </w:pPr>
            <w:r w:rsidRPr="000A772D">
              <w:rPr>
                <w:rFonts w:ascii="Times New Roman" w:hAnsi="Times New Roman"/>
                <w:b/>
                <w:noProof/>
              </w:rPr>
              <w:t xml:space="preserve"> „Ventspils novada pašvaldība”</w:t>
            </w:r>
          </w:p>
          <w:p w:rsidR="000A772D" w:rsidRPr="000A772D" w:rsidRDefault="000A772D" w:rsidP="000A772D">
            <w:pPr>
              <w:tabs>
                <w:tab w:val="left" w:pos="850"/>
              </w:tabs>
              <w:spacing w:after="0" w:line="240" w:lineRule="auto"/>
              <w:rPr>
                <w:rFonts w:ascii="Times New Roman" w:hAnsi="Times New Roman"/>
              </w:rPr>
            </w:pPr>
            <w:r w:rsidRPr="000A772D">
              <w:rPr>
                <w:rFonts w:ascii="Times New Roman" w:hAnsi="Times New Roman"/>
                <w:noProof/>
              </w:rPr>
              <w:t>Reģ.Nr.</w:t>
            </w:r>
            <w:r w:rsidRPr="000A772D">
              <w:rPr>
                <w:rFonts w:ascii="Times New Roman" w:hAnsi="Times New Roman"/>
              </w:rPr>
              <w:t xml:space="preserve"> 90000052035</w:t>
            </w:r>
          </w:p>
          <w:p w:rsidR="000A772D" w:rsidRPr="000A772D" w:rsidRDefault="000A772D" w:rsidP="000A772D">
            <w:pPr>
              <w:tabs>
                <w:tab w:val="left" w:pos="850"/>
              </w:tabs>
              <w:spacing w:after="0" w:line="240" w:lineRule="auto"/>
              <w:rPr>
                <w:rFonts w:ascii="Times New Roman" w:hAnsi="Times New Roman"/>
                <w:noProof/>
              </w:rPr>
            </w:pPr>
            <w:r w:rsidRPr="000A772D">
              <w:rPr>
                <w:rFonts w:ascii="Times New Roman" w:hAnsi="Times New Roman"/>
                <w:noProof/>
              </w:rPr>
              <w:t xml:space="preserve">Adrese: Skolas iela 4 </w:t>
            </w:r>
          </w:p>
          <w:p w:rsidR="000A772D" w:rsidRPr="000A772D" w:rsidRDefault="000A772D" w:rsidP="000A772D">
            <w:pPr>
              <w:tabs>
                <w:tab w:val="left" w:pos="850"/>
              </w:tabs>
              <w:spacing w:after="0" w:line="240" w:lineRule="auto"/>
              <w:rPr>
                <w:rFonts w:ascii="Times New Roman" w:hAnsi="Times New Roman"/>
                <w:noProof/>
              </w:rPr>
            </w:pPr>
            <w:r w:rsidRPr="000A772D">
              <w:rPr>
                <w:rFonts w:ascii="Times New Roman" w:hAnsi="Times New Roman"/>
                <w:noProof/>
              </w:rPr>
              <w:t xml:space="preserve">Ventspils, LV-3601 </w:t>
            </w:r>
          </w:p>
          <w:p w:rsidR="000A772D" w:rsidRPr="000A772D" w:rsidRDefault="000A772D" w:rsidP="000A772D">
            <w:pPr>
              <w:tabs>
                <w:tab w:val="left" w:pos="850"/>
              </w:tabs>
              <w:spacing w:after="0" w:line="240" w:lineRule="auto"/>
              <w:rPr>
                <w:rFonts w:ascii="Times New Roman" w:hAnsi="Times New Roman"/>
                <w:noProof/>
              </w:rPr>
            </w:pPr>
            <w:r w:rsidRPr="000A772D">
              <w:rPr>
                <w:rFonts w:ascii="Times New Roman" w:hAnsi="Times New Roman"/>
              </w:rPr>
              <w:t xml:space="preserve">Tālrunis </w:t>
            </w:r>
            <w:r w:rsidRPr="000A772D">
              <w:rPr>
                <w:rFonts w:ascii="Times New Roman" w:hAnsi="Times New Roman"/>
                <w:bCs/>
              </w:rPr>
              <w:t>63629451</w:t>
            </w:r>
            <w:r w:rsidRPr="000A772D">
              <w:rPr>
                <w:rFonts w:ascii="Times New Roman" w:hAnsi="Times New Roman"/>
              </w:rPr>
              <w:t xml:space="preserve">, fakss </w:t>
            </w:r>
            <w:r w:rsidRPr="000A772D">
              <w:rPr>
                <w:rFonts w:ascii="Times New Roman" w:hAnsi="Times New Roman"/>
                <w:bCs/>
              </w:rPr>
              <w:t>63622231</w:t>
            </w:r>
          </w:p>
          <w:p w:rsidR="000A772D" w:rsidRPr="000A772D" w:rsidRDefault="000A772D" w:rsidP="000A772D">
            <w:pPr>
              <w:tabs>
                <w:tab w:val="left" w:pos="850"/>
              </w:tabs>
              <w:spacing w:after="0" w:line="240" w:lineRule="auto"/>
              <w:rPr>
                <w:rFonts w:ascii="Times New Roman" w:hAnsi="Times New Roman"/>
                <w:b/>
              </w:rPr>
            </w:pPr>
            <w:r w:rsidRPr="000A772D">
              <w:rPr>
                <w:rFonts w:ascii="Times New Roman" w:hAnsi="Times New Roman"/>
                <w:b/>
              </w:rPr>
              <w:t xml:space="preserve">Bankas rekvizīti: </w:t>
            </w:r>
          </w:p>
          <w:p w:rsidR="000A772D" w:rsidRPr="000A772D" w:rsidRDefault="000A772D" w:rsidP="000A772D">
            <w:pPr>
              <w:tabs>
                <w:tab w:val="left" w:pos="850"/>
              </w:tabs>
              <w:spacing w:after="0" w:line="240" w:lineRule="auto"/>
              <w:rPr>
                <w:rFonts w:ascii="Times New Roman" w:hAnsi="Times New Roman"/>
                <w:noProof/>
              </w:rPr>
            </w:pPr>
            <w:r w:rsidRPr="000A772D">
              <w:rPr>
                <w:rFonts w:ascii="Times New Roman" w:hAnsi="Times New Roman"/>
                <w:noProof/>
              </w:rPr>
              <w:t xml:space="preserve">Banka: </w:t>
            </w:r>
            <w:r w:rsidRPr="000A772D">
              <w:rPr>
                <w:rFonts w:ascii="Times New Roman" w:hAnsi="Times New Roman"/>
              </w:rPr>
              <w:t>Valsts kase</w:t>
            </w:r>
            <w:proofErr w:type="gramStart"/>
            <w:r w:rsidRPr="000A772D">
              <w:rPr>
                <w:rFonts w:ascii="Times New Roman" w:hAnsi="Times New Roman"/>
              </w:rPr>
              <w:t xml:space="preserve">                                       </w:t>
            </w:r>
            <w:proofErr w:type="gramEnd"/>
          </w:p>
          <w:p w:rsidR="000A772D" w:rsidRPr="000A772D" w:rsidRDefault="000A772D" w:rsidP="000A772D">
            <w:pPr>
              <w:pStyle w:val="Pamatteksts"/>
              <w:spacing w:after="0"/>
              <w:rPr>
                <w:rFonts w:ascii="Times New Roman" w:hAnsi="Times New Roman" w:cs="Times New Roman"/>
                <w:bCs/>
                <w:sz w:val="22"/>
              </w:rPr>
            </w:pPr>
            <w:r w:rsidRPr="000A772D">
              <w:rPr>
                <w:rFonts w:ascii="Times New Roman" w:hAnsi="Times New Roman" w:cs="Times New Roman"/>
                <w:bCs/>
                <w:sz w:val="22"/>
              </w:rPr>
              <w:t>Kods: TRELLV22</w:t>
            </w:r>
          </w:p>
          <w:p w:rsidR="000A772D" w:rsidRPr="000A772D" w:rsidRDefault="000A772D" w:rsidP="000A772D">
            <w:pPr>
              <w:pStyle w:val="Pamatteksts"/>
              <w:spacing w:after="0"/>
              <w:rPr>
                <w:rFonts w:ascii="Times New Roman" w:hAnsi="Times New Roman" w:cs="Times New Roman"/>
                <w:noProof/>
                <w:sz w:val="22"/>
              </w:rPr>
            </w:pPr>
            <w:r w:rsidRPr="000A772D">
              <w:rPr>
                <w:rFonts w:ascii="Times New Roman" w:hAnsi="Times New Roman" w:cs="Times New Roman"/>
                <w:bCs/>
                <w:sz w:val="22"/>
              </w:rPr>
              <w:t>Konta Nr.</w:t>
            </w:r>
            <w:r w:rsidRPr="000A772D">
              <w:rPr>
                <w:rFonts w:ascii="Times New Roman" w:hAnsi="Times New Roman" w:cs="Times New Roman"/>
                <w:sz w:val="22"/>
              </w:rPr>
              <w:t xml:space="preserve"> </w:t>
            </w:r>
          </w:p>
        </w:tc>
        <w:tc>
          <w:tcPr>
            <w:tcW w:w="4394" w:type="dxa"/>
          </w:tcPr>
          <w:p w:rsidR="000A772D" w:rsidRPr="000A772D" w:rsidRDefault="000A772D" w:rsidP="000A772D">
            <w:pPr>
              <w:pStyle w:val="Pamatteksts"/>
              <w:spacing w:after="0"/>
              <w:ind w:firstLine="317"/>
              <w:rPr>
                <w:rFonts w:ascii="Times New Roman" w:hAnsi="Times New Roman" w:cs="Times New Roman"/>
                <w:b/>
                <w:caps/>
                <w:sz w:val="22"/>
                <w:lang w:eastAsia="lv-LV"/>
              </w:rPr>
            </w:pPr>
            <w:r w:rsidRPr="000A772D">
              <w:rPr>
                <w:rFonts w:ascii="Times New Roman" w:hAnsi="Times New Roman" w:cs="Times New Roman"/>
                <w:b/>
                <w:caps/>
                <w:sz w:val="22"/>
              </w:rPr>
              <w:t>IZPILDĪtājs</w:t>
            </w:r>
          </w:p>
          <w:p w:rsidR="000A772D" w:rsidRPr="000A772D" w:rsidRDefault="000A772D" w:rsidP="000A772D">
            <w:pPr>
              <w:tabs>
                <w:tab w:val="left" w:pos="2127"/>
              </w:tabs>
              <w:spacing w:after="0" w:line="240" w:lineRule="auto"/>
              <w:ind w:left="-3"/>
              <w:rPr>
                <w:rFonts w:ascii="Times New Roman" w:hAnsi="Times New Roman"/>
                <w:b/>
                <w:bCs/>
              </w:rPr>
            </w:pPr>
          </w:p>
          <w:p w:rsidR="000A772D" w:rsidRPr="000A772D" w:rsidRDefault="000A772D" w:rsidP="000A772D">
            <w:pPr>
              <w:tabs>
                <w:tab w:val="left" w:pos="2127"/>
              </w:tabs>
              <w:spacing w:after="0" w:line="240" w:lineRule="auto"/>
              <w:ind w:left="-3"/>
              <w:rPr>
                <w:rFonts w:ascii="Times New Roman" w:hAnsi="Times New Roman"/>
                <w:bCs/>
              </w:rPr>
            </w:pPr>
            <w:r w:rsidRPr="000A772D">
              <w:rPr>
                <w:rFonts w:ascii="Times New Roman" w:hAnsi="Times New Roman"/>
              </w:rPr>
              <w:t xml:space="preserve">Reģistrācijas Nr. </w:t>
            </w:r>
          </w:p>
          <w:p w:rsidR="000A772D" w:rsidRPr="000A772D" w:rsidRDefault="000A772D" w:rsidP="000A772D">
            <w:pPr>
              <w:tabs>
                <w:tab w:val="left" w:pos="2127"/>
              </w:tabs>
              <w:spacing w:after="0" w:line="240" w:lineRule="auto"/>
              <w:ind w:left="-3"/>
              <w:rPr>
                <w:rFonts w:ascii="Times New Roman" w:hAnsi="Times New Roman"/>
                <w:bCs/>
              </w:rPr>
            </w:pPr>
            <w:r w:rsidRPr="000A772D">
              <w:rPr>
                <w:rFonts w:ascii="Times New Roman" w:hAnsi="Times New Roman"/>
                <w:b/>
                <w:bCs/>
              </w:rPr>
              <w:t xml:space="preserve">Adrese: </w:t>
            </w:r>
          </w:p>
          <w:p w:rsidR="000A772D" w:rsidRPr="000A772D" w:rsidRDefault="000A772D" w:rsidP="000A772D">
            <w:pPr>
              <w:tabs>
                <w:tab w:val="left" w:pos="2127"/>
              </w:tabs>
              <w:spacing w:after="0" w:line="240" w:lineRule="auto"/>
              <w:ind w:left="-3"/>
              <w:rPr>
                <w:rFonts w:ascii="Times New Roman" w:hAnsi="Times New Roman"/>
                <w:bCs/>
              </w:rPr>
            </w:pPr>
          </w:p>
          <w:p w:rsidR="000A772D" w:rsidRPr="000A772D" w:rsidRDefault="000A772D" w:rsidP="000A772D">
            <w:pPr>
              <w:tabs>
                <w:tab w:val="left" w:pos="2127"/>
              </w:tabs>
              <w:spacing w:after="0" w:line="240" w:lineRule="auto"/>
              <w:ind w:left="-3"/>
              <w:rPr>
                <w:rFonts w:ascii="Times New Roman" w:hAnsi="Times New Roman"/>
                <w:bCs/>
              </w:rPr>
            </w:pPr>
            <w:r w:rsidRPr="000A772D">
              <w:rPr>
                <w:rFonts w:ascii="Times New Roman" w:hAnsi="Times New Roman"/>
                <w:bCs/>
              </w:rPr>
              <w:t xml:space="preserve">Tālrunis, fakss </w:t>
            </w:r>
          </w:p>
          <w:p w:rsidR="000A772D" w:rsidRPr="000A772D" w:rsidRDefault="000A772D" w:rsidP="000A772D">
            <w:pPr>
              <w:tabs>
                <w:tab w:val="left" w:pos="850"/>
              </w:tabs>
              <w:spacing w:after="0" w:line="240" w:lineRule="auto"/>
              <w:rPr>
                <w:rFonts w:ascii="Times New Roman" w:hAnsi="Times New Roman"/>
                <w:b/>
              </w:rPr>
            </w:pPr>
            <w:r w:rsidRPr="000A772D">
              <w:rPr>
                <w:rFonts w:ascii="Times New Roman" w:hAnsi="Times New Roman"/>
                <w:b/>
              </w:rPr>
              <w:t xml:space="preserve">Bankas rekvizīti: </w:t>
            </w:r>
          </w:p>
          <w:p w:rsidR="000A772D" w:rsidRPr="000A772D" w:rsidRDefault="000A772D" w:rsidP="000A772D">
            <w:pPr>
              <w:tabs>
                <w:tab w:val="left" w:pos="850"/>
              </w:tabs>
              <w:spacing w:after="0" w:line="240" w:lineRule="auto"/>
              <w:rPr>
                <w:rFonts w:ascii="Times New Roman" w:hAnsi="Times New Roman"/>
                <w:noProof/>
              </w:rPr>
            </w:pPr>
            <w:r w:rsidRPr="000A772D">
              <w:rPr>
                <w:rFonts w:ascii="Times New Roman" w:hAnsi="Times New Roman"/>
                <w:noProof/>
              </w:rPr>
              <w:t xml:space="preserve">Banka: </w:t>
            </w:r>
          </w:p>
          <w:p w:rsidR="000A772D" w:rsidRPr="000A772D" w:rsidRDefault="000A772D" w:rsidP="000A772D">
            <w:pPr>
              <w:pStyle w:val="Pamatteksts"/>
              <w:spacing w:after="0"/>
              <w:rPr>
                <w:rFonts w:ascii="Times New Roman" w:hAnsi="Times New Roman" w:cs="Times New Roman"/>
                <w:bCs/>
                <w:sz w:val="22"/>
              </w:rPr>
            </w:pPr>
            <w:r w:rsidRPr="000A772D">
              <w:rPr>
                <w:rFonts w:ascii="Times New Roman" w:hAnsi="Times New Roman" w:cs="Times New Roman"/>
                <w:bCs/>
                <w:sz w:val="22"/>
              </w:rPr>
              <w:t xml:space="preserve">Kods: </w:t>
            </w:r>
          </w:p>
          <w:p w:rsidR="000A772D" w:rsidRPr="000A772D" w:rsidRDefault="000A772D" w:rsidP="000A772D">
            <w:pPr>
              <w:pStyle w:val="Pamatteksts"/>
              <w:spacing w:after="0"/>
              <w:rPr>
                <w:rFonts w:ascii="Times New Roman" w:hAnsi="Times New Roman" w:cs="Times New Roman"/>
                <w:sz w:val="22"/>
              </w:rPr>
            </w:pPr>
            <w:r w:rsidRPr="000A772D">
              <w:rPr>
                <w:rFonts w:ascii="Times New Roman" w:hAnsi="Times New Roman" w:cs="Times New Roman"/>
                <w:bCs/>
                <w:sz w:val="22"/>
              </w:rPr>
              <w:t>Konta Nr.</w:t>
            </w:r>
            <w:r w:rsidRPr="000A772D">
              <w:rPr>
                <w:rFonts w:ascii="Times New Roman" w:hAnsi="Times New Roman" w:cs="Times New Roman"/>
                <w:sz w:val="22"/>
              </w:rPr>
              <w:t xml:space="preserve"> </w:t>
            </w:r>
          </w:p>
        </w:tc>
      </w:tr>
      <w:tr w:rsidR="000A772D" w:rsidRPr="000A772D" w:rsidTr="000A7762">
        <w:trPr>
          <w:trHeight w:val="403"/>
        </w:trPr>
        <w:tc>
          <w:tcPr>
            <w:tcW w:w="4536" w:type="dxa"/>
          </w:tcPr>
          <w:p w:rsidR="000A772D" w:rsidRPr="000A772D" w:rsidRDefault="000A772D" w:rsidP="000A772D">
            <w:pPr>
              <w:pStyle w:val="Pamatteksts"/>
              <w:spacing w:after="0"/>
              <w:rPr>
                <w:rFonts w:ascii="Times New Roman" w:hAnsi="Times New Roman" w:cs="Times New Roman"/>
                <w:noProof/>
                <w:sz w:val="22"/>
                <w:lang w:eastAsia="lv-LV"/>
              </w:rPr>
            </w:pPr>
          </w:p>
          <w:p w:rsidR="000A772D" w:rsidRPr="000A772D" w:rsidRDefault="000A772D" w:rsidP="000A772D">
            <w:pPr>
              <w:pStyle w:val="Pamatteksts"/>
              <w:spacing w:after="0"/>
              <w:rPr>
                <w:rFonts w:ascii="Times New Roman" w:hAnsi="Times New Roman" w:cs="Times New Roman"/>
                <w:noProof/>
                <w:sz w:val="22"/>
              </w:rPr>
            </w:pPr>
            <w:r w:rsidRPr="000A772D">
              <w:rPr>
                <w:rFonts w:ascii="Times New Roman" w:hAnsi="Times New Roman" w:cs="Times New Roman"/>
                <w:noProof/>
                <w:sz w:val="22"/>
              </w:rPr>
              <w:t xml:space="preserve">Domes priekšsēdētājs </w:t>
            </w:r>
          </w:p>
          <w:p w:rsidR="000A772D" w:rsidRPr="000A772D" w:rsidRDefault="000A772D" w:rsidP="000A772D">
            <w:pPr>
              <w:pStyle w:val="Pamatteksts"/>
              <w:spacing w:after="0"/>
              <w:jc w:val="center"/>
              <w:rPr>
                <w:rFonts w:ascii="Times New Roman" w:hAnsi="Times New Roman" w:cs="Times New Roman"/>
                <w:noProof/>
                <w:sz w:val="22"/>
              </w:rPr>
            </w:pPr>
          </w:p>
          <w:p w:rsidR="000A772D" w:rsidRPr="000A772D" w:rsidRDefault="000A772D" w:rsidP="000A772D">
            <w:pPr>
              <w:pStyle w:val="Pamatteksts"/>
              <w:spacing w:after="0"/>
              <w:jc w:val="center"/>
              <w:rPr>
                <w:rFonts w:ascii="Times New Roman" w:hAnsi="Times New Roman" w:cs="Times New Roman"/>
                <w:bCs/>
                <w:sz w:val="22"/>
              </w:rPr>
            </w:pPr>
            <w:r w:rsidRPr="000A772D">
              <w:rPr>
                <w:rFonts w:ascii="Times New Roman" w:hAnsi="Times New Roman" w:cs="Times New Roman"/>
                <w:noProof/>
                <w:sz w:val="22"/>
              </w:rPr>
              <w:t>____________________</w:t>
            </w:r>
          </w:p>
          <w:p w:rsidR="000A772D" w:rsidRPr="000A772D" w:rsidRDefault="000A772D" w:rsidP="000A772D">
            <w:pPr>
              <w:pStyle w:val="Pamatteksts"/>
              <w:spacing w:after="0"/>
              <w:jc w:val="center"/>
              <w:rPr>
                <w:rFonts w:ascii="Times New Roman" w:hAnsi="Times New Roman" w:cs="Times New Roman"/>
                <w:bCs/>
                <w:sz w:val="22"/>
              </w:rPr>
            </w:pPr>
            <w:r w:rsidRPr="000A772D">
              <w:rPr>
                <w:rFonts w:ascii="Times New Roman" w:hAnsi="Times New Roman" w:cs="Times New Roman"/>
                <w:bCs/>
                <w:sz w:val="22"/>
              </w:rPr>
              <w:t>/A. Mucenieks/</w:t>
            </w:r>
          </w:p>
          <w:p w:rsidR="000A772D" w:rsidRPr="000A772D" w:rsidRDefault="000A772D" w:rsidP="000A772D">
            <w:pPr>
              <w:pStyle w:val="Pamatteksts"/>
              <w:spacing w:after="0"/>
              <w:rPr>
                <w:rFonts w:ascii="Times New Roman" w:hAnsi="Times New Roman" w:cs="Times New Roman"/>
                <w:b/>
                <w:sz w:val="22"/>
              </w:rPr>
            </w:pPr>
            <w:r w:rsidRPr="000A772D">
              <w:rPr>
                <w:rFonts w:ascii="Times New Roman" w:hAnsi="Times New Roman" w:cs="Times New Roman"/>
                <w:bCs/>
                <w:sz w:val="22"/>
              </w:rPr>
              <w:lastRenderedPageBreak/>
              <w:t>z.v.</w:t>
            </w:r>
          </w:p>
        </w:tc>
        <w:tc>
          <w:tcPr>
            <w:tcW w:w="4394" w:type="dxa"/>
          </w:tcPr>
          <w:p w:rsidR="000A772D" w:rsidRPr="000A772D" w:rsidRDefault="000A772D" w:rsidP="000A772D">
            <w:pPr>
              <w:pStyle w:val="Pamatteksts"/>
              <w:spacing w:after="0"/>
              <w:jc w:val="center"/>
              <w:rPr>
                <w:rFonts w:ascii="Times New Roman" w:hAnsi="Times New Roman" w:cs="Times New Roman"/>
                <w:bCs/>
                <w:sz w:val="22"/>
                <w:lang w:eastAsia="lv-LV"/>
              </w:rPr>
            </w:pPr>
          </w:p>
          <w:p w:rsidR="000A772D" w:rsidRPr="000A772D" w:rsidRDefault="000A772D" w:rsidP="000A772D">
            <w:pPr>
              <w:pStyle w:val="Pamatteksts"/>
              <w:spacing w:after="0"/>
              <w:jc w:val="center"/>
              <w:rPr>
                <w:rFonts w:ascii="Times New Roman" w:hAnsi="Times New Roman" w:cs="Times New Roman"/>
                <w:bCs/>
                <w:sz w:val="22"/>
              </w:rPr>
            </w:pPr>
          </w:p>
          <w:p w:rsidR="000A772D" w:rsidRPr="000A772D" w:rsidRDefault="000A772D" w:rsidP="000A772D">
            <w:pPr>
              <w:pStyle w:val="Pamatteksts"/>
              <w:spacing w:after="0"/>
              <w:jc w:val="center"/>
              <w:rPr>
                <w:rFonts w:ascii="Times New Roman" w:hAnsi="Times New Roman" w:cs="Times New Roman"/>
                <w:bCs/>
                <w:sz w:val="22"/>
              </w:rPr>
            </w:pPr>
          </w:p>
          <w:p w:rsidR="000A772D" w:rsidRPr="000A772D" w:rsidRDefault="000A772D" w:rsidP="000A772D">
            <w:pPr>
              <w:pStyle w:val="Pamatteksts"/>
              <w:spacing w:after="0"/>
              <w:jc w:val="center"/>
              <w:rPr>
                <w:rFonts w:ascii="Times New Roman" w:hAnsi="Times New Roman" w:cs="Times New Roman"/>
                <w:bCs/>
                <w:sz w:val="22"/>
              </w:rPr>
            </w:pPr>
            <w:r w:rsidRPr="000A772D">
              <w:rPr>
                <w:rFonts w:ascii="Times New Roman" w:hAnsi="Times New Roman" w:cs="Times New Roman"/>
                <w:bCs/>
                <w:sz w:val="22"/>
              </w:rPr>
              <w:t>____________________</w:t>
            </w:r>
          </w:p>
          <w:p w:rsidR="000A772D" w:rsidRPr="000A772D" w:rsidRDefault="000A772D" w:rsidP="000A772D">
            <w:pPr>
              <w:pStyle w:val="Pamatteksts"/>
              <w:spacing w:after="0"/>
              <w:jc w:val="center"/>
              <w:rPr>
                <w:rFonts w:ascii="Times New Roman" w:hAnsi="Times New Roman" w:cs="Times New Roman"/>
                <w:bCs/>
                <w:sz w:val="22"/>
              </w:rPr>
            </w:pPr>
            <w:r w:rsidRPr="000A772D">
              <w:rPr>
                <w:rFonts w:ascii="Times New Roman" w:hAnsi="Times New Roman" w:cs="Times New Roman"/>
                <w:bCs/>
                <w:sz w:val="22"/>
              </w:rPr>
              <w:t>/ /</w:t>
            </w:r>
          </w:p>
          <w:p w:rsidR="000A772D" w:rsidRPr="000A772D" w:rsidRDefault="000A772D" w:rsidP="000A772D">
            <w:pPr>
              <w:pStyle w:val="Pamatteksts"/>
              <w:spacing w:after="0"/>
              <w:rPr>
                <w:rFonts w:ascii="Times New Roman" w:hAnsi="Times New Roman" w:cs="Times New Roman"/>
                <w:b/>
                <w:sz w:val="22"/>
              </w:rPr>
            </w:pPr>
            <w:r w:rsidRPr="000A772D">
              <w:rPr>
                <w:rFonts w:ascii="Times New Roman" w:hAnsi="Times New Roman" w:cs="Times New Roman"/>
                <w:bCs/>
                <w:sz w:val="22"/>
              </w:rPr>
              <w:lastRenderedPageBreak/>
              <w:t>z.v.</w:t>
            </w:r>
          </w:p>
        </w:tc>
      </w:tr>
    </w:tbl>
    <w:p w:rsidR="00F808FD" w:rsidRPr="001C12BB" w:rsidRDefault="00F808FD" w:rsidP="001C12BB">
      <w:pPr>
        <w:jc w:val="center"/>
      </w:pPr>
    </w:p>
    <w:p w:rsidR="00F808FD" w:rsidRPr="001C12BB" w:rsidRDefault="00F808FD" w:rsidP="001C12BB">
      <w:pPr>
        <w:jc w:val="center"/>
      </w:pPr>
    </w:p>
    <w:sectPr w:rsidR="00F808FD" w:rsidRPr="001C12BB" w:rsidSect="0094590E">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71EE" w:rsidRDefault="002571EE">
      <w:pPr>
        <w:spacing w:after="0" w:line="240" w:lineRule="auto"/>
      </w:pPr>
      <w:r>
        <w:separator/>
      </w:r>
    </w:p>
  </w:endnote>
  <w:endnote w:type="continuationSeparator" w:id="0">
    <w:p w:rsidR="002571EE" w:rsidRDefault="00257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 w:name="ヒラギノ角ゴ Pro W3">
    <w:altName w:val="Times New Roman"/>
    <w:charset w:val="00"/>
    <w:family w:val="roman"/>
    <w:pitch w:val="default"/>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90E" w:rsidRPr="000D7874" w:rsidRDefault="0094590E" w:rsidP="00616A56">
    <w:pPr>
      <w:pStyle w:val="Kjene"/>
      <w:jc w:val="right"/>
      <w:rPr>
        <w:rFonts w:ascii="Times New Roman" w:hAnsi="Times New Roman"/>
      </w:rPr>
    </w:pPr>
    <w:r w:rsidRPr="000D7874">
      <w:rPr>
        <w:rFonts w:ascii="Times New Roman" w:hAnsi="Times New Roman"/>
      </w:rPr>
      <w:fldChar w:fldCharType="begin"/>
    </w:r>
    <w:r w:rsidRPr="000D7874">
      <w:rPr>
        <w:rFonts w:ascii="Times New Roman" w:hAnsi="Times New Roman"/>
      </w:rPr>
      <w:instrText xml:space="preserve"> PAGE   \* MERGEFORMAT </w:instrText>
    </w:r>
    <w:r w:rsidRPr="000D7874">
      <w:rPr>
        <w:rFonts w:ascii="Times New Roman" w:hAnsi="Times New Roman"/>
      </w:rPr>
      <w:fldChar w:fldCharType="separate"/>
    </w:r>
    <w:r w:rsidR="001D507A">
      <w:rPr>
        <w:rFonts w:ascii="Times New Roman" w:hAnsi="Times New Roman"/>
        <w:noProof/>
      </w:rPr>
      <w:t>21</w:t>
    </w:r>
    <w:r w:rsidRPr="000D7874">
      <w:rPr>
        <w:rFonts w:ascii="Times New Roman" w:hAnsi="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71EE" w:rsidRDefault="002571EE">
      <w:pPr>
        <w:spacing w:after="0" w:line="240" w:lineRule="auto"/>
      </w:pPr>
      <w:r>
        <w:separator/>
      </w:r>
    </w:p>
  </w:footnote>
  <w:footnote w:type="continuationSeparator" w:id="0">
    <w:p w:rsidR="002571EE" w:rsidRDefault="002571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90E" w:rsidRDefault="0094590E">
    <w:pPr>
      <w:pStyle w:val="Galvene"/>
    </w:pPr>
    <w:r>
      <w:rPr>
        <w:noProof/>
        <w:lang w:eastAsia="lv-LV"/>
      </w:rPr>
      <w:drawing>
        <wp:anchor distT="0" distB="0" distL="114300" distR="114300" simplePos="0" relativeHeight="251660288" behindDoc="0" locked="0" layoutInCell="1" allowOverlap="1" wp14:anchorId="393C4C57" wp14:editId="59497A0C">
          <wp:simplePos x="0" y="0"/>
          <wp:positionH relativeFrom="column">
            <wp:posOffset>-647700</wp:posOffset>
          </wp:positionH>
          <wp:positionV relativeFrom="paragraph">
            <wp:posOffset>264160</wp:posOffset>
          </wp:positionV>
          <wp:extent cx="1162050" cy="514350"/>
          <wp:effectExtent l="0" t="0" r="0" b="0"/>
          <wp:wrapNone/>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1">
                    <a:extLst>
                      <a:ext uri="{28A0092B-C50C-407E-A947-70E740481C1C}">
                        <a14:useLocalDpi xmlns:a14="http://schemas.microsoft.com/office/drawing/2010/main" val="0"/>
                      </a:ext>
                    </a:extLst>
                  </a:blip>
                  <a:srcRect t="29884" b="9195"/>
                  <a:stretch>
                    <a:fillRect/>
                  </a:stretch>
                </pic:blipFill>
                <pic:spPr bwMode="auto">
                  <a:xfrm>
                    <a:off x="0" y="0"/>
                    <a:ext cx="1162050" cy="5143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59264" behindDoc="0" locked="0" layoutInCell="1" allowOverlap="1" wp14:anchorId="72DC1365" wp14:editId="7FE0FF40">
          <wp:simplePos x="0" y="0"/>
          <wp:positionH relativeFrom="column">
            <wp:posOffset>514350</wp:posOffset>
          </wp:positionH>
          <wp:positionV relativeFrom="paragraph">
            <wp:posOffset>344805</wp:posOffset>
          </wp:positionV>
          <wp:extent cx="4143375" cy="500380"/>
          <wp:effectExtent l="0" t="0" r="9525" b="0"/>
          <wp:wrapNone/>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43375" cy="5003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6071A"/>
    <w:multiLevelType w:val="multilevel"/>
    <w:tmpl w:val="18D4F394"/>
    <w:lvl w:ilvl="0">
      <w:start w:val="2"/>
      <w:numFmt w:val="decimal"/>
      <w:lvlText w:val="%1."/>
      <w:lvlJc w:val="left"/>
      <w:pPr>
        <w:ind w:left="360" w:hanging="360"/>
      </w:pPr>
      <w:rPr>
        <w:u w:val="single"/>
      </w:rPr>
    </w:lvl>
    <w:lvl w:ilvl="1">
      <w:start w:val="2"/>
      <w:numFmt w:val="decimal"/>
      <w:lvlText w:val="%1.%2."/>
      <w:lvlJc w:val="left"/>
      <w:pPr>
        <w:ind w:left="360" w:hanging="360"/>
      </w:pPr>
      <w:rPr>
        <w:strike w:val="0"/>
        <w:dstrike w:val="0"/>
        <w:u w:val="none"/>
        <w:effect w:val="none"/>
      </w:rPr>
    </w:lvl>
    <w:lvl w:ilvl="2">
      <w:start w:val="1"/>
      <w:numFmt w:val="decimal"/>
      <w:lvlText w:val="%1.%2.%3."/>
      <w:lvlJc w:val="left"/>
      <w:pPr>
        <w:ind w:left="720" w:hanging="720"/>
      </w:pPr>
      <w:rPr>
        <w:u w:val="single"/>
      </w:rPr>
    </w:lvl>
    <w:lvl w:ilvl="3">
      <w:start w:val="1"/>
      <w:numFmt w:val="decimal"/>
      <w:lvlText w:val="%1.%2.%3.%4."/>
      <w:lvlJc w:val="left"/>
      <w:pPr>
        <w:ind w:left="720" w:hanging="720"/>
      </w:pPr>
      <w:rPr>
        <w:u w:val="single"/>
      </w:rPr>
    </w:lvl>
    <w:lvl w:ilvl="4">
      <w:start w:val="1"/>
      <w:numFmt w:val="decimal"/>
      <w:lvlText w:val="%1.%2.%3.%4.%5."/>
      <w:lvlJc w:val="left"/>
      <w:pPr>
        <w:ind w:left="1080" w:hanging="1080"/>
      </w:pPr>
      <w:rPr>
        <w:u w:val="single"/>
      </w:rPr>
    </w:lvl>
    <w:lvl w:ilvl="5">
      <w:start w:val="1"/>
      <w:numFmt w:val="decimal"/>
      <w:lvlText w:val="%1.%2.%3.%4.%5.%6."/>
      <w:lvlJc w:val="left"/>
      <w:pPr>
        <w:ind w:left="1080" w:hanging="1080"/>
      </w:pPr>
      <w:rPr>
        <w:u w:val="single"/>
      </w:rPr>
    </w:lvl>
    <w:lvl w:ilvl="6">
      <w:start w:val="1"/>
      <w:numFmt w:val="decimal"/>
      <w:lvlText w:val="%1.%2.%3.%4.%5.%6.%7."/>
      <w:lvlJc w:val="left"/>
      <w:pPr>
        <w:ind w:left="1440" w:hanging="1440"/>
      </w:pPr>
      <w:rPr>
        <w:u w:val="single"/>
      </w:rPr>
    </w:lvl>
    <w:lvl w:ilvl="7">
      <w:start w:val="1"/>
      <w:numFmt w:val="decimal"/>
      <w:lvlText w:val="%1.%2.%3.%4.%5.%6.%7.%8."/>
      <w:lvlJc w:val="left"/>
      <w:pPr>
        <w:ind w:left="1440" w:hanging="1440"/>
      </w:pPr>
      <w:rPr>
        <w:u w:val="single"/>
      </w:rPr>
    </w:lvl>
    <w:lvl w:ilvl="8">
      <w:start w:val="1"/>
      <w:numFmt w:val="decimal"/>
      <w:lvlText w:val="%1.%2.%3.%4.%5.%6.%7.%8.%9."/>
      <w:lvlJc w:val="left"/>
      <w:pPr>
        <w:ind w:left="1800" w:hanging="1800"/>
      </w:pPr>
      <w:rPr>
        <w:u w:val="single"/>
      </w:rPr>
    </w:lvl>
  </w:abstractNum>
  <w:abstractNum w:abstractNumId="1" w15:restartNumberingAfterBreak="0">
    <w:nsid w:val="0C5433E0"/>
    <w:multiLevelType w:val="multilevel"/>
    <w:tmpl w:val="0AFA7D92"/>
    <w:name w:val="WW8Num103"/>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480"/>
        </w:tabs>
        <w:ind w:left="480" w:hanging="480"/>
      </w:pPr>
      <w:rPr>
        <w:rFonts w:hint="default"/>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159C376C"/>
    <w:multiLevelType w:val="hybridMultilevel"/>
    <w:tmpl w:val="F94EC5DE"/>
    <w:lvl w:ilvl="0" w:tplc="8856D3E8">
      <w:start w:val="1"/>
      <w:numFmt w:val="decimal"/>
      <w:lvlText w:val="%1."/>
      <w:lvlJc w:val="left"/>
      <w:pPr>
        <w:ind w:left="644" w:hanging="360"/>
      </w:pPr>
      <w:rPr>
        <w:b/>
      </w:rPr>
    </w:lvl>
    <w:lvl w:ilvl="1" w:tplc="04260019">
      <w:start w:val="1"/>
      <w:numFmt w:val="lowerLetter"/>
      <w:lvlText w:val="%2."/>
      <w:lvlJc w:val="left"/>
      <w:pPr>
        <w:ind w:left="1372" w:hanging="360"/>
      </w:pPr>
    </w:lvl>
    <w:lvl w:ilvl="2" w:tplc="0426001B">
      <w:start w:val="1"/>
      <w:numFmt w:val="lowerRoman"/>
      <w:lvlText w:val="%3."/>
      <w:lvlJc w:val="right"/>
      <w:pPr>
        <w:ind w:left="2092" w:hanging="180"/>
      </w:pPr>
    </w:lvl>
    <w:lvl w:ilvl="3" w:tplc="0426000F">
      <w:start w:val="1"/>
      <w:numFmt w:val="decimal"/>
      <w:lvlText w:val="%4."/>
      <w:lvlJc w:val="left"/>
      <w:pPr>
        <w:ind w:left="2812" w:hanging="360"/>
      </w:pPr>
    </w:lvl>
    <w:lvl w:ilvl="4" w:tplc="04260019">
      <w:start w:val="1"/>
      <w:numFmt w:val="lowerLetter"/>
      <w:lvlText w:val="%5."/>
      <w:lvlJc w:val="left"/>
      <w:pPr>
        <w:ind w:left="3532" w:hanging="360"/>
      </w:pPr>
    </w:lvl>
    <w:lvl w:ilvl="5" w:tplc="0426001B">
      <w:start w:val="1"/>
      <w:numFmt w:val="lowerRoman"/>
      <w:lvlText w:val="%6."/>
      <w:lvlJc w:val="right"/>
      <w:pPr>
        <w:ind w:left="4252" w:hanging="180"/>
      </w:pPr>
    </w:lvl>
    <w:lvl w:ilvl="6" w:tplc="0426000F">
      <w:start w:val="1"/>
      <w:numFmt w:val="decimal"/>
      <w:lvlText w:val="%7."/>
      <w:lvlJc w:val="left"/>
      <w:pPr>
        <w:ind w:left="4972" w:hanging="360"/>
      </w:pPr>
    </w:lvl>
    <w:lvl w:ilvl="7" w:tplc="04260019">
      <w:start w:val="1"/>
      <w:numFmt w:val="lowerLetter"/>
      <w:lvlText w:val="%8."/>
      <w:lvlJc w:val="left"/>
      <w:pPr>
        <w:ind w:left="5692" w:hanging="360"/>
      </w:pPr>
    </w:lvl>
    <w:lvl w:ilvl="8" w:tplc="0426001B">
      <w:start w:val="1"/>
      <w:numFmt w:val="lowerRoman"/>
      <w:lvlText w:val="%9."/>
      <w:lvlJc w:val="right"/>
      <w:pPr>
        <w:ind w:left="6412" w:hanging="180"/>
      </w:pPr>
    </w:lvl>
  </w:abstractNum>
  <w:abstractNum w:abstractNumId="3" w15:restartNumberingAfterBreak="0">
    <w:nsid w:val="167F38A5"/>
    <w:multiLevelType w:val="multilevel"/>
    <w:tmpl w:val="C4A47C42"/>
    <w:lvl w:ilvl="0">
      <w:start w:val="14"/>
      <w:numFmt w:val="decimal"/>
      <w:lvlText w:val="%1."/>
      <w:lvlJc w:val="left"/>
      <w:pPr>
        <w:ind w:left="1048"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4254828"/>
    <w:multiLevelType w:val="hybridMultilevel"/>
    <w:tmpl w:val="F94EC5DE"/>
    <w:lvl w:ilvl="0" w:tplc="8856D3E8">
      <w:start w:val="1"/>
      <w:numFmt w:val="decimal"/>
      <w:lvlText w:val="%1."/>
      <w:lvlJc w:val="left"/>
      <w:pPr>
        <w:ind w:left="644" w:hanging="360"/>
      </w:pPr>
      <w:rPr>
        <w:b/>
      </w:rPr>
    </w:lvl>
    <w:lvl w:ilvl="1" w:tplc="04260019">
      <w:start w:val="1"/>
      <w:numFmt w:val="lowerLetter"/>
      <w:lvlText w:val="%2."/>
      <w:lvlJc w:val="left"/>
      <w:pPr>
        <w:ind w:left="1372" w:hanging="360"/>
      </w:pPr>
    </w:lvl>
    <w:lvl w:ilvl="2" w:tplc="0426001B">
      <w:start w:val="1"/>
      <w:numFmt w:val="lowerRoman"/>
      <w:lvlText w:val="%3."/>
      <w:lvlJc w:val="right"/>
      <w:pPr>
        <w:ind w:left="2092" w:hanging="180"/>
      </w:pPr>
    </w:lvl>
    <w:lvl w:ilvl="3" w:tplc="0426000F">
      <w:start w:val="1"/>
      <w:numFmt w:val="decimal"/>
      <w:lvlText w:val="%4."/>
      <w:lvlJc w:val="left"/>
      <w:pPr>
        <w:ind w:left="2812" w:hanging="360"/>
      </w:pPr>
    </w:lvl>
    <w:lvl w:ilvl="4" w:tplc="04260019">
      <w:start w:val="1"/>
      <w:numFmt w:val="lowerLetter"/>
      <w:lvlText w:val="%5."/>
      <w:lvlJc w:val="left"/>
      <w:pPr>
        <w:ind w:left="3532" w:hanging="360"/>
      </w:pPr>
    </w:lvl>
    <w:lvl w:ilvl="5" w:tplc="0426001B">
      <w:start w:val="1"/>
      <w:numFmt w:val="lowerRoman"/>
      <w:lvlText w:val="%6."/>
      <w:lvlJc w:val="right"/>
      <w:pPr>
        <w:ind w:left="4252" w:hanging="180"/>
      </w:pPr>
    </w:lvl>
    <w:lvl w:ilvl="6" w:tplc="0426000F">
      <w:start w:val="1"/>
      <w:numFmt w:val="decimal"/>
      <w:lvlText w:val="%7."/>
      <w:lvlJc w:val="left"/>
      <w:pPr>
        <w:ind w:left="4972" w:hanging="360"/>
      </w:pPr>
    </w:lvl>
    <w:lvl w:ilvl="7" w:tplc="04260019">
      <w:start w:val="1"/>
      <w:numFmt w:val="lowerLetter"/>
      <w:lvlText w:val="%8."/>
      <w:lvlJc w:val="left"/>
      <w:pPr>
        <w:ind w:left="5692" w:hanging="360"/>
      </w:pPr>
    </w:lvl>
    <w:lvl w:ilvl="8" w:tplc="0426001B">
      <w:start w:val="1"/>
      <w:numFmt w:val="lowerRoman"/>
      <w:lvlText w:val="%9."/>
      <w:lvlJc w:val="right"/>
      <w:pPr>
        <w:ind w:left="6412" w:hanging="180"/>
      </w:pPr>
    </w:lvl>
  </w:abstractNum>
  <w:abstractNum w:abstractNumId="5" w15:restartNumberingAfterBreak="0">
    <w:nsid w:val="3DB62AFD"/>
    <w:multiLevelType w:val="multilevel"/>
    <w:tmpl w:val="FF1C5EC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EE75EEB"/>
    <w:multiLevelType w:val="multilevel"/>
    <w:tmpl w:val="0E28719C"/>
    <w:lvl w:ilvl="0">
      <w:start w:val="2"/>
      <w:numFmt w:val="decimal"/>
      <w:lvlText w:val="%1."/>
      <w:lvlJc w:val="left"/>
      <w:pPr>
        <w:tabs>
          <w:tab w:val="num" w:pos="540"/>
        </w:tabs>
        <w:ind w:left="540" w:hanging="540"/>
      </w:pPr>
    </w:lvl>
    <w:lvl w:ilvl="1">
      <w:start w:val="1"/>
      <w:numFmt w:val="decimal"/>
      <w:lvlText w:val="%1.%2."/>
      <w:lvlJc w:val="left"/>
      <w:pPr>
        <w:tabs>
          <w:tab w:val="num" w:pos="540"/>
        </w:tabs>
        <w:ind w:left="540" w:hanging="540"/>
      </w:pPr>
      <w:rPr>
        <w:sz w:val="24"/>
        <w:szCs w:val="24"/>
      </w:rPr>
    </w:lvl>
    <w:lvl w:ilvl="2">
      <w:start w:val="2"/>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4D395920"/>
    <w:multiLevelType w:val="multilevel"/>
    <w:tmpl w:val="D92CF6B8"/>
    <w:lvl w:ilvl="0">
      <w:start w:val="1"/>
      <w:numFmt w:val="decimal"/>
      <w:lvlText w:val="%1."/>
      <w:lvlJc w:val="left"/>
      <w:pPr>
        <w:ind w:left="84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F4E74D4"/>
    <w:multiLevelType w:val="hybridMultilevel"/>
    <w:tmpl w:val="F94EC5DE"/>
    <w:lvl w:ilvl="0" w:tplc="8856D3E8">
      <w:start w:val="1"/>
      <w:numFmt w:val="decimal"/>
      <w:lvlText w:val="%1."/>
      <w:lvlJc w:val="left"/>
      <w:pPr>
        <w:ind w:left="644" w:hanging="360"/>
      </w:pPr>
      <w:rPr>
        <w:b/>
      </w:rPr>
    </w:lvl>
    <w:lvl w:ilvl="1" w:tplc="04260019">
      <w:start w:val="1"/>
      <w:numFmt w:val="lowerLetter"/>
      <w:lvlText w:val="%2."/>
      <w:lvlJc w:val="left"/>
      <w:pPr>
        <w:ind w:left="1372" w:hanging="360"/>
      </w:pPr>
    </w:lvl>
    <w:lvl w:ilvl="2" w:tplc="0426001B">
      <w:start w:val="1"/>
      <w:numFmt w:val="lowerRoman"/>
      <w:lvlText w:val="%3."/>
      <w:lvlJc w:val="right"/>
      <w:pPr>
        <w:ind w:left="2092" w:hanging="180"/>
      </w:pPr>
    </w:lvl>
    <w:lvl w:ilvl="3" w:tplc="0426000F">
      <w:start w:val="1"/>
      <w:numFmt w:val="decimal"/>
      <w:lvlText w:val="%4."/>
      <w:lvlJc w:val="left"/>
      <w:pPr>
        <w:ind w:left="2812" w:hanging="360"/>
      </w:pPr>
    </w:lvl>
    <w:lvl w:ilvl="4" w:tplc="04260019">
      <w:start w:val="1"/>
      <w:numFmt w:val="lowerLetter"/>
      <w:lvlText w:val="%5."/>
      <w:lvlJc w:val="left"/>
      <w:pPr>
        <w:ind w:left="3532" w:hanging="360"/>
      </w:pPr>
    </w:lvl>
    <w:lvl w:ilvl="5" w:tplc="0426001B">
      <w:start w:val="1"/>
      <w:numFmt w:val="lowerRoman"/>
      <w:lvlText w:val="%6."/>
      <w:lvlJc w:val="right"/>
      <w:pPr>
        <w:ind w:left="4252" w:hanging="180"/>
      </w:pPr>
    </w:lvl>
    <w:lvl w:ilvl="6" w:tplc="0426000F">
      <w:start w:val="1"/>
      <w:numFmt w:val="decimal"/>
      <w:lvlText w:val="%7."/>
      <w:lvlJc w:val="left"/>
      <w:pPr>
        <w:ind w:left="4972" w:hanging="360"/>
      </w:pPr>
    </w:lvl>
    <w:lvl w:ilvl="7" w:tplc="04260019">
      <w:start w:val="1"/>
      <w:numFmt w:val="lowerLetter"/>
      <w:lvlText w:val="%8."/>
      <w:lvlJc w:val="left"/>
      <w:pPr>
        <w:ind w:left="5692" w:hanging="360"/>
      </w:pPr>
    </w:lvl>
    <w:lvl w:ilvl="8" w:tplc="0426001B">
      <w:start w:val="1"/>
      <w:numFmt w:val="lowerRoman"/>
      <w:lvlText w:val="%9."/>
      <w:lvlJc w:val="right"/>
      <w:pPr>
        <w:ind w:left="6412" w:hanging="180"/>
      </w:pPr>
    </w:lvl>
  </w:abstractNum>
  <w:abstractNum w:abstractNumId="9" w15:restartNumberingAfterBreak="0">
    <w:nsid w:val="6C357462"/>
    <w:multiLevelType w:val="multilevel"/>
    <w:tmpl w:val="4BD6DCE2"/>
    <w:lvl w:ilvl="0">
      <w:start w:val="1"/>
      <w:numFmt w:val="decimal"/>
      <w:pStyle w:val="Stils1"/>
      <w:lvlText w:val="%1."/>
      <w:lvlJc w:val="left"/>
      <w:pPr>
        <w:tabs>
          <w:tab w:val="num" w:pos="454"/>
        </w:tabs>
        <w:ind w:left="454" w:hanging="454"/>
      </w:pPr>
      <w:rPr>
        <w:color w:val="548DD4"/>
      </w:rPr>
    </w:lvl>
    <w:lvl w:ilvl="1">
      <w:start w:val="1"/>
      <w:numFmt w:val="decimal"/>
      <w:pStyle w:val="Stils2"/>
      <w:lvlText w:val="%1.%2."/>
      <w:lvlJc w:val="left"/>
      <w:pPr>
        <w:tabs>
          <w:tab w:val="num" w:pos="1164"/>
        </w:tabs>
        <w:ind w:left="1164" w:hanging="454"/>
      </w:pPr>
      <w:rPr>
        <w:b/>
      </w:rPr>
    </w:lvl>
    <w:lvl w:ilvl="2">
      <w:start w:val="1"/>
      <w:numFmt w:val="decimal"/>
      <w:pStyle w:val="Stils3"/>
      <w:lvlText w:val="%1.%2.%3."/>
      <w:lvlJc w:val="left"/>
      <w:pPr>
        <w:tabs>
          <w:tab w:val="num" w:pos="2836"/>
        </w:tabs>
        <w:ind w:left="2836" w:hanging="567"/>
      </w:pPr>
      <w:rPr>
        <w:sz w:val="20"/>
        <w:szCs w:val="20"/>
      </w:rPr>
    </w:lvl>
    <w:lvl w:ilvl="3">
      <w:start w:val="1"/>
      <w:numFmt w:val="decimal"/>
      <w:pStyle w:val="Stils4"/>
      <w:lvlText w:val="%1.%2.%3.%4."/>
      <w:lvlJc w:val="left"/>
      <w:pPr>
        <w:tabs>
          <w:tab w:val="num" w:pos="3148"/>
        </w:tabs>
        <w:ind w:left="3148" w:hanging="737"/>
      </w:pPr>
      <w:rPr>
        <w:b w:val="0"/>
      </w:rPr>
    </w:lvl>
    <w:lvl w:ilvl="4">
      <w:start w:val="1"/>
      <w:numFmt w:val="decimal"/>
      <w:lvlText w:val="%1.%2.%3.%4.%5."/>
      <w:lvlJc w:val="left"/>
      <w:pPr>
        <w:tabs>
          <w:tab w:val="num" w:pos="2700"/>
        </w:tabs>
        <w:ind w:left="241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6D2E4E45"/>
    <w:multiLevelType w:val="multilevel"/>
    <w:tmpl w:val="C0EEFDD4"/>
    <w:lvl w:ilvl="0">
      <w:start w:val="2"/>
      <w:numFmt w:val="decimal"/>
      <w:lvlText w:val="%1."/>
      <w:lvlJc w:val="left"/>
      <w:pPr>
        <w:ind w:left="540" w:hanging="540"/>
      </w:pPr>
    </w:lvl>
    <w:lvl w:ilvl="1">
      <w:start w:val="1"/>
      <w:numFmt w:val="decimal"/>
      <w:lvlText w:val="%1.%2."/>
      <w:lvlJc w:val="left"/>
      <w:pPr>
        <w:ind w:left="540" w:hanging="540"/>
      </w:pPr>
    </w:lvl>
    <w:lvl w:ilvl="2">
      <w:start w:val="2"/>
      <w:numFmt w:val="decimal"/>
      <w:lvlText w:val="%1.%2.%3."/>
      <w:lvlJc w:val="left"/>
      <w:pPr>
        <w:ind w:left="720" w:hanging="720"/>
      </w:pPr>
      <w:rPr>
        <w:color w:val="000000"/>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6E9B6FC0"/>
    <w:multiLevelType w:val="hybridMultilevel"/>
    <w:tmpl w:val="F94EC5DE"/>
    <w:lvl w:ilvl="0" w:tplc="8856D3E8">
      <w:start w:val="1"/>
      <w:numFmt w:val="decimal"/>
      <w:lvlText w:val="%1."/>
      <w:lvlJc w:val="left"/>
      <w:pPr>
        <w:ind w:left="644" w:hanging="360"/>
      </w:pPr>
      <w:rPr>
        <w:b/>
      </w:rPr>
    </w:lvl>
    <w:lvl w:ilvl="1" w:tplc="04260019">
      <w:start w:val="1"/>
      <w:numFmt w:val="lowerLetter"/>
      <w:lvlText w:val="%2."/>
      <w:lvlJc w:val="left"/>
      <w:pPr>
        <w:ind w:left="1372" w:hanging="360"/>
      </w:pPr>
    </w:lvl>
    <w:lvl w:ilvl="2" w:tplc="0426001B">
      <w:start w:val="1"/>
      <w:numFmt w:val="lowerRoman"/>
      <w:lvlText w:val="%3."/>
      <w:lvlJc w:val="right"/>
      <w:pPr>
        <w:ind w:left="2092" w:hanging="180"/>
      </w:pPr>
    </w:lvl>
    <w:lvl w:ilvl="3" w:tplc="0426000F">
      <w:start w:val="1"/>
      <w:numFmt w:val="decimal"/>
      <w:lvlText w:val="%4."/>
      <w:lvlJc w:val="left"/>
      <w:pPr>
        <w:ind w:left="2812" w:hanging="360"/>
      </w:pPr>
    </w:lvl>
    <w:lvl w:ilvl="4" w:tplc="04260019">
      <w:start w:val="1"/>
      <w:numFmt w:val="lowerLetter"/>
      <w:lvlText w:val="%5."/>
      <w:lvlJc w:val="left"/>
      <w:pPr>
        <w:ind w:left="3532" w:hanging="360"/>
      </w:pPr>
    </w:lvl>
    <w:lvl w:ilvl="5" w:tplc="0426001B">
      <w:start w:val="1"/>
      <w:numFmt w:val="lowerRoman"/>
      <w:lvlText w:val="%6."/>
      <w:lvlJc w:val="right"/>
      <w:pPr>
        <w:ind w:left="4252" w:hanging="180"/>
      </w:pPr>
    </w:lvl>
    <w:lvl w:ilvl="6" w:tplc="0426000F">
      <w:start w:val="1"/>
      <w:numFmt w:val="decimal"/>
      <w:lvlText w:val="%7."/>
      <w:lvlJc w:val="left"/>
      <w:pPr>
        <w:ind w:left="4972" w:hanging="360"/>
      </w:pPr>
    </w:lvl>
    <w:lvl w:ilvl="7" w:tplc="04260019">
      <w:start w:val="1"/>
      <w:numFmt w:val="lowerLetter"/>
      <w:lvlText w:val="%8."/>
      <w:lvlJc w:val="left"/>
      <w:pPr>
        <w:ind w:left="5692" w:hanging="360"/>
      </w:pPr>
    </w:lvl>
    <w:lvl w:ilvl="8" w:tplc="0426001B">
      <w:start w:val="1"/>
      <w:numFmt w:val="lowerRoman"/>
      <w:lvlText w:val="%9."/>
      <w:lvlJc w:val="right"/>
      <w:pPr>
        <w:ind w:left="6412" w:hanging="180"/>
      </w:pPr>
    </w:lvl>
  </w:abstractNum>
  <w:abstractNum w:abstractNumId="12" w15:restartNumberingAfterBreak="0">
    <w:nsid w:val="7D017521"/>
    <w:multiLevelType w:val="multilevel"/>
    <w:tmpl w:val="C4A47C42"/>
    <w:lvl w:ilvl="0">
      <w:start w:val="14"/>
      <w:numFmt w:val="decimal"/>
      <w:lvlText w:val="%1."/>
      <w:lvlJc w:val="left"/>
      <w:pPr>
        <w:ind w:left="1048"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1"/>
  </w:num>
  <w:num w:numId="11">
    <w:abstractNumId w:val="8"/>
  </w:num>
  <w:num w:numId="12">
    <w:abstractNumId w:val="2"/>
  </w:num>
  <w:num w:numId="13">
    <w:abstractNumId w:val="4"/>
  </w:num>
  <w:num w:numId="14">
    <w:abstractNumId w:val="6"/>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8FD"/>
    <w:rsid w:val="000861E0"/>
    <w:rsid w:val="000A5234"/>
    <w:rsid w:val="000A772D"/>
    <w:rsid w:val="001C12BB"/>
    <w:rsid w:val="001D507A"/>
    <w:rsid w:val="001E4F22"/>
    <w:rsid w:val="00240B3E"/>
    <w:rsid w:val="002571EE"/>
    <w:rsid w:val="00423EA3"/>
    <w:rsid w:val="00485136"/>
    <w:rsid w:val="004F63B5"/>
    <w:rsid w:val="005122C2"/>
    <w:rsid w:val="00582B79"/>
    <w:rsid w:val="00583F6C"/>
    <w:rsid w:val="005F25AB"/>
    <w:rsid w:val="00603085"/>
    <w:rsid w:val="00616A56"/>
    <w:rsid w:val="00635315"/>
    <w:rsid w:val="006745F5"/>
    <w:rsid w:val="007049EB"/>
    <w:rsid w:val="007227E7"/>
    <w:rsid w:val="007C4F52"/>
    <w:rsid w:val="0094590E"/>
    <w:rsid w:val="00A22300"/>
    <w:rsid w:val="00A6720C"/>
    <w:rsid w:val="00B370E9"/>
    <w:rsid w:val="00C3149A"/>
    <w:rsid w:val="00CA3977"/>
    <w:rsid w:val="00CE42F8"/>
    <w:rsid w:val="00D11F18"/>
    <w:rsid w:val="00D52081"/>
    <w:rsid w:val="00DE2994"/>
    <w:rsid w:val="00F06634"/>
    <w:rsid w:val="00F07958"/>
    <w:rsid w:val="00F808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EE4F7"/>
  <w15:docId w15:val="{31423B8E-10B2-4571-A14D-104331134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F808FD"/>
    <w:pPr>
      <w:autoSpaceDN w:val="0"/>
    </w:pPr>
    <w:rPr>
      <w:rFonts w:ascii="Calibri" w:eastAsia="Calibri" w:hAnsi="Calibri" w:cs="Times New Roman"/>
    </w:rPr>
  </w:style>
  <w:style w:type="paragraph" w:styleId="Virsraksts2">
    <w:name w:val="heading 2"/>
    <w:basedOn w:val="Parasts"/>
    <w:next w:val="Parasts"/>
    <w:link w:val="Virsraksts2Rakstz"/>
    <w:qFormat/>
    <w:rsid w:val="00A6720C"/>
    <w:pPr>
      <w:keepNext/>
      <w:autoSpaceDN/>
      <w:spacing w:before="240" w:after="60" w:line="240" w:lineRule="auto"/>
      <w:outlineLvl w:val="1"/>
    </w:pPr>
    <w:rPr>
      <w:rFonts w:ascii="Times New Roman" w:eastAsia="Times New Roman" w:hAnsi="Times New Roman" w:cs="Arial"/>
      <w:b/>
      <w:bCs/>
      <w:iCs/>
      <w:sz w:val="24"/>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1"/>
    <w:uiPriority w:val="99"/>
    <w:unhideWhenUsed/>
    <w:rsid w:val="00F808FD"/>
    <w:pPr>
      <w:tabs>
        <w:tab w:val="center" w:pos="4153"/>
        <w:tab w:val="right" w:pos="8306"/>
      </w:tabs>
      <w:spacing w:after="0" w:line="240" w:lineRule="auto"/>
    </w:pPr>
  </w:style>
  <w:style w:type="character" w:customStyle="1" w:styleId="KjeneRakstz">
    <w:name w:val="Kājene Rakstz."/>
    <w:basedOn w:val="Noklusjumarindkopasfonts"/>
    <w:uiPriority w:val="99"/>
    <w:semiHidden/>
    <w:rsid w:val="00F808FD"/>
    <w:rPr>
      <w:rFonts w:ascii="Calibri" w:eastAsia="Calibri" w:hAnsi="Calibri" w:cs="Times New Roman"/>
    </w:rPr>
  </w:style>
  <w:style w:type="character" w:customStyle="1" w:styleId="PamattekstsRakstz1">
    <w:name w:val="Pamatteksts Rakstz.1"/>
    <w:aliases w:val="b Rakstz.,uvlaka 3 Rakstz.,plain Rakstz.,plain Char Rakstz.,b1 Rakstz.,uvlaka 31 Rakstz.,Body Text Char Char Rakstz."/>
    <w:link w:val="Pamatteksts"/>
    <w:semiHidden/>
    <w:locked/>
    <w:rsid w:val="00F808FD"/>
    <w:rPr>
      <w:rFonts w:ascii="RimTimes" w:eastAsia="Times New Roman" w:hAnsi="RimTimes"/>
      <w:sz w:val="24"/>
    </w:rPr>
  </w:style>
  <w:style w:type="paragraph" w:styleId="Pamatteksts">
    <w:name w:val="Body Text"/>
    <w:aliases w:val="b,uvlaka 3,plain,plain Char,b1,uvlaka 31,Body Text Char Char"/>
    <w:basedOn w:val="Parasts"/>
    <w:link w:val="PamattekstsRakstz1"/>
    <w:semiHidden/>
    <w:unhideWhenUsed/>
    <w:rsid w:val="00F808FD"/>
    <w:pPr>
      <w:widowControl w:val="0"/>
      <w:autoSpaceDN/>
      <w:spacing w:after="120" w:line="240" w:lineRule="auto"/>
    </w:pPr>
    <w:rPr>
      <w:rFonts w:ascii="RimTimes" w:eastAsia="Times New Roman" w:hAnsi="RimTimes" w:cstheme="minorBidi"/>
      <w:sz w:val="24"/>
    </w:rPr>
  </w:style>
  <w:style w:type="character" w:customStyle="1" w:styleId="PamattekstsRakstz">
    <w:name w:val="Pamatteksts Rakstz."/>
    <w:basedOn w:val="Noklusjumarindkopasfonts"/>
    <w:uiPriority w:val="99"/>
    <w:semiHidden/>
    <w:rsid w:val="00F808FD"/>
    <w:rPr>
      <w:rFonts w:ascii="Calibri" w:eastAsia="Calibri" w:hAnsi="Calibri" w:cs="Times New Roman"/>
    </w:rPr>
  </w:style>
  <w:style w:type="paragraph" w:styleId="Sarakstarindkopa">
    <w:name w:val="List Paragraph"/>
    <w:basedOn w:val="Parasts"/>
    <w:uiPriority w:val="34"/>
    <w:qFormat/>
    <w:rsid w:val="00F808FD"/>
    <w:pPr>
      <w:autoSpaceDN/>
      <w:spacing w:after="0" w:line="240" w:lineRule="auto"/>
      <w:ind w:left="720" w:firstLine="425"/>
      <w:contextualSpacing/>
    </w:pPr>
  </w:style>
  <w:style w:type="paragraph" w:customStyle="1" w:styleId="Parasts1">
    <w:name w:val="Parasts1"/>
    <w:uiPriority w:val="99"/>
    <w:rsid w:val="00F808FD"/>
    <w:pPr>
      <w:suppressAutoHyphens/>
      <w:autoSpaceDN w:val="0"/>
      <w:spacing w:after="0" w:line="240" w:lineRule="auto"/>
    </w:pPr>
    <w:rPr>
      <w:rFonts w:ascii="Times New Roman" w:eastAsia="Times New Roman" w:hAnsi="Times New Roman" w:cs="Times New Roman"/>
      <w:sz w:val="28"/>
      <w:szCs w:val="24"/>
    </w:rPr>
  </w:style>
  <w:style w:type="paragraph" w:customStyle="1" w:styleId="Galvene1">
    <w:name w:val="Galvene1"/>
    <w:basedOn w:val="Parasts1"/>
    <w:rsid w:val="00F808FD"/>
    <w:pPr>
      <w:tabs>
        <w:tab w:val="center" w:pos="4153"/>
        <w:tab w:val="right" w:pos="8306"/>
      </w:tabs>
    </w:pPr>
  </w:style>
  <w:style w:type="paragraph" w:customStyle="1" w:styleId="Pamatteksts1">
    <w:name w:val="Pamatteksts1"/>
    <w:basedOn w:val="Parasts1"/>
    <w:rsid w:val="00F808FD"/>
    <w:pPr>
      <w:ind w:left="454"/>
    </w:pPr>
  </w:style>
  <w:style w:type="paragraph" w:customStyle="1" w:styleId="Pamattekstsaratkpi1">
    <w:name w:val="Pamatteksts ar atkāpi1"/>
    <w:basedOn w:val="Parasts1"/>
    <w:rsid w:val="00F808FD"/>
    <w:pPr>
      <w:widowControl w:val="0"/>
      <w:spacing w:after="120"/>
      <w:ind w:left="283"/>
    </w:pPr>
    <w:rPr>
      <w:sz w:val="24"/>
    </w:rPr>
  </w:style>
  <w:style w:type="paragraph" w:customStyle="1" w:styleId="Pamatteksts31">
    <w:name w:val="Pamatteksts 31"/>
    <w:basedOn w:val="Parasts1"/>
    <w:rsid w:val="00F808FD"/>
    <w:pPr>
      <w:spacing w:after="120"/>
    </w:pPr>
    <w:rPr>
      <w:sz w:val="16"/>
      <w:szCs w:val="16"/>
    </w:rPr>
  </w:style>
  <w:style w:type="paragraph" w:customStyle="1" w:styleId="Pamattekstaatkpe31">
    <w:name w:val="Pamatteksta atkāpe 31"/>
    <w:basedOn w:val="Parasts1"/>
    <w:rsid w:val="00F808FD"/>
    <w:pPr>
      <w:spacing w:after="120"/>
      <w:ind w:left="283"/>
    </w:pPr>
    <w:rPr>
      <w:sz w:val="16"/>
      <w:szCs w:val="16"/>
      <w:lang w:eastAsia="lv-LV"/>
    </w:rPr>
  </w:style>
  <w:style w:type="paragraph" w:customStyle="1" w:styleId="Subtitle1">
    <w:name w:val="Subtitle1"/>
    <w:next w:val="Parasts1"/>
    <w:rsid w:val="00F808FD"/>
    <w:pPr>
      <w:suppressAutoHyphens/>
      <w:autoSpaceDN w:val="0"/>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F808FD"/>
    <w:pPr>
      <w:suppressAutoHyphens/>
      <w:autoSpaceDN w:val="0"/>
      <w:spacing w:before="40" w:after="40" w:line="240" w:lineRule="auto"/>
    </w:pPr>
    <w:rPr>
      <w:rFonts w:ascii="ヒラギノ角ゴ Pro W3" w:eastAsia="ヒラギノ角ゴ Pro W3" w:hAnsi="ヒラギノ角ゴ Pro W3" w:cs="Times New Roman"/>
      <w:color w:val="000000"/>
    </w:rPr>
  </w:style>
  <w:style w:type="paragraph" w:customStyle="1" w:styleId="CommentText1">
    <w:name w:val="Comment Text1"/>
    <w:rsid w:val="00F808FD"/>
    <w:pPr>
      <w:suppressAutoHyphens/>
      <w:autoSpaceDN w:val="0"/>
      <w:spacing w:after="0" w:line="240" w:lineRule="auto"/>
    </w:pPr>
    <w:rPr>
      <w:rFonts w:ascii="Calibri" w:eastAsia="ヒラギノ角ゴ Pro W3" w:hAnsi="Calibri" w:cs="Times New Roman"/>
      <w:color w:val="000000"/>
      <w:sz w:val="20"/>
      <w:szCs w:val="20"/>
      <w:lang w:eastAsia="lv-LV"/>
    </w:rPr>
  </w:style>
  <w:style w:type="paragraph" w:customStyle="1" w:styleId="naisnod">
    <w:name w:val="naisnod"/>
    <w:basedOn w:val="Parasts1"/>
    <w:rsid w:val="00F808FD"/>
    <w:pPr>
      <w:spacing w:before="100" w:after="100"/>
    </w:pPr>
    <w:rPr>
      <w:sz w:val="24"/>
      <w:lang w:eastAsia="lv-LV"/>
    </w:rPr>
  </w:style>
  <w:style w:type="character" w:customStyle="1" w:styleId="Noklusjumarindkopasfonts1">
    <w:name w:val="Noklusējuma rindkopas fonts1"/>
    <w:rsid w:val="00F808FD"/>
  </w:style>
  <w:style w:type="character" w:customStyle="1" w:styleId="Hipersaite1">
    <w:name w:val="Hipersaite1"/>
    <w:rsid w:val="00F808FD"/>
    <w:rPr>
      <w:color w:val="0000FF"/>
      <w:u w:val="single" w:color="000000"/>
    </w:rPr>
  </w:style>
  <w:style w:type="character" w:customStyle="1" w:styleId="KjeneRakstz1">
    <w:name w:val="Kājene Rakstz.1"/>
    <w:link w:val="Kjene"/>
    <w:uiPriority w:val="99"/>
    <w:locked/>
    <w:rsid w:val="00F808FD"/>
    <w:rPr>
      <w:rFonts w:ascii="Calibri" w:eastAsia="Calibri" w:hAnsi="Calibri" w:cs="Times New Roman"/>
    </w:rPr>
  </w:style>
  <w:style w:type="paragraph" w:customStyle="1" w:styleId="Virsraksts91">
    <w:name w:val="Virsraksts 91"/>
    <w:basedOn w:val="Parasts1"/>
    <w:next w:val="Parasts1"/>
    <w:rsid w:val="00F808FD"/>
    <w:pPr>
      <w:keepNext/>
      <w:spacing w:before="1800"/>
      <w:jc w:val="center"/>
      <w:outlineLvl w:val="8"/>
    </w:pPr>
    <w:rPr>
      <w:rFonts w:eastAsia="Calibri"/>
    </w:rPr>
  </w:style>
  <w:style w:type="paragraph" w:styleId="Komentrateksts">
    <w:name w:val="annotation text"/>
    <w:basedOn w:val="Parasts"/>
    <w:link w:val="KomentratekstsRakstz"/>
    <w:unhideWhenUsed/>
    <w:rsid w:val="00F808FD"/>
    <w:pPr>
      <w:autoSpaceDN/>
      <w:spacing w:after="0" w:line="240" w:lineRule="auto"/>
    </w:pPr>
    <w:rPr>
      <w:rFonts w:ascii="Times New Roman" w:eastAsia="Times New Roman" w:hAnsi="Times New Roman"/>
      <w:sz w:val="20"/>
      <w:szCs w:val="20"/>
      <w:lang w:val="en-GB"/>
    </w:rPr>
  </w:style>
  <w:style w:type="character" w:customStyle="1" w:styleId="KomentratekstsRakstz">
    <w:name w:val="Komentāra teksts Rakstz."/>
    <w:basedOn w:val="Noklusjumarindkopasfonts"/>
    <w:link w:val="Komentrateksts"/>
    <w:rsid w:val="00F808FD"/>
    <w:rPr>
      <w:rFonts w:ascii="Times New Roman" w:eastAsia="Times New Roman" w:hAnsi="Times New Roman" w:cs="Times New Roman"/>
      <w:sz w:val="20"/>
      <w:szCs w:val="20"/>
      <w:lang w:val="en-GB"/>
    </w:rPr>
  </w:style>
  <w:style w:type="paragraph" w:customStyle="1" w:styleId="Stils1">
    <w:name w:val="Stils1"/>
    <w:basedOn w:val="Parasts"/>
    <w:rsid w:val="00F808FD"/>
    <w:pPr>
      <w:numPr>
        <w:numId w:val="8"/>
      </w:numPr>
      <w:autoSpaceDN/>
      <w:spacing w:after="0" w:line="240" w:lineRule="auto"/>
      <w:jc w:val="both"/>
    </w:pPr>
    <w:rPr>
      <w:rFonts w:ascii="Times New Roman" w:eastAsia="Times New Roman" w:hAnsi="Times New Roman"/>
      <w:b/>
      <w:i/>
      <w:color w:val="000000"/>
      <w:sz w:val="20"/>
      <w:szCs w:val="20"/>
      <w:lang w:eastAsia="lv-LV" w:bidi="lo-LA"/>
    </w:rPr>
  </w:style>
  <w:style w:type="paragraph" w:customStyle="1" w:styleId="Stils2">
    <w:name w:val="Stils2"/>
    <w:basedOn w:val="Parasts"/>
    <w:rsid w:val="00F808FD"/>
    <w:pPr>
      <w:numPr>
        <w:ilvl w:val="1"/>
        <w:numId w:val="8"/>
      </w:numPr>
      <w:autoSpaceDN/>
      <w:spacing w:after="0" w:line="240" w:lineRule="auto"/>
      <w:jc w:val="both"/>
    </w:pPr>
    <w:rPr>
      <w:rFonts w:ascii="Times New Roman" w:eastAsia="Times New Roman" w:hAnsi="Times New Roman"/>
      <w:color w:val="000000"/>
      <w:sz w:val="20"/>
      <w:szCs w:val="20"/>
      <w:lang w:eastAsia="lv-LV" w:bidi="lo-LA"/>
    </w:rPr>
  </w:style>
  <w:style w:type="paragraph" w:customStyle="1" w:styleId="Stils3">
    <w:name w:val="Stils3"/>
    <w:basedOn w:val="Parasts"/>
    <w:rsid w:val="00F808FD"/>
    <w:pPr>
      <w:numPr>
        <w:ilvl w:val="2"/>
        <w:numId w:val="8"/>
      </w:numPr>
      <w:autoSpaceDN/>
      <w:spacing w:after="0" w:line="240" w:lineRule="auto"/>
      <w:jc w:val="both"/>
    </w:pPr>
    <w:rPr>
      <w:rFonts w:ascii="Times New Roman" w:eastAsia="Times New Roman" w:hAnsi="Times New Roman"/>
      <w:sz w:val="20"/>
      <w:szCs w:val="20"/>
      <w:lang w:eastAsia="lv-LV" w:bidi="lo-LA"/>
    </w:rPr>
  </w:style>
  <w:style w:type="paragraph" w:customStyle="1" w:styleId="Stils4">
    <w:name w:val="Stils4"/>
    <w:basedOn w:val="Parasts"/>
    <w:rsid w:val="00F808FD"/>
    <w:pPr>
      <w:numPr>
        <w:ilvl w:val="3"/>
        <w:numId w:val="8"/>
      </w:numPr>
      <w:autoSpaceDN/>
      <w:spacing w:after="0" w:line="240" w:lineRule="auto"/>
      <w:jc w:val="both"/>
    </w:pPr>
    <w:rPr>
      <w:rFonts w:ascii="Times New Roman" w:eastAsia="Times New Roman" w:hAnsi="Times New Roman"/>
      <w:sz w:val="20"/>
      <w:szCs w:val="20"/>
      <w:lang w:eastAsia="lv-LV" w:bidi="lo-LA"/>
    </w:rPr>
  </w:style>
  <w:style w:type="character" w:customStyle="1" w:styleId="TabletextChar">
    <w:name w:val="Table text Char"/>
    <w:link w:val="Tabletext"/>
    <w:locked/>
    <w:rsid w:val="00F808FD"/>
    <w:rPr>
      <w:rFonts w:ascii="ヒラギノ角ゴ Pro W3" w:eastAsia="ヒラギノ角ゴ Pro W3" w:hAnsi="ヒラギノ角ゴ Pro W3" w:cs="Times New Roman"/>
      <w:color w:val="000000"/>
    </w:rPr>
  </w:style>
  <w:style w:type="paragraph" w:styleId="Galvene">
    <w:name w:val="header"/>
    <w:basedOn w:val="Parasts"/>
    <w:link w:val="GalveneRakstz"/>
    <w:uiPriority w:val="99"/>
    <w:unhideWhenUsed/>
    <w:rsid w:val="00F808FD"/>
    <w:pPr>
      <w:tabs>
        <w:tab w:val="center" w:pos="4153"/>
        <w:tab w:val="right" w:pos="8306"/>
      </w:tabs>
    </w:pPr>
  </w:style>
  <w:style w:type="character" w:customStyle="1" w:styleId="GalveneRakstz">
    <w:name w:val="Galvene Rakstz."/>
    <w:basedOn w:val="Noklusjumarindkopasfonts"/>
    <w:link w:val="Galvene"/>
    <w:uiPriority w:val="99"/>
    <w:rsid w:val="00F808FD"/>
    <w:rPr>
      <w:rFonts w:ascii="Calibri" w:eastAsia="Calibri" w:hAnsi="Calibri" w:cs="Times New Roman"/>
    </w:rPr>
  </w:style>
  <w:style w:type="paragraph" w:styleId="Paraststmeklis">
    <w:name w:val="Normal (Web)"/>
    <w:basedOn w:val="Parasts"/>
    <w:uiPriority w:val="99"/>
    <w:unhideWhenUsed/>
    <w:rsid w:val="00F808FD"/>
    <w:pPr>
      <w:autoSpaceDN/>
      <w:spacing w:before="100" w:beforeAutospacing="1" w:after="100" w:afterAutospacing="1" w:line="240" w:lineRule="auto"/>
    </w:pPr>
    <w:rPr>
      <w:rFonts w:ascii="Times New Roman" w:eastAsia="Times New Roman" w:hAnsi="Times New Roman"/>
      <w:sz w:val="24"/>
      <w:szCs w:val="24"/>
      <w:lang w:eastAsia="lv-LV"/>
    </w:rPr>
  </w:style>
  <w:style w:type="character" w:styleId="Izclums">
    <w:name w:val="Emphasis"/>
    <w:uiPriority w:val="20"/>
    <w:qFormat/>
    <w:rsid w:val="00F808FD"/>
    <w:rPr>
      <w:i/>
      <w:iCs/>
    </w:rPr>
  </w:style>
  <w:style w:type="paragraph" w:customStyle="1" w:styleId="Kjene1">
    <w:name w:val="Kājene1"/>
    <w:basedOn w:val="Parasts1"/>
    <w:rsid w:val="00F808FD"/>
    <w:pPr>
      <w:tabs>
        <w:tab w:val="center" w:pos="4153"/>
        <w:tab w:val="right" w:pos="8306"/>
      </w:tabs>
      <w:suppressAutoHyphens w:val="0"/>
    </w:pPr>
    <w:rPr>
      <w:rFonts w:ascii="Calibri" w:eastAsia="Calibri" w:hAnsi="Calibri"/>
      <w:sz w:val="22"/>
      <w:szCs w:val="22"/>
    </w:rPr>
  </w:style>
  <w:style w:type="paragraph" w:customStyle="1" w:styleId="tv2132">
    <w:name w:val="tv2132"/>
    <w:basedOn w:val="Parasts"/>
    <w:uiPriority w:val="99"/>
    <w:semiHidden/>
    <w:rsid w:val="007227E7"/>
    <w:pPr>
      <w:autoSpaceDN/>
      <w:spacing w:after="0" w:line="360" w:lineRule="auto"/>
      <w:ind w:firstLine="300"/>
    </w:pPr>
    <w:rPr>
      <w:rFonts w:ascii="Times New Roman" w:eastAsia="Times New Roman" w:hAnsi="Times New Roman"/>
      <w:color w:val="414142"/>
      <w:sz w:val="20"/>
      <w:szCs w:val="20"/>
      <w:lang w:eastAsia="lv-LV"/>
    </w:rPr>
  </w:style>
  <w:style w:type="character" w:styleId="Hipersaite">
    <w:name w:val="Hyperlink"/>
    <w:basedOn w:val="Noklusjumarindkopasfonts"/>
    <w:uiPriority w:val="99"/>
    <w:unhideWhenUsed/>
    <w:rsid w:val="00DE2994"/>
    <w:rPr>
      <w:color w:val="0000FF" w:themeColor="hyperlink"/>
      <w:u w:val="single"/>
    </w:rPr>
  </w:style>
  <w:style w:type="paragraph" w:styleId="Balonteksts">
    <w:name w:val="Balloon Text"/>
    <w:basedOn w:val="Parasts"/>
    <w:link w:val="BalontekstsRakstz"/>
    <w:uiPriority w:val="99"/>
    <w:semiHidden/>
    <w:unhideWhenUsed/>
    <w:rsid w:val="00CA397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A3977"/>
    <w:rPr>
      <w:rFonts w:ascii="Tahoma" w:eastAsia="Calibri" w:hAnsi="Tahoma" w:cs="Tahoma"/>
      <w:sz w:val="16"/>
      <w:szCs w:val="16"/>
    </w:rPr>
  </w:style>
  <w:style w:type="paragraph" w:styleId="Pamatteksts2">
    <w:name w:val="Body Text 2"/>
    <w:basedOn w:val="Parasts"/>
    <w:link w:val="Pamatteksts2Rakstz"/>
    <w:uiPriority w:val="99"/>
    <w:semiHidden/>
    <w:unhideWhenUsed/>
    <w:rsid w:val="000A772D"/>
    <w:pPr>
      <w:spacing w:after="120" w:line="480" w:lineRule="auto"/>
    </w:pPr>
  </w:style>
  <w:style w:type="character" w:customStyle="1" w:styleId="Pamatteksts2Rakstz">
    <w:name w:val="Pamatteksts 2 Rakstz."/>
    <w:basedOn w:val="Noklusjumarindkopasfonts"/>
    <w:link w:val="Pamatteksts2"/>
    <w:uiPriority w:val="99"/>
    <w:semiHidden/>
    <w:rsid w:val="000A772D"/>
    <w:rPr>
      <w:rFonts w:ascii="Calibri" w:eastAsia="Calibri" w:hAnsi="Calibri" w:cs="Times New Roman"/>
    </w:rPr>
  </w:style>
  <w:style w:type="character" w:customStyle="1" w:styleId="Virsraksts2Rakstz">
    <w:name w:val="Virsraksts 2 Rakstz."/>
    <w:basedOn w:val="Noklusjumarindkopasfonts"/>
    <w:link w:val="Virsraksts2"/>
    <w:rsid w:val="00A6720C"/>
    <w:rPr>
      <w:rFonts w:ascii="Times New Roman" w:eastAsia="Times New Roman" w:hAnsi="Times New Roman" w:cs="Arial"/>
      <w:b/>
      <w:bCs/>
      <w:i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ntspilsnovads.lv" TargetMode="External"/><Relationship Id="rId13" Type="http://schemas.openxmlformats.org/officeDocument/2006/relationships/hyperlink" Target="http://www.ventspilsnovads.lv" TargetMode="External"/><Relationship Id="rId18" Type="http://schemas.openxmlformats.org/officeDocument/2006/relationships/hyperlink" Target="https://likumi.lv/ta/id/287760-publisko-iepirkumu-likum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uzava@ventspilsnd.lv" TargetMode="External"/><Relationship Id="rId17" Type="http://schemas.openxmlformats.org/officeDocument/2006/relationships/hyperlink" Target="https://likumi.lv/ta/id/287760-publisko-iepirkumu-likums" TargetMode="External"/><Relationship Id="rId2" Type="http://schemas.openxmlformats.org/officeDocument/2006/relationships/numbering" Target="numbering.xml"/><Relationship Id="rId16" Type="http://schemas.openxmlformats.org/officeDocument/2006/relationships/hyperlink" Target="https://likumi.lv/ta/id/287760-publisko-iepirkumu-likum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rve@ventspilsnd.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targale@ventspilsnd.lv" TargetMode="External"/><Relationship Id="rId19" Type="http://schemas.openxmlformats.org/officeDocument/2006/relationships/hyperlink" Target="https://likumi.lv/ta/id/287760-publisko-iepirkumu-likums" TargetMode="External"/><Relationship Id="rId4" Type="http://schemas.openxmlformats.org/officeDocument/2006/relationships/settings" Target="settings.xml"/><Relationship Id="rId9" Type="http://schemas.openxmlformats.org/officeDocument/2006/relationships/hyperlink" Target="http://www.iub.gov.lv/"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83FDE-C752-411A-92C7-6A9BE21FD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21</Pages>
  <Words>28063</Words>
  <Characters>15996</Characters>
  <Application>Microsoft Office Word</Application>
  <DocSecurity>0</DocSecurity>
  <Lines>133</Lines>
  <Paragraphs>87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Guna Punkstiņa</dc:creator>
  <cp:lastModifiedBy>user</cp:lastModifiedBy>
  <cp:revision>10</cp:revision>
  <dcterms:created xsi:type="dcterms:W3CDTF">2018-01-04T09:18:00Z</dcterms:created>
  <dcterms:modified xsi:type="dcterms:W3CDTF">2018-01-04T09:48:00Z</dcterms:modified>
</cp:coreProperties>
</file>