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3D" w:rsidRDefault="00EC553D" w:rsidP="00EC553D">
      <w:pPr>
        <w:pStyle w:val="Header"/>
        <w:rPr>
          <w:rFonts w:ascii="Verdana" w:hAnsi="Verdana"/>
          <w:color w:val="0F0F0F"/>
          <w:sz w:val="17"/>
          <w:szCs w:val="17"/>
        </w:rPr>
      </w:pPr>
      <w:bookmarkStart w:id="0" w:name="_GoBack"/>
      <w:bookmarkEnd w:id="0"/>
    </w:p>
    <w:p w:rsidR="00EC553D" w:rsidRDefault="00EC553D" w:rsidP="00EC553D">
      <w:pPr>
        <w:pStyle w:val="Header"/>
        <w:rPr>
          <w:sz w:val="16"/>
          <w:szCs w:val="16"/>
        </w:rPr>
      </w:pPr>
    </w:p>
    <w:tbl>
      <w:tblPr>
        <w:tblW w:w="0" w:type="auto"/>
        <w:tblLook w:val="01E0" w:firstRow="1" w:lastRow="1" w:firstColumn="1" w:lastColumn="1" w:noHBand="0" w:noVBand="0"/>
      </w:tblPr>
      <w:tblGrid>
        <w:gridCol w:w="4264"/>
        <w:gridCol w:w="4916"/>
      </w:tblGrid>
      <w:tr w:rsidR="00EC553D" w:rsidTr="00EC553D">
        <w:tc>
          <w:tcPr>
            <w:tcW w:w="4264" w:type="dxa"/>
          </w:tcPr>
          <w:p w:rsidR="00EC553D" w:rsidRDefault="00EC553D">
            <w:pPr>
              <w:pStyle w:val="Header"/>
              <w:rPr>
                <w:sz w:val="16"/>
                <w:szCs w:val="16"/>
                <w:lang w:val="lv-LV" w:eastAsia="lv-LV"/>
              </w:rPr>
            </w:pPr>
            <w:r>
              <w:rPr>
                <w:sz w:val="16"/>
                <w:szCs w:val="16"/>
                <w:lang w:val="lv-LV" w:eastAsia="lv-LV"/>
              </w:rPr>
              <w:t>Nolikums. Būvdarbi VND2016/90</w:t>
            </w:r>
          </w:p>
          <w:p w:rsidR="00EC553D" w:rsidRDefault="00EC553D">
            <w:pPr>
              <w:pStyle w:val="Header"/>
              <w:rPr>
                <w:sz w:val="16"/>
                <w:szCs w:val="16"/>
                <w:lang w:val="lv-LV" w:eastAsia="lv-LV"/>
              </w:rPr>
            </w:pPr>
          </w:p>
        </w:tc>
        <w:tc>
          <w:tcPr>
            <w:tcW w:w="4916" w:type="dxa"/>
          </w:tcPr>
          <w:p w:rsidR="00EC553D" w:rsidRDefault="00EC553D">
            <w:pPr>
              <w:pStyle w:val="Footer"/>
              <w:tabs>
                <w:tab w:val="left" w:pos="720"/>
              </w:tabs>
              <w:jc w:val="right"/>
              <w:rPr>
                <w:sz w:val="16"/>
                <w:szCs w:val="16"/>
                <w:lang w:val="lv-LV" w:eastAsia="lv-LV"/>
              </w:rPr>
            </w:pPr>
            <w:r>
              <w:rPr>
                <w:sz w:val="16"/>
                <w:szCs w:val="16"/>
                <w:lang w:val="lv-LV" w:eastAsia="lv-LV"/>
              </w:rPr>
              <w:t>APSTIPRINĀTS</w:t>
            </w:r>
          </w:p>
          <w:p w:rsidR="00EC553D" w:rsidRDefault="00EC553D">
            <w:pPr>
              <w:jc w:val="right"/>
              <w:rPr>
                <w:sz w:val="16"/>
                <w:szCs w:val="16"/>
              </w:rPr>
            </w:pPr>
            <w:r>
              <w:rPr>
                <w:sz w:val="16"/>
                <w:szCs w:val="16"/>
              </w:rPr>
              <w:t>Ventspils novada domes</w:t>
            </w:r>
          </w:p>
          <w:p w:rsidR="00EC553D" w:rsidRDefault="00EC553D">
            <w:pPr>
              <w:jc w:val="right"/>
              <w:rPr>
                <w:sz w:val="16"/>
                <w:szCs w:val="16"/>
              </w:rPr>
            </w:pPr>
            <w:r>
              <w:rPr>
                <w:sz w:val="16"/>
                <w:szCs w:val="16"/>
              </w:rPr>
              <w:t xml:space="preserve"> iepirkuma komisijas</w:t>
            </w:r>
          </w:p>
          <w:p w:rsidR="00EC553D" w:rsidRDefault="004630E7">
            <w:pPr>
              <w:jc w:val="right"/>
              <w:rPr>
                <w:sz w:val="16"/>
                <w:szCs w:val="16"/>
              </w:rPr>
            </w:pPr>
            <w:r>
              <w:rPr>
                <w:sz w:val="16"/>
                <w:szCs w:val="16"/>
              </w:rPr>
              <w:t>2016.gada 30.decembra</w:t>
            </w:r>
            <w:r w:rsidR="00EC553D">
              <w:rPr>
                <w:sz w:val="16"/>
                <w:szCs w:val="16"/>
              </w:rPr>
              <w:t xml:space="preserve"> sēdē</w:t>
            </w:r>
          </w:p>
          <w:p w:rsidR="00EC553D" w:rsidRDefault="00EC553D">
            <w:pPr>
              <w:pStyle w:val="Header"/>
              <w:jc w:val="right"/>
              <w:rPr>
                <w:sz w:val="16"/>
                <w:szCs w:val="16"/>
                <w:lang w:val="lv-LV" w:eastAsia="lv-LV"/>
              </w:rPr>
            </w:pPr>
            <w:r>
              <w:rPr>
                <w:sz w:val="16"/>
                <w:szCs w:val="16"/>
                <w:lang w:val="lv-LV" w:eastAsia="lv-LV"/>
              </w:rPr>
              <w:t>protokols Nr.2016/90/1</w:t>
            </w:r>
          </w:p>
          <w:p w:rsidR="00EC553D" w:rsidRDefault="00EC553D">
            <w:pPr>
              <w:pStyle w:val="Header"/>
              <w:jc w:val="right"/>
              <w:rPr>
                <w:sz w:val="16"/>
                <w:szCs w:val="16"/>
                <w:lang w:val="lv-LV" w:eastAsia="lv-LV"/>
              </w:rPr>
            </w:pPr>
          </w:p>
          <w:p w:rsidR="00EC553D" w:rsidRDefault="00EC553D">
            <w:pPr>
              <w:pStyle w:val="Header"/>
              <w:jc w:val="right"/>
              <w:rPr>
                <w:sz w:val="16"/>
                <w:szCs w:val="16"/>
                <w:lang w:val="lv-LV" w:eastAsia="lv-LV"/>
              </w:rPr>
            </w:pPr>
            <w:r>
              <w:rPr>
                <w:sz w:val="16"/>
                <w:szCs w:val="16"/>
                <w:lang w:val="lv-LV" w:eastAsia="lv-LV"/>
              </w:rPr>
              <w:t>Iepirkuma komisijas priekšsēdētājs</w:t>
            </w:r>
          </w:p>
          <w:p w:rsidR="00EC553D" w:rsidRDefault="00EC553D">
            <w:pPr>
              <w:pStyle w:val="Header"/>
              <w:jc w:val="right"/>
              <w:rPr>
                <w:bCs/>
                <w:sz w:val="16"/>
                <w:szCs w:val="16"/>
                <w:lang w:val="lv-LV" w:eastAsia="lv-LV"/>
              </w:rPr>
            </w:pPr>
          </w:p>
          <w:p w:rsidR="00EC553D" w:rsidRDefault="00EC553D">
            <w:pPr>
              <w:pStyle w:val="Header"/>
              <w:jc w:val="right"/>
              <w:rPr>
                <w:sz w:val="16"/>
                <w:szCs w:val="16"/>
                <w:lang w:val="lv-LV" w:eastAsia="lv-LV"/>
              </w:rPr>
            </w:pPr>
            <w:r>
              <w:rPr>
                <w:bCs/>
                <w:sz w:val="16"/>
                <w:szCs w:val="16"/>
                <w:lang w:val="lv-LV" w:eastAsia="lv-LV"/>
              </w:rPr>
              <w:t>/M.Dadzis /</w:t>
            </w:r>
          </w:p>
          <w:p w:rsidR="00EC553D" w:rsidRDefault="00EC553D">
            <w:pPr>
              <w:spacing w:before="120" w:after="120"/>
              <w:jc w:val="right"/>
              <w:rPr>
                <w:sz w:val="16"/>
                <w:szCs w:val="16"/>
              </w:rPr>
            </w:pPr>
            <w:r>
              <w:rPr>
                <w:sz w:val="16"/>
                <w:szCs w:val="16"/>
              </w:rPr>
              <w:t xml:space="preserve">____________________________ </w:t>
            </w:r>
          </w:p>
          <w:p w:rsidR="00EC553D" w:rsidRDefault="00EC553D">
            <w:pPr>
              <w:spacing w:before="120" w:after="120"/>
              <w:jc w:val="right"/>
              <w:rPr>
                <w:sz w:val="16"/>
                <w:szCs w:val="16"/>
              </w:rPr>
            </w:pPr>
          </w:p>
        </w:tc>
      </w:tr>
    </w:tbl>
    <w:p w:rsidR="00EC553D" w:rsidRDefault="00EC553D" w:rsidP="00EC553D">
      <w:pPr>
        <w:pStyle w:val="Header"/>
        <w:rPr>
          <w:rFonts w:ascii="Arial" w:hAnsi="Arial" w:cs="Arial"/>
          <w:sz w:val="16"/>
          <w:szCs w:val="16"/>
          <w:lang w:val="lv-LV"/>
        </w:rPr>
      </w:pPr>
    </w:p>
    <w:p w:rsidR="00EC553D" w:rsidRDefault="00EC553D" w:rsidP="00EC553D">
      <w:pPr>
        <w:pStyle w:val="Header"/>
        <w:rPr>
          <w:rFonts w:ascii="Arial" w:hAnsi="Arial" w:cs="Arial"/>
          <w:sz w:val="16"/>
          <w:szCs w:val="16"/>
          <w:lang w:val="lv-LV"/>
        </w:rPr>
      </w:pPr>
    </w:p>
    <w:p w:rsidR="00EC553D" w:rsidRDefault="00EC553D" w:rsidP="00EC553D">
      <w:pPr>
        <w:pStyle w:val="Header"/>
        <w:rPr>
          <w:rFonts w:ascii="Arial" w:hAnsi="Arial" w:cs="Arial"/>
          <w:sz w:val="16"/>
          <w:szCs w:val="16"/>
          <w:lang w:val="lv-LV"/>
        </w:rPr>
      </w:pPr>
    </w:p>
    <w:p w:rsidR="00EC553D" w:rsidRDefault="00EC553D" w:rsidP="00EC553D">
      <w:pPr>
        <w:rPr>
          <w:b/>
          <w:bCs/>
        </w:rPr>
      </w:pPr>
    </w:p>
    <w:p w:rsidR="00EC553D" w:rsidRDefault="00EC553D" w:rsidP="00EC553D">
      <w:pPr>
        <w:rPr>
          <w:b/>
          <w:bCs/>
        </w:rPr>
      </w:pPr>
    </w:p>
    <w:p w:rsidR="00EC553D" w:rsidRDefault="00EC553D" w:rsidP="00EC553D">
      <w:pPr>
        <w:rPr>
          <w:b/>
          <w:bCs/>
        </w:rPr>
      </w:pPr>
    </w:p>
    <w:p w:rsidR="00EC553D" w:rsidRDefault="00EC553D" w:rsidP="00EC553D">
      <w:pPr>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r>
        <w:rPr>
          <w:b/>
          <w:bCs/>
        </w:rPr>
        <w:t>ATKLĀTA KONKURSA</w:t>
      </w:r>
    </w:p>
    <w:p w:rsidR="00EC553D" w:rsidRDefault="00EC553D" w:rsidP="00EC553D">
      <w:pPr>
        <w:rPr>
          <w:b/>
          <w:bCs/>
        </w:rPr>
      </w:pPr>
    </w:p>
    <w:p w:rsidR="00EC553D" w:rsidRPr="008A7047" w:rsidRDefault="00EC553D" w:rsidP="008A7047">
      <w:pPr>
        <w:ind w:right="561"/>
        <w:jc w:val="center"/>
        <w:rPr>
          <w:b/>
          <w:sz w:val="32"/>
          <w:szCs w:val="32"/>
        </w:rPr>
      </w:pPr>
      <w:r>
        <w:rPr>
          <w:b/>
          <w:bCs/>
          <w:iCs/>
          <w:sz w:val="36"/>
          <w:szCs w:val="36"/>
        </w:rPr>
        <w:t>„</w:t>
      </w:r>
      <w:r>
        <w:rPr>
          <w:b/>
          <w:sz w:val="32"/>
          <w:szCs w:val="32"/>
        </w:rPr>
        <w:t>Puzes pamatskolas ēdināšanas bloka un ar to saistīto</w:t>
      </w:r>
      <w:r w:rsidR="008A7047">
        <w:rPr>
          <w:b/>
          <w:sz w:val="32"/>
          <w:szCs w:val="32"/>
        </w:rPr>
        <w:t xml:space="preserve"> </w:t>
      </w:r>
      <w:r>
        <w:rPr>
          <w:b/>
          <w:sz w:val="32"/>
          <w:szCs w:val="32"/>
        </w:rPr>
        <w:t xml:space="preserve">inženierkomunikāciju atjaunošana </w:t>
      </w:r>
      <w:r w:rsidR="008A7047">
        <w:rPr>
          <w:b/>
          <w:sz w:val="32"/>
          <w:szCs w:val="32"/>
        </w:rPr>
        <w:t xml:space="preserve"> </w:t>
      </w:r>
      <w:r>
        <w:rPr>
          <w:b/>
          <w:sz w:val="32"/>
          <w:szCs w:val="32"/>
        </w:rPr>
        <w:t>n/</w:t>
      </w:r>
      <w:r w:rsidR="008A7047">
        <w:rPr>
          <w:b/>
          <w:sz w:val="32"/>
          <w:szCs w:val="32"/>
        </w:rPr>
        <w:t>ī “Puzes pamatskola”, Puzes</w:t>
      </w:r>
      <w:r>
        <w:rPr>
          <w:b/>
          <w:sz w:val="32"/>
          <w:szCs w:val="32"/>
        </w:rPr>
        <w:t xml:space="preserve"> pagastā, Ventspils novadā</w:t>
      </w:r>
      <w:r>
        <w:rPr>
          <w:b/>
          <w:sz w:val="36"/>
          <w:szCs w:val="36"/>
        </w:rPr>
        <w:t>”</w:t>
      </w:r>
    </w:p>
    <w:p w:rsidR="00EC553D" w:rsidRDefault="00EC553D" w:rsidP="00EC553D">
      <w:pPr>
        <w:jc w:val="center"/>
        <w:rPr>
          <w:b/>
          <w:bCs/>
          <w:iCs/>
        </w:rPr>
      </w:pPr>
    </w:p>
    <w:p w:rsidR="00EC553D" w:rsidRDefault="00EC553D" w:rsidP="00EC553D">
      <w:pPr>
        <w:jc w:val="center"/>
        <w:outlineLvl w:val="0"/>
        <w:rPr>
          <w:b/>
          <w:bCs/>
          <w:iCs/>
        </w:rPr>
      </w:pPr>
      <w:r>
        <w:rPr>
          <w:b/>
          <w:bCs/>
          <w:iCs/>
        </w:rPr>
        <w:t>Iepirkuma identifikācijas Nr. VND2016/90</w:t>
      </w:r>
    </w:p>
    <w:p w:rsidR="00EC553D" w:rsidRDefault="00EC553D" w:rsidP="00EC553D">
      <w:pPr>
        <w:jc w:val="center"/>
        <w:rPr>
          <w:b/>
          <w:bCs/>
        </w:rPr>
      </w:pPr>
    </w:p>
    <w:p w:rsidR="00EC553D" w:rsidRDefault="00EC553D" w:rsidP="00EC553D">
      <w:pPr>
        <w:jc w:val="center"/>
        <w:outlineLvl w:val="0"/>
        <w:rPr>
          <w:b/>
          <w:bCs/>
        </w:rPr>
      </w:pPr>
      <w:r>
        <w:rPr>
          <w:b/>
          <w:bCs/>
        </w:rPr>
        <w:t>NOLIKUMS</w:t>
      </w: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EC553D">
      <w:pPr>
        <w:jc w:val="center"/>
        <w:outlineLvl w:val="0"/>
        <w:rPr>
          <w:b/>
          <w:bCs/>
        </w:rPr>
      </w:pPr>
    </w:p>
    <w:p w:rsidR="00EC553D" w:rsidRDefault="00EC553D" w:rsidP="008A7047">
      <w:pPr>
        <w:outlineLvl w:val="0"/>
        <w:rPr>
          <w:b/>
          <w:bCs/>
        </w:rPr>
      </w:pPr>
    </w:p>
    <w:p w:rsidR="00EC553D" w:rsidRDefault="00EC553D" w:rsidP="00EC553D">
      <w:pPr>
        <w:jc w:val="center"/>
        <w:outlineLvl w:val="0"/>
        <w:rPr>
          <w:b/>
          <w:bCs/>
        </w:rPr>
      </w:pPr>
      <w:r>
        <w:rPr>
          <w:b/>
          <w:bCs/>
        </w:rPr>
        <w:t>Ventspilī</w:t>
      </w:r>
    </w:p>
    <w:p w:rsidR="00EC553D" w:rsidRDefault="00EC553D" w:rsidP="00EC553D">
      <w:pPr>
        <w:jc w:val="center"/>
        <w:outlineLvl w:val="0"/>
        <w:rPr>
          <w:noProof/>
        </w:rPr>
      </w:pPr>
      <w:r>
        <w:rPr>
          <w:b/>
          <w:bCs/>
        </w:rPr>
        <w:t>2016</w:t>
      </w:r>
      <w:r>
        <w:br w:type="page"/>
      </w:r>
      <w:r>
        <w:fldChar w:fldCharType="begin"/>
      </w:r>
      <w:r>
        <w:instrText xml:space="preserve"> TOC \h \z \t "Punkts;1" </w:instrText>
      </w:r>
      <w:r>
        <w:fldChar w:fldCharType="separate"/>
      </w:r>
    </w:p>
    <w:p w:rsidR="00EC553D" w:rsidRDefault="00187597" w:rsidP="00EC553D">
      <w:pPr>
        <w:pStyle w:val="TOC1"/>
        <w:rPr>
          <w:rFonts w:ascii="Times New Roman" w:hAnsi="Times New Roman"/>
          <w:noProof/>
          <w:sz w:val="24"/>
        </w:rPr>
      </w:pPr>
      <w:hyperlink r:id="rId8" w:anchor="_Toc295375940" w:history="1">
        <w:r w:rsidR="00EC553D">
          <w:rPr>
            <w:rStyle w:val="Hyperlink"/>
            <w:rFonts w:ascii="Times New Roman" w:hAnsi="Times New Roman"/>
            <w:noProof/>
            <w:sz w:val="24"/>
          </w:rPr>
          <w:t>1.</w:t>
        </w:r>
        <w:r w:rsidR="00EC553D">
          <w:rPr>
            <w:rStyle w:val="Hyperlink"/>
            <w:rFonts w:ascii="Times New Roman" w:hAnsi="Times New Roman"/>
            <w:noProof/>
            <w:sz w:val="24"/>
          </w:rPr>
          <w:tab/>
          <w:t>Pasūtītājs un Pasūtītāja kontaktpersona</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_Toc295375940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9" w:anchor="_Toc295375941" w:history="1">
        <w:r w:rsidR="00EC553D">
          <w:rPr>
            <w:rStyle w:val="Hyperlink"/>
            <w:rFonts w:ascii="Times New Roman" w:hAnsi="Times New Roman"/>
            <w:noProof/>
            <w:sz w:val="24"/>
          </w:rPr>
          <w:t>2.</w:t>
        </w:r>
        <w:r w:rsidR="00EC553D">
          <w:rPr>
            <w:rStyle w:val="Hyperlink"/>
            <w:rFonts w:ascii="Times New Roman" w:hAnsi="Times New Roman"/>
            <w:noProof/>
            <w:sz w:val="24"/>
          </w:rPr>
          <w:tab/>
          <w:t>Piegādātājs, Ieinteresētais piegādātājs un Pretendents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_Toc295375941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0" w:anchor="_Toc295375942" w:history="1">
        <w:r w:rsidR="00EC553D">
          <w:rPr>
            <w:rStyle w:val="Hyperlink"/>
            <w:rFonts w:ascii="Times New Roman" w:hAnsi="Times New Roman"/>
            <w:noProof/>
            <w:sz w:val="24"/>
          </w:rPr>
          <w:t>3.</w:t>
        </w:r>
        <w:r w:rsidR="00EC553D">
          <w:rPr>
            <w:rStyle w:val="Hyperlink"/>
            <w:rFonts w:ascii="Times New Roman" w:hAnsi="Times New Roman"/>
            <w:noProof/>
            <w:sz w:val="24"/>
          </w:rPr>
          <w:tab/>
          <w:t>Saziņa</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_Toc295375942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1" w:anchor="_Toc295375943" w:history="1">
        <w:r w:rsidR="00EC553D">
          <w:rPr>
            <w:rStyle w:val="Hyperlink"/>
            <w:rFonts w:ascii="Times New Roman" w:hAnsi="Times New Roman"/>
            <w:noProof/>
            <w:sz w:val="24"/>
          </w:rPr>
          <w:t>4.</w:t>
        </w:r>
        <w:r w:rsidR="00EC553D">
          <w:rPr>
            <w:rStyle w:val="Hyperlink"/>
            <w:rFonts w:ascii="Times New Roman" w:hAnsi="Times New Roman"/>
            <w:noProof/>
            <w:sz w:val="24"/>
          </w:rPr>
          <w:tab/>
          <w:t>Informācija par iepirkuma priekšmetu</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_Toc295375943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2" w:anchor="_Toc295375944" w:history="1">
        <w:r w:rsidR="00EC553D">
          <w:rPr>
            <w:rStyle w:val="Hyperlink"/>
            <w:rFonts w:ascii="Times New Roman" w:hAnsi="Times New Roman"/>
            <w:noProof/>
            <w:sz w:val="24"/>
          </w:rPr>
          <w:t>5.</w:t>
        </w:r>
        <w:r w:rsidR="00EC553D">
          <w:rPr>
            <w:rStyle w:val="Hyperlink"/>
            <w:rFonts w:ascii="Times New Roman" w:hAnsi="Times New Roman"/>
            <w:noProof/>
            <w:sz w:val="24"/>
          </w:rPr>
          <w:tab/>
          <w:t>Ieinteresēto piegādātāju sanāksme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_Toc295375944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3" w:anchor="_Toc295375945" w:history="1">
        <w:r w:rsidR="00EC553D">
          <w:rPr>
            <w:rStyle w:val="Hyperlink"/>
            <w:rFonts w:ascii="Times New Roman" w:hAnsi="Times New Roman"/>
            <w:noProof/>
            <w:sz w:val="24"/>
          </w:rPr>
          <w:t>6.</w:t>
        </w:r>
        <w:r w:rsidR="00EC553D">
          <w:rPr>
            <w:rStyle w:val="Hyperlink"/>
            <w:rFonts w:ascii="Times New Roman" w:hAnsi="Times New Roman"/>
            <w:noProof/>
            <w:sz w:val="24"/>
          </w:rPr>
          <w:tab/>
          <w:t>Piedāvājums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_Toc295375945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4" w:anchor="_Toc295375946" w:history="1">
        <w:r w:rsidR="00EC553D">
          <w:rPr>
            <w:rStyle w:val="Hyperlink"/>
            <w:rFonts w:ascii="Times New Roman" w:hAnsi="Times New Roman"/>
            <w:noProof/>
            <w:sz w:val="24"/>
          </w:rPr>
          <w:t>7.</w:t>
        </w:r>
        <w:r w:rsidR="00EC553D">
          <w:rPr>
            <w:rStyle w:val="Hyperlink"/>
            <w:rFonts w:ascii="Times New Roman" w:hAnsi="Times New Roman"/>
            <w:noProof/>
            <w:sz w:val="24"/>
          </w:rPr>
          <w:tab/>
          <w:t>Nosacījumi Pretendenta dalībai iepirkuma procedūrā</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_Toc295375946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8</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5" w:anchor="_Toc295375947" w:history="1">
        <w:r w:rsidR="00EC553D">
          <w:rPr>
            <w:rStyle w:val="Hyperlink"/>
            <w:rFonts w:ascii="Times New Roman" w:hAnsi="Times New Roman"/>
            <w:noProof/>
            <w:sz w:val="24"/>
          </w:rPr>
          <w:t>8.</w:t>
        </w:r>
        <w:r w:rsidR="00EC553D">
          <w:rPr>
            <w:rStyle w:val="Hyperlink"/>
            <w:rFonts w:ascii="Times New Roman" w:hAnsi="Times New Roman"/>
            <w:noProof/>
            <w:sz w:val="24"/>
          </w:rPr>
          <w:tab/>
          <w:t>Pretendenta kvalifikācijas prasības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_Toc295375947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9</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6" w:anchor="_Toc295375948" w:history="1">
        <w:r w:rsidR="00EC553D">
          <w:rPr>
            <w:rStyle w:val="Hyperlink"/>
            <w:rFonts w:ascii="Times New Roman" w:hAnsi="Times New Roman"/>
            <w:noProof/>
            <w:sz w:val="24"/>
          </w:rPr>
          <w:t>9.</w:t>
        </w:r>
        <w:r w:rsidR="00EC553D">
          <w:rPr>
            <w:rStyle w:val="Hyperlink"/>
            <w:rFonts w:ascii="Times New Roman" w:hAnsi="Times New Roman"/>
            <w:noProof/>
            <w:sz w:val="24"/>
          </w:rPr>
          <w:tab/>
          <w:t>Iesniedzamie dokumenti</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_Toc295375948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12</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7" w:anchor="_Toc295375950" w:history="1">
        <w:r w:rsidR="00EC553D">
          <w:rPr>
            <w:rStyle w:val="Hyperlink"/>
            <w:rFonts w:ascii="Times New Roman" w:hAnsi="Times New Roman"/>
            <w:noProof/>
            <w:sz w:val="24"/>
          </w:rPr>
          <w:t>10.</w:t>
        </w:r>
        <w:r w:rsidR="00EC553D">
          <w:rPr>
            <w:rStyle w:val="Hyperlink"/>
            <w:rFonts w:ascii="Times New Roman" w:hAnsi="Times New Roman"/>
            <w:noProof/>
            <w:sz w:val="24"/>
          </w:rPr>
          <w:tab/>
          <w:t>Tehniskais piedāvājums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_Toc295375950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15</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8" w:anchor="_Toc295375951" w:history="1">
        <w:r w:rsidR="00EC553D">
          <w:rPr>
            <w:rStyle w:val="Hyperlink"/>
            <w:rFonts w:ascii="Times New Roman" w:hAnsi="Times New Roman"/>
            <w:noProof/>
            <w:sz w:val="24"/>
          </w:rPr>
          <w:t>11.</w:t>
        </w:r>
        <w:r w:rsidR="00EC553D">
          <w:rPr>
            <w:rStyle w:val="Hyperlink"/>
            <w:rFonts w:ascii="Times New Roman" w:hAnsi="Times New Roman"/>
            <w:noProof/>
            <w:sz w:val="24"/>
          </w:rPr>
          <w:tab/>
          <w:t>Finanšu piedāvājums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_Toc295375951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15</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19" w:anchor="_Toc295375952" w:history="1">
        <w:r w:rsidR="00EC553D">
          <w:rPr>
            <w:rStyle w:val="Hyperlink"/>
            <w:rFonts w:ascii="Times New Roman" w:hAnsi="Times New Roman"/>
            <w:noProof/>
            <w:sz w:val="24"/>
          </w:rPr>
          <w:t>12.</w:t>
        </w:r>
        <w:r w:rsidR="00EC553D">
          <w:rPr>
            <w:rStyle w:val="Hyperlink"/>
            <w:rFonts w:ascii="Times New Roman" w:hAnsi="Times New Roman"/>
            <w:noProof/>
            <w:sz w:val="24"/>
          </w:rPr>
          <w:tab/>
          <w:t>Piedāvājumu izvērtēšana</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_Toc295375952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16</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0" w:anchor="_Toc295375953" w:history="1">
        <w:r w:rsidR="00EC553D">
          <w:rPr>
            <w:rStyle w:val="Hyperlink"/>
            <w:rFonts w:ascii="Times New Roman" w:hAnsi="Times New Roman"/>
            <w:noProof/>
            <w:sz w:val="24"/>
          </w:rPr>
          <w:t>13.</w:t>
        </w:r>
        <w:r w:rsidR="00EC553D">
          <w:rPr>
            <w:rStyle w:val="Hyperlink"/>
            <w:rFonts w:ascii="Times New Roman" w:hAnsi="Times New Roman"/>
            <w:noProof/>
            <w:sz w:val="24"/>
          </w:rPr>
          <w:tab/>
          <w:t>Iepirkuma līgums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_Toc295375953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17</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1" w:anchor="_Toc295375954" w:history="1">
        <w:r w:rsidR="00EC553D">
          <w:rPr>
            <w:rStyle w:val="Hyperlink"/>
            <w:rFonts w:ascii="Times New Roman" w:hAnsi="Times New Roman"/>
            <w:noProof/>
            <w:sz w:val="24"/>
          </w:rPr>
          <w:t>Pielikumi</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_Toc295375954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18</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2" w:anchor="_Toc295375955" w:history="1">
        <w:r w:rsidR="00EC553D">
          <w:rPr>
            <w:rStyle w:val="Hyperlink"/>
            <w:rFonts w:ascii="Times New Roman" w:hAnsi="Times New Roman"/>
            <w:noProof/>
            <w:sz w:val="24"/>
          </w:rPr>
          <w:t>A pielikums: Tehniskā specifikācija</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_Toc295375955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19</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3" w:anchor="_Toc295375956" w:history="1">
        <w:r w:rsidR="00EC553D">
          <w:rPr>
            <w:rStyle w:val="Hyperlink"/>
            <w:rFonts w:ascii="Times New Roman" w:hAnsi="Times New Roman"/>
            <w:noProof/>
            <w:sz w:val="24"/>
          </w:rPr>
          <w:t>B pielikums: Tehniskais projekts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_Toc295375956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20</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4" w:anchor="_Toc295375957" w:history="1">
        <w:r w:rsidR="00EC553D">
          <w:rPr>
            <w:rStyle w:val="Hyperlink"/>
            <w:rFonts w:ascii="Times New Roman" w:hAnsi="Times New Roman"/>
            <w:noProof/>
            <w:sz w:val="24"/>
          </w:rPr>
          <w:t>C pielikums: Iepirkuma līguma projekts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_Toc295375957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21</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5" w:anchor="_Toc295375958" w:history="1">
        <w:r w:rsidR="00EC553D">
          <w:rPr>
            <w:rStyle w:val="Hyperlink"/>
            <w:rFonts w:ascii="Times New Roman" w:hAnsi="Times New Roman"/>
            <w:noProof/>
            <w:sz w:val="24"/>
          </w:rPr>
          <w:t>D pielikums: Veidnes piedāvājuma sagatavošanai</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_Toc295375958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32</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6" w:anchor="_Toc295375959" w:history="1">
        <w:r w:rsidR="00EC553D">
          <w:rPr>
            <w:rStyle w:val="Hyperlink"/>
            <w:rFonts w:ascii="Times New Roman" w:hAnsi="Times New Roman"/>
            <w:noProof/>
            <w:sz w:val="24"/>
          </w:rPr>
          <w:t>D1 pielikums: Pieteikuma dalībai iepirkuma procedūrā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_Toc295375959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33</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7" w:anchor="_Toc295375960" w:history="1">
        <w:r w:rsidR="00EC553D">
          <w:rPr>
            <w:rStyle w:val="Hyperlink"/>
            <w:rFonts w:ascii="Times New Roman" w:hAnsi="Times New Roman"/>
            <w:noProof/>
            <w:sz w:val="24"/>
          </w:rPr>
          <w:t>D2 pielikums: Veikto būvdarbu saraksta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_Toc295375960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35</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8" w:anchor="_Toc295375961" w:history="1">
        <w:r w:rsidR="00EC553D">
          <w:rPr>
            <w:rStyle w:val="Hyperlink"/>
            <w:rFonts w:ascii="Times New Roman" w:hAnsi="Times New Roman"/>
            <w:noProof/>
            <w:sz w:val="24"/>
          </w:rPr>
          <w:t>D3pielikums: Speciālistu saraksta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_Toc295375961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36</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29" w:anchor="_Toc295375962" w:history="1">
        <w:r w:rsidR="00EC553D">
          <w:rPr>
            <w:rStyle w:val="Hyperlink"/>
            <w:rFonts w:ascii="Times New Roman" w:hAnsi="Times New Roman"/>
            <w:noProof/>
            <w:sz w:val="24"/>
          </w:rPr>
          <w:t>D4 pielikums: CV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_Toc295375962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37</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30" w:anchor="_Toc295375963" w:history="1">
        <w:r w:rsidR="00EC553D">
          <w:rPr>
            <w:rStyle w:val="Hyperlink"/>
            <w:rFonts w:ascii="Times New Roman" w:hAnsi="Times New Roman"/>
            <w:noProof/>
            <w:sz w:val="24"/>
          </w:rPr>
          <w:t>D5 pielikums: Apakšuzņēmējiem nododamo būvdarbu saraksta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_Toc295375963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39</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31" w:anchor="_Toc295375964" w:history="1">
        <w:r w:rsidR="00EC553D">
          <w:rPr>
            <w:rStyle w:val="Hyperlink"/>
            <w:rFonts w:ascii="Times New Roman" w:hAnsi="Times New Roman"/>
            <w:noProof/>
            <w:sz w:val="24"/>
          </w:rPr>
          <w:t>D6 pielikums: Apakšuzņēmēja apliecinājuma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_Toc295375964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40</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32" w:anchor="_Toc295375965" w:history="1">
        <w:r w:rsidR="00EC553D">
          <w:rPr>
            <w:rStyle w:val="Hyperlink"/>
            <w:rFonts w:ascii="Times New Roman" w:hAnsi="Times New Roman"/>
            <w:noProof/>
            <w:sz w:val="24"/>
          </w:rPr>
          <w:t>D7 pielikums: Finanšu piedāvājuma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_Toc295375965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41</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33" w:anchor="_Toc295375966" w:history="1">
        <w:r w:rsidR="00EC553D">
          <w:rPr>
            <w:rStyle w:val="Hyperlink"/>
            <w:rFonts w:ascii="Times New Roman" w:hAnsi="Times New Roman"/>
            <w:noProof/>
            <w:sz w:val="24"/>
          </w:rPr>
          <w:t>D8 pielikums: Tehniskā aprīkojuma saraksta veidne</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_Toc295375966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42</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34" w:anchor="_Toc295375967" w:history="1">
        <w:r w:rsidR="00EC553D">
          <w:rPr>
            <w:rStyle w:val="Hyperlink"/>
            <w:rFonts w:ascii="Times New Roman" w:hAnsi="Times New Roman"/>
            <w:noProof/>
            <w:sz w:val="24"/>
          </w:rPr>
          <w:t>D9 pielikums: Tehniskā piedāvājuma sagatavošanas vadlīnijas</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_Toc295375967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43</w:t>
        </w:r>
        <w:r w:rsidR="00EC553D">
          <w:rPr>
            <w:rStyle w:val="Hyperlink"/>
            <w:rFonts w:ascii="Times New Roman" w:hAnsi="Times New Roman"/>
            <w:noProof/>
            <w:webHidden/>
            <w:sz w:val="24"/>
          </w:rPr>
          <w:fldChar w:fldCharType="end"/>
        </w:r>
      </w:hyperlink>
    </w:p>
    <w:p w:rsidR="00EC553D" w:rsidRDefault="00187597" w:rsidP="00EC553D">
      <w:pPr>
        <w:pStyle w:val="TOC1"/>
        <w:rPr>
          <w:rFonts w:ascii="Times New Roman" w:hAnsi="Times New Roman"/>
          <w:noProof/>
          <w:sz w:val="24"/>
        </w:rPr>
      </w:pPr>
      <w:hyperlink r:id="rId35" w:anchor="_Toc295375968" w:history="1">
        <w:r w:rsidR="00EC553D">
          <w:rPr>
            <w:rStyle w:val="Hyperlink"/>
            <w:rFonts w:ascii="Times New Roman" w:hAnsi="Times New Roman"/>
            <w:noProof/>
            <w:sz w:val="24"/>
          </w:rPr>
          <w:t>D10 pielikums : VIENOŠANĀS PAR FINANŠU GARANTIJU IZSNIEGŠANU</w:t>
        </w:r>
        <w:r w:rsidR="00EC553D">
          <w:rPr>
            <w:rStyle w:val="Hyperlink"/>
            <w:rFonts w:ascii="Times New Roman" w:hAnsi="Times New Roman"/>
            <w:noProof/>
            <w:webHidden/>
            <w:sz w:val="24"/>
          </w:rPr>
          <w:tab/>
        </w:r>
        <w:r w:rsidR="00EC553D">
          <w:rPr>
            <w:rStyle w:val="Hyperlink"/>
            <w:rFonts w:ascii="Times New Roman" w:hAnsi="Times New Roman"/>
            <w:noProof/>
            <w:webHidden/>
            <w:sz w:val="24"/>
          </w:rPr>
          <w:fldChar w:fldCharType="begin"/>
        </w:r>
        <w:r w:rsidR="00EC553D">
          <w:rPr>
            <w:rStyle w:val="Hyperlink"/>
            <w:rFonts w:ascii="Times New Roman" w:hAnsi="Times New Roman"/>
            <w:noProof/>
            <w:webHidden/>
            <w:sz w:val="24"/>
          </w:rPr>
          <w:instrText xml:space="preserve"> PAGEREF _Toc295375968 \h </w:instrText>
        </w:r>
        <w:r w:rsidR="00EC553D">
          <w:rPr>
            <w:rStyle w:val="Hyperlink"/>
            <w:rFonts w:ascii="Times New Roman" w:hAnsi="Times New Roman"/>
            <w:noProof/>
            <w:webHidden/>
            <w:sz w:val="24"/>
          </w:rPr>
        </w:r>
        <w:r w:rsidR="00EC553D">
          <w:rPr>
            <w:rStyle w:val="Hyperlink"/>
            <w:rFonts w:ascii="Times New Roman" w:hAnsi="Times New Roman"/>
            <w:noProof/>
            <w:webHidden/>
            <w:sz w:val="24"/>
          </w:rPr>
          <w:fldChar w:fldCharType="separate"/>
        </w:r>
        <w:r w:rsidR="008A5296">
          <w:rPr>
            <w:rStyle w:val="Hyperlink"/>
            <w:rFonts w:ascii="Times New Roman" w:hAnsi="Times New Roman"/>
            <w:noProof/>
            <w:webHidden/>
            <w:sz w:val="24"/>
          </w:rPr>
          <w:t>46</w:t>
        </w:r>
        <w:r w:rsidR="00EC553D">
          <w:rPr>
            <w:rStyle w:val="Hyperlink"/>
            <w:rFonts w:ascii="Times New Roman" w:hAnsi="Times New Roman"/>
            <w:noProof/>
            <w:webHidden/>
            <w:sz w:val="24"/>
          </w:rPr>
          <w:fldChar w:fldCharType="end"/>
        </w:r>
      </w:hyperlink>
    </w:p>
    <w:p w:rsidR="00EC553D" w:rsidRDefault="00EC553D" w:rsidP="00EC553D">
      <w:pPr>
        <w:pStyle w:val="TOC1"/>
        <w:rPr>
          <w:rFonts w:ascii="Times New Roman" w:hAnsi="Times New Roman"/>
          <w:noProof/>
          <w:sz w:val="24"/>
        </w:rPr>
      </w:pPr>
    </w:p>
    <w:p w:rsidR="00EC553D" w:rsidRDefault="00EC553D" w:rsidP="00EC553D">
      <w:pPr>
        <w:pStyle w:val="Rindkopa"/>
        <w:ind w:left="0"/>
        <w:rPr>
          <w:rFonts w:ascii="Times New Roman" w:hAnsi="Times New Roman"/>
          <w:sz w:val="24"/>
        </w:rPr>
      </w:pPr>
      <w:r>
        <w:rPr>
          <w:rFonts w:ascii="Times New Roman" w:hAnsi="Times New Roman"/>
          <w:sz w:val="24"/>
        </w:rPr>
        <w:fldChar w:fldCharType="end"/>
      </w:r>
    </w:p>
    <w:p w:rsidR="00EC553D" w:rsidRDefault="00EC553D" w:rsidP="00EC553D">
      <w:pPr>
        <w:pStyle w:val="Rindkopa"/>
        <w:ind w:left="0"/>
        <w:jc w:val="center"/>
      </w:pPr>
    </w:p>
    <w:p w:rsidR="00EC553D" w:rsidRDefault="00EC553D" w:rsidP="00EC553D">
      <w:pPr>
        <w:pStyle w:val="Rindkopa"/>
        <w:ind w:left="0"/>
      </w:pPr>
    </w:p>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Pr>
        <w:pStyle w:val="Rindkopa"/>
        <w:ind w:left="0"/>
      </w:pPr>
    </w:p>
    <w:p w:rsidR="00EC553D" w:rsidRDefault="00EC553D" w:rsidP="00EC553D">
      <w:pPr>
        <w:pStyle w:val="Rindkopa"/>
        <w:ind w:left="0"/>
      </w:pPr>
    </w:p>
    <w:p w:rsidR="00EC553D" w:rsidRDefault="00EC553D" w:rsidP="00EC553D">
      <w:pPr>
        <w:pStyle w:val="Rindkopa"/>
        <w:tabs>
          <w:tab w:val="left" w:pos="7800"/>
        </w:tabs>
        <w:ind w:left="0"/>
      </w:pPr>
      <w:r>
        <w:tab/>
      </w:r>
    </w:p>
    <w:p w:rsidR="00EC553D" w:rsidRDefault="00EC553D" w:rsidP="00EC553D">
      <w:pPr>
        <w:pStyle w:val="Rindkopa"/>
        <w:ind w:left="0"/>
        <w:rPr>
          <w:rFonts w:ascii="Times New Roman" w:hAnsi="Times New Roman"/>
          <w:sz w:val="24"/>
        </w:rPr>
      </w:pPr>
      <w:r>
        <w:br w:type="page"/>
      </w:r>
    </w:p>
    <w:p w:rsidR="00EC553D" w:rsidRDefault="00EC553D" w:rsidP="00EC553D">
      <w:pPr>
        <w:pStyle w:val="Punkts"/>
        <w:rPr>
          <w:rFonts w:ascii="Times New Roman" w:hAnsi="Times New Roman"/>
          <w:sz w:val="24"/>
        </w:rPr>
      </w:pPr>
      <w:bookmarkStart w:id="1" w:name="_Toc61422122"/>
      <w:bookmarkStart w:id="2" w:name="_Toc59334719"/>
      <w:bookmarkStart w:id="3" w:name="_Toc295375940"/>
      <w:bookmarkStart w:id="4" w:name="_Toc134628671"/>
      <w:bookmarkStart w:id="5" w:name="_Toc134628672"/>
      <w:r>
        <w:rPr>
          <w:rFonts w:ascii="Times New Roman" w:hAnsi="Times New Roman"/>
          <w:sz w:val="24"/>
        </w:rPr>
        <w:lastRenderedPageBreak/>
        <w:t>Pasūtītājs</w:t>
      </w:r>
      <w:bookmarkEnd w:id="1"/>
      <w:bookmarkEnd w:id="2"/>
      <w:r>
        <w:rPr>
          <w:rFonts w:ascii="Times New Roman" w:hAnsi="Times New Roman"/>
          <w:sz w:val="24"/>
        </w:rPr>
        <w:t xml:space="preserve"> un Pasūtītāja kontaktpersona</w:t>
      </w:r>
      <w:bookmarkEnd w:id="3"/>
      <w:bookmarkEnd w:id="4"/>
    </w:p>
    <w:p w:rsidR="00EC553D" w:rsidRDefault="00EC553D" w:rsidP="00EC553D">
      <w:pPr>
        <w:pStyle w:val="Rindkopa"/>
        <w:rPr>
          <w:rFonts w:ascii="Times New Roman" w:hAnsi="Times New Roman"/>
          <w:sz w:val="24"/>
        </w:rPr>
      </w:pPr>
      <w:r>
        <w:rPr>
          <w:rFonts w:ascii="Times New Roman" w:hAnsi="Times New Roman"/>
          <w:sz w:val="24"/>
        </w:rPr>
        <w:t xml:space="preserve">Pasūtītājs: </w:t>
      </w:r>
    </w:p>
    <w:p w:rsidR="00EC553D" w:rsidRDefault="00EC553D" w:rsidP="00EC553D">
      <w:pPr>
        <w:pStyle w:val="Rindkopa"/>
        <w:rPr>
          <w:rFonts w:ascii="Times New Roman" w:hAnsi="Times New Roman"/>
          <w:sz w:val="24"/>
        </w:rPr>
      </w:pPr>
      <w:r>
        <w:rPr>
          <w:rFonts w:ascii="Times New Roman" w:hAnsi="Times New Roman"/>
          <w:sz w:val="24"/>
        </w:rPr>
        <w:t xml:space="preserve">Ventspils novada pašvaldība, </w:t>
      </w:r>
    </w:p>
    <w:p w:rsidR="00EC553D" w:rsidRDefault="00EC553D" w:rsidP="00EC553D">
      <w:pPr>
        <w:pStyle w:val="Rindkopa"/>
        <w:rPr>
          <w:rFonts w:ascii="Times New Roman" w:hAnsi="Times New Roman"/>
          <w:sz w:val="24"/>
        </w:rPr>
      </w:pPr>
      <w:r>
        <w:rPr>
          <w:rFonts w:ascii="Times New Roman" w:hAnsi="Times New Roman"/>
          <w:sz w:val="24"/>
        </w:rPr>
        <w:t xml:space="preserve">reģ.Nr.: 90000052035 </w:t>
      </w:r>
    </w:p>
    <w:p w:rsidR="00EC553D" w:rsidRDefault="00EC553D" w:rsidP="00EC553D">
      <w:pPr>
        <w:pStyle w:val="Rindkopa"/>
        <w:rPr>
          <w:rFonts w:ascii="Times New Roman" w:hAnsi="Times New Roman"/>
          <w:sz w:val="24"/>
        </w:rPr>
      </w:pPr>
      <w:r>
        <w:rPr>
          <w:rFonts w:ascii="Times New Roman" w:hAnsi="Times New Roman"/>
          <w:sz w:val="24"/>
        </w:rPr>
        <w:t>Adrese: Skolas iela 4, Ventspils, LV-3601</w:t>
      </w:r>
    </w:p>
    <w:p w:rsidR="00EC553D" w:rsidRDefault="00EC553D" w:rsidP="00EC553D">
      <w:pPr>
        <w:pStyle w:val="Punkts"/>
        <w:tabs>
          <w:tab w:val="clear" w:pos="851"/>
          <w:tab w:val="left" w:pos="720"/>
        </w:tabs>
        <w:ind w:left="0" w:firstLine="0"/>
        <w:rPr>
          <w:rFonts w:ascii="Times New Roman" w:hAnsi="Times New Roman"/>
          <w:sz w:val="24"/>
        </w:rPr>
      </w:pPr>
      <w:r>
        <w:rPr>
          <w:rFonts w:ascii="Times New Roman" w:hAnsi="Times New Roman"/>
          <w:sz w:val="24"/>
        </w:rPr>
        <w:tab/>
      </w:r>
    </w:p>
    <w:p w:rsidR="00EC553D" w:rsidRDefault="00EC553D" w:rsidP="00EC553D">
      <w:pPr>
        <w:pStyle w:val="Apakpunkts"/>
        <w:tabs>
          <w:tab w:val="clear" w:pos="1277"/>
          <w:tab w:val="left" w:pos="720"/>
        </w:tabs>
        <w:ind w:left="851" w:firstLine="0"/>
        <w:outlineLvl w:val="0"/>
        <w:rPr>
          <w:rFonts w:ascii="Times New Roman" w:hAnsi="Times New Roman"/>
          <w:sz w:val="24"/>
        </w:rPr>
      </w:pPr>
      <w:r>
        <w:rPr>
          <w:rFonts w:ascii="Times New Roman" w:hAnsi="Times New Roman"/>
          <w:sz w:val="24"/>
        </w:rPr>
        <w:t>Kontaktpersonas:</w:t>
      </w:r>
    </w:p>
    <w:p w:rsidR="001D3CA7" w:rsidRDefault="001D3CA7" w:rsidP="00EC553D">
      <w:pPr>
        <w:pStyle w:val="Apakpunkts"/>
        <w:tabs>
          <w:tab w:val="clear" w:pos="1277"/>
          <w:tab w:val="left" w:pos="720"/>
        </w:tabs>
        <w:ind w:left="851" w:firstLine="0"/>
        <w:outlineLvl w:val="0"/>
        <w:rPr>
          <w:rFonts w:ascii="Times New Roman" w:hAnsi="Times New Roman"/>
          <w:sz w:val="24"/>
        </w:rPr>
      </w:pPr>
      <w:r w:rsidRPr="006737AE">
        <w:rPr>
          <w:rFonts w:ascii="Times New Roman" w:hAnsi="Times New Roman"/>
          <w:sz w:val="24"/>
        </w:rPr>
        <w:t>Jautājumos par iepirkuma procedūru</w:t>
      </w:r>
      <w:r w:rsidRPr="006737AE">
        <w:rPr>
          <w:rFonts w:ascii="Times New Roman" w:hAnsi="Times New Roman"/>
          <w:spacing w:val="-14"/>
          <w:sz w:val="24"/>
        </w:rPr>
        <w:t>:</w:t>
      </w:r>
    </w:p>
    <w:p w:rsidR="0073795E" w:rsidRDefault="00EC553D" w:rsidP="00EC553D">
      <w:pPr>
        <w:pStyle w:val="Rindkopa"/>
        <w:outlineLvl w:val="0"/>
        <w:rPr>
          <w:rFonts w:ascii="Times New Roman" w:hAnsi="Times New Roman"/>
          <w:iCs/>
          <w:sz w:val="24"/>
        </w:rPr>
      </w:pPr>
      <w:r>
        <w:rPr>
          <w:rFonts w:ascii="Times New Roman" w:hAnsi="Times New Roman"/>
          <w:iCs/>
          <w:sz w:val="24"/>
        </w:rPr>
        <w:t xml:space="preserve">Ventspils novada pašvaldības Iepirkumu nodaļas vadītājs </w:t>
      </w:r>
      <w:r>
        <w:rPr>
          <w:rFonts w:ascii="Times New Roman" w:hAnsi="Times New Roman"/>
          <w:b/>
          <w:iCs/>
          <w:sz w:val="24"/>
        </w:rPr>
        <w:t>Juris Krilovskis</w:t>
      </w:r>
      <w:r>
        <w:rPr>
          <w:rFonts w:ascii="Times New Roman" w:hAnsi="Times New Roman"/>
          <w:iCs/>
          <w:sz w:val="24"/>
        </w:rPr>
        <w:t xml:space="preserve">, </w:t>
      </w:r>
    </w:p>
    <w:p w:rsidR="00EC553D" w:rsidRDefault="0073795E" w:rsidP="00EC553D">
      <w:pPr>
        <w:pStyle w:val="Rindkopa"/>
        <w:outlineLvl w:val="0"/>
      </w:pPr>
      <w:r>
        <w:rPr>
          <w:rFonts w:ascii="Times New Roman" w:hAnsi="Times New Roman"/>
          <w:sz w:val="24"/>
        </w:rPr>
        <w:t>tālr.</w:t>
      </w:r>
      <w:r w:rsidR="001D3CA7">
        <w:rPr>
          <w:rFonts w:ascii="Times New Roman" w:hAnsi="Times New Roman"/>
          <w:sz w:val="24"/>
        </w:rPr>
        <w:t xml:space="preserve"> </w:t>
      </w:r>
      <w:r>
        <w:rPr>
          <w:rFonts w:ascii="Times New Roman" w:hAnsi="Times New Roman"/>
          <w:sz w:val="24"/>
        </w:rPr>
        <w:t>29145212</w:t>
      </w:r>
      <w:r w:rsidR="001D3CA7">
        <w:rPr>
          <w:rFonts w:ascii="Times New Roman" w:hAnsi="Times New Roman"/>
          <w:sz w:val="24"/>
        </w:rPr>
        <w:t xml:space="preserve"> </w:t>
      </w:r>
      <w:r>
        <w:rPr>
          <w:rFonts w:ascii="Times New Roman" w:hAnsi="Times New Roman"/>
          <w:sz w:val="24"/>
        </w:rPr>
        <w:t>,</w:t>
      </w:r>
      <w:r w:rsidR="00EC553D">
        <w:rPr>
          <w:rFonts w:ascii="Times New Roman" w:hAnsi="Times New Roman"/>
          <w:color w:val="000000"/>
          <w:sz w:val="24"/>
        </w:rPr>
        <w:t>63629492</w:t>
      </w:r>
      <w:r>
        <w:rPr>
          <w:rFonts w:ascii="Times New Roman" w:hAnsi="Times New Roman"/>
          <w:sz w:val="24"/>
        </w:rPr>
        <w:t>;</w:t>
      </w:r>
      <w:r w:rsidR="001D3CA7">
        <w:rPr>
          <w:rFonts w:ascii="Times New Roman" w:hAnsi="Times New Roman"/>
          <w:sz w:val="24"/>
        </w:rPr>
        <w:t xml:space="preserve"> </w:t>
      </w:r>
      <w:r>
        <w:rPr>
          <w:rFonts w:ascii="Times New Roman" w:hAnsi="Times New Roman"/>
          <w:sz w:val="24"/>
        </w:rPr>
        <w:t>faksa</w:t>
      </w:r>
      <w:r w:rsidR="001D3CA7">
        <w:rPr>
          <w:rFonts w:ascii="Times New Roman" w:hAnsi="Times New Roman"/>
          <w:sz w:val="24"/>
        </w:rPr>
        <w:t xml:space="preserve"> </w:t>
      </w:r>
      <w:r>
        <w:rPr>
          <w:rFonts w:ascii="Times New Roman" w:hAnsi="Times New Roman"/>
          <w:color w:val="000000"/>
          <w:sz w:val="24"/>
        </w:rPr>
        <w:t xml:space="preserve">63622231,e-pasts </w:t>
      </w:r>
      <w:hyperlink r:id="rId36" w:history="1">
        <w:r w:rsidR="00EC553D">
          <w:rPr>
            <w:rStyle w:val="Hyperlink"/>
            <w:rFonts w:ascii="Times New Roman" w:hAnsi="Times New Roman"/>
            <w:sz w:val="24"/>
          </w:rPr>
          <w:t>juris.krilovskis@ventspilsnd.lv</w:t>
        </w:r>
      </w:hyperlink>
    </w:p>
    <w:p w:rsidR="001D3CA7" w:rsidRPr="001D3CA7" w:rsidRDefault="001D3CA7" w:rsidP="001D3CA7">
      <w:pPr>
        <w:pStyle w:val="Punkts"/>
        <w:tabs>
          <w:tab w:val="clear" w:pos="851"/>
        </w:tabs>
        <w:ind w:firstLine="0"/>
      </w:pPr>
      <w:r w:rsidRPr="006737AE">
        <w:rPr>
          <w:rFonts w:ascii="Times New Roman" w:hAnsi="Times New Roman"/>
          <w:sz w:val="24"/>
        </w:rPr>
        <w:t>Jautājumos par iepirkuma priekšmetu</w:t>
      </w:r>
      <w:r>
        <w:rPr>
          <w:rFonts w:ascii="Times New Roman" w:hAnsi="Times New Roman"/>
          <w:sz w:val="24"/>
        </w:rPr>
        <w:t>:</w:t>
      </w:r>
    </w:p>
    <w:p w:rsidR="00EC553D" w:rsidRDefault="0073795E" w:rsidP="001D3CA7">
      <w:pPr>
        <w:pStyle w:val="Punkts"/>
        <w:tabs>
          <w:tab w:val="clear" w:pos="851"/>
          <w:tab w:val="left" w:pos="720"/>
        </w:tabs>
        <w:ind w:firstLine="0"/>
        <w:rPr>
          <w:rFonts w:ascii="Times New Roman" w:hAnsi="Times New Roman"/>
          <w:b w:val="0"/>
          <w:sz w:val="24"/>
        </w:rPr>
      </w:pPr>
      <w:r w:rsidRPr="0073795E">
        <w:rPr>
          <w:rFonts w:ascii="Times New Roman" w:hAnsi="Times New Roman"/>
          <w:b w:val="0"/>
          <w:sz w:val="24"/>
        </w:rPr>
        <w:t>Ventspils novada pa</w:t>
      </w:r>
      <w:r>
        <w:rPr>
          <w:rFonts w:ascii="Times New Roman" w:hAnsi="Times New Roman"/>
          <w:b w:val="0"/>
          <w:sz w:val="24"/>
        </w:rPr>
        <w:t>švaldības K</w:t>
      </w:r>
      <w:r w:rsidRPr="0073795E">
        <w:rPr>
          <w:rFonts w:ascii="Times New Roman" w:hAnsi="Times New Roman"/>
          <w:b w:val="0"/>
          <w:sz w:val="24"/>
        </w:rPr>
        <w:t xml:space="preserve">omunālās nodaļas vecākais speciālists </w:t>
      </w:r>
      <w:r>
        <w:rPr>
          <w:rFonts w:ascii="Times New Roman" w:hAnsi="Times New Roman"/>
          <w:b w:val="0"/>
          <w:sz w:val="24"/>
        </w:rPr>
        <w:t xml:space="preserve"> </w:t>
      </w:r>
      <w:r w:rsidRPr="0073795E">
        <w:rPr>
          <w:rFonts w:ascii="Times New Roman" w:hAnsi="Times New Roman"/>
          <w:sz w:val="24"/>
        </w:rPr>
        <w:t>Mārtiņš Birzenbergs</w:t>
      </w:r>
      <w:r>
        <w:rPr>
          <w:rFonts w:ascii="Times New Roman" w:hAnsi="Times New Roman"/>
          <w:b w:val="0"/>
          <w:sz w:val="24"/>
        </w:rPr>
        <w:t>, tālr.</w:t>
      </w:r>
      <w:r w:rsidR="001D3CA7">
        <w:rPr>
          <w:rFonts w:ascii="Times New Roman" w:hAnsi="Times New Roman"/>
          <w:b w:val="0"/>
          <w:sz w:val="24"/>
        </w:rPr>
        <w:t xml:space="preserve">29458013, 63629457, e-pasts </w:t>
      </w:r>
      <w:hyperlink r:id="rId37" w:history="1">
        <w:r w:rsidRPr="008C5FEE">
          <w:rPr>
            <w:rStyle w:val="Hyperlink"/>
            <w:rFonts w:ascii="Times New Roman" w:hAnsi="Times New Roman"/>
            <w:b w:val="0"/>
            <w:sz w:val="24"/>
          </w:rPr>
          <w:t>martins.birzenbergs@ventspilsnd.lv</w:t>
        </w:r>
      </w:hyperlink>
    </w:p>
    <w:p w:rsidR="0073795E" w:rsidRDefault="0073795E" w:rsidP="0073795E">
      <w:pPr>
        <w:pStyle w:val="Apakpunkts"/>
        <w:tabs>
          <w:tab w:val="clear" w:pos="1277"/>
        </w:tabs>
        <w:rPr>
          <w:rFonts w:ascii="Times New Roman" w:hAnsi="Times New Roman" w:cs="Times New Roman"/>
          <w:b w:val="0"/>
          <w:sz w:val="24"/>
          <w:lang w:eastAsia="lv-LV"/>
        </w:rPr>
      </w:pPr>
      <w:r>
        <w:rPr>
          <w:rFonts w:ascii="Times New Roman" w:hAnsi="Times New Roman" w:cs="Times New Roman"/>
          <w:b w:val="0"/>
          <w:sz w:val="24"/>
          <w:lang w:eastAsia="lv-LV"/>
        </w:rPr>
        <w:t xml:space="preserve">      </w:t>
      </w:r>
      <w:r w:rsidRPr="0073795E">
        <w:rPr>
          <w:rFonts w:ascii="Times New Roman" w:hAnsi="Times New Roman" w:cs="Times New Roman"/>
          <w:b w:val="0"/>
          <w:sz w:val="24"/>
          <w:lang w:eastAsia="lv-LV"/>
        </w:rPr>
        <w:t xml:space="preserve">Ventspils novada, Puzes pamatskolas direktore </w:t>
      </w:r>
      <w:r w:rsidRPr="0073795E">
        <w:rPr>
          <w:rFonts w:ascii="Times New Roman" w:hAnsi="Times New Roman" w:cs="Times New Roman"/>
          <w:sz w:val="24"/>
          <w:lang w:eastAsia="lv-LV"/>
        </w:rPr>
        <w:t>Nellija Sileviča</w:t>
      </w:r>
      <w:r w:rsidRPr="0073795E">
        <w:rPr>
          <w:rFonts w:ascii="Times New Roman" w:hAnsi="Times New Roman" w:cs="Times New Roman"/>
          <w:b w:val="0"/>
          <w:sz w:val="24"/>
          <w:lang w:eastAsia="lv-LV"/>
        </w:rPr>
        <w:t>, tālr</w:t>
      </w:r>
      <w:r>
        <w:rPr>
          <w:rFonts w:ascii="Times New Roman" w:hAnsi="Times New Roman" w:cs="Times New Roman"/>
          <w:b w:val="0"/>
          <w:sz w:val="24"/>
          <w:lang w:eastAsia="lv-LV"/>
        </w:rPr>
        <w:t>. 29458014</w:t>
      </w:r>
    </w:p>
    <w:p w:rsidR="001D3CA7" w:rsidRPr="0073795E" w:rsidRDefault="001D3CA7" w:rsidP="0073795E">
      <w:pPr>
        <w:pStyle w:val="Apakpunkts"/>
        <w:tabs>
          <w:tab w:val="clear" w:pos="1277"/>
        </w:tabs>
        <w:rPr>
          <w:rFonts w:ascii="Times New Roman" w:hAnsi="Times New Roman" w:cs="Times New Roman"/>
          <w:b w:val="0"/>
          <w:sz w:val="24"/>
          <w:lang w:eastAsia="lv-LV"/>
        </w:rPr>
      </w:pPr>
    </w:p>
    <w:p w:rsidR="00EC553D" w:rsidRDefault="00EC553D" w:rsidP="00EC553D">
      <w:pPr>
        <w:pStyle w:val="Punkts"/>
        <w:rPr>
          <w:rFonts w:ascii="Times New Roman" w:hAnsi="Times New Roman"/>
          <w:sz w:val="24"/>
        </w:rPr>
      </w:pPr>
      <w:bookmarkStart w:id="6" w:name="_Toc295375941"/>
      <w:r>
        <w:rPr>
          <w:rFonts w:ascii="Times New Roman" w:hAnsi="Times New Roman"/>
          <w:sz w:val="24"/>
        </w:rPr>
        <w:t>Piegādātājs, Ieinteresētais piegādātājs un Pretendents</w:t>
      </w:r>
      <w:bookmarkEnd w:id="6"/>
    </w:p>
    <w:p w:rsidR="00EC553D" w:rsidRDefault="00EC553D" w:rsidP="00EC553D">
      <w:pPr>
        <w:pStyle w:val="Paragrfs"/>
        <w:rPr>
          <w:rFonts w:ascii="Times New Roman" w:hAnsi="Times New Roman"/>
          <w:sz w:val="24"/>
        </w:rPr>
      </w:pPr>
      <w:r>
        <w:rPr>
          <w:rFonts w:ascii="Times New Roman" w:hAnsi="Times New Roman"/>
          <w:sz w:val="24"/>
        </w:rPr>
        <w:t>Piegādātājs ir fiziska persona, juridiska persona, personālsabiedrība vai personu apvienība, kas piedāvā tirgū veikt būvdarbus.</w:t>
      </w:r>
    </w:p>
    <w:p w:rsidR="00EC553D" w:rsidRDefault="00EC553D" w:rsidP="00EC553D">
      <w:pPr>
        <w:pStyle w:val="Paragrfs"/>
        <w:numPr>
          <w:ilvl w:val="0"/>
          <w:numId w:val="0"/>
        </w:numPr>
        <w:tabs>
          <w:tab w:val="left" w:pos="720"/>
        </w:tabs>
        <w:rPr>
          <w:rFonts w:ascii="Times New Roman" w:hAnsi="Times New Roman"/>
          <w:sz w:val="24"/>
        </w:rPr>
      </w:pPr>
      <w:r>
        <w:rPr>
          <w:rFonts w:ascii="Times New Roman" w:hAnsi="Times New Roman"/>
          <w:sz w:val="24"/>
        </w:rPr>
        <w:t xml:space="preserve"> </w:t>
      </w:r>
    </w:p>
    <w:p w:rsidR="00EC553D" w:rsidRDefault="00EC553D" w:rsidP="00EC553D">
      <w:pPr>
        <w:pStyle w:val="Paragrfs"/>
        <w:rPr>
          <w:rFonts w:ascii="Times New Roman" w:hAnsi="Times New Roman"/>
          <w:sz w:val="24"/>
        </w:rPr>
      </w:pPr>
      <w:r>
        <w:rPr>
          <w:rFonts w:ascii="Times New Roman" w:hAnsi="Times New Roman"/>
          <w:sz w:val="24"/>
        </w:rPr>
        <w:t>Ieinteresētais piegādātājs ir Piegādātājs, kas saņēmis Nolikumu.</w:t>
      </w:r>
    </w:p>
    <w:p w:rsidR="00EC553D" w:rsidRDefault="00EC553D" w:rsidP="00EC553D">
      <w:pPr>
        <w:pStyle w:val="Rindkopa"/>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Pretendents ir Piegādātājs, kas ir iesniedzis piedāvājumu.</w:t>
      </w:r>
    </w:p>
    <w:p w:rsidR="00EC553D" w:rsidRDefault="00EC553D" w:rsidP="00EC553D">
      <w:pPr>
        <w:pStyle w:val="Rindkopa"/>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Ja Pretendents ir personālsabiedrība, Nolikumā noteiktās prasības attiecas uz personālsabiedrību un visiem tās biedriem.</w:t>
      </w:r>
    </w:p>
    <w:p w:rsidR="00EC553D" w:rsidRDefault="00EC553D" w:rsidP="00EC553D">
      <w:pPr>
        <w:pStyle w:val="Rindkopa"/>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Ja Pretendents ir personu apvienība, Nolikumā noteiktās prasības attiecas uz viesiem personu apvienības dalībniekiem.</w:t>
      </w:r>
    </w:p>
    <w:p w:rsidR="00EC553D" w:rsidRDefault="00EC553D" w:rsidP="00EC553D">
      <w:pPr>
        <w:pStyle w:val="Rindkopa"/>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Pretendentu iepirkuma procedūras ietvaros pārstāv:</w:t>
      </w:r>
    </w:p>
    <w:p w:rsidR="00EC553D" w:rsidRDefault="00EC553D" w:rsidP="00EC553D">
      <w:pPr>
        <w:pStyle w:val="Rindkopa"/>
        <w:numPr>
          <w:ilvl w:val="0"/>
          <w:numId w:val="12"/>
        </w:numPr>
        <w:rPr>
          <w:rFonts w:ascii="Times New Roman" w:hAnsi="Times New Roman"/>
          <w:sz w:val="24"/>
        </w:rPr>
      </w:pPr>
      <w:r>
        <w:rPr>
          <w:rFonts w:ascii="Times New Roman" w:hAnsi="Times New Roman"/>
          <w:sz w:val="24"/>
        </w:rPr>
        <w:t xml:space="preserve">Pretendents (ja Pretendents ir fiziska persona), </w:t>
      </w:r>
    </w:p>
    <w:p w:rsidR="00EC553D" w:rsidRDefault="00EC553D" w:rsidP="00EC553D">
      <w:pPr>
        <w:pStyle w:val="Rindkopa"/>
        <w:numPr>
          <w:ilvl w:val="0"/>
          <w:numId w:val="12"/>
        </w:numPr>
        <w:rPr>
          <w:rFonts w:ascii="Times New Roman" w:hAnsi="Times New Roman"/>
          <w:sz w:val="24"/>
        </w:rPr>
      </w:pPr>
      <w:r>
        <w:rPr>
          <w:rFonts w:ascii="Times New Roman" w:hAnsi="Times New Roman"/>
          <w:sz w:val="24"/>
        </w:rPr>
        <w:t>Pretendenta paraksta tiesīga amatpersona (ja Pretendents ir juridiska persona),</w:t>
      </w:r>
    </w:p>
    <w:p w:rsidR="00EC553D" w:rsidRDefault="00EC553D" w:rsidP="00EC553D">
      <w:pPr>
        <w:pStyle w:val="Rindkopa"/>
        <w:numPr>
          <w:ilvl w:val="0"/>
          <w:numId w:val="12"/>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EC553D" w:rsidRDefault="00EC553D" w:rsidP="00EC553D">
      <w:pPr>
        <w:pStyle w:val="Rindkopa"/>
        <w:numPr>
          <w:ilvl w:val="0"/>
          <w:numId w:val="12"/>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EC553D" w:rsidRDefault="00EC553D" w:rsidP="00EC553D">
      <w:pPr>
        <w:pStyle w:val="Rindkopa"/>
        <w:numPr>
          <w:ilvl w:val="0"/>
          <w:numId w:val="12"/>
        </w:numPr>
        <w:rPr>
          <w:rFonts w:ascii="Times New Roman" w:hAnsi="Times New Roman"/>
          <w:sz w:val="24"/>
        </w:rPr>
      </w:pPr>
      <w:r>
        <w:rPr>
          <w:rFonts w:ascii="Times New Roman" w:hAnsi="Times New Roman"/>
          <w:sz w:val="24"/>
        </w:rPr>
        <w:t>Pretendenta pilnvarota persona.</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unkts"/>
        <w:rPr>
          <w:rFonts w:ascii="Times New Roman" w:hAnsi="Times New Roman"/>
          <w:sz w:val="24"/>
        </w:rPr>
      </w:pPr>
      <w:bookmarkStart w:id="7" w:name="_Toc197834077"/>
      <w:bookmarkStart w:id="8" w:name="_Toc295375942"/>
      <w:bookmarkEnd w:id="7"/>
      <w:r>
        <w:rPr>
          <w:rFonts w:ascii="Times New Roman" w:hAnsi="Times New Roman"/>
          <w:sz w:val="24"/>
        </w:rPr>
        <w:t>Saziņa</w:t>
      </w:r>
      <w:bookmarkEnd w:id="8"/>
    </w:p>
    <w:p w:rsidR="00EC553D" w:rsidRDefault="00EC553D" w:rsidP="00EC553D">
      <w:pPr>
        <w:pStyle w:val="Apakpunkts"/>
        <w:jc w:val="both"/>
        <w:rPr>
          <w:rFonts w:ascii="Times New Roman" w:hAnsi="Times New Roman"/>
          <w:b w:val="0"/>
          <w:sz w:val="24"/>
        </w:rPr>
      </w:pPr>
      <w:r>
        <w:rPr>
          <w:rFonts w:ascii="Times New Roman" w:hAnsi="Times New Roman"/>
          <w:b w:val="0"/>
          <w:sz w:val="24"/>
        </w:rPr>
        <w:t>Saziņa starp Pasūtītāju un Ieinteresētajiem piegādātājiem iepirkuma procedūras ietvaros notiek latviešu valodā pa e-pastu elektroniski</w:t>
      </w:r>
      <w:r>
        <w:rPr>
          <w:rFonts w:ascii="Calibri" w:hAnsi="Calibri"/>
          <w:b w:val="0"/>
          <w:szCs w:val="22"/>
        </w:rPr>
        <w:t>,</w:t>
      </w:r>
      <w:r>
        <w:rPr>
          <w:rFonts w:ascii="Times New Roman" w:hAnsi="Times New Roman"/>
          <w:b w:val="0"/>
          <w:sz w:val="24"/>
        </w:rPr>
        <w:t xml:space="preserve"> pa pastu vai faksu. </w:t>
      </w:r>
    </w:p>
    <w:p w:rsidR="00EC553D" w:rsidRDefault="00EC553D" w:rsidP="00EC553D">
      <w:pPr>
        <w:pStyle w:val="Apakpunkts"/>
        <w:tabs>
          <w:tab w:val="left" w:pos="720"/>
        </w:tabs>
        <w:spacing w:before="240"/>
        <w:ind w:left="1276"/>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Ventspils novada domes mājas lapā internetā – </w:t>
      </w:r>
      <w:hyperlink r:id="rId38" w:history="1">
        <w:r>
          <w:rPr>
            <w:rStyle w:val="Hyperlink"/>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Ieinteresēto piegādātāju pienākums ir pastāvīgi sekot līdz aktuālajai informācijai Pasūtītāja interneta mājas lapā un ievērot to, sagatavojot savu piedāvājumu.</w:t>
      </w:r>
    </w:p>
    <w:p w:rsidR="00EC553D" w:rsidRDefault="00EC553D" w:rsidP="00EC553D">
      <w:pPr>
        <w:pStyle w:val="ListParagraph"/>
        <w:rPr>
          <w:b/>
        </w:rPr>
      </w:pPr>
    </w:p>
    <w:p w:rsidR="00EC553D" w:rsidRDefault="00EC553D" w:rsidP="00EC553D">
      <w:pPr>
        <w:pStyle w:val="Apakpunkts"/>
        <w:jc w:val="both"/>
        <w:rPr>
          <w:rFonts w:ascii="Times New Roman" w:hAnsi="Times New Roman"/>
          <w:b w:val="0"/>
          <w:sz w:val="24"/>
        </w:rPr>
      </w:pPr>
      <w:r>
        <w:rPr>
          <w:rFonts w:ascii="Times New Roman" w:hAnsi="Times New Roman"/>
          <w:b w:val="0"/>
          <w:sz w:val="24"/>
        </w:rPr>
        <w:t>Ar iepirkuma procedūras dokumentiem klātienē var iepazīties Ventspils novada domē, Skolas ielā 4, Ventspilī darbdienās no plkst. 9</w:t>
      </w:r>
      <w:r>
        <w:rPr>
          <w:rFonts w:ascii="Times New Roman" w:hAnsi="Times New Roman"/>
          <w:b w:val="0"/>
          <w:sz w:val="24"/>
          <w:vertAlign w:val="superscript"/>
        </w:rPr>
        <w:t>00</w:t>
      </w:r>
      <w:r>
        <w:rPr>
          <w:rFonts w:ascii="Times New Roman" w:hAnsi="Times New Roman"/>
          <w:b w:val="0"/>
          <w:sz w:val="24"/>
        </w:rPr>
        <w:t xml:space="preserve"> līdz 12</w:t>
      </w:r>
      <w:r>
        <w:rPr>
          <w:rFonts w:ascii="Times New Roman" w:hAnsi="Times New Roman"/>
          <w:b w:val="0"/>
          <w:sz w:val="24"/>
          <w:vertAlign w:val="superscript"/>
        </w:rPr>
        <w:t>00</w:t>
      </w:r>
      <w:r>
        <w:rPr>
          <w:rFonts w:ascii="Times New Roman" w:hAnsi="Times New Roman"/>
          <w:b w:val="0"/>
          <w:sz w:val="24"/>
        </w:rPr>
        <w:t xml:space="preserve"> un no plkst. 14</w:t>
      </w:r>
      <w:r>
        <w:rPr>
          <w:rFonts w:ascii="Times New Roman" w:hAnsi="Times New Roman"/>
          <w:b w:val="0"/>
          <w:sz w:val="24"/>
          <w:vertAlign w:val="superscript"/>
        </w:rPr>
        <w:t>00</w:t>
      </w:r>
      <w:r>
        <w:rPr>
          <w:rFonts w:ascii="Times New Roman" w:hAnsi="Times New Roman"/>
          <w:b w:val="0"/>
          <w:sz w:val="24"/>
        </w:rPr>
        <w:t xml:space="preserve"> līdz 16</w:t>
      </w:r>
      <w:r>
        <w:rPr>
          <w:rFonts w:ascii="Times New Roman" w:hAnsi="Times New Roman"/>
          <w:b w:val="0"/>
          <w:sz w:val="24"/>
          <w:vertAlign w:val="superscript"/>
        </w:rPr>
        <w:t>00</w:t>
      </w:r>
      <w:r>
        <w:rPr>
          <w:rFonts w:ascii="Times New Roman" w:hAnsi="Times New Roman"/>
          <w:b w:val="0"/>
          <w:sz w:val="24"/>
        </w:rPr>
        <w:t>. Iepirkuma procedūras dokumentāciju drukātā veidā var saņemt atbilstoši Publisko iepirkumu likuma 30.panta pirmās daļas nosacījumiem.</w:t>
      </w: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Apakpunkts"/>
        <w:jc w:val="both"/>
        <w:rPr>
          <w:rFonts w:ascii="Times New Roman" w:hAnsi="Times New Roman"/>
          <w:b w:val="0"/>
          <w:sz w:val="24"/>
        </w:rPr>
      </w:pPr>
      <w:r>
        <w:rPr>
          <w:rFonts w:ascii="Times New Roman" w:hAnsi="Times New Roman"/>
          <w:b w:val="0"/>
          <w:sz w:val="24"/>
        </w:rPr>
        <w:t>Saziņas dokuments, nosūtot pa faksu, ir uzskatāms par saņemtu brīdī, kad nosūtītāja fakss ir saņēmis paziņojumu par faksa sūtījuma saņemšanu.</w:t>
      </w: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Apakpunkts"/>
        <w:jc w:val="both"/>
        <w:rPr>
          <w:rFonts w:ascii="Times New Roman" w:hAnsi="Times New Roman"/>
          <w:b w:val="0"/>
          <w:sz w:val="24"/>
        </w:rPr>
      </w:pPr>
      <w:r>
        <w:rPr>
          <w:rFonts w:ascii="Times New Roman" w:hAnsi="Times New Roman"/>
          <w:b w:val="0"/>
          <w:sz w:val="24"/>
        </w:rPr>
        <w:t>Saziņas dokumentā ietver iepirkuma procedūras nosaukumu.</w:t>
      </w: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Apakpunkts"/>
        <w:jc w:val="both"/>
        <w:rPr>
          <w:rFonts w:ascii="Times New Roman" w:hAnsi="Times New Roman"/>
          <w:b w:val="0"/>
          <w:sz w:val="24"/>
        </w:rPr>
      </w:pPr>
      <w:r>
        <w:rPr>
          <w:rFonts w:ascii="Times New Roman" w:hAnsi="Times New Roman"/>
          <w:b w:val="0"/>
          <w:sz w:val="24"/>
        </w:rPr>
        <w:t>Ieinteresētais piegādātājs saziņas dokumentu nosūta uz atklāta konkursa nolikumā (turpmāk nolikumā tekstā – Nolikums) norādīto Pasūtītāja e-pasta vai pasta adresi vai Pasūtītāja kontaktpersonas faksa numuru.</w:t>
      </w: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Apakpunkts"/>
        <w:jc w:val="both"/>
        <w:rPr>
          <w:rFonts w:ascii="Times New Roman" w:hAnsi="Times New Roman"/>
          <w:b w:val="0"/>
          <w:sz w:val="24"/>
        </w:rPr>
      </w:pPr>
      <w:r>
        <w:rPr>
          <w:rFonts w:ascii="Times New Roman" w:hAnsi="Times New Roman"/>
          <w:b w:val="0"/>
          <w:sz w:val="24"/>
        </w:rPr>
        <w:t>Pasūtītājs saziņas dokumentu nosūta pa pastu, kā arī pa faksu uz Ieinteresētā piegādātāja pasta adresi, kā arī faksa numuru, ko Ieinteresētais piegādātājs, saņemot Nolikumu, norādījis Ieinteresētā piegādātāja kontaktinformācijas veidlapā (E pielikums).</w:t>
      </w: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Apakpunkts"/>
        <w:ind w:left="1276" w:hanging="850"/>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Punkts"/>
        <w:rPr>
          <w:rFonts w:ascii="Times New Roman" w:hAnsi="Times New Roman"/>
          <w:sz w:val="24"/>
        </w:rPr>
      </w:pPr>
      <w:bookmarkStart w:id="9" w:name="_Toc295375943"/>
      <w:r>
        <w:rPr>
          <w:rFonts w:ascii="Times New Roman" w:hAnsi="Times New Roman"/>
          <w:sz w:val="24"/>
        </w:rPr>
        <w:t>Informācija par iepirkuma priekšmetu</w:t>
      </w:r>
      <w:bookmarkEnd w:id="5"/>
      <w:bookmarkEnd w:id="9"/>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rPr>
          <w:rFonts w:ascii="Times New Roman" w:hAnsi="Times New Roman"/>
          <w:sz w:val="24"/>
        </w:rPr>
      </w:pPr>
      <w:bookmarkStart w:id="10" w:name="_Toc134628673"/>
      <w:bookmarkStart w:id="11" w:name="_Toc61422134"/>
      <w:r>
        <w:rPr>
          <w:rFonts w:ascii="Times New Roman" w:hAnsi="Times New Roman"/>
          <w:sz w:val="24"/>
        </w:rPr>
        <w:t>Iepirkuma priekšmeta apraksts</w:t>
      </w:r>
      <w:bookmarkEnd w:id="10"/>
      <w:bookmarkEnd w:id="11"/>
    </w:p>
    <w:p w:rsidR="00EC553D" w:rsidRDefault="00EC553D" w:rsidP="00EC553D">
      <w:pPr>
        <w:jc w:val="both"/>
        <w:rPr>
          <w:b/>
          <w:bCs/>
          <w:iCs/>
        </w:rPr>
      </w:pPr>
      <w:r>
        <w:t xml:space="preserve">Iepirkuma priekšmets </w:t>
      </w:r>
      <w:r w:rsidRPr="00184F94">
        <w:t>–</w:t>
      </w:r>
      <w:r w:rsidR="00184F94" w:rsidRPr="00184F94">
        <w:rPr>
          <w:b/>
        </w:rPr>
        <w:t>Puzes pamatskolas ēdināšanas bloka un ar to saistīto inženierkomunikāciju atjaunošana  n/ī “Puzes pamatskola”, Puzes pagastā, Ventspils novadā</w:t>
      </w:r>
      <w:r w:rsidR="00184F94">
        <w:rPr>
          <w:b/>
        </w:rPr>
        <w:t xml:space="preserve">, </w:t>
      </w:r>
      <w:r>
        <w:t xml:space="preserve">saskaņā ar </w:t>
      </w:r>
      <w:r w:rsidRPr="006752A4">
        <w:t>Tehnisko specifikāciju (A pielikums)</w:t>
      </w:r>
      <w:r>
        <w:t xml:space="preserve"> un </w:t>
      </w:r>
      <w:r w:rsidR="003A239E">
        <w:t xml:space="preserve"> SIA “Ēkas siltināšana” izstrādāto </w:t>
      </w:r>
      <w:r>
        <w:t>Tehnisko projektu (B pielikums) (turpmāk – Būvdarbi).</w:t>
      </w:r>
    </w:p>
    <w:p w:rsidR="00EC553D" w:rsidRDefault="00EC553D" w:rsidP="00EC553D">
      <w:pPr>
        <w:pStyle w:val="Paragrfs"/>
        <w:numPr>
          <w:ilvl w:val="0"/>
          <w:numId w:val="0"/>
        </w:numPr>
        <w:tabs>
          <w:tab w:val="left" w:pos="5417"/>
        </w:tabs>
        <w:rPr>
          <w:rFonts w:ascii="Times New Roman" w:hAnsi="Times New Roman"/>
          <w:sz w:val="24"/>
        </w:rPr>
      </w:pPr>
      <w:r>
        <w:rPr>
          <w:rFonts w:ascii="Times New Roman" w:hAnsi="Times New Roman"/>
          <w:sz w:val="24"/>
        </w:rPr>
        <w:tab/>
      </w:r>
    </w:p>
    <w:p w:rsidR="00EC553D" w:rsidRDefault="00EC553D" w:rsidP="00EC553D">
      <w:pPr>
        <w:pStyle w:val="Apakpunkts"/>
        <w:jc w:val="both"/>
        <w:rPr>
          <w:rFonts w:ascii="Times New Roman" w:hAnsi="Times New Roman"/>
          <w:sz w:val="24"/>
        </w:rPr>
      </w:pPr>
      <w:bookmarkStart w:id="12" w:name="_Toc59334722"/>
      <w:bookmarkStart w:id="13" w:name="_Toc61422125"/>
      <w:bookmarkStart w:id="14" w:name="_Toc134628674"/>
      <w:r>
        <w:rPr>
          <w:rFonts w:ascii="Times New Roman" w:hAnsi="Times New Roman"/>
          <w:iCs/>
          <w:sz w:val="24"/>
        </w:rPr>
        <w:t>Iepirkuma līguma izpildes vieta</w:t>
      </w:r>
      <w:bookmarkEnd w:id="12"/>
      <w:bookmarkEnd w:id="13"/>
      <w:bookmarkEnd w:id="14"/>
    </w:p>
    <w:p w:rsidR="00EC553D" w:rsidRDefault="00EC553D" w:rsidP="00EC553D">
      <w:pPr>
        <w:pStyle w:val="Rindkopa"/>
        <w:rPr>
          <w:rFonts w:ascii="Times New Roman" w:hAnsi="Times New Roman"/>
          <w:sz w:val="24"/>
        </w:rPr>
      </w:pPr>
      <w:r>
        <w:rPr>
          <w:rFonts w:ascii="Times New Roman" w:hAnsi="Times New Roman"/>
          <w:sz w:val="24"/>
        </w:rPr>
        <w:t xml:space="preserve">Iepirkuma līguma izpildes vieta ir </w:t>
      </w:r>
      <w:r w:rsidR="00184F94">
        <w:rPr>
          <w:rFonts w:ascii="Times New Roman" w:hAnsi="Times New Roman"/>
          <w:sz w:val="24"/>
        </w:rPr>
        <w:t xml:space="preserve">Puzes pamatskola, Puzes ciems, Puzes </w:t>
      </w:r>
      <w:r>
        <w:rPr>
          <w:rFonts w:ascii="Times New Roman" w:hAnsi="Times New Roman"/>
          <w:sz w:val="24"/>
        </w:rPr>
        <w:t>pagasts, Ventspils novads.</w:t>
      </w:r>
    </w:p>
    <w:p w:rsidR="00EC553D" w:rsidRDefault="00EC553D" w:rsidP="00EC553D">
      <w:pPr>
        <w:pStyle w:val="Punkts"/>
        <w:tabs>
          <w:tab w:val="clear" w:pos="851"/>
          <w:tab w:val="left" w:pos="720"/>
        </w:tabs>
        <w:ind w:left="0" w:firstLine="0"/>
        <w:jc w:val="both"/>
        <w:rPr>
          <w:rFonts w:ascii="Times New Roman" w:hAnsi="Times New Roman"/>
          <w:sz w:val="24"/>
        </w:rPr>
      </w:pPr>
    </w:p>
    <w:p w:rsidR="00EC553D" w:rsidRDefault="00EC553D" w:rsidP="00EC553D">
      <w:pPr>
        <w:pStyle w:val="Apakpunkts"/>
        <w:jc w:val="both"/>
        <w:rPr>
          <w:rFonts w:ascii="Times New Roman" w:hAnsi="Times New Roman"/>
          <w:b w:val="0"/>
          <w:sz w:val="24"/>
        </w:rPr>
      </w:pPr>
      <w:bookmarkStart w:id="15" w:name="_Toc59334723"/>
      <w:bookmarkStart w:id="16" w:name="_Toc61422126"/>
      <w:bookmarkStart w:id="17" w:name="_Toc134628675"/>
      <w:r>
        <w:rPr>
          <w:rFonts w:ascii="Times New Roman" w:hAnsi="Times New Roman"/>
          <w:iCs/>
          <w:sz w:val="24"/>
        </w:rPr>
        <w:t>Iepirkuma līguma izpilde</w:t>
      </w:r>
      <w:r>
        <w:rPr>
          <w:rFonts w:ascii="Times New Roman" w:hAnsi="Times New Roman"/>
          <w:b w:val="0"/>
          <w:sz w:val="24"/>
        </w:rPr>
        <w:t xml:space="preserve"> </w:t>
      </w:r>
      <w:bookmarkEnd w:id="15"/>
      <w:bookmarkEnd w:id="16"/>
      <w:bookmarkEnd w:id="17"/>
    </w:p>
    <w:p w:rsidR="00EC553D" w:rsidRDefault="00EC553D" w:rsidP="00EC553D">
      <w:pPr>
        <w:jc w:val="both"/>
        <w:rPr>
          <w:color w:val="FF0000"/>
        </w:rPr>
      </w:pPr>
      <w:r>
        <w:t xml:space="preserve">                 Būvdarbiem – </w:t>
      </w:r>
      <w:r w:rsidR="00184F94">
        <w:rPr>
          <w:b/>
        </w:rPr>
        <w:t>3</w:t>
      </w:r>
      <w:r w:rsidR="00184F94">
        <w:rPr>
          <w:b/>
          <w:u w:val="single"/>
        </w:rPr>
        <w:t xml:space="preserve"> (trīs</w:t>
      </w:r>
      <w:r>
        <w:rPr>
          <w:b/>
          <w:u w:val="single"/>
        </w:rPr>
        <w:t>) mēneši no</w:t>
      </w:r>
      <w:r w:rsidR="0033170E">
        <w:rPr>
          <w:b/>
          <w:u w:val="single"/>
        </w:rPr>
        <w:t xml:space="preserve"> atzīmes par būvdarbu uzsākšanas nosacījumu izpildi saņemšanas dienas</w:t>
      </w:r>
      <w:r>
        <w:rPr>
          <w:b/>
          <w:u w:val="single"/>
        </w:rPr>
        <w:t xml:space="preserve">. </w:t>
      </w:r>
      <w:r>
        <w:t>(Orientējošai</w:t>
      </w:r>
      <w:r w:rsidR="00184F94">
        <w:t>s līguma noslēgšanas datums 20</w:t>
      </w:r>
      <w:r w:rsidR="00A642CC">
        <w:t>17.gada 1.maijs</w:t>
      </w:r>
      <w:r>
        <w:t>).</w:t>
      </w:r>
      <w:r>
        <w:rPr>
          <w:b/>
          <w:i/>
        </w:rPr>
        <w:t xml:space="preserve"> Nodošana ekspluatācijā 1 (viens) mēnesis pēc būvdarbu pabeigšanas.</w:t>
      </w:r>
    </w:p>
    <w:p w:rsidR="00EC553D" w:rsidRDefault="00EC553D" w:rsidP="00EC553D">
      <w:pPr>
        <w:pStyle w:val="Apakpunkts"/>
        <w:tabs>
          <w:tab w:val="clear" w:pos="1277"/>
          <w:tab w:val="left" w:pos="720"/>
        </w:tabs>
        <w:ind w:firstLine="0"/>
        <w:rPr>
          <w:rFonts w:ascii="Times New Roman" w:hAnsi="Times New Roman"/>
          <w:sz w:val="24"/>
          <w:u w:val="single"/>
        </w:rPr>
      </w:pPr>
    </w:p>
    <w:p w:rsidR="00EC553D" w:rsidRDefault="00EC553D" w:rsidP="00EC553D">
      <w:pPr>
        <w:pStyle w:val="Punkts"/>
        <w:jc w:val="both"/>
        <w:rPr>
          <w:rFonts w:ascii="Times New Roman" w:hAnsi="Times New Roman"/>
          <w:sz w:val="24"/>
        </w:rPr>
      </w:pPr>
      <w:bookmarkStart w:id="18" w:name="_Toc295375944"/>
      <w:bookmarkStart w:id="19" w:name="_Toc134628676"/>
      <w:bookmarkStart w:id="20" w:name="_Toc134418271"/>
      <w:r>
        <w:rPr>
          <w:rFonts w:ascii="Times New Roman" w:hAnsi="Times New Roman"/>
          <w:sz w:val="24"/>
        </w:rPr>
        <w:t>Ieinteresēto piegādātāju sanāksme</w:t>
      </w:r>
      <w:bookmarkEnd w:id="18"/>
      <w:bookmarkEnd w:id="19"/>
      <w:bookmarkEnd w:id="20"/>
    </w:p>
    <w:p w:rsidR="00EC553D" w:rsidRDefault="00EC553D" w:rsidP="00EC553D">
      <w:pPr>
        <w:pStyle w:val="Apakpunkts"/>
        <w:jc w:val="both"/>
        <w:rPr>
          <w:rFonts w:ascii="Times New Roman" w:hAnsi="Times New Roman"/>
          <w:b w:val="0"/>
          <w:sz w:val="24"/>
        </w:rPr>
      </w:pPr>
      <w:r>
        <w:rPr>
          <w:rFonts w:ascii="Times New Roman" w:hAnsi="Times New Roman"/>
          <w:b w:val="0"/>
          <w:sz w:val="24"/>
        </w:rPr>
        <w:t>Ieinteresēto piegādātāju sanāksme nav paredzēta.</w:t>
      </w:r>
    </w:p>
    <w:p w:rsidR="00EC553D" w:rsidRDefault="00EC553D" w:rsidP="00EC553D">
      <w:pPr>
        <w:pStyle w:val="Apakpunkts"/>
        <w:jc w:val="both"/>
        <w:rPr>
          <w:rFonts w:ascii="Times New Roman" w:hAnsi="Times New Roman"/>
          <w:b w:val="0"/>
          <w:sz w:val="24"/>
        </w:rPr>
      </w:pPr>
      <w:r>
        <w:rPr>
          <w:rFonts w:ascii="Times New Roman" w:hAnsi="Times New Roman"/>
          <w:b w:val="0"/>
          <w:sz w:val="24"/>
        </w:rPr>
        <w:t>Ieinteresētajam piegādātājam ir tiesības ierosināt, lai tiek rīkota ieinteresēto piegādātāju sanāksme. Pasūtītājs rīkos ieinteresēto piegādātāju sanāksmi, ja ne vēlāk kā 20 dienas pirms piedāvājumu atvēršanas dienas tiks saņemti vismaz divu ieinteresēto piegādātāju priekšlikumu rīkot ieinteresēto piegādātāju sanāksmi.</w:t>
      </w:r>
    </w:p>
    <w:p w:rsidR="00EC553D" w:rsidRDefault="00EC553D" w:rsidP="00EC553D">
      <w:pPr>
        <w:pStyle w:val="Apakpunkts"/>
        <w:jc w:val="both"/>
        <w:rPr>
          <w:rFonts w:ascii="Times New Roman" w:hAnsi="Times New Roman"/>
          <w:b w:val="0"/>
          <w:sz w:val="24"/>
        </w:rPr>
      </w:pPr>
      <w:r>
        <w:rPr>
          <w:rFonts w:ascii="Times New Roman" w:hAnsi="Times New Roman"/>
          <w:b w:val="0"/>
          <w:sz w:val="24"/>
        </w:rPr>
        <w:t>Sanāksme tiks rīkota ne vēlāk kā 10 darbdienas pirms piedāvājumu atvēršanas un informācija par sanāksmi tiks ievietota pasūtītāja mājaslapā internetā vismaz piecas darbdienas iepriekš. Pasūtītājs sniegs papildu informāciju un atbildēs uz sanāksmes laikā uzdotajiem jautājumiem. Sanāksmes gaita tiks protokolēta.</w:t>
      </w:r>
    </w:p>
    <w:p w:rsidR="00EC553D" w:rsidRDefault="00EC553D" w:rsidP="00EC553D">
      <w:pPr>
        <w:pStyle w:val="Rindkopa"/>
        <w:rPr>
          <w:rFonts w:ascii="Times New Roman" w:hAnsi="Times New Roman"/>
          <w:sz w:val="24"/>
        </w:rPr>
      </w:pP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unkts"/>
        <w:rPr>
          <w:rFonts w:ascii="Times New Roman" w:hAnsi="Times New Roman"/>
          <w:sz w:val="24"/>
        </w:rPr>
      </w:pPr>
      <w:bookmarkStart w:id="21" w:name="_Toc295375945"/>
      <w:bookmarkStart w:id="22" w:name="_Toc134628677"/>
      <w:r>
        <w:rPr>
          <w:rFonts w:ascii="Times New Roman" w:hAnsi="Times New Roman"/>
          <w:sz w:val="24"/>
        </w:rPr>
        <w:t>Piedāvājums</w:t>
      </w:r>
      <w:bookmarkEnd w:id="21"/>
      <w:bookmarkEnd w:id="22"/>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rPr>
          <w:rFonts w:ascii="Times New Roman" w:hAnsi="Times New Roman"/>
          <w:sz w:val="24"/>
        </w:rPr>
      </w:pPr>
      <w:bookmarkStart w:id="23" w:name="_Toc134628680"/>
      <w:bookmarkStart w:id="24" w:name="_Toc61422130"/>
      <w:bookmarkStart w:id="25" w:name="_Toc59334727"/>
      <w:r>
        <w:rPr>
          <w:rFonts w:ascii="Times New Roman" w:hAnsi="Times New Roman"/>
          <w:iCs/>
          <w:sz w:val="24"/>
        </w:rPr>
        <w:t>Piedāvājuma iesniegšanas vieta un termiņš</w:t>
      </w:r>
    </w:p>
    <w:p w:rsidR="00EC553D" w:rsidRDefault="00EC553D" w:rsidP="00EC553D">
      <w:pPr>
        <w:pStyle w:val="Paragrfs"/>
        <w:rPr>
          <w:rFonts w:ascii="Times New Roman" w:hAnsi="Times New Roman"/>
          <w:sz w:val="24"/>
        </w:rPr>
      </w:pPr>
      <w:r>
        <w:rPr>
          <w:rFonts w:ascii="Times New Roman" w:hAnsi="Times New Roman"/>
          <w:sz w:val="24"/>
        </w:rPr>
        <w:t>Piegādātājs var iesniegt tikai vienu piedāvājumu vienā variantā par visu iepirkuma priekšmeta apjomu.</w:t>
      </w:r>
    </w:p>
    <w:p w:rsidR="00EC553D" w:rsidRDefault="00EC553D" w:rsidP="00EC553D">
      <w:pPr>
        <w:pStyle w:val="Rindkopa"/>
        <w:ind w:left="0"/>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 xml:space="preserve">Piegādātāji piedāvājumus var iesniegt līdz </w:t>
      </w:r>
      <w:r w:rsidR="00227867">
        <w:rPr>
          <w:rFonts w:ascii="Times New Roman" w:hAnsi="Times New Roman"/>
          <w:b/>
          <w:sz w:val="24"/>
        </w:rPr>
        <w:t>2017.gada 7.februārim</w:t>
      </w:r>
      <w:r>
        <w:rPr>
          <w:rFonts w:ascii="Times New Roman" w:hAnsi="Times New Roman"/>
          <w:b/>
          <w:sz w:val="24"/>
        </w:rPr>
        <w:t xml:space="preserve"> plkst.10:00</w:t>
      </w:r>
      <w:r>
        <w:rPr>
          <w:rFonts w:ascii="Times New Roman" w:hAnsi="Times New Roman"/>
          <w:sz w:val="24"/>
        </w:rPr>
        <w:t xml:space="preserve"> Ventspils novada domē 10.kab., Skolas ielā 4, Ventspilī, piedāvājumus iesniedzot personīgi vai atsūtot pa pastu. Pasta sūtījumam jābūt saņemtam šajā punktā norādītajā adresē līdz šajā punktā minētajam termiņam. Iesniegtie piedāvājumi ir Pasūtītāja īpašums.</w:t>
      </w:r>
    </w:p>
    <w:p w:rsidR="00EC553D" w:rsidRDefault="00EC553D" w:rsidP="00EC553D">
      <w:pPr>
        <w:pStyle w:val="Rindkopa"/>
        <w:rPr>
          <w:rFonts w:ascii="Times New Roman" w:hAnsi="Times New Roman"/>
          <w:sz w:val="24"/>
        </w:rPr>
      </w:pPr>
    </w:p>
    <w:p w:rsidR="00EC553D" w:rsidRDefault="00EC553D" w:rsidP="00EC553D">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EC553D" w:rsidRDefault="00EC553D" w:rsidP="00EC553D">
      <w:pPr>
        <w:pStyle w:val="Rindkopa"/>
      </w:pPr>
    </w:p>
    <w:p w:rsidR="00EC553D" w:rsidRDefault="00EC553D" w:rsidP="00EC553D">
      <w:pPr>
        <w:pStyle w:val="Paragrfs"/>
        <w:rPr>
          <w:rFonts w:ascii="Times New Roman" w:hAnsi="Times New Roman"/>
          <w:sz w:val="24"/>
        </w:rPr>
      </w:pPr>
      <w:r>
        <w:rPr>
          <w:rFonts w:ascii="Times New Roman" w:hAnsi="Times New Roman"/>
          <w:sz w:val="24"/>
        </w:rPr>
        <w:t xml:space="preserve">Piedāvājumi tiks atvērti Ventspils novada domē sēžu zālē Skolas ielā 4, Ventspilī </w:t>
      </w:r>
      <w:r w:rsidR="00227867">
        <w:rPr>
          <w:rFonts w:ascii="Times New Roman" w:hAnsi="Times New Roman"/>
          <w:b/>
          <w:sz w:val="24"/>
        </w:rPr>
        <w:t>2017.gada 7.februār</w:t>
      </w:r>
      <w:r w:rsidR="00184F94">
        <w:rPr>
          <w:rFonts w:ascii="Times New Roman" w:hAnsi="Times New Roman"/>
          <w:b/>
          <w:sz w:val="24"/>
        </w:rPr>
        <w:t>ī</w:t>
      </w:r>
      <w:r>
        <w:rPr>
          <w:rFonts w:ascii="Times New Roman" w:hAnsi="Times New Roman"/>
          <w:b/>
          <w:sz w:val="24"/>
        </w:rPr>
        <w:t xml:space="preserve"> plkst. 10:00</w:t>
      </w:r>
      <w:r>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EC553D" w:rsidRDefault="00EC553D" w:rsidP="00EC553D">
      <w:pPr>
        <w:pStyle w:val="Paragrfs"/>
        <w:spacing w:before="240" w:after="240"/>
        <w:rPr>
          <w:rFonts w:ascii="Times New Roman" w:hAnsi="Times New Roman"/>
          <w:sz w:val="24"/>
        </w:rPr>
      </w:pPr>
      <w:r>
        <w:rPr>
          <w:rFonts w:ascii="Times New Roman" w:hAnsi="Times New Roman"/>
          <w:sz w:val="24"/>
        </w:rPr>
        <w:t>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w:t>
      </w:r>
    </w:p>
    <w:p w:rsidR="00EC553D" w:rsidRDefault="00EC553D" w:rsidP="00EC553D">
      <w:pPr>
        <w:pStyle w:val="Paragrfs"/>
        <w:rPr>
          <w:rFonts w:ascii="Times New Roman" w:hAnsi="Times New Roman"/>
          <w:sz w:val="24"/>
        </w:rPr>
      </w:pPr>
      <w:r>
        <w:rPr>
          <w:rFonts w:ascii="Times New Roman" w:hAnsi="Times New Roman"/>
          <w:sz w:val="24"/>
        </w:rPr>
        <w:t>Pretendents sedz visus izdevumus, kas saistīti ar Piedāvājuma sagatavošanu un iesniegšanu. Pasūtītājs nav atbildīgs, nesedz un nekompensē šos izdevumus neatkarīgi no iepirkuma norises un iznākuma.</w:t>
      </w:r>
    </w:p>
    <w:p w:rsidR="00EC553D" w:rsidRDefault="00EC553D" w:rsidP="00EC553D">
      <w:pPr>
        <w:pStyle w:val="Rindkopa"/>
      </w:pPr>
    </w:p>
    <w:p w:rsidR="00EC553D" w:rsidRDefault="00EC553D" w:rsidP="00EC553D">
      <w:pPr>
        <w:pStyle w:val="Punkts"/>
        <w:tabs>
          <w:tab w:val="clear" w:pos="851"/>
          <w:tab w:val="left" w:pos="720"/>
        </w:tabs>
        <w:ind w:firstLine="0"/>
      </w:pPr>
    </w:p>
    <w:p w:rsidR="00EC553D" w:rsidRDefault="00EC553D" w:rsidP="00EC553D">
      <w:pPr>
        <w:pStyle w:val="Apakpunkts"/>
        <w:rPr>
          <w:rFonts w:ascii="Times New Roman" w:hAnsi="Times New Roman"/>
          <w:sz w:val="24"/>
        </w:rPr>
      </w:pPr>
      <w:r>
        <w:rPr>
          <w:rFonts w:ascii="Times New Roman" w:hAnsi="Times New Roman"/>
          <w:iCs/>
          <w:sz w:val="24"/>
        </w:rPr>
        <w:t>Piedāvājuma noformējums</w:t>
      </w:r>
      <w:bookmarkEnd w:id="23"/>
      <w:bookmarkEnd w:id="24"/>
      <w:bookmarkEnd w:id="25"/>
    </w:p>
    <w:p w:rsidR="00EC553D" w:rsidRDefault="00EC553D" w:rsidP="00EC553D">
      <w:pPr>
        <w:pStyle w:val="Paragrfs"/>
        <w:rPr>
          <w:rFonts w:ascii="Times New Roman" w:hAnsi="Times New Roman"/>
          <w:sz w:val="24"/>
        </w:rPr>
      </w:pPr>
      <w:r>
        <w:rPr>
          <w:rFonts w:ascii="Times New Roman" w:hAnsi="Times New Roman"/>
          <w:sz w:val="24"/>
        </w:rPr>
        <w:t>Piedāvājums sastāv no trīs šādām daļām:</w:t>
      </w:r>
    </w:p>
    <w:p w:rsidR="00EC553D" w:rsidRDefault="00EC553D" w:rsidP="00EC553D">
      <w:pPr>
        <w:pStyle w:val="Rindkopa"/>
        <w:numPr>
          <w:ilvl w:val="0"/>
          <w:numId w:val="13"/>
        </w:numPr>
        <w:rPr>
          <w:rFonts w:ascii="Times New Roman" w:hAnsi="Times New Roman"/>
          <w:sz w:val="24"/>
        </w:rPr>
      </w:pPr>
      <w:r>
        <w:rPr>
          <w:rFonts w:ascii="Times New Roman" w:hAnsi="Times New Roman"/>
          <w:sz w:val="24"/>
        </w:rPr>
        <w:t>Pieteikuma dalībai iepirkuma procedūrā un Pretendenta atlases dokumentiem (viens oriģināls un 1 kopija),</w:t>
      </w:r>
    </w:p>
    <w:p w:rsidR="00EC553D" w:rsidRDefault="00EC553D" w:rsidP="00EC553D">
      <w:pPr>
        <w:pStyle w:val="Rindkopa"/>
        <w:numPr>
          <w:ilvl w:val="0"/>
          <w:numId w:val="13"/>
        </w:numPr>
        <w:rPr>
          <w:rFonts w:ascii="Times New Roman" w:hAnsi="Times New Roman"/>
          <w:sz w:val="24"/>
        </w:rPr>
      </w:pPr>
      <w:r>
        <w:rPr>
          <w:rFonts w:ascii="Times New Roman" w:hAnsi="Times New Roman"/>
          <w:sz w:val="24"/>
        </w:rPr>
        <w:t>Tehniskā piedāvājuma (viens oriģināls un 1 kopija),</w:t>
      </w:r>
    </w:p>
    <w:p w:rsidR="00EC553D" w:rsidRDefault="00EC553D" w:rsidP="00EC553D">
      <w:pPr>
        <w:pStyle w:val="Rindkopa"/>
        <w:numPr>
          <w:ilvl w:val="0"/>
          <w:numId w:val="13"/>
        </w:numPr>
        <w:rPr>
          <w:rFonts w:ascii="Times New Roman" w:hAnsi="Times New Roman"/>
          <w:color w:val="000000"/>
          <w:sz w:val="24"/>
        </w:rPr>
      </w:pPr>
      <w:r>
        <w:rPr>
          <w:rFonts w:ascii="Times New Roman" w:hAnsi="Times New Roman"/>
          <w:sz w:val="24"/>
        </w:rPr>
        <w:t xml:space="preserve">Finanšu piedāvājuma (viens oriģināls un 1 </w:t>
      </w:r>
      <w:r>
        <w:rPr>
          <w:rFonts w:ascii="Times New Roman" w:hAnsi="Times New Roman"/>
          <w:color w:val="000000"/>
          <w:sz w:val="24"/>
        </w:rPr>
        <w:t>kopija un viena kopija CD formātā).</w:t>
      </w:r>
    </w:p>
    <w:p w:rsidR="00EC553D" w:rsidRDefault="00EC553D" w:rsidP="00EC553D">
      <w:pPr>
        <w:pStyle w:val="Rindkopa"/>
        <w:rPr>
          <w:rFonts w:ascii="Times New Roman" w:hAnsi="Times New Roman"/>
          <w:sz w:val="24"/>
        </w:rPr>
      </w:pPr>
      <w:r>
        <w:rPr>
          <w:rFonts w:ascii="Times New Roman" w:hAnsi="Times New Roman"/>
          <w:sz w:val="24"/>
        </w:rPr>
        <w:t xml:space="preserve"> </w:t>
      </w:r>
    </w:p>
    <w:p w:rsidR="00EC553D" w:rsidRDefault="00EC553D" w:rsidP="00EC553D">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EC553D" w:rsidRDefault="00EC553D" w:rsidP="00EC553D">
      <w:pPr>
        <w:pStyle w:val="Rindkopa"/>
        <w:rPr>
          <w:rFonts w:ascii="Times New Roman" w:hAnsi="Times New Roman"/>
          <w:sz w:val="24"/>
        </w:rPr>
      </w:pPr>
    </w:p>
    <w:p w:rsidR="00EC553D" w:rsidRDefault="00EC553D" w:rsidP="00EC553D">
      <w:pPr>
        <w:pStyle w:val="Paragrfs"/>
        <w:rPr>
          <w:rFonts w:ascii="Times New Roman" w:hAnsi="Times New Roman"/>
          <w:bCs/>
          <w:sz w:val="24"/>
        </w:rPr>
      </w:pPr>
      <w:r>
        <w:rPr>
          <w:rFonts w:ascii="Times New Roman" w:hAnsi="Times New Roman"/>
          <w:bCs/>
          <w:sz w:val="24"/>
        </w:rPr>
        <w:t xml:space="preserve">Piedāvājuma sākumā ievieto satura rādītāju. Piedāvājuma lapas </w:t>
      </w:r>
      <w:r>
        <w:rPr>
          <w:rFonts w:ascii="Times New Roman" w:hAnsi="Times New Roman"/>
          <w:sz w:val="24"/>
        </w:rPr>
        <w:t xml:space="preserve"> numurē un caurauklo, piestiprina auklas galus pēdējā lappusē un apliecina caurauklojumu</w:t>
      </w:r>
      <w:r>
        <w:rPr>
          <w:rFonts w:ascii="Times New Roman" w:hAnsi="Times New Roman"/>
          <w:bCs/>
          <w:sz w:val="24"/>
        </w:rPr>
        <w:t>. Caurauklojuma apliecinājums ietver:</w:t>
      </w:r>
    </w:p>
    <w:p w:rsidR="00EC553D" w:rsidRDefault="00EC553D" w:rsidP="00EC553D">
      <w:pPr>
        <w:pStyle w:val="Rindkopa"/>
        <w:numPr>
          <w:ilvl w:val="0"/>
          <w:numId w:val="5"/>
        </w:numPr>
        <w:rPr>
          <w:rFonts w:ascii="Times New Roman" w:hAnsi="Times New Roman"/>
          <w:sz w:val="24"/>
        </w:rPr>
      </w:pPr>
      <w:r>
        <w:rPr>
          <w:rFonts w:ascii="Times New Roman" w:hAnsi="Times New Roman"/>
          <w:sz w:val="24"/>
        </w:rPr>
        <w:t>norādi par kopējo cauraukloto lapu skaitu,</w:t>
      </w:r>
    </w:p>
    <w:p w:rsidR="00EC553D" w:rsidRDefault="00EC553D" w:rsidP="00EC553D">
      <w:pPr>
        <w:pStyle w:val="Rindkopa"/>
        <w:numPr>
          <w:ilvl w:val="0"/>
          <w:numId w:val="5"/>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EC553D" w:rsidRDefault="00EC553D" w:rsidP="00EC553D">
      <w:pPr>
        <w:pStyle w:val="Rindkopa"/>
        <w:numPr>
          <w:ilvl w:val="0"/>
          <w:numId w:val="5"/>
        </w:numPr>
        <w:rPr>
          <w:rFonts w:ascii="Times New Roman" w:hAnsi="Times New Roman"/>
          <w:sz w:val="24"/>
        </w:rPr>
      </w:pPr>
      <w:r>
        <w:rPr>
          <w:rFonts w:ascii="Times New Roman" w:hAnsi="Times New Roman"/>
          <w:sz w:val="24"/>
        </w:rPr>
        <w:t>apliecinājuma vietas nosaukumu un datumu.</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aragrfs"/>
        <w:spacing w:after="120"/>
        <w:rPr>
          <w:rFonts w:ascii="Times New Roman" w:hAnsi="Times New Roman"/>
          <w:sz w:val="24"/>
        </w:rPr>
      </w:pPr>
      <w:r>
        <w:rPr>
          <w:rFonts w:ascii="Times New Roman" w:hAnsi="Times New Roman"/>
          <w:bCs/>
          <w:sz w:val="24"/>
        </w:rPr>
        <w:t xml:space="preserve">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Pr>
          <w:rFonts w:ascii="Times New Roman" w:hAnsi="Times New Roman"/>
          <w:b/>
          <w:i/>
          <w:sz w:val="24"/>
        </w:rPr>
        <w:t>Pretendents ir tiesīgs visu iesniegto dokumentu atvasinājumu un tulkojumu pareizību apliecināt ar vienu apliecinājumu, ja viss piedāvājums vai pieteikums ir cauršūts vai caurauklots.</w:t>
      </w:r>
      <w:r>
        <w:rPr>
          <w:rFonts w:ascii="Times New Roman" w:hAnsi="Times New Roman"/>
          <w:sz w:val="24"/>
        </w:rPr>
        <w:t>:</w:t>
      </w:r>
    </w:p>
    <w:p w:rsidR="00EC553D" w:rsidRDefault="00EC553D" w:rsidP="00EC553D">
      <w:pPr>
        <w:pStyle w:val="Paragrfs"/>
        <w:rPr>
          <w:rFonts w:ascii="Times New Roman" w:hAnsi="Times New Roman"/>
          <w:sz w:val="24"/>
        </w:rPr>
      </w:pPr>
      <w:r>
        <w:rPr>
          <w:rFonts w:ascii="Times New Roman" w:hAnsi="Times New Roman"/>
          <w:sz w:val="24"/>
        </w:rPr>
        <w:lastRenderedPageBreak/>
        <w:t xml:space="preserve">Ja Pretendents iesniedz dokumentu kopijas, Pretendents tās apliecina.  </w:t>
      </w:r>
      <w:r>
        <w:rPr>
          <w:rFonts w:ascii="Times New Roman" w:hAnsi="Times New Roman"/>
          <w:b/>
          <w:i/>
          <w:sz w:val="24"/>
        </w:rPr>
        <w:t>Pretendents ir tiesīgs ir tiesīgs visu iesniegto dokumentu atvasinājumu un tulkojumu pareizību apliecināt ar vienu apliecinājumu, ja viss piedāvājums vai pieteikums ir cauršūts vai caurauklots.</w:t>
      </w:r>
      <w:r>
        <w:rPr>
          <w:rFonts w:ascii="Times New Roman" w:hAnsi="Times New Roman"/>
          <w:sz w:val="24"/>
        </w:rPr>
        <w:t>:</w:t>
      </w:r>
    </w:p>
    <w:p w:rsidR="00EC553D" w:rsidRDefault="00EC553D" w:rsidP="00EC553D">
      <w:pPr>
        <w:pStyle w:val="Paragrfs"/>
        <w:rPr>
          <w:rFonts w:ascii="Times New Roman" w:hAnsi="Times New Roman"/>
          <w:sz w:val="24"/>
        </w:rPr>
      </w:pPr>
      <w:r>
        <w:rPr>
          <w:rFonts w:ascii="Times New Roman" w:hAnsi="Times New Roman"/>
          <w:sz w:val="24"/>
        </w:rPr>
        <w:t>Ja dokumenta kopija nav apliecināta atbilstoši 6.2.5.punkta prasībām, Pasūtītājs, ja tam rodas šaubas par iesniegtā dokumenta kopijas autentiskumu, Publisko iepirkumu likuma 37.panta piektās daļas kārtībā var pieprasīt, lai Pretendents uzrāda dokumenta oriģinālu vai iesniedz apliecinātu dokumenta kopiju.</w:t>
      </w:r>
    </w:p>
    <w:p w:rsidR="00EC553D" w:rsidRDefault="00EC553D" w:rsidP="00EC553D">
      <w:pPr>
        <w:pStyle w:val="Paragrfs"/>
        <w:spacing w:before="240"/>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EC553D" w:rsidRDefault="00EC553D" w:rsidP="00EC553D">
      <w:pPr>
        <w:pStyle w:val="Rindkopa"/>
        <w:numPr>
          <w:ilvl w:val="0"/>
          <w:numId w:val="14"/>
        </w:numPr>
        <w:rPr>
          <w:rFonts w:ascii="Times New Roman" w:hAnsi="Times New Roman"/>
          <w:sz w:val="24"/>
        </w:rPr>
      </w:pPr>
      <w:r>
        <w:rPr>
          <w:rFonts w:ascii="Times New Roman" w:hAnsi="Times New Roman"/>
          <w:sz w:val="24"/>
        </w:rPr>
        <w:t xml:space="preserve">Pretendents (ja Pretendents ir fiziska persona), </w:t>
      </w:r>
    </w:p>
    <w:p w:rsidR="00EC553D" w:rsidRDefault="00EC553D" w:rsidP="00EC553D">
      <w:pPr>
        <w:pStyle w:val="Rindkopa"/>
        <w:numPr>
          <w:ilvl w:val="0"/>
          <w:numId w:val="14"/>
        </w:numPr>
        <w:rPr>
          <w:rFonts w:ascii="Times New Roman" w:hAnsi="Times New Roman"/>
          <w:sz w:val="24"/>
        </w:rPr>
      </w:pPr>
      <w:r>
        <w:rPr>
          <w:rFonts w:ascii="Times New Roman" w:hAnsi="Times New Roman"/>
          <w:sz w:val="24"/>
        </w:rPr>
        <w:t>Pretendenta paraksta tiesīga amatpersona (ja Pretendents ir juridiska persona),</w:t>
      </w:r>
    </w:p>
    <w:p w:rsidR="00EC553D" w:rsidRDefault="00EC553D" w:rsidP="00EC553D">
      <w:pPr>
        <w:pStyle w:val="Rindkopa"/>
        <w:numPr>
          <w:ilvl w:val="0"/>
          <w:numId w:val="14"/>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EC553D" w:rsidRDefault="00EC553D" w:rsidP="00EC553D">
      <w:pPr>
        <w:pStyle w:val="Rindkopa"/>
        <w:numPr>
          <w:ilvl w:val="0"/>
          <w:numId w:val="14"/>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EC553D" w:rsidRDefault="00EC553D" w:rsidP="00EC553D">
      <w:pPr>
        <w:pStyle w:val="Rindkopa"/>
        <w:numPr>
          <w:ilvl w:val="0"/>
          <w:numId w:val="14"/>
        </w:numPr>
        <w:rPr>
          <w:rFonts w:ascii="Times New Roman" w:hAnsi="Times New Roman"/>
          <w:sz w:val="24"/>
        </w:rPr>
      </w:pPr>
      <w:r>
        <w:rPr>
          <w:rFonts w:ascii="Times New Roman" w:hAnsi="Times New Roman"/>
          <w:sz w:val="24"/>
        </w:rPr>
        <w:t>Pretendenta pilnvarota persona.</w:t>
      </w:r>
    </w:p>
    <w:p w:rsidR="00EC553D" w:rsidRDefault="00EC553D" w:rsidP="00EC553D">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un „b” apakšpunktā noteikto.</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Piedāvājumu iesniedz aizlīmētā ārējā iepakojumā, uz kura norāda:</w:t>
      </w:r>
    </w:p>
    <w:p w:rsidR="00EC553D" w:rsidRDefault="00EC553D" w:rsidP="00EC553D">
      <w:pPr>
        <w:pStyle w:val="Rindkopa"/>
        <w:numPr>
          <w:ilvl w:val="0"/>
          <w:numId w:val="15"/>
        </w:numPr>
        <w:rPr>
          <w:rFonts w:ascii="Times New Roman" w:hAnsi="Times New Roman"/>
          <w:sz w:val="24"/>
        </w:rPr>
      </w:pPr>
      <w:r>
        <w:rPr>
          <w:rFonts w:ascii="Times New Roman" w:hAnsi="Times New Roman"/>
          <w:sz w:val="24"/>
        </w:rPr>
        <w:t xml:space="preserve">Pasūtītāja nosaukumu, reģistrācijas numuru un adresi, </w:t>
      </w:r>
    </w:p>
    <w:p w:rsidR="00EC553D" w:rsidRDefault="00EC553D" w:rsidP="00EC553D">
      <w:pPr>
        <w:pStyle w:val="Rindkopa"/>
        <w:numPr>
          <w:ilvl w:val="0"/>
          <w:numId w:val="15"/>
        </w:numPr>
        <w:rPr>
          <w:rFonts w:ascii="Times New Roman" w:hAnsi="Times New Roman"/>
          <w:sz w:val="24"/>
        </w:rPr>
      </w:pPr>
      <w:r>
        <w:rPr>
          <w:rFonts w:ascii="Times New Roman" w:hAnsi="Times New Roman"/>
          <w:sz w:val="24"/>
        </w:rPr>
        <w:t>Pasūtītāja kontaktpersonas vārdu, uzvārdu un telefona numuru,</w:t>
      </w:r>
    </w:p>
    <w:p w:rsidR="00EC553D" w:rsidRDefault="00EC553D" w:rsidP="00EC553D">
      <w:pPr>
        <w:pStyle w:val="Rindkopa"/>
        <w:numPr>
          <w:ilvl w:val="0"/>
          <w:numId w:val="15"/>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EC553D" w:rsidRPr="001F66B9" w:rsidRDefault="00EC553D" w:rsidP="001F66B9">
      <w:pPr>
        <w:pStyle w:val="Rindkopa"/>
        <w:numPr>
          <w:ilvl w:val="0"/>
          <w:numId w:val="15"/>
        </w:numPr>
        <w:rPr>
          <w:rFonts w:ascii="Times New Roman" w:hAnsi="Times New Roman"/>
          <w:b/>
          <w:bCs/>
          <w:iCs/>
          <w:sz w:val="24"/>
        </w:rPr>
      </w:pPr>
      <w:r>
        <w:rPr>
          <w:rFonts w:ascii="Times New Roman" w:hAnsi="Times New Roman"/>
          <w:sz w:val="24"/>
        </w:rPr>
        <w:t xml:space="preserve">Pretendenta kontaktpersonas vārdu, uzvārdu, telefona un faksa numuru, atzīmi ”Piedāvājums atklātam konkursam </w:t>
      </w:r>
      <w:r>
        <w:rPr>
          <w:rFonts w:ascii="Times New Roman" w:hAnsi="Times New Roman"/>
          <w:b/>
          <w:bCs/>
          <w:iCs/>
          <w:sz w:val="24"/>
        </w:rPr>
        <w:t>„</w:t>
      </w:r>
      <w:r w:rsidR="001F66B9" w:rsidRPr="001F66B9">
        <w:rPr>
          <w:rFonts w:ascii="Times New Roman" w:hAnsi="Times New Roman"/>
          <w:b/>
          <w:sz w:val="24"/>
        </w:rPr>
        <w:t>Puzes pamatskolas ēdināšanas bloka un ar to saistīto inženierkomunikāciju atjaunošana  n/ī “Puzes pamatskola”, Puzes pagastā, Ventspils novadā</w:t>
      </w:r>
      <w:r w:rsidRPr="001F66B9">
        <w:rPr>
          <w:rFonts w:ascii="Times New Roman" w:hAnsi="Times New Roman"/>
          <w:b/>
          <w:sz w:val="24"/>
        </w:rPr>
        <w:t>”</w:t>
      </w:r>
      <w:r w:rsidRPr="001F66B9">
        <w:rPr>
          <w:rFonts w:ascii="Times New Roman" w:hAnsi="Times New Roman"/>
          <w:b/>
          <w:bCs/>
          <w:iCs/>
          <w:sz w:val="24"/>
        </w:rPr>
        <w:t xml:space="preserve">, </w:t>
      </w:r>
      <w:r w:rsidR="001F66B9">
        <w:rPr>
          <w:rFonts w:ascii="Times New Roman" w:hAnsi="Times New Roman"/>
          <w:b/>
          <w:sz w:val="24"/>
        </w:rPr>
        <w:t>(identifikācijas nr. VND 2016/90</w:t>
      </w:r>
      <w:r w:rsidRPr="001F66B9">
        <w:rPr>
          <w:rFonts w:ascii="Times New Roman" w:hAnsi="Times New Roman"/>
          <w:b/>
          <w:sz w:val="24"/>
        </w:rPr>
        <w:t>).</w:t>
      </w:r>
      <w:r w:rsidR="001F66B9">
        <w:rPr>
          <w:rFonts w:ascii="Times New Roman" w:hAnsi="Times New Roman"/>
          <w:b/>
          <w:sz w:val="24"/>
        </w:rPr>
        <w:t xml:space="preserve"> ”Nea</w:t>
      </w:r>
      <w:r w:rsidR="00227867">
        <w:rPr>
          <w:rFonts w:ascii="Times New Roman" w:hAnsi="Times New Roman"/>
          <w:b/>
          <w:sz w:val="24"/>
        </w:rPr>
        <w:t>tvērt līdz 2017.gada 7.februārim</w:t>
      </w:r>
      <w:r w:rsidRPr="001F66B9">
        <w:rPr>
          <w:rFonts w:ascii="Times New Roman" w:hAnsi="Times New Roman"/>
          <w:b/>
          <w:sz w:val="24"/>
        </w:rPr>
        <w:t xml:space="preserve"> plkst. 10:00”.</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aragrfs"/>
        <w:rPr>
          <w:rFonts w:ascii="Times New Roman" w:hAnsi="Times New Roman"/>
          <w:sz w:val="24"/>
        </w:rPr>
      </w:pPr>
      <w:r>
        <w:rPr>
          <w:rFonts w:ascii="Times New Roman" w:hAnsi="Times New Roman"/>
          <w:sz w:val="24"/>
        </w:rPr>
        <w:t>Piedāvājuma ārējā iepakojumā ievieto divus aizlīmētus iekšējus iepakojumus, no kuriem vienā ievieto piedāvājuma oriģinālu, bet otrā - piedāvājuma kopijas. Uz iekšējiem iepakojumiem attiecīgi norāda:</w:t>
      </w:r>
    </w:p>
    <w:p w:rsidR="00EC553D" w:rsidRDefault="00EC553D" w:rsidP="00EC553D">
      <w:pPr>
        <w:pStyle w:val="Rindkopa"/>
        <w:numPr>
          <w:ilvl w:val="0"/>
          <w:numId w:val="16"/>
        </w:numPr>
        <w:rPr>
          <w:rFonts w:ascii="Times New Roman" w:hAnsi="Times New Roman"/>
          <w:sz w:val="24"/>
        </w:rPr>
      </w:pPr>
      <w:r>
        <w:rPr>
          <w:rFonts w:ascii="Times New Roman" w:hAnsi="Times New Roman"/>
          <w:sz w:val="24"/>
        </w:rPr>
        <w:t>atzīmi “ORIĢINĀLS” vai “KOPIJAS”,</w:t>
      </w:r>
    </w:p>
    <w:p w:rsidR="00EC553D" w:rsidRDefault="00EC553D" w:rsidP="00EC553D">
      <w:pPr>
        <w:pStyle w:val="Rindkopa"/>
        <w:numPr>
          <w:ilvl w:val="0"/>
          <w:numId w:val="16"/>
        </w:numPr>
        <w:rPr>
          <w:rFonts w:ascii="Times New Roman" w:hAnsi="Times New Roman"/>
          <w:b/>
          <w:bCs/>
          <w:iCs/>
          <w:sz w:val="24"/>
        </w:rPr>
      </w:pPr>
      <w:r>
        <w:rPr>
          <w:rFonts w:ascii="Times New Roman" w:hAnsi="Times New Roman"/>
          <w:sz w:val="24"/>
        </w:rPr>
        <w:t xml:space="preserve">Pretendenta nosaukumu un reģistrācijas numuru vai personas kodu, atzīmi ”Piedāvājums atklātam konkursam  </w:t>
      </w:r>
      <w:r w:rsidR="001F66B9">
        <w:rPr>
          <w:rFonts w:ascii="Times New Roman" w:hAnsi="Times New Roman"/>
          <w:b/>
          <w:bCs/>
          <w:iCs/>
          <w:sz w:val="24"/>
        </w:rPr>
        <w:t>„</w:t>
      </w:r>
      <w:r w:rsidR="001F66B9" w:rsidRPr="001F66B9">
        <w:rPr>
          <w:rFonts w:ascii="Times New Roman" w:hAnsi="Times New Roman"/>
          <w:b/>
          <w:sz w:val="24"/>
        </w:rPr>
        <w:t>Puzes pamatskolas ēdināšanas bloka un ar to saistīto inženierkomunikāciju atjaunošana  n/ī “Puzes pamatskola”, Puzes pagastā, Ventspils novadā”</w:t>
      </w:r>
      <w:r w:rsidR="001F66B9" w:rsidRPr="001F66B9">
        <w:rPr>
          <w:rFonts w:ascii="Times New Roman" w:hAnsi="Times New Roman"/>
          <w:b/>
          <w:bCs/>
          <w:iCs/>
          <w:sz w:val="24"/>
        </w:rPr>
        <w:t>,</w:t>
      </w:r>
      <w:r>
        <w:rPr>
          <w:rFonts w:ascii="Times New Roman" w:hAnsi="Times New Roman"/>
          <w:b/>
          <w:bCs/>
          <w:iCs/>
          <w:sz w:val="24"/>
        </w:rPr>
        <w:t xml:space="preserve">, </w:t>
      </w:r>
      <w:r w:rsidR="001F66B9">
        <w:rPr>
          <w:rFonts w:ascii="Times New Roman" w:hAnsi="Times New Roman"/>
          <w:b/>
          <w:sz w:val="24"/>
        </w:rPr>
        <w:t>(identifikācijas nr. VND 2016/90</w:t>
      </w:r>
      <w:r>
        <w:rPr>
          <w:rFonts w:ascii="Times New Roman" w:hAnsi="Times New Roman"/>
          <w:b/>
          <w:sz w:val="24"/>
        </w:rPr>
        <w:t>).</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aragrfs"/>
        <w:rPr>
          <w:rFonts w:ascii="Times New Roman" w:hAnsi="Times New Roman"/>
          <w:bCs/>
          <w:sz w:val="24"/>
        </w:rPr>
      </w:pPr>
      <w:r>
        <w:rPr>
          <w:rFonts w:ascii="Times New Roman" w:hAnsi="Times New Roman"/>
          <w:bCs/>
          <w:sz w:val="24"/>
        </w:rPr>
        <w:t>Piedāvājuma iekšējos iepakojumos attiecīgi ievieto piedāvājuma oriģinālus vai kopijas. Uz piedāvājuma oriģināla un tā kopijām attiecīgi norāda:</w:t>
      </w:r>
    </w:p>
    <w:p w:rsidR="00EC553D" w:rsidRDefault="00EC553D" w:rsidP="00EC553D">
      <w:pPr>
        <w:pStyle w:val="Rindkopa"/>
        <w:numPr>
          <w:ilvl w:val="0"/>
          <w:numId w:val="17"/>
        </w:numPr>
        <w:rPr>
          <w:rFonts w:ascii="Times New Roman" w:hAnsi="Times New Roman"/>
          <w:sz w:val="24"/>
        </w:rPr>
      </w:pPr>
      <w:r>
        <w:rPr>
          <w:rFonts w:ascii="Times New Roman" w:hAnsi="Times New Roman"/>
          <w:sz w:val="24"/>
        </w:rPr>
        <w:t>atzīmi “ORIĢINĀLS” vai “KOPIJA”,</w:t>
      </w:r>
    </w:p>
    <w:p w:rsidR="00EC553D" w:rsidRDefault="00EC553D" w:rsidP="00EC553D">
      <w:pPr>
        <w:pStyle w:val="Rindkopa"/>
        <w:numPr>
          <w:ilvl w:val="0"/>
          <w:numId w:val="17"/>
        </w:numPr>
        <w:rPr>
          <w:rFonts w:ascii="Times New Roman" w:hAnsi="Times New Roman"/>
          <w:sz w:val="24"/>
        </w:rPr>
      </w:pPr>
      <w:r>
        <w:rPr>
          <w:rFonts w:ascii="Times New Roman" w:hAnsi="Times New Roman"/>
          <w:sz w:val="24"/>
        </w:rPr>
        <w:t>Pretendenta nosaukumu un reģistrācijas numuru vai personas kodu,</w:t>
      </w:r>
    </w:p>
    <w:p w:rsidR="00EC553D" w:rsidRDefault="00EC553D" w:rsidP="00EC553D">
      <w:pPr>
        <w:pStyle w:val="Rindkopa"/>
        <w:numPr>
          <w:ilvl w:val="0"/>
          <w:numId w:val="17"/>
        </w:numPr>
        <w:rPr>
          <w:rFonts w:ascii="Times New Roman" w:hAnsi="Times New Roman"/>
          <w:sz w:val="24"/>
        </w:rPr>
      </w:pPr>
      <w:r>
        <w:rPr>
          <w:rFonts w:ascii="Times New Roman" w:hAnsi="Times New Roman"/>
          <w:sz w:val="24"/>
        </w:rPr>
        <w:t>piedāvājuma nosaukumu (“Pretendenta pieteikums dalībai iepirkuma procedūrā un atlases dokumenti”, “Tehniskais piedāvājums” vai “Finanšu piedāvājums”.</w:t>
      </w:r>
    </w:p>
    <w:p w:rsidR="00AD0E90" w:rsidRDefault="00AD0E90" w:rsidP="00AD0E90">
      <w:pPr>
        <w:pStyle w:val="Punkts"/>
        <w:tabs>
          <w:tab w:val="clear" w:pos="851"/>
        </w:tabs>
        <w:ind w:firstLine="0"/>
      </w:pPr>
    </w:p>
    <w:p w:rsidR="00AD0E90" w:rsidRDefault="00AD0E90" w:rsidP="00AD0E90">
      <w:pPr>
        <w:pStyle w:val="Apakpunkts"/>
        <w:tabs>
          <w:tab w:val="clear" w:pos="1277"/>
        </w:tabs>
        <w:ind w:firstLine="0"/>
        <w:rPr>
          <w:lang w:eastAsia="lv-LV"/>
        </w:rPr>
      </w:pPr>
    </w:p>
    <w:p w:rsidR="00AD0E90" w:rsidRPr="00AD0E90" w:rsidRDefault="00AD0E90" w:rsidP="00AD0E90">
      <w:pPr>
        <w:pStyle w:val="Apakpunkts"/>
        <w:tabs>
          <w:tab w:val="clear" w:pos="1277"/>
        </w:tabs>
        <w:ind w:firstLine="0"/>
        <w:rPr>
          <w:lang w:eastAsia="lv-LV"/>
        </w:rPr>
      </w:pPr>
    </w:p>
    <w:p w:rsidR="00EC553D" w:rsidRDefault="00EC553D" w:rsidP="00EC553D">
      <w:pPr>
        <w:pStyle w:val="Punkts"/>
        <w:tabs>
          <w:tab w:val="clear" w:pos="851"/>
          <w:tab w:val="left" w:pos="720"/>
        </w:tabs>
        <w:ind w:firstLine="0"/>
      </w:pPr>
    </w:p>
    <w:p w:rsidR="00EC553D" w:rsidRDefault="00EC553D" w:rsidP="00EC553D">
      <w:pPr>
        <w:pStyle w:val="Apakpunkts"/>
        <w:tabs>
          <w:tab w:val="clear" w:pos="1277"/>
          <w:tab w:val="left" w:pos="720"/>
        </w:tabs>
        <w:ind w:left="0" w:firstLine="0"/>
        <w:rPr>
          <w:rFonts w:ascii="Times New Roman" w:hAnsi="Times New Roman"/>
          <w:sz w:val="24"/>
        </w:rPr>
      </w:pPr>
      <w:r>
        <w:rPr>
          <w:rFonts w:ascii="Times New Roman" w:hAnsi="Times New Roman"/>
          <w:sz w:val="24"/>
        </w:rPr>
        <w:t>6.3.</w:t>
      </w:r>
      <w:r>
        <w:rPr>
          <w:rFonts w:ascii="Times New Roman" w:hAnsi="Times New Roman"/>
          <w:sz w:val="24"/>
        </w:rPr>
        <w:tab/>
        <w:t>Piedāvājuma nodrošinājums</w:t>
      </w:r>
    </w:p>
    <w:p w:rsidR="00EC553D" w:rsidRDefault="00EC553D" w:rsidP="00EC553D">
      <w:pPr>
        <w:pStyle w:val="Rindkopa"/>
        <w:ind w:left="0"/>
        <w:rPr>
          <w:rFonts w:ascii="Times New Roman" w:hAnsi="Times New Roman"/>
          <w:sz w:val="24"/>
        </w:rPr>
      </w:pPr>
      <w:r>
        <w:rPr>
          <w:rFonts w:ascii="Times New Roman" w:hAnsi="Times New Roman"/>
          <w:sz w:val="24"/>
        </w:rPr>
        <w:t xml:space="preserve"> </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 xml:space="preserve">Kopā ar piedāvājumu pretendents iesniedz piedāvājuma nodrošinājumu 5 000 (pieci tūkstoši </w:t>
      </w:r>
      <w:r>
        <w:rPr>
          <w:rFonts w:ascii="Times New Roman" w:hAnsi="Times New Roman"/>
          <w:b w:val="0"/>
          <w:i/>
          <w:sz w:val="24"/>
        </w:rPr>
        <w:t>euro</w:t>
      </w:r>
      <w:r>
        <w:rPr>
          <w:rFonts w:ascii="Times New Roman" w:hAnsi="Times New Roman"/>
          <w:b w:val="0"/>
          <w:sz w:val="24"/>
        </w:rPr>
        <w:t>) apmērā. Piedāvājuma nodrošinājums ir spēkā īsākajā no Nolikuma 6.3.3. punktā norādītājiem termiņiem.</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Pretendents piedāvājuma nodrošinājumu iesniedz kā Latvijas Republikā vai citā Eiropas Savienības vai Eiropas ekonomiskās zonas dalībvalstī reģistrētas bankas, kredītiestādes filiāles garantijas vai Latvijas Republikā vai citā Eiropas Savienības vai Eiropas ekonomiskās zonas dalībvalstī reģistrētas apdrošināšanas sabiedrības polises veidā (apdrošināšanas polisei ir jābūt spēkā piedāvājuma iesniegšanas dienā).</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 xml:space="preserve">Piedāvājuma nodrošinājumam ir jāstājas spēkā ne vēlāk kā piedāvājumu iesniegšanas termiņā. Piedāvājuma nodrošinājums ir </w:t>
      </w:r>
      <w:r w:rsidRPr="000D3CF0">
        <w:rPr>
          <w:rFonts w:ascii="Times New Roman" w:hAnsi="Times New Roman"/>
          <w:b w:val="0"/>
          <w:sz w:val="24"/>
          <w:u w:val="single"/>
        </w:rPr>
        <w:t>spēkā trīs mēnešus</w:t>
      </w:r>
      <w:r>
        <w:rPr>
          <w:rFonts w:ascii="Times New Roman" w:hAnsi="Times New Roman"/>
          <w:b w:val="0"/>
          <w:sz w:val="24"/>
        </w:rPr>
        <w:t>, skaitot no piedāvājumu atvēršanas dienas vai:</w:t>
      </w:r>
    </w:p>
    <w:p w:rsidR="00EC553D" w:rsidRDefault="00EC553D" w:rsidP="00EC553D">
      <w:pPr>
        <w:pStyle w:val="Apakpunkts"/>
        <w:numPr>
          <w:ilvl w:val="0"/>
          <w:numId w:val="19"/>
        </w:numPr>
        <w:tabs>
          <w:tab w:val="left" w:pos="720"/>
        </w:tabs>
        <w:jc w:val="both"/>
        <w:rPr>
          <w:rFonts w:ascii="Times New Roman" w:hAnsi="Times New Roman"/>
          <w:sz w:val="24"/>
        </w:rPr>
      </w:pPr>
      <w:r>
        <w:rPr>
          <w:rFonts w:ascii="Times New Roman" w:hAnsi="Times New Roman"/>
          <w:b w:val="0"/>
          <w:sz w:val="24"/>
        </w:rPr>
        <w:t>iepirkumā uzvarējušam pretendentam līdz dienai, kad tas ir noslēdzis iepirkuma līgumu saskaņā ar iepirkuma līguma noteikumiem un iesniedzis iepirkuma procedūras dokumentos un Līgumā paredzēto līguma izpildes nodrošinājumu;</w:t>
      </w:r>
    </w:p>
    <w:p w:rsidR="00EC553D" w:rsidRDefault="00EC553D" w:rsidP="00EC553D">
      <w:pPr>
        <w:pStyle w:val="Apakpunkts"/>
        <w:numPr>
          <w:ilvl w:val="0"/>
          <w:numId w:val="19"/>
        </w:numPr>
        <w:tabs>
          <w:tab w:val="left" w:pos="720"/>
        </w:tabs>
        <w:jc w:val="both"/>
        <w:rPr>
          <w:rFonts w:ascii="Times New Roman" w:hAnsi="Times New Roman"/>
          <w:sz w:val="24"/>
        </w:rPr>
      </w:pPr>
      <w:r>
        <w:rPr>
          <w:rFonts w:ascii="Times New Roman" w:hAnsi="Times New Roman"/>
          <w:b w:val="0"/>
          <w:sz w:val="24"/>
        </w:rPr>
        <w:t>pārējiem pretendentiem līdz iepirkuma līguma noslēgšanai.</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Piedāvājuma nodrošinājums ir spēkā un galvotājam jāizmaksā pasūtītājam nolikumā noteiktā piedāvājuma nodrošinājuma summa, ja:</w:t>
      </w:r>
    </w:p>
    <w:p w:rsidR="00EC553D" w:rsidRDefault="00EC553D" w:rsidP="00EC553D">
      <w:pPr>
        <w:pStyle w:val="Apakpunkts"/>
        <w:numPr>
          <w:ilvl w:val="0"/>
          <w:numId w:val="20"/>
        </w:numPr>
        <w:tabs>
          <w:tab w:val="left" w:pos="720"/>
        </w:tabs>
        <w:jc w:val="both"/>
        <w:rPr>
          <w:rFonts w:ascii="Times New Roman" w:hAnsi="Times New Roman"/>
          <w:sz w:val="24"/>
        </w:rPr>
      </w:pPr>
      <w:r>
        <w:rPr>
          <w:rFonts w:ascii="Times New Roman" w:hAnsi="Times New Roman"/>
          <w:b w:val="0"/>
          <w:sz w:val="24"/>
        </w:rPr>
        <w:t>pretendents atsauc savu piedāvājumu laikā, kamēr ir spēkā piedāvājuma nodrošinājums;</w:t>
      </w:r>
    </w:p>
    <w:p w:rsidR="00EC553D" w:rsidRDefault="00EC553D" w:rsidP="00EC553D">
      <w:pPr>
        <w:pStyle w:val="Apakpunkts"/>
        <w:numPr>
          <w:ilvl w:val="0"/>
          <w:numId w:val="20"/>
        </w:numPr>
        <w:tabs>
          <w:tab w:val="left" w:pos="720"/>
        </w:tabs>
        <w:jc w:val="both"/>
        <w:rPr>
          <w:rFonts w:ascii="Times New Roman" w:hAnsi="Times New Roman"/>
          <w:sz w:val="24"/>
        </w:rPr>
      </w:pPr>
      <w:r>
        <w:rPr>
          <w:rFonts w:ascii="Times New Roman" w:hAnsi="Times New Roman"/>
          <w:b w:val="0"/>
          <w:sz w:val="24"/>
        </w:rPr>
        <w:t>ja pretendents atsakās noslēgt (parakstīt) iepirkuma līgumu</w:t>
      </w:r>
    </w:p>
    <w:p w:rsidR="00EC553D" w:rsidRDefault="00EC553D" w:rsidP="00EC553D">
      <w:pPr>
        <w:pStyle w:val="Apakpunkts"/>
        <w:numPr>
          <w:ilvl w:val="0"/>
          <w:numId w:val="20"/>
        </w:numPr>
        <w:tabs>
          <w:tab w:val="left" w:pos="720"/>
        </w:tabs>
        <w:jc w:val="both"/>
        <w:rPr>
          <w:rFonts w:ascii="Times New Roman" w:hAnsi="Times New Roman"/>
          <w:sz w:val="24"/>
        </w:rPr>
      </w:pPr>
      <w:r>
        <w:rPr>
          <w:rFonts w:ascii="Times New Roman" w:hAnsi="Times New Roman"/>
          <w:b w:val="0"/>
          <w:sz w:val="24"/>
        </w:rPr>
        <w:t>pretendents, kura piedāvājums izraudzīts saskaņā ar piedāvājuma izvēles kritēriju, pasūtītāja noteiktajā termiņā nav iesniedzis tam iepirkuma procedūras dokumentos un Līgumā paredzēto līguma nodrošinājumu;.</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Piedāvājuma nodrošinājumu pasūtītājs atgriež pretendentam šādā kārtībā:</w:t>
      </w:r>
    </w:p>
    <w:p w:rsidR="00EC553D" w:rsidRDefault="00EC553D" w:rsidP="00EC553D">
      <w:pPr>
        <w:pStyle w:val="Apakpunkts"/>
        <w:numPr>
          <w:ilvl w:val="0"/>
          <w:numId w:val="21"/>
        </w:numPr>
        <w:tabs>
          <w:tab w:val="left" w:pos="720"/>
        </w:tabs>
        <w:jc w:val="both"/>
        <w:rPr>
          <w:rFonts w:ascii="Times New Roman" w:hAnsi="Times New Roman"/>
          <w:sz w:val="24"/>
        </w:rPr>
      </w:pPr>
      <w:r>
        <w:rPr>
          <w:rFonts w:ascii="Times New Roman" w:hAnsi="Times New Roman"/>
          <w:b w:val="0"/>
          <w:sz w:val="24"/>
        </w:rPr>
        <w:t>pretendentam, ar kuru pasūtītājs ir noslēdzis iepirkuma līgumu – pēc iepirkuma līguma noslēgšanas un pēc iepirkuma procedūras dokumentos, un Līgumā paredzēto līguma izpildes nodrošinājuma saņemšanas;</w:t>
      </w:r>
    </w:p>
    <w:p w:rsidR="00EC553D" w:rsidRDefault="00EC553D" w:rsidP="00EC553D">
      <w:pPr>
        <w:pStyle w:val="Apakpunkts"/>
        <w:numPr>
          <w:ilvl w:val="0"/>
          <w:numId w:val="21"/>
        </w:numPr>
        <w:tabs>
          <w:tab w:val="left" w:pos="720"/>
        </w:tabs>
        <w:jc w:val="both"/>
        <w:rPr>
          <w:rFonts w:ascii="Times New Roman" w:hAnsi="Times New Roman"/>
          <w:sz w:val="24"/>
        </w:rPr>
      </w:pPr>
      <w:r>
        <w:rPr>
          <w:rFonts w:ascii="Times New Roman" w:hAnsi="Times New Roman"/>
          <w:b w:val="0"/>
          <w:sz w:val="24"/>
        </w:rPr>
        <w:t>pārējiem pretendentiem – pēc piedāvājuma nodrošinājuma spēkā esamības termiņa beigām vai pēc iepirkuma līguma noslēgšanas atkarībā no tā, kurš no gadījumiem iestājas pirmais.</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 xml:space="preserve">Pretendenta iesniegtajā piedāvājuma nodrošinājuma apliecinājumā, ja to izsniegusi banka, jābūt ietvertam nepārprotamam apliecinājumam par piedāvājuma nodrošinājuma summas 5 000 (pieci tūkstoši </w:t>
      </w:r>
      <w:r>
        <w:rPr>
          <w:rFonts w:ascii="Times New Roman" w:hAnsi="Times New Roman"/>
          <w:b w:val="0"/>
          <w:i/>
          <w:sz w:val="24"/>
        </w:rPr>
        <w:t>euro</w:t>
      </w:r>
      <w:r>
        <w:rPr>
          <w:rFonts w:ascii="Times New Roman" w:hAnsi="Times New Roman"/>
          <w:b w:val="0"/>
          <w:sz w:val="24"/>
        </w:rPr>
        <w:t>) nekavējošu izmaksu Pasūtītājam iestājoties nolikuma 6.3.4.punktā norādītajiem apstākļiem.</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 xml:space="preserve">No pretendenta iesniegtā piedāvājuma nodrošinājuma – apdrošināšanas polises, ja to izsniegusi apdrošināšanas sabiedrība, nepārprotami jāsecina, ka tā spēkā pilnā apjomā uz laiku no piedāvājuma atvēršanas brīža līdz nolikuma 6.3.3.punktā noteiktajiem termiņiem, kā arī polisē jābūt ietvertam nepārprotamam apliecinājumam par piedāvājuma nodrošinājuma summas 5 000 (pieci tūkstoši </w:t>
      </w:r>
      <w:r>
        <w:rPr>
          <w:rFonts w:ascii="Times New Roman" w:hAnsi="Times New Roman"/>
          <w:b w:val="0"/>
          <w:i/>
          <w:sz w:val="24"/>
        </w:rPr>
        <w:t>euro</w:t>
      </w:r>
      <w:r>
        <w:rPr>
          <w:rFonts w:ascii="Times New Roman" w:hAnsi="Times New Roman"/>
          <w:b w:val="0"/>
          <w:sz w:val="24"/>
        </w:rPr>
        <w:t>) nekavējošu izmaksu pasūtītājam iestājoties nolikuma 6.3.4.punktā norādītajiem apstākļiem. Iesniedzot piedāvājuma nodrošinājumu apdrošināšanas polises veidā pretendentam piedāvājumam jāpievieno maksājuma uzdevums, kas apliecina apdrošināšanas prēmijas samaksu.</w:t>
      </w:r>
    </w:p>
    <w:p w:rsidR="00EC553D" w:rsidRDefault="00EC553D" w:rsidP="00EC553D">
      <w:pPr>
        <w:pStyle w:val="Apakpunkts"/>
        <w:numPr>
          <w:ilvl w:val="0"/>
          <w:numId w:val="18"/>
        </w:numPr>
        <w:tabs>
          <w:tab w:val="left" w:pos="720"/>
        </w:tabs>
        <w:ind w:left="709" w:hanging="709"/>
        <w:jc w:val="both"/>
        <w:rPr>
          <w:rFonts w:ascii="Times New Roman" w:hAnsi="Times New Roman"/>
          <w:sz w:val="24"/>
        </w:rPr>
      </w:pPr>
      <w:r>
        <w:rPr>
          <w:rFonts w:ascii="Times New Roman" w:hAnsi="Times New Roman"/>
          <w:b w:val="0"/>
          <w:sz w:val="24"/>
        </w:rPr>
        <w:t xml:space="preserve">Bankas garantijas vai apdrošināšanas polises oriģināls par piedāvājuma nodrošinājumu pievienojams piedāvājuma dokumentiem </w:t>
      </w:r>
      <w:r>
        <w:rPr>
          <w:rFonts w:ascii="Times New Roman" w:hAnsi="Times New Roman"/>
          <w:b w:val="0"/>
          <w:i/>
          <w:sz w:val="24"/>
          <w:u w:val="single"/>
        </w:rPr>
        <w:t>neiesietā veidā</w:t>
      </w:r>
      <w:r>
        <w:rPr>
          <w:rFonts w:ascii="Times New Roman" w:hAnsi="Times New Roman"/>
          <w:b w:val="0"/>
          <w:sz w:val="24"/>
        </w:rPr>
        <w:t>.</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unkts"/>
        <w:tabs>
          <w:tab w:val="clear" w:pos="851"/>
          <w:tab w:val="left" w:pos="720"/>
        </w:tabs>
        <w:ind w:left="0" w:firstLine="0"/>
        <w:rPr>
          <w:rFonts w:ascii="Times New Roman" w:hAnsi="Times New Roman"/>
          <w:sz w:val="24"/>
        </w:rPr>
      </w:pPr>
      <w:bookmarkStart w:id="26" w:name="_Toc197834084"/>
      <w:bookmarkStart w:id="27" w:name="_Toc197834085"/>
      <w:bookmarkEnd w:id="26"/>
      <w:bookmarkEnd w:id="27"/>
    </w:p>
    <w:p w:rsidR="00EC553D" w:rsidRDefault="00EC553D" w:rsidP="00EC553D">
      <w:pPr>
        <w:pStyle w:val="Apakpunkts"/>
        <w:tabs>
          <w:tab w:val="clear" w:pos="1277"/>
          <w:tab w:val="left" w:pos="720"/>
        </w:tabs>
        <w:ind w:firstLine="0"/>
        <w:rPr>
          <w:sz w:val="20"/>
        </w:rPr>
      </w:pPr>
    </w:p>
    <w:p w:rsidR="00EC553D" w:rsidRDefault="00EC553D" w:rsidP="00EC553D">
      <w:pPr>
        <w:pStyle w:val="Punkts"/>
        <w:rPr>
          <w:rFonts w:ascii="Times New Roman" w:hAnsi="Times New Roman"/>
          <w:sz w:val="24"/>
        </w:rPr>
      </w:pPr>
      <w:bookmarkStart w:id="28" w:name="_Toc295375946"/>
      <w:bookmarkStart w:id="29" w:name="_Toc134628683"/>
      <w:bookmarkStart w:id="30" w:name="_Toc134418278"/>
      <w:r>
        <w:rPr>
          <w:rFonts w:ascii="Times New Roman" w:hAnsi="Times New Roman"/>
          <w:sz w:val="24"/>
        </w:rPr>
        <w:lastRenderedPageBreak/>
        <w:t>Nosacījumi Pretendenta dalībai iepirkuma procedūrā</w:t>
      </w:r>
      <w:bookmarkEnd w:id="28"/>
      <w:bookmarkEnd w:id="29"/>
      <w:bookmarkEnd w:id="30"/>
    </w:p>
    <w:p w:rsidR="00EC553D" w:rsidRDefault="00EC553D" w:rsidP="00EC553D">
      <w:pPr>
        <w:pStyle w:val="ColorfulList-Accent11"/>
        <w:spacing w:after="120" w:line="100" w:lineRule="atLeast"/>
        <w:ind w:left="1276" w:hanging="850"/>
        <w:jc w:val="both"/>
        <w:rPr>
          <w:sz w:val="24"/>
          <w:szCs w:val="24"/>
        </w:rPr>
      </w:pPr>
      <w:r>
        <w:rPr>
          <w:sz w:val="24"/>
          <w:szCs w:val="24"/>
        </w:rPr>
        <w:t>7.1.</w:t>
      </w:r>
      <w:r>
        <w:rPr>
          <w:sz w:val="24"/>
          <w:szCs w:val="24"/>
        </w:rPr>
        <w:tab/>
        <w:t xml:space="preserve">Pasūtītājs izslēdz pretendentu no turpmākās dalības iepirkuma procedūrā, kā arī neizskata pretendenta piedāvājumu jebkurā no šādiem gadījumiem: </w:t>
      </w:r>
    </w:p>
    <w:p w:rsidR="00EC553D" w:rsidRDefault="00EC553D" w:rsidP="00EC553D">
      <w:pPr>
        <w:pStyle w:val="ColorfulList-Accent11"/>
        <w:spacing w:after="120" w:line="100" w:lineRule="atLeast"/>
        <w:ind w:left="1276" w:hanging="850"/>
        <w:jc w:val="both"/>
        <w:rPr>
          <w:sz w:val="24"/>
          <w:szCs w:val="24"/>
        </w:rPr>
      </w:pPr>
      <w:r>
        <w:rPr>
          <w:rFonts w:eastAsia="Times New Roman"/>
          <w:color w:val="000000"/>
          <w:sz w:val="24"/>
          <w:szCs w:val="24"/>
          <w:lang w:eastAsia="lv-LV"/>
        </w:rPr>
        <w:t>7.1.1.</w:t>
      </w:r>
      <w:r>
        <w:rPr>
          <w:rFonts w:eastAsia="Times New Roman"/>
          <w:color w:val="000000"/>
          <w:sz w:val="24"/>
          <w:szCs w:val="24"/>
          <w:lang w:eastAsia="lv-LV"/>
        </w:rPr>
        <w:tab/>
      </w:r>
      <w:r>
        <w:rPr>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EC553D" w:rsidRDefault="00EC553D" w:rsidP="00EC553D">
      <w:pPr>
        <w:pStyle w:val="Punkts"/>
        <w:tabs>
          <w:tab w:val="clear" w:pos="851"/>
          <w:tab w:val="left" w:pos="720"/>
        </w:tabs>
        <w:ind w:left="1843" w:hanging="283"/>
        <w:rPr>
          <w:rFonts w:ascii="Times New Roman" w:hAnsi="Times New Roman"/>
          <w:b w:val="0"/>
          <w:sz w:val="24"/>
        </w:rPr>
      </w:pPr>
      <w:r>
        <w:rPr>
          <w:rFonts w:ascii="Times New Roman" w:hAnsi="Times New Roman"/>
          <w:b w:val="0"/>
          <w:sz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EC553D" w:rsidRDefault="00EC553D" w:rsidP="00EC553D">
      <w:pPr>
        <w:pStyle w:val="Punkts"/>
        <w:tabs>
          <w:tab w:val="clear" w:pos="851"/>
          <w:tab w:val="left" w:pos="1843"/>
        </w:tabs>
        <w:ind w:left="1843" w:hanging="283"/>
        <w:rPr>
          <w:rFonts w:ascii="Times New Roman" w:hAnsi="Times New Roman"/>
          <w:b w:val="0"/>
          <w:sz w:val="24"/>
        </w:rPr>
      </w:pPr>
      <w:r>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EC553D" w:rsidRDefault="00EC553D" w:rsidP="00EC553D">
      <w:pPr>
        <w:pStyle w:val="Punkts"/>
        <w:tabs>
          <w:tab w:val="clear" w:pos="851"/>
          <w:tab w:val="left" w:pos="1843"/>
        </w:tabs>
        <w:ind w:left="1843" w:hanging="283"/>
        <w:rPr>
          <w:rFonts w:ascii="Times New Roman" w:hAnsi="Times New Roman"/>
          <w:b w:val="0"/>
          <w:sz w:val="24"/>
        </w:rPr>
      </w:pPr>
      <w:r>
        <w:rPr>
          <w:rFonts w:ascii="Times New Roman" w:hAnsi="Times New Roman"/>
          <w:b w:val="0"/>
          <w:sz w:val="24"/>
        </w:rPr>
        <w:t>c) krāpšana, piesavināšanās vai noziedzīgi iegūtu līdzekļu legalizēšana,</w:t>
      </w:r>
    </w:p>
    <w:p w:rsidR="00EC553D" w:rsidRDefault="00EC553D" w:rsidP="00EC553D">
      <w:pPr>
        <w:pStyle w:val="ColorfulList-Accent11"/>
        <w:spacing w:after="0" w:line="100" w:lineRule="atLeast"/>
        <w:ind w:left="1843" w:hanging="283"/>
        <w:jc w:val="both"/>
        <w:rPr>
          <w:sz w:val="24"/>
          <w:szCs w:val="24"/>
        </w:rPr>
      </w:pPr>
      <w:r>
        <w:rPr>
          <w:sz w:val="24"/>
          <w:szCs w:val="24"/>
        </w:rPr>
        <w:t>d) terorisms, terorisma finansēšana, aicinājums uz terorismu, terorisma draudi vai personas vervēšana un apmācīšana terora aktu veikšanai</w:t>
      </w:r>
      <w:r>
        <w:rPr>
          <w:color w:val="000000"/>
          <w:sz w:val="24"/>
          <w:szCs w:val="24"/>
        </w:rPr>
        <w:t>;</w:t>
      </w:r>
    </w:p>
    <w:p w:rsidR="00EC553D" w:rsidRDefault="00EC553D" w:rsidP="00EC553D">
      <w:pPr>
        <w:pStyle w:val="ColorfulList-Accent11"/>
        <w:spacing w:after="0" w:line="100" w:lineRule="atLeast"/>
        <w:ind w:left="1276" w:firstLine="284"/>
        <w:jc w:val="both"/>
        <w:rPr>
          <w:sz w:val="24"/>
          <w:szCs w:val="24"/>
        </w:rPr>
      </w:pPr>
      <w:r>
        <w:rPr>
          <w:sz w:val="24"/>
          <w:szCs w:val="24"/>
        </w:rPr>
        <w:t>e) cilvēku tirdzniecība;</w:t>
      </w:r>
    </w:p>
    <w:p w:rsidR="00EC553D" w:rsidRDefault="00EC553D" w:rsidP="00EC553D">
      <w:pPr>
        <w:pStyle w:val="ColorfulList-Accent11"/>
        <w:spacing w:after="120" w:line="100" w:lineRule="atLeast"/>
        <w:ind w:left="1276" w:firstLine="284"/>
        <w:jc w:val="both"/>
        <w:rPr>
          <w:sz w:val="24"/>
          <w:szCs w:val="24"/>
        </w:rPr>
      </w:pPr>
      <w:r>
        <w:rPr>
          <w:sz w:val="24"/>
          <w:szCs w:val="24"/>
        </w:rPr>
        <w:t>f) izvairīšanās no nodokļu un tiem pielīdzināto maksājumu nomaksas.</w:t>
      </w:r>
    </w:p>
    <w:p w:rsidR="00EC553D" w:rsidRDefault="00EC553D" w:rsidP="00EC553D">
      <w:pPr>
        <w:pStyle w:val="ColorfulList-Accent11"/>
        <w:spacing w:after="120" w:line="100" w:lineRule="atLeast"/>
        <w:ind w:left="1276" w:hanging="850"/>
        <w:jc w:val="both"/>
        <w:rPr>
          <w:sz w:val="24"/>
          <w:szCs w:val="24"/>
        </w:rPr>
      </w:pPr>
      <w:r>
        <w:rPr>
          <w:rFonts w:eastAsia="Times New Roman"/>
          <w:color w:val="000000"/>
          <w:sz w:val="24"/>
          <w:szCs w:val="24"/>
          <w:lang w:eastAsia="lv-LV"/>
        </w:rPr>
        <w:t>7.1.2.</w:t>
      </w:r>
      <w:r>
        <w:rPr>
          <w:rFonts w:eastAsia="Times New Roman"/>
          <w:color w:val="000000"/>
          <w:sz w:val="24"/>
          <w:szCs w:val="24"/>
          <w:lang w:eastAsia="lv-LV"/>
        </w:rPr>
        <w:tab/>
      </w:r>
      <w:r>
        <w:rPr>
          <w:sz w:val="24"/>
          <w:szCs w:val="24"/>
        </w:rPr>
        <w:t>pretendents ar tādu kompetentas institūcijas lēmumu vai tiesas spriedumu, kurš stājies spēkā un kļuvis neapstrīdams un nepārsūdzams, ir atzīts par vainīgu pārkāpumā, kas izpaužas kā:</w:t>
      </w:r>
    </w:p>
    <w:p w:rsidR="00EC553D" w:rsidRDefault="00EC553D" w:rsidP="00EC553D">
      <w:pPr>
        <w:pStyle w:val="ColorfulList-Accent11"/>
        <w:numPr>
          <w:ilvl w:val="0"/>
          <w:numId w:val="22"/>
        </w:numPr>
        <w:spacing w:after="120" w:line="100" w:lineRule="atLeast"/>
        <w:ind w:left="1276" w:hanging="425"/>
        <w:jc w:val="both"/>
        <w:rPr>
          <w:rFonts w:eastAsia="Times New Roman"/>
          <w:color w:val="000000"/>
          <w:sz w:val="24"/>
          <w:szCs w:val="24"/>
          <w:lang w:eastAsia="lv-LV"/>
        </w:rPr>
      </w:pPr>
      <w:r>
        <w:rPr>
          <w:sz w:val="24"/>
          <w:szCs w:val="24"/>
        </w:rPr>
        <w:t>vienas vai vairāku personu nodarbināšana, ja tām nav nepieciešamās darba atļaujas vai ja tās nav tiesīgas uzturēties Eiropas Savienības dalībvalstī,</w:t>
      </w:r>
    </w:p>
    <w:p w:rsidR="00EC553D" w:rsidRDefault="00EC553D" w:rsidP="00EC553D">
      <w:pPr>
        <w:pStyle w:val="ColorfulList-Accent11"/>
        <w:numPr>
          <w:ilvl w:val="0"/>
          <w:numId w:val="22"/>
        </w:numPr>
        <w:spacing w:after="120" w:line="100" w:lineRule="atLeast"/>
        <w:ind w:left="1276" w:hanging="425"/>
        <w:jc w:val="both"/>
        <w:rPr>
          <w:sz w:val="24"/>
          <w:szCs w:val="24"/>
        </w:rPr>
      </w:pPr>
      <w:r>
        <w:rPr>
          <w:sz w:val="24"/>
          <w:szCs w:val="24"/>
        </w:rPr>
        <w:t xml:space="preserve">personas nodarbināšana bez rakstveidā noslēgta darba līguma, nodokļu normatīvajos aktos noteiktajā termiņā neiesniedzot par šo personu informatīvo deklarāciju par darbiniekiem, kas iesniedzama par personām, kuras uzsāk darbu. </w:t>
      </w:r>
    </w:p>
    <w:p w:rsidR="00EC553D" w:rsidRDefault="00EC553D" w:rsidP="00EC553D">
      <w:pPr>
        <w:pStyle w:val="ColorfulList-Accent11"/>
        <w:spacing w:after="120" w:line="100" w:lineRule="atLeast"/>
        <w:ind w:left="1276" w:hanging="850"/>
        <w:jc w:val="both"/>
        <w:rPr>
          <w:sz w:val="24"/>
          <w:szCs w:val="24"/>
        </w:rPr>
      </w:pPr>
      <w:r>
        <w:rPr>
          <w:rFonts w:eastAsia="Times New Roman"/>
          <w:color w:val="000000"/>
          <w:sz w:val="24"/>
          <w:szCs w:val="24"/>
          <w:lang w:eastAsia="lv-LV"/>
        </w:rPr>
        <w:t xml:space="preserve">7.1.3. </w:t>
      </w:r>
      <w:r>
        <w:rPr>
          <w:rFonts w:eastAsia="Times New Roman"/>
          <w:color w:val="000000"/>
          <w:sz w:val="24"/>
          <w:szCs w:val="24"/>
          <w:lang w:eastAsia="lv-LV"/>
        </w:rPr>
        <w:tab/>
      </w:r>
      <w:r>
        <w:rPr>
          <w:sz w:val="24"/>
          <w:szCs w:val="24"/>
        </w:rPr>
        <w:t xml:space="preserve">pretendents </w:t>
      </w:r>
      <w:r w:rsidR="000D3CF0" w:rsidRPr="000D3CF0">
        <w:rPr>
          <w:sz w:val="24"/>
          <w:szCs w:val="24"/>
        </w:rPr>
        <w:t>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r>
        <w:rPr>
          <w:color w:val="000000"/>
          <w:sz w:val="24"/>
          <w:szCs w:val="24"/>
        </w:rPr>
        <w:t>;</w:t>
      </w:r>
    </w:p>
    <w:p w:rsidR="00EC553D" w:rsidRDefault="00EC553D" w:rsidP="00EC553D">
      <w:pPr>
        <w:pStyle w:val="ColorfulList-Accent11"/>
        <w:numPr>
          <w:ilvl w:val="2"/>
          <w:numId w:val="23"/>
        </w:numPr>
        <w:spacing w:after="120" w:line="100" w:lineRule="atLeast"/>
        <w:ind w:left="1276" w:hanging="850"/>
        <w:jc w:val="both"/>
        <w:rPr>
          <w:sz w:val="24"/>
          <w:szCs w:val="24"/>
        </w:rPr>
      </w:pPr>
      <w:r>
        <w:rPr>
          <w:sz w:val="24"/>
          <w:szCs w:val="24"/>
        </w:rPr>
        <w:t>ir pasludināts pretendenta maksātnespējas process, apturēta pretendenta saimnieciskā darbība, uzsākta tiesvedība par pretendenta bankrotu vai pretendents tiek likvidēts</w:t>
      </w:r>
      <w:r>
        <w:rPr>
          <w:color w:val="000000"/>
          <w:sz w:val="24"/>
          <w:szCs w:val="24"/>
        </w:rPr>
        <w:t>;</w:t>
      </w:r>
    </w:p>
    <w:p w:rsidR="00EC553D" w:rsidRDefault="00EC553D" w:rsidP="00EC553D">
      <w:pPr>
        <w:pStyle w:val="ColorfulList-Accent11"/>
        <w:spacing w:after="120" w:line="100" w:lineRule="atLeast"/>
        <w:ind w:left="1276" w:hanging="850"/>
        <w:jc w:val="both"/>
        <w:rPr>
          <w:sz w:val="24"/>
          <w:szCs w:val="24"/>
        </w:rPr>
      </w:pPr>
      <w:r>
        <w:rPr>
          <w:rFonts w:eastAsia="Times New Roman"/>
          <w:color w:val="000000"/>
          <w:sz w:val="24"/>
          <w:szCs w:val="24"/>
          <w:lang w:eastAsia="lv-LV"/>
        </w:rPr>
        <w:t>7.1.5.</w:t>
      </w:r>
      <w:r>
        <w:rPr>
          <w:rFonts w:eastAsia="Times New Roman"/>
          <w:color w:val="000000"/>
          <w:sz w:val="24"/>
          <w:szCs w:val="24"/>
          <w:lang w:eastAsia="lv-LV"/>
        </w:rPr>
        <w:tab/>
      </w:r>
      <w:r>
        <w:rPr>
          <w:sz w:val="24"/>
          <w:szCs w:val="24"/>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Pr>
          <w:i/>
          <w:iCs/>
          <w:sz w:val="24"/>
          <w:szCs w:val="24"/>
        </w:rPr>
        <w:t>euro</w:t>
      </w:r>
      <w:r>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EC553D" w:rsidRDefault="00EC553D" w:rsidP="00EC553D">
      <w:pPr>
        <w:pStyle w:val="ColorfulList-Accent11"/>
        <w:spacing w:after="120" w:line="100" w:lineRule="atLeast"/>
        <w:ind w:left="1276" w:hanging="850"/>
        <w:jc w:val="both"/>
        <w:rPr>
          <w:sz w:val="24"/>
          <w:szCs w:val="24"/>
        </w:rPr>
      </w:pPr>
      <w:r>
        <w:rPr>
          <w:rFonts w:eastAsia="Times New Roman"/>
          <w:color w:val="000000"/>
          <w:sz w:val="24"/>
          <w:szCs w:val="24"/>
          <w:lang w:eastAsia="lv-LV"/>
        </w:rPr>
        <w:t xml:space="preserve">7.1.6. </w:t>
      </w:r>
      <w:r>
        <w:rPr>
          <w:rFonts w:eastAsia="Times New Roman"/>
          <w:color w:val="000000"/>
          <w:sz w:val="24"/>
          <w:szCs w:val="24"/>
          <w:lang w:eastAsia="lv-LV"/>
        </w:rPr>
        <w:tab/>
      </w:r>
      <w:r>
        <w:rPr>
          <w:sz w:val="24"/>
          <w:szCs w:val="24"/>
        </w:rPr>
        <w:t xml:space="preserve">iepirkuma dokumentācijas sagatavotājs (pasūtītāja amatpersona vai darbinieks), iepirkuma komisijas loceklis vai eksperts ir saistīts ar pretendentu Publisko </w:t>
      </w:r>
      <w:r>
        <w:rPr>
          <w:sz w:val="24"/>
          <w:szCs w:val="24"/>
        </w:rPr>
        <w:lastRenderedPageBreak/>
        <w:t>iepirkumu likuma 23.panta pirmās un otrās daļas izpratnē vai ir ieinteresēts kāda kandidāta vai pretendenta izvēlē un pasūtītājam nav iespējams novērst šo situāciju ar mazāk pretendentu ierobežojošiem pasākumiem;</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pretendentam ir konkurenci ierobežojošas priekšrocības iepirkuma procedūrā, jo tas vai ar to saistīta juridiskā persona ir bijusi iesaistīta iepirkuma procedūras sagatavošanā saskaņā ar šā likuma 11.panta ceturto daļu un to nevar novērst ar mazāk ierobežojošiem pasākumiem un  pretendents nevar pierādīt, ka tā vai ar to saistītas juridiskās personas dalība iepirkuma procedūras sagatavošanā neierobežo konkurenci;</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Pretendents ir sniedzis nepatiesu informāciju, lai apliecinātu atbilstību Publisko iepirkumu likuma 39.</w:t>
      </w:r>
      <w:r>
        <w:rPr>
          <w:rFonts w:ascii="Times New Roman" w:hAnsi="Times New Roman"/>
          <w:b w:val="0"/>
          <w:sz w:val="24"/>
          <w:vertAlign w:val="superscript"/>
        </w:rPr>
        <w:t>1</w:t>
      </w:r>
      <w:r>
        <w:rPr>
          <w:rFonts w:ascii="Times New Roman" w:hAnsi="Times New Roman"/>
          <w:b w:val="0"/>
          <w:sz w:val="24"/>
        </w:rPr>
        <w:t xml:space="preserve"> panta noteikumiem vai saskaņā ar Publisko iepirkumu likumu noteiktajām pretendentu kvalifikācijas prasībām, vai vispār nav sniedzis pieprasīto informāciju</w:t>
      </w:r>
      <w:r>
        <w:rPr>
          <w:rFonts w:ascii="Times New Roman" w:hAnsi="Times New Roman"/>
          <w:b w:val="0"/>
          <w:color w:val="000000"/>
          <w:sz w:val="24"/>
        </w:rPr>
        <w:t>;</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Ja pretendents ir personālsabiedrība, uz personālsabiedrības biedru ir attiecināmi atklāta konkursa nolikuma 7.1.1., 7.1.2., 7.1.3., 7.1.4., 7.1.5., 7.1.6., vai 7.1.7.apakšpunktā minētie nosacījumi;</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Uz pretendenta norādīto apakšuzņēmēju, kura veicamo būvdarbu vai sniedzamo pakalpojumu vērtība ir vismaz 20 procenti no kopējās būvdarbu līguma vērtības, ir attiecināmi atklāta konkursa 7.1.2., 7.1.3., 7.1.4., 7.1.5., 7.1.6., vai 7.1.7.punktā minētie nosacījumi;</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 7.1.1., 7.1.2., 7.1.3., 7.1.4., 7.1.5., 7.1.6. vai 7.1.7.apakšpunktā minētie nosacījumi;</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Pasūtītājs neizslēdz pretendentu no dalības iepirkuma procedūrā, ja:</w:t>
      </w:r>
    </w:p>
    <w:p w:rsidR="00EC553D" w:rsidRDefault="00EC553D" w:rsidP="00EC553D">
      <w:pPr>
        <w:pStyle w:val="Apakpunkts"/>
        <w:numPr>
          <w:ilvl w:val="0"/>
          <w:numId w:val="25"/>
        </w:numPr>
        <w:tabs>
          <w:tab w:val="left" w:pos="720"/>
        </w:tabs>
        <w:ind w:left="1701" w:hanging="425"/>
        <w:jc w:val="both"/>
        <w:rPr>
          <w:rFonts w:ascii="Times New Roman" w:hAnsi="Times New Roman"/>
          <w:b w:val="0"/>
          <w:sz w:val="24"/>
        </w:rPr>
      </w:pPr>
      <w:r>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 7.1.1. punktā un 7.1.2.punkta a) apakšpunktā minētajiem pārkāpumiem, līdz pieteikuma vai piedāvājuma iesniegšanas dienai ir pagājuši trīs gadi;</w:t>
      </w:r>
    </w:p>
    <w:p w:rsidR="00EC553D" w:rsidRDefault="00EC553D" w:rsidP="00EC553D">
      <w:pPr>
        <w:pStyle w:val="Apakpunkts"/>
        <w:numPr>
          <w:ilvl w:val="0"/>
          <w:numId w:val="25"/>
        </w:numPr>
        <w:tabs>
          <w:tab w:val="left" w:pos="720"/>
        </w:tabs>
        <w:ind w:left="1701" w:hanging="425"/>
        <w:jc w:val="both"/>
        <w:rPr>
          <w:rFonts w:ascii="Times New Roman" w:hAnsi="Times New Roman"/>
          <w:b w:val="0"/>
          <w:sz w:val="24"/>
        </w:rPr>
      </w:pPr>
      <w:r>
        <w:rPr>
          <w:rFonts w:ascii="Times New Roman" w:hAnsi="Times New Roman"/>
          <w:b w:val="0"/>
          <w:sz w:val="24"/>
        </w:rPr>
        <w:t>no dienas, kad kļuvis neapstrīdams un nepārsūdzams tiesas spriedums vai citas kompetentas institūcijas pieņemtais lēmums saistībā ar atklāta konkursa nolikuma 7.1.2.punkta b) apakšpunktā un 7.1.3.punktā minētajiem pārkāpumiem, līdz pieteikuma vai piedāvājuma iesniegšanas dienai ir pagājuši 12 mēneši.</w:t>
      </w:r>
    </w:p>
    <w:p w:rsidR="00EC553D" w:rsidRDefault="00EC553D" w:rsidP="00EC553D">
      <w:pPr>
        <w:pStyle w:val="Apakpunkts"/>
        <w:numPr>
          <w:ilvl w:val="2"/>
          <w:numId w:val="24"/>
        </w:numPr>
        <w:tabs>
          <w:tab w:val="left" w:pos="720"/>
        </w:tabs>
        <w:ind w:left="1276" w:hanging="850"/>
        <w:jc w:val="both"/>
        <w:rPr>
          <w:rFonts w:ascii="Times New Roman" w:hAnsi="Times New Roman"/>
          <w:b w:val="0"/>
          <w:sz w:val="24"/>
        </w:rPr>
      </w:pPr>
      <w:r>
        <w:rPr>
          <w:rFonts w:ascii="Times New Roman" w:hAnsi="Times New Roman"/>
          <w:b w:val="0"/>
          <w:sz w:val="24"/>
        </w:rPr>
        <w:t>Nosacījumu pārbaudi Iepirkumu komisija veiks atbilstoši Publisko iepirkumu likuma 39.</w:t>
      </w:r>
      <w:r>
        <w:rPr>
          <w:rFonts w:ascii="Times New Roman" w:hAnsi="Times New Roman"/>
          <w:b w:val="0"/>
          <w:sz w:val="24"/>
          <w:vertAlign w:val="superscript"/>
        </w:rPr>
        <w:t>1</w:t>
      </w:r>
      <w:r>
        <w:rPr>
          <w:rFonts w:ascii="Times New Roman" w:hAnsi="Times New Roman"/>
          <w:b w:val="0"/>
          <w:sz w:val="24"/>
        </w:rPr>
        <w:t xml:space="preserve"> panta noteikumiem.</w:t>
      </w:r>
    </w:p>
    <w:p w:rsidR="00EC553D" w:rsidRDefault="00EC553D" w:rsidP="00EC553D">
      <w:pPr>
        <w:pStyle w:val="Apakpunkts"/>
        <w:tabs>
          <w:tab w:val="clear" w:pos="1277"/>
          <w:tab w:val="left" w:pos="720"/>
        </w:tabs>
        <w:ind w:left="1276" w:firstLine="0"/>
        <w:jc w:val="both"/>
        <w:rPr>
          <w:rFonts w:ascii="Times New Roman" w:hAnsi="Times New Roman"/>
          <w:b w:val="0"/>
          <w:sz w:val="24"/>
        </w:rPr>
      </w:pPr>
    </w:p>
    <w:p w:rsidR="00EC553D" w:rsidRDefault="00EC553D" w:rsidP="00EC553D">
      <w:pPr>
        <w:pStyle w:val="Apakpunkts"/>
        <w:tabs>
          <w:tab w:val="clear" w:pos="1277"/>
          <w:tab w:val="left" w:pos="720"/>
        </w:tabs>
        <w:ind w:left="0" w:firstLine="0"/>
        <w:jc w:val="both"/>
        <w:rPr>
          <w:rFonts w:ascii="Times New Roman" w:hAnsi="Times New Roman"/>
          <w:b w:val="0"/>
          <w:sz w:val="24"/>
        </w:rPr>
      </w:pPr>
    </w:p>
    <w:p w:rsidR="00EC553D" w:rsidRDefault="00EC553D" w:rsidP="00EC553D">
      <w:pPr>
        <w:pStyle w:val="Punkts"/>
        <w:numPr>
          <w:ilvl w:val="0"/>
          <w:numId w:val="26"/>
        </w:numPr>
        <w:tabs>
          <w:tab w:val="left" w:pos="720"/>
        </w:tabs>
        <w:rPr>
          <w:rFonts w:ascii="Times New Roman" w:hAnsi="Times New Roman"/>
          <w:sz w:val="24"/>
        </w:rPr>
      </w:pPr>
      <w:bookmarkStart w:id="31" w:name="_Toc197834088"/>
      <w:bookmarkStart w:id="32" w:name="_Toc133912243"/>
      <w:bookmarkStart w:id="33" w:name="_Toc133912411"/>
      <w:bookmarkStart w:id="34" w:name="_Toc133912606"/>
      <w:bookmarkStart w:id="35" w:name="_Toc133912720"/>
      <w:bookmarkStart w:id="36" w:name="_Toc133912244"/>
      <w:bookmarkStart w:id="37" w:name="_Toc133912412"/>
      <w:bookmarkStart w:id="38" w:name="_Toc133912607"/>
      <w:bookmarkStart w:id="39" w:name="_Toc133912721"/>
      <w:bookmarkStart w:id="40" w:name="_Toc134418279"/>
      <w:bookmarkStart w:id="41" w:name="_Toc134628684"/>
      <w:bookmarkStart w:id="42" w:name="_Toc295375947"/>
      <w:bookmarkEnd w:id="31"/>
      <w:bookmarkEnd w:id="32"/>
      <w:bookmarkEnd w:id="33"/>
      <w:bookmarkEnd w:id="34"/>
      <w:bookmarkEnd w:id="35"/>
      <w:bookmarkEnd w:id="36"/>
      <w:bookmarkEnd w:id="37"/>
      <w:bookmarkEnd w:id="38"/>
      <w:bookmarkEnd w:id="39"/>
      <w:r>
        <w:rPr>
          <w:rFonts w:ascii="Times New Roman" w:hAnsi="Times New Roman"/>
          <w:sz w:val="24"/>
        </w:rPr>
        <w:t>Pretendenta kvalifikācijas prasības</w:t>
      </w:r>
      <w:bookmarkEnd w:id="40"/>
      <w:bookmarkEnd w:id="41"/>
      <w:bookmarkEnd w:id="42"/>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numPr>
          <w:ilvl w:val="1"/>
          <w:numId w:val="26"/>
        </w:numPr>
        <w:tabs>
          <w:tab w:val="left" w:pos="720"/>
        </w:tabs>
        <w:rPr>
          <w:rFonts w:ascii="Times New Roman" w:hAnsi="Times New Roman"/>
          <w:sz w:val="24"/>
        </w:rPr>
      </w:pPr>
      <w:bookmarkStart w:id="43" w:name="_Toc134628685"/>
      <w:bookmarkStart w:id="44" w:name="_Toc134418280"/>
      <w:r>
        <w:rPr>
          <w:rFonts w:ascii="Times New Roman" w:hAnsi="Times New Roman"/>
          <w:sz w:val="24"/>
        </w:rPr>
        <w:t>Prasības attiecībā uz Pretendenta atbilstību profesionālās darbības veikšanai</w:t>
      </w:r>
      <w:bookmarkEnd w:id="43"/>
      <w:bookmarkEnd w:id="44"/>
    </w:p>
    <w:p w:rsidR="00EC553D" w:rsidRDefault="00EC553D" w:rsidP="00EC553D">
      <w:pPr>
        <w:pStyle w:val="Paragrfs"/>
        <w:numPr>
          <w:ilvl w:val="2"/>
          <w:numId w:val="27"/>
        </w:numPr>
        <w:tabs>
          <w:tab w:val="left" w:pos="720"/>
        </w:tabs>
        <w:rPr>
          <w:rFonts w:ascii="Times New Roman" w:hAnsi="Times New Roman"/>
          <w:sz w:val="24"/>
        </w:rPr>
      </w:pPr>
      <w:bookmarkStart w:id="45" w:name="_Pretendents_normatīvajos_tiesību_ak"/>
      <w:bookmarkEnd w:id="45"/>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apakšuzņēmēji,</w:t>
      </w:r>
      <w:r>
        <w:t xml:space="preserve"> </w:t>
      </w:r>
      <w:r>
        <w:rPr>
          <w:rFonts w:ascii="Times New Roman" w:hAnsi="Times New Roman"/>
          <w:sz w:val="24"/>
        </w:rPr>
        <w:t xml:space="preserve">kuru veicamo būvdarbu vai sniedzamo pakalpojumu vērtība ir vismaz 20 procenti no kopējās iepirkuma līguma vērtības, personas, uz kuras iespējām pretendents balstās, lai apliecinātu, ka tā kvalifikācija atbilst iepirkuma procedūras dokumentos noteiktajām prasībām, normatīvajos tiesību aktos noteiktajos gadījumos ir reģistrēti komercreģistrā vai līdzvērtīgā reģistrā ārvalstīs. </w:t>
      </w:r>
    </w:p>
    <w:p w:rsidR="00EC553D" w:rsidRDefault="00EC553D" w:rsidP="00EC553D">
      <w:pPr>
        <w:pStyle w:val="Rindkopa"/>
        <w:rPr>
          <w:rFonts w:ascii="Times New Roman" w:hAnsi="Times New Roman"/>
          <w:sz w:val="24"/>
        </w:rPr>
      </w:pPr>
    </w:p>
    <w:p w:rsidR="00EC553D" w:rsidRDefault="00EC553D" w:rsidP="00EC553D">
      <w:pPr>
        <w:pStyle w:val="Paragrfs"/>
        <w:numPr>
          <w:ilvl w:val="2"/>
          <w:numId w:val="27"/>
        </w:numPr>
        <w:tabs>
          <w:tab w:val="left" w:pos="720"/>
        </w:tabs>
        <w:rPr>
          <w:rFonts w:ascii="Times New Roman" w:hAnsi="Times New Roman"/>
          <w:bCs/>
          <w:sz w:val="24"/>
        </w:rPr>
      </w:pPr>
      <w:r>
        <w:rPr>
          <w:rFonts w:ascii="Times New Roman" w:hAnsi="Times New Roman"/>
          <w:sz w:val="24"/>
        </w:rPr>
        <w:t xml:space="preserve">Pretendents, </w:t>
      </w:r>
      <w:r>
        <w:rPr>
          <w:rFonts w:ascii="Times New Roman" w:hAnsi="Times New Roman"/>
          <w:color w:val="000000"/>
          <w:sz w:val="24"/>
        </w:rPr>
        <w:t>personālsabiedrības</w:t>
      </w:r>
      <w:r>
        <w:rPr>
          <w:rFonts w:ascii="Times New Roman" w:hAnsi="Times New Roman"/>
          <w:sz w:val="24"/>
        </w:rPr>
        <w:t xml:space="preserve"> biedrs, personu apvienības dalībnieks (ja piedāvājumu iesniedz personālsabiedrība vai personu apvienība) vai apakšuzņēmējs, kura veicamo būvdarbu vērtība ir vismaz 20 procenti no kopējās iepirkuma līguma vērtības,</w:t>
      </w:r>
      <w:r>
        <w:t xml:space="preserve"> </w:t>
      </w:r>
      <w:r>
        <w:rPr>
          <w:rFonts w:ascii="Times New Roman" w:hAnsi="Times New Roman"/>
          <w:sz w:val="24"/>
        </w:rPr>
        <w:t>personas, uz kuras iespējām pretendents balstās, lai apliecinātu, ka tā kvalifikācija atbilst iepirkuma procedūras dokumentos noteiktajām prasībām, kas veiks Būvdarbus:</w:t>
      </w:r>
    </w:p>
    <w:p w:rsidR="00EC553D" w:rsidRDefault="00EC553D" w:rsidP="00EC553D">
      <w:pPr>
        <w:pStyle w:val="Rindkopa"/>
        <w:numPr>
          <w:ilvl w:val="0"/>
          <w:numId w:val="28"/>
        </w:numPr>
        <w:rPr>
          <w:rFonts w:ascii="Times New Roman" w:hAnsi="Times New Roman"/>
          <w:sz w:val="24"/>
        </w:rPr>
      </w:pPr>
      <w:r>
        <w:rPr>
          <w:rFonts w:ascii="Times New Roman" w:hAnsi="Times New Roman"/>
          <w:sz w:val="24"/>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EC553D" w:rsidRDefault="00EC553D" w:rsidP="00EC553D">
      <w:pPr>
        <w:pStyle w:val="Rindkopa"/>
        <w:numPr>
          <w:ilvl w:val="0"/>
          <w:numId w:val="28"/>
        </w:numPr>
        <w:rPr>
          <w:rFonts w:ascii="Times New Roman" w:hAnsi="Times New Roman"/>
          <w:sz w:val="24"/>
        </w:rPr>
      </w:pPr>
      <w:r>
        <w:rPr>
          <w:rFonts w:ascii="Times New Roman" w:hAnsi="Times New Roman"/>
          <w:sz w:val="24"/>
        </w:rPr>
        <w:t>gadījumā, ja ar Pretendentu tiek noslēgts iepirkuma līgums, apņemas apdrošināt savu civiltiesisko atbildību atbilstoši iepirkumā noteiktajām prasībām (attiecas tikai uz pretendentu).</w:t>
      </w:r>
    </w:p>
    <w:p w:rsidR="00EC553D" w:rsidRDefault="00EC553D" w:rsidP="00EC553D">
      <w:pPr>
        <w:pStyle w:val="Apakpunkts"/>
        <w:tabs>
          <w:tab w:val="clear" w:pos="1277"/>
          <w:tab w:val="left" w:pos="720"/>
        </w:tabs>
        <w:ind w:left="0" w:firstLine="0"/>
        <w:rPr>
          <w:color w:val="000000"/>
          <w:sz w:val="20"/>
        </w:rPr>
      </w:pPr>
    </w:p>
    <w:p w:rsidR="00EC553D" w:rsidRDefault="00EC553D" w:rsidP="00EC553D">
      <w:pPr>
        <w:pStyle w:val="Paragrfs"/>
        <w:numPr>
          <w:ilvl w:val="2"/>
          <w:numId w:val="27"/>
        </w:numPr>
        <w:tabs>
          <w:tab w:val="left" w:pos="720"/>
        </w:tabs>
        <w:rPr>
          <w:rFonts w:ascii="Times New Roman" w:hAnsi="Times New Roman"/>
          <w:color w:val="000000"/>
          <w:sz w:val="24"/>
        </w:rPr>
      </w:pPr>
      <w:r>
        <w:rPr>
          <w:rFonts w:ascii="Times New Roman" w:hAnsi="Times New Roman"/>
          <w:color w:val="000000"/>
          <w:sz w:val="24"/>
        </w:rPr>
        <w:t>Pretendenta piedāvātajam:</w:t>
      </w:r>
    </w:p>
    <w:p w:rsidR="00EC553D" w:rsidRPr="000D3CF0" w:rsidRDefault="00EC553D" w:rsidP="00EC553D">
      <w:pPr>
        <w:pStyle w:val="Paragrfs"/>
        <w:numPr>
          <w:ilvl w:val="0"/>
          <w:numId w:val="29"/>
        </w:numPr>
        <w:tabs>
          <w:tab w:val="left" w:pos="720"/>
        </w:tabs>
        <w:spacing w:after="120"/>
        <w:ind w:left="1638" w:hanging="357"/>
        <w:rPr>
          <w:rFonts w:ascii="Times New Roman" w:hAnsi="Times New Roman"/>
          <w:sz w:val="24"/>
        </w:rPr>
      </w:pPr>
      <w:r w:rsidRPr="000D3CF0">
        <w:rPr>
          <w:rFonts w:ascii="Times New Roman" w:hAnsi="Times New Roman"/>
          <w:sz w:val="24"/>
        </w:rPr>
        <w:t>atbildīgajam būvdarbu vadītājam ir spēkā esošs būvprakses sertifikāts ēku būvdarbu vadīšanas jomā;</w:t>
      </w:r>
    </w:p>
    <w:p w:rsidR="00EC553D" w:rsidRPr="000D3CF0" w:rsidRDefault="00EC553D" w:rsidP="00EC553D">
      <w:pPr>
        <w:pStyle w:val="ListParagraph"/>
        <w:numPr>
          <w:ilvl w:val="0"/>
          <w:numId w:val="29"/>
        </w:numPr>
        <w:spacing w:after="120" w:line="276" w:lineRule="auto"/>
        <w:jc w:val="both"/>
      </w:pPr>
      <w:r w:rsidRPr="000D3CF0">
        <w:t>ūdensapgādes un kanalizācijas būvdarbu vadītājam ir spēkā esošs būvprakses sertifikāts ūdensapgādes un kanalizācijas būvdarbu vadīšanas jomā;</w:t>
      </w:r>
    </w:p>
    <w:p w:rsidR="00EC553D" w:rsidRPr="000D3CF0" w:rsidRDefault="00EC553D" w:rsidP="00EC553D">
      <w:pPr>
        <w:pStyle w:val="ListParagraph"/>
        <w:numPr>
          <w:ilvl w:val="0"/>
          <w:numId w:val="29"/>
        </w:numPr>
        <w:spacing w:after="120" w:line="276" w:lineRule="auto"/>
        <w:jc w:val="both"/>
      </w:pPr>
      <w:r w:rsidRPr="000D3CF0">
        <w:t>siltumapgādes un ventilācijas sistēmu būvdarbu vadītāju vadītājam ir spēkā esošs būvprakses sertifikāts siltumapgādes un ventilācijas sistēmu būvdarbu vadīšanas jomā.</w:t>
      </w:r>
    </w:p>
    <w:p w:rsidR="00EC553D" w:rsidRPr="000D3CF0" w:rsidRDefault="00EC553D" w:rsidP="00EC553D">
      <w:pPr>
        <w:pStyle w:val="ListParagraph"/>
        <w:numPr>
          <w:ilvl w:val="0"/>
          <w:numId w:val="29"/>
        </w:numPr>
        <w:spacing w:after="120" w:line="276" w:lineRule="auto"/>
        <w:jc w:val="both"/>
      </w:pPr>
      <w:r w:rsidRPr="000D3CF0">
        <w:t xml:space="preserve">elektroietaišu izbūves darbu vadītājam ir spēkā esošs būvprakses sertifikāts elektroietaišu izbūves </w:t>
      </w:r>
      <w:r w:rsidRPr="000D3CF0">
        <w:rPr>
          <w:sz w:val="22"/>
          <w:szCs w:val="22"/>
        </w:rPr>
        <w:t>darbu vadīšanā</w:t>
      </w:r>
      <w:r w:rsidRPr="000D3CF0">
        <w:t>;</w:t>
      </w:r>
    </w:p>
    <w:p w:rsidR="00EC553D" w:rsidRPr="000D3CF0" w:rsidRDefault="00EC553D" w:rsidP="00EC553D">
      <w:pPr>
        <w:pStyle w:val="ListParagraph"/>
        <w:numPr>
          <w:ilvl w:val="0"/>
          <w:numId w:val="29"/>
        </w:numPr>
        <w:spacing w:after="120" w:line="276" w:lineRule="auto"/>
        <w:jc w:val="both"/>
      </w:pPr>
      <w:r w:rsidRPr="000D3CF0">
        <w:t>Ārvalstu būvdarbu vadītājs atbilst izglītības un profesionālās kvalifikācijas prasībām attiecīgas profesionālās darbības veikšanai Latvijas Republikā un gadījumā, ja ar Pretendentu tiks noslēgts iepirkuma līgums</w:t>
      </w:r>
      <w:r w:rsidRPr="000D3CF0">
        <w:rPr>
          <w:bCs/>
        </w:rPr>
        <w:t xml:space="preserve">, līdz Būvdarbu uzsākšanai </w:t>
      </w:r>
      <w:r w:rsidRPr="000D3CF0">
        <w:t xml:space="preserve">būvdarbu vadītājs </w:t>
      </w:r>
      <w:r w:rsidRPr="000D3CF0">
        <w:rPr>
          <w:bCs/>
        </w:rPr>
        <w:t>iegūs profesionālās kvalifikācijas atzīšanas apliecību vai reģistrēsies attiecīgajā profesiju reģistrā.</w:t>
      </w:r>
    </w:p>
    <w:p w:rsidR="00EC553D" w:rsidRDefault="00EC553D" w:rsidP="00EC553D">
      <w:pPr>
        <w:pStyle w:val="Rindkopa"/>
        <w:ind w:left="0"/>
      </w:pPr>
      <w:r>
        <w:t xml:space="preserve">              </w:t>
      </w:r>
    </w:p>
    <w:p w:rsidR="00EC553D" w:rsidRDefault="00EC553D" w:rsidP="00EC553D">
      <w:pPr>
        <w:pStyle w:val="Punkts"/>
        <w:tabs>
          <w:tab w:val="clear" w:pos="851"/>
          <w:tab w:val="left" w:pos="720"/>
        </w:tabs>
      </w:pPr>
    </w:p>
    <w:p w:rsidR="00EC553D" w:rsidRDefault="00EC553D" w:rsidP="00EC553D">
      <w:pPr>
        <w:pStyle w:val="Apakpunkts"/>
        <w:numPr>
          <w:ilvl w:val="1"/>
          <w:numId w:val="27"/>
        </w:numPr>
        <w:tabs>
          <w:tab w:val="left" w:pos="720"/>
        </w:tabs>
        <w:rPr>
          <w:rFonts w:ascii="Times New Roman" w:hAnsi="Times New Roman"/>
          <w:sz w:val="24"/>
        </w:rPr>
      </w:pPr>
      <w:bookmarkStart w:id="46" w:name="_Toc134628686"/>
      <w:bookmarkStart w:id="47" w:name="_Toc134418281"/>
      <w:r>
        <w:rPr>
          <w:rFonts w:ascii="Times New Roman" w:hAnsi="Times New Roman"/>
          <w:sz w:val="24"/>
        </w:rPr>
        <w:t>Prasības attiecībā uz Pretendenta saimniecisko un finansiālo stāvokli</w:t>
      </w:r>
      <w:bookmarkEnd w:id="46"/>
      <w:bookmarkEnd w:id="47"/>
    </w:p>
    <w:p w:rsidR="00EC553D" w:rsidRDefault="00EC553D" w:rsidP="00EC553D">
      <w:pPr>
        <w:pStyle w:val="Paragrfs"/>
        <w:numPr>
          <w:ilvl w:val="2"/>
          <w:numId w:val="27"/>
        </w:numPr>
        <w:tabs>
          <w:tab w:val="left" w:pos="720"/>
        </w:tabs>
        <w:rPr>
          <w:rFonts w:ascii="Times New Roman" w:hAnsi="Times New Roman"/>
          <w:sz w:val="24"/>
        </w:rPr>
      </w:pPr>
      <w:r>
        <w:rPr>
          <w:rFonts w:ascii="Times New Roman" w:hAnsi="Times New Roman"/>
          <w:sz w:val="24"/>
        </w:rPr>
        <w:t xml:space="preserve">Pretendenta iepriekšējo darbības gadu laikā finanšu apgrozījumam būvniecības jomā katrā no iepriekšējiem trīs gadiem (2013., 2014. un 2015.) jābūt vismaz </w:t>
      </w:r>
      <w:r w:rsidR="000D3CF0">
        <w:rPr>
          <w:rFonts w:ascii="Times New Roman" w:hAnsi="Times New Roman"/>
          <w:sz w:val="24"/>
        </w:rPr>
        <w:t>4</w:t>
      </w:r>
      <w:r w:rsidR="009B37C7">
        <w:rPr>
          <w:rFonts w:ascii="Times New Roman" w:hAnsi="Times New Roman"/>
          <w:sz w:val="24"/>
        </w:rPr>
        <w:t>00</w:t>
      </w:r>
      <w:r w:rsidR="000D3CF0">
        <w:rPr>
          <w:rFonts w:ascii="Times New Roman" w:hAnsi="Times New Roman"/>
          <w:sz w:val="24"/>
        </w:rPr>
        <w:t xml:space="preserve"> 000 (četri simti </w:t>
      </w:r>
      <w:r w:rsidR="009B37C7">
        <w:rPr>
          <w:rFonts w:ascii="Times New Roman" w:hAnsi="Times New Roman"/>
          <w:sz w:val="24"/>
        </w:rPr>
        <w:t>tūkstoši euro)</w:t>
      </w:r>
      <w:r>
        <w:rPr>
          <w:rFonts w:ascii="Times New Roman" w:hAnsi="Times New Roman"/>
          <w:sz w:val="24"/>
        </w:rPr>
        <w:t>, neieskaitot PVN.</w:t>
      </w:r>
    </w:p>
    <w:p w:rsidR="00EC553D" w:rsidRDefault="00EC553D" w:rsidP="00EC553D">
      <w:pPr>
        <w:pStyle w:val="Rindkopa"/>
        <w:rPr>
          <w:rFonts w:ascii="Times New Roman" w:hAnsi="Times New Roman"/>
          <w:sz w:val="24"/>
        </w:rPr>
      </w:pPr>
    </w:p>
    <w:p w:rsidR="00EC553D" w:rsidRDefault="00EC553D" w:rsidP="00EC553D">
      <w:pPr>
        <w:pStyle w:val="Apakpunkts"/>
        <w:numPr>
          <w:ilvl w:val="1"/>
          <w:numId w:val="27"/>
        </w:numPr>
        <w:tabs>
          <w:tab w:val="left" w:pos="720"/>
        </w:tabs>
        <w:rPr>
          <w:rFonts w:ascii="Times New Roman" w:hAnsi="Times New Roman"/>
          <w:sz w:val="24"/>
        </w:rPr>
      </w:pPr>
      <w:bookmarkStart w:id="48" w:name="_Toc134628687"/>
      <w:bookmarkStart w:id="49" w:name="_Toc134418282"/>
      <w:r>
        <w:rPr>
          <w:rFonts w:ascii="Times New Roman" w:hAnsi="Times New Roman"/>
          <w:sz w:val="24"/>
        </w:rPr>
        <w:t>Prasības attiecībā uz Pretendenta tehniskajām un profesionālajām spējām</w:t>
      </w:r>
      <w:bookmarkEnd w:id="48"/>
      <w:bookmarkEnd w:id="49"/>
    </w:p>
    <w:p w:rsidR="00EC553D" w:rsidRPr="0044632A" w:rsidRDefault="00EC553D" w:rsidP="00EC553D">
      <w:pPr>
        <w:pStyle w:val="Paragrfs"/>
        <w:numPr>
          <w:ilvl w:val="2"/>
          <w:numId w:val="27"/>
        </w:numPr>
        <w:tabs>
          <w:tab w:val="left" w:pos="720"/>
        </w:tabs>
        <w:rPr>
          <w:rFonts w:ascii="Times New Roman" w:hAnsi="Times New Roman"/>
          <w:sz w:val="24"/>
        </w:rPr>
      </w:pPr>
      <w:r>
        <w:rPr>
          <w:rFonts w:ascii="Times New Roman" w:hAnsi="Times New Roman"/>
          <w:sz w:val="24"/>
        </w:rPr>
        <w:t xml:space="preserve">Pretendents iepriekšējo 5 (piecu) gadu laikā kā galvenais būvuzņēmējs ir veicis būvdarbus </w:t>
      </w:r>
      <w:r w:rsidRPr="0044632A">
        <w:rPr>
          <w:rFonts w:ascii="Times New Roman" w:hAnsi="Times New Roman"/>
          <w:sz w:val="24"/>
        </w:rPr>
        <w:t>vismaz 3 (trīs) jaunbūves vai pārbūves būvdarbu līgumos, kur katra līguma summa ir ne mazāka kā 200 000 EUR (divi simti tūkstoši euro) bez PVN un kur katrā līgumā:</w:t>
      </w:r>
    </w:p>
    <w:p w:rsidR="00EC553D" w:rsidRPr="0044632A" w:rsidRDefault="00EC553D" w:rsidP="00EC553D">
      <w:pPr>
        <w:pStyle w:val="Apakpunkts"/>
        <w:numPr>
          <w:ilvl w:val="0"/>
          <w:numId w:val="30"/>
        </w:numPr>
        <w:tabs>
          <w:tab w:val="left" w:pos="720"/>
        </w:tabs>
        <w:jc w:val="both"/>
        <w:rPr>
          <w:rFonts w:ascii="Times New Roman" w:hAnsi="Times New Roman"/>
          <w:b w:val="0"/>
          <w:sz w:val="24"/>
        </w:rPr>
      </w:pPr>
      <w:r w:rsidRPr="0044632A">
        <w:rPr>
          <w:rFonts w:ascii="Times New Roman" w:hAnsi="Times New Roman"/>
          <w:b w:val="0"/>
          <w:sz w:val="24"/>
        </w:rPr>
        <w:t>veikti atbalsta sienu</w:t>
      </w:r>
      <w:r w:rsidR="0044632A" w:rsidRPr="0044632A">
        <w:rPr>
          <w:rFonts w:ascii="Times New Roman" w:hAnsi="Times New Roman"/>
          <w:b w:val="0"/>
          <w:sz w:val="24"/>
        </w:rPr>
        <w:t xml:space="preserve"> un grīdas seguma</w:t>
      </w:r>
      <w:r w:rsidRPr="0044632A">
        <w:rPr>
          <w:rFonts w:ascii="Times New Roman" w:hAnsi="Times New Roman"/>
          <w:b w:val="0"/>
          <w:sz w:val="24"/>
        </w:rPr>
        <w:t xml:space="preserve"> </w:t>
      </w:r>
      <w:r w:rsidR="0044632A" w:rsidRPr="0044632A">
        <w:rPr>
          <w:rFonts w:ascii="Times New Roman" w:hAnsi="Times New Roman"/>
          <w:b w:val="0"/>
          <w:sz w:val="24"/>
        </w:rPr>
        <w:t>būvdarbi</w:t>
      </w:r>
      <w:r w:rsidRPr="0044632A">
        <w:rPr>
          <w:rFonts w:ascii="Times New Roman" w:hAnsi="Times New Roman"/>
          <w:b w:val="0"/>
          <w:sz w:val="24"/>
        </w:rPr>
        <w:t>;</w:t>
      </w:r>
    </w:p>
    <w:p w:rsidR="00EC553D" w:rsidRPr="0044632A" w:rsidRDefault="00EC553D" w:rsidP="00EC553D">
      <w:pPr>
        <w:pStyle w:val="Apakpunkts"/>
        <w:numPr>
          <w:ilvl w:val="0"/>
          <w:numId w:val="30"/>
        </w:numPr>
        <w:tabs>
          <w:tab w:val="left" w:pos="720"/>
        </w:tabs>
        <w:jc w:val="both"/>
        <w:rPr>
          <w:rFonts w:ascii="Times New Roman" w:hAnsi="Times New Roman"/>
          <w:b w:val="0"/>
          <w:sz w:val="24"/>
        </w:rPr>
      </w:pPr>
      <w:r w:rsidRPr="0044632A">
        <w:rPr>
          <w:rFonts w:ascii="Times New Roman" w:hAnsi="Times New Roman"/>
          <w:b w:val="0"/>
          <w:sz w:val="24"/>
        </w:rPr>
        <w:t>veikti ūdensapgādes un kanalizācijas tīklu būvdarbi, kuru ietvaros izbūvēti ūdensapgādes un kanalizācijas tīkli ar kopējo garumu ne mazāku par 150 (simts piecdesmit) m;</w:t>
      </w:r>
    </w:p>
    <w:p w:rsidR="00EC553D" w:rsidRPr="0044632A" w:rsidRDefault="00EC553D" w:rsidP="00EC553D">
      <w:pPr>
        <w:pStyle w:val="Apakpunkts"/>
        <w:numPr>
          <w:ilvl w:val="0"/>
          <w:numId w:val="30"/>
        </w:numPr>
        <w:tabs>
          <w:tab w:val="left" w:pos="720"/>
        </w:tabs>
        <w:jc w:val="both"/>
        <w:rPr>
          <w:rFonts w:ascii="Times New Roman" w:hAnsi="Times New Roman"/>
          <w:b w:val="0"/>
          <w:sz w:val="24"/>
        </w:rPr>
      </w:pPr>
      <w:r w:rsidRPr="0044632A">
        <w:rPr>
          <w:rFonts w:ascii="Times New Roman" w:hAnsi="Times New Roman"/>
          <w:b w:val="0"/>
          <w:sz w:val="24"/>
        </w:rPr>
        <w:t>veikti apkures un ventilācijas sistēmu montāžas darbi, kuru ietvaros uzstādīti gaisa apstrādes agregāti.</w:t>
      </w:r>
    </w:p>
    <w:p w:rsidR="00EC553D" w:rsidRPr="0044632A" w:rsidRDefault="00EC553D" w:rsidP="00EC553D">
      <w:pPr>
        <w:pStyle w:val="Paragrfs"/>
        <w:numPr>
          <w:ilvl w:val="0"/>
          <w:numId w:val="30"/>
        </w:numPr>
        <w:tabs>
          <w:tab w:val="left" w:pos="720"/>
        </w:tabs>
        <w:rPr>
          <w:rFonts w:ascii="Times New Roman" w:hAnsi="Times New Roman"/>
          <w:sz w:val="24"/>
        </w:rPr>
      </w:pPr>
      <w:r w:rsidRPr="0044632A">
        <w:rPr>
          <w:rFonts w:ascii="Times New Roman" w:hAnsi="Times New Roman"/>
          <w:sz w:val="24"/>
        </w:rPr>
        <w:lastRenderedPageBreak/>
        <w:t xml:space="preserve">veikti iekšējās elektroapgādes būvdarbi; </w:t>
      </w:r>
    </w:p>
    <w:p w:rsidR="00EC553D" w:rsidRDefault="00EC553D" w:rsidP="00EC553D">
      <w:pPr>
        <w:pStyle w:val="Apakpunkts"/>
        <w:numPr>
          <w:ilvl w:val="0"/>
          <w:numId w:val="30"/>
        </w:numPr>
        <w:tabs>
          <w:tab w:val="left" w:pos="720"/>
        </w:tabs>
        <w:jc w:val="both"/>
        <w:rPr>
          <w:rFonts w:ascii="Times New Roman" w:hAnsi="Times New Roman"/>
          <w:b w:val="0"/>
          <w:sz w:val="24"/>
        </w:rPr>
      </w:pPr>
      <w:r>
        <w:rPr>
          <w:rFonts w:ascii="Times New Roman" w:hAnsi="Times New Roman"/>
          <w:b w:val="0"/>
          <w:sz w:val="24"/>
        </w:rPr>
        <w:t>par visu 8.3.1. punkta apakšpunktos norādīto būvdarbu izpildi ir saņēmis pozitīvas pasūtītāja, ar kuru bijis noslēgts līgums par atsauksmē minēto darbu veikšanu, atsauksmes.</w:t>
      </w:r>
    </w:p>
    <w:p w:rsidR="00EC553D" w:rsidRDefault="00EC553D" w:rsidP="00EC553D">
      <w:pPr>
        <w:pStyle w:val="Punkts"/>
        <w:tabs>
          <w:tab w:val="clear" w:pos="851"/>
          <w:tab w:val="left" w:pos="720"/>
        </w:tabs>
        <w:ind w:left="0" w:firstLine="0"/>
        <w:rPr>
          <w:rFonts w:ascii="Times New Roman" w:hAnsi="Times New Roman"/>
          <w:b w:val="0"/>
          <w:sz w:val="24"/>
        </w:rPr>
      </w:pPr>
    </w:p>
    <w:p w:rsidR="00EC553D" w:rsidRDefault="00EC553D" w:rsidP="00EC553D">
      <w:pPr>
        <w:pStyle w:val="Paragrfs"/>
        <w:numPr>
          <w:ilvl w:val="2"/>
          <w:numId w:val="27"/>
        </w:numPr>
        <w:tabs>
          <w:tab w:val="left" w:pos="720"/>
        </w:tabs>
        <w:rPr>
          <w:rFonts w:ascii="Times New Roman" w:hAnsi="Times New Roman"/>
          <w:sz w:val="24"/>
        </w:rPr>
      </w:pPr>
      <w:r>
        <w:rPr>
          <w:rFonts w:ascii="Times New Roman" w:hAnsi="Times New Roman"/>
          <w:sz w:val="24"/>
        </w:rPr>
        <w:t xml:space="preserve">Pretendents var nodrošināt šādus galvenos speciālistus: </w:t>
      </w:r>
    </w:p>
    <w:p w:rsidR="00EC553D" w:rsidRDefault="00EC553D" w:rsidP="00EC553D">
      <w:pPr>
        <w:pStyle w:val="Paragrfs"/>
        <w:numPr>
          <w:ilvl w:val="3"/>
          <w:numId w:val="27"/>
        </w:numPr>
        <w:tabs>
          <w:tab w:val="left" w:pos="720"/>
        </w:tabs>
        <w:ind w:hanging="366"/>
        <w:rPr>
          <w:rFonts w:ascii="Times New Roman" w:hAnsi="Times New Roman"/>
          <w:sz w:val="24"/>
        </w:rPr>
      </w:pPr>
      <w:r>
        <w:rPr>
          <w:rFonts w:ascii="Times New Roman" w:hAnsi="Times New Roman"/>
          <w:sz w:val="24"/>
        </w:rPr>
        <w:t xml:space="preserve"> Atbildīgo ēku būvdarbu vadītāju, kurš atbilst šādām prasībām:</w:t>
      </w:r>
    </w:p>
    <w:p w:rsidR="00EC553D" w:rsidRDefault="00EC553D" w:rsidP="00EC553D">
      <w:pPr>
        <w:pStyle w:val="Rindkopa"/>
      </w:pPr>
    </w:p>
    <w:p w:rsidR="00EC553D" w:rsidRPr="0044632A" w:rsidRDefault="00EC553D" w:rsidP="00EC553D">
      <w:pPr>
        <w:pStyle w:val="ListParagraph"/>
        <w:numPr>
          <w:ilvl w:val="0"/>
          <w:numId w:val="31"/>
        </w:numPr>
        <w:spacing w:after="120" w:line="276" w:lineRule="auto"/>
        <w:ind w:left="1276" w:hanging="425"/>
        <w:jc w:val="both"/>
      </w:pPr>
      <w:r>
        <w:t xml:space="preserve">iepriekšējo 5 (piecu) gadu (2011., 2012., 2013., 2014., un 2015. gads) laikā, kā atbildīgais būvdarbu vadītājs, ir vadījis  vismaz 3 (trīs) jaunbūves vai pārbūves būvdarbu līgumus, </w:t>
      </w:r>
      <w:r w:rsidRPr="0044632A">
        <w:t xml:space="preserve">kur katrā līgumā veikta </w:t>
      </w:r>
      <w:r w:rsidR="0044632A" w:rsidRPr="0044632A">
        <w:t>atbalsta sienu un grīdas seguma būvdarbi</w:t>
      </w:r>
      <w:r w:rsidRPr="0044632A">
        <w:t>, veikti iekšējās elektroapgādes būvdarbi, veikti apkures un ventilācijas sistēmu montāžas darbi, kuru ietvaros uzstādīti gaisa apstrādes agregāti</w:t>
      </w:r>
      <w:r w:rsidRPr="0044632A">
        <w:rPr>
          <w:spacing w:val="-1"/>
        </w:rPr>
        <w:t>;</w:t>
      </w:r>
      <w:r w:rsidRPr="0044632A">
        <w:t xml:space="preserve"> </w:t>
      </w:r>
    </w:p>
    <w:p w:rsidR="00EC553D" w:rsidRDefault="00EC553D" w:rsidP="00EC553D">
      <w:pPr>
        <w:pStyle w:val="ListParagraph"/>
        <w:numPr>
          <w:ilvl w:val="0"/>
          <w:numId w:val="31"/>
        </w:numPr>
        <w:spacing w:after="120" w:line="276" w:lineRule="auto"/>
        <w:ind w:left="1276" w:hanging="425"/>
        <w:jc w:val="both"/>
      </w:pPr>
      <w:r>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Pr>
          <w:bCs/>
        </w:rPr>
        <w:t xml:space="preserve">tiks noslēgts iepirkuma līgums, līdz Būvdarbu uzsākšanai </w:t>
      </w:r>
      <w:r>
        <w:t xml:space="preserve">būvdarbu vadītājs </w:t>
      </w:r>
      <w:r>
        <w:rPr>
          <w:bCs/>
        </w:rPr>
        <w:t>iegūs profesionālās kvalifikācijas atzīšanas apliecību vai reģistrēsies attiecīgajā profesiju reģistrā</w:t>
      </w:r>
      <w:r>
        <w:t xml:space="preserve">; </w:t>
      </w:r>
    </w:p>
    <w:p w:rsidR="00EC553D" w:rsidRDefault="00EC553D" w:rsidP="00EC553D">
      <w:pPr>
        <w:pStyle w:val="ListParagraph"/>
        <w:numPr>
          <w:ilvl w:val="0"/>
          <w:numId w:val="31"/>
        </w:numPr>
        <w:spacing w:after="120" w:line="276" w:lineRule="auto"/>
        <w:ind w:left="1276" w:hanging="425"/>
        <w:jc w:val="both"/>
      </w:pPr>
      <w:r>
        <w:t>ēku būvdarbu vadītāja profesionālās kvalifikācijas sertifikātiem ir jābūt spēkā esošiem.</w:t>
      </w:r>
    </w:p>
    <w:p w:rsidR="00EC553D" w:rsidRDefault="00EC553D" w:rsidP="00EC553D">
      <w:pPr>
        <w:pStyle w:val="ListParagraph"/>
        <w:spacing w:after="120" w:line="276" w:lineRule="auto"/>
        <w:jc w:val="both"/>
      </w:pPr>
      <w:r>
        <w:t>8.3.2.2. Ūdensapgādes un kanalizācijas būvdarbu vadītāju, kurš atbilst šādām prasībām:</w:t>
      </w:r>
    </w:p>
    <w:p w:rsidR="00EC553D" w:rsidRDefault="00EC553D" w:rsidP="00EC553D">
      <w:pPr>
        <w:pStyle w:val="ListParagraph"/>
        <w:numPr>
          <w:ilvl w:val="0"/>
          <w:numId w:val="32"/>
        </w:numPr>
        <w:spacing w:after="120" w:line="276" w:lineRule="auto"/>
        <w:jc w:val="both"/>
      </w:pPr>
      <w:r>
        <w:t>iepriekšējo 5 (piecu) gadu (2011., 2012., 2013., 2014., un 2015. gads) laikā ir vadījis  vismaz trīs būvdarbu līgumus, kur katrā līgumā izbūvēti ūdensapgādes un kanalizācijas tīkli ar kopējo garumu ne mazāku par 150 m;</w:t>
      </w:r>
    </w:p>
    <w:p w:rsidR="00EC553D" w:rsidRDefault="00EC553D" w:rsidP="00EC553D">
      <w:pPr>
        <w:pStyle w:val="ListParagraph"/>
        <w:numPr>
          <w:ilvl w:val="0"/>
          <w:numId w:val="32"/>
        </w:numPr>
        <w:spacing w:after="120" w:line="276" w:lineRule="auto"/>
        <w:jc w:val="both"/>
      </w:pPr>
      <w:r>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Pr>
          <w:bCs/>
        </w:rPr>
        <w:t xml:space="preserve">tiks noslēgts iepirkuma līgums, līdz Būvdarbu uzsākšanai </w:t>
      </w:r>
      <w:r>
        <w:t xml:space="preserve">būvdarbu vadītājs </w:t>
      </w:r>
      <w:r>
        <w:rPr>
          <w:bCs/>
        </w:rPr>
        <w:t>iegūs profesionālās kvalifikācijas atzīšanas apliecību vai reģistrēsies attiecīgajā profesiju reģistrā</w:t>
      </w:r>
      <w:r>
        <w:t>;</w:t>
      </w:r>
    </w:p>
    <w:p w:rsidR="00EC553D" w:rsidRDefault="00EC553D" w:rsidP="00EC553D">
      <w:pPr>
        <w:pStyle w:val="ListParagraph"/>
        <w:numPr>
          <w:ilvl w:val="0"/>
          <w:numId w:val="32"/>
        </w:numPr>
        <w:spacing w:after="120" w:line="276" w:lineRule="auto"/>
        <w:jc w:val="both"/>
      </w:pPr>
      <w:r>
        <w:t>ūdensapgādes un kanalizācijas sistēmu būvdarbu vadītāja profesionālās kvalifikācijas sertifikātiem ir jābūt spēkā esošiem.</w:t>
      </w:r>
    </w:p>
    <w:p w:rsidR="00EC553D" w:rsidRDefault="00EC553D" w:rsidP="00EC553D">
      <w:pPr>
        <w:pStyle w:val="ListParagraph"/>
        <w:spacing w:after="120" w:line="276" w:lineRule="auto"/>
        <w:jc w:val="both"/>
      </w:pPr>
      <w:r>
        <w:t>8.3.2.3. Siltumapgādes un ventilācijas sistēmu būvdarbu vadītāju, kurš atbilst šādām prasībām:</w:t>
      </w:r>
    </w:p>
    <w:p w:rsidR="00EC553D" w:rsidRDefault="00EC553D" w:rsidP="00EC553D">
      <w:pPr>
        <w:pStyle w:val="ListParagraph"/>
        <w:numPr>
          <w:ilvl w:val="0"/>
          <w:numId w:val="33"/>
        </w:numPr>
        <w:spacing w:after="120" w:line="276" w:lineRule="auto"/>
        <w:jc w:val="both"/>
      </w:pPr>
      <w:r>
        <w:t xml:space="preserve">iepriekšējo 5 (piecu) gadu (2011., 2012., 2013., 2014., un 2015. gads) laikā ir vadījis siltumapgādes un ventilācijas sistēmu būvdarbus vismaz 3 (trīs) būvdarbu </w:t>
      </w:r>
      <w:r>
        <w:lastRenderedPageBreak/>
        <w:t>līgumos, kur katrā veikti apkures un ventilācijas sistēmu montāžas darbi un kur uzstādīti gaisa apstrādes agregāti;</w:t>
      </w:r>
    </w:p>
    <w:p w:rsidR="00EC553D" w:rsidRDefault="00EC553D" w:rsidP="00EC553D">
      <w:pPr>
        <w:pStyle w:val="ListParagraph"/>
        <w:numPr>
          <w:ilvl w:val="0"/>
          <w:numId w:val="33"/>
        </w:numPr>
        <w:spacing w:after="120" w:line="276" w:lineRule="auto"/>
        <w:jc w:val="both"/>
      </w:pPr>
      <w:r>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Pr>
          <w:bCs/>
        </w:rPr>
        <w:t xml:space="preserve">tiks noslēgts iepirkuma līgums, līdz Būvdarbu uzsākšanai </w:t>
      </w:r>
      <w:r>
        <w:t xml:space="preserve">būvdarbu vadītājs </w:t>
      </w:r>
      <w:r>
        <w:rPr>
          <w:bCs/>
        </w:rPr>
        <w:t>iegūs profesionālās kvalifikācijas atzīšanas apliecību vai reģistrēsies attiecīgajā profesiju reģistrā</w:t>
      </w:r>
      <w:r>
        <w:t>;</w:t>
      </w:r>
    </w:p>
    <w:p w:rsidR="00EC553D" w:rsidRDefault="00EC553D" w:rsidP="00EC553D">
      <w:pPr>
        <w:pStyle w:val="ListParagraph"/>
        <w:numPr>
          <w:ilvl w:val="0"/>
          <w:numId w:val="33"/>
        </w:numPr>
        <w:spacing w:after="120" w:line="276" w:lineRule="auto"/>
        <w:jc w:val="both"/>
      </w:pPr>
      <w:r>
        <w:t>siltumapgādes un ventilācijas sistēmu būvdarbu vadītāja profesionālās kvalifikācijas sertifikātiem ir jābūt spēkā esošiem.</w:t>
      </w:r>
    </w:p>
    <w:p w:rsidR="00EC553D" w:rsidRDefault="00EC553D" w:rsidP="00EC553D">
      <w:pPr>
        <w:pStyle w:val="ListParagraph"/>
        <w:spacing w:after="120" w:line="276" w:lineRule="auto"/>
        <w:jc w:val="both"/>
      </w:pPr>
      <w:r>
        <w:t>8.3.2.4.  Elektroietaišu izbūves būvdarbu vadītāju, kurš atbilst šādām prasībām:</w:t>
      </w:r>
    </w:p>
    <w:p w:rsidR="00EC553D" w:rsidRDefault="00EC553D" w:rsidP="00EC553D">
      <w:pPr>
        <w:pStyle w:val="ListParagraph"/>
        <w:numPr>
          <w:ilvl w:val="0"/>
          <w:numId w:val="34"/>
        </w:numPr>
        <w:spacing w:after="120" w:line="276" w:lineRule="auto"/>
        <w:jc w:val="both"/>
      </w:pPr>
      <w:r>
        <w:t>iepriekšējo 5 (piecu) gadu (2011., 2012., 2013., 2014., un 2015. gads) laikā ir vadījis elektroietaišu būvdarbus vismaz 3 (trīs) būvdarbu līgumos, kur katrā veikti iekšējās elektroapgādes būvdarbi;</w:t>
      </w:r>
    </w:p>
    <w:p w:rsidR="00EC553D" w:rsidRDefault="00EC553D" w:rsidP="00EC553D">
      <w:pPr>
        <w:pStyle w:val="ListParagraph"/>
        <w:numPr>
          <w:ilvl w:val="0"/>
          <w:numId w:val="34"/>
        </w:numPr>
        <w:spacing w:after="120" w:line="276" w:lineRule="auto"/>
        <w:jc w:val="both"/>
      </w:pPr>
      <w:r>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Pr>
          <w:bCs/>
        </w:rPr>
        <w:t xml:space="preserve">tiks noslēgts iepirkuma līgums, līdz Būvdarbu uzsākšanai </w:t>
      </w:r>
      <w:r>
        <w:t xml:space="preserve">būvdarbu vadītājs </w:t>
      </w:r>
      <w:r>
        <w:rPr>
          <w:bCs/>
        </w:rPr>
        <w:t>iegūs profesionālās kvalifikācijas atzīšanas apliecību vai reģistrēsies attiecīgajā profesiju reģistrā</w:t>
      </w:r>
      <w:r>
        <w:t>;</w:t>
      </w:r>
    </w:p>
    <w:p w:rsidR="00EC553D" w:rsidRDefault="00EC553D" w:rsidP="00EC553D">
      <w:pPr>
        <w:pStyle w:val="ListParagraph"/>
        <w:numPr>
          <w:ilvl w:val="0"/>
          <w:numId w:val="34"/>
        </w:numPr>
        <w:spacing w:after="120" w:line="276" w:lineRule="auto"/>
        <w:jc w:val="both"/>
      </w:pPr>
      <w:r>
        <w:t>elektroietaišu izbūves būvdarbu vadītāja profesionālās kvalifikācijas sertifikātiem ir jābūt spēkā esošiem.</w:t>
      </w:r>
    </w:p>
    <w:p w:rsidR="00EC553D" w:rsidRDefault="00EC553D" w:rsidP="00EC553D">
      <w:pPr>
        <w:pStyle w:val="ListParagraph"/>
        <w:numPr>
          <w:ilvl w:val="2"/>
          <w:numId w:val="27"/>
        </w:numPr>
        <w:tabs>
          <w:tab w:val="left" w:pos="720"/>
        </w:tabs>
        <w:spacing w:before="240" w:after="120" w:line="276" w:lineRule="auto"/>
        <w:jc w:val="both"/>
      </w:pPr>
      <w:r>
        <w:t>Pieredze (pretendenta) ir jāapliecina pievienojot pasūtītāju atsauksmes par iepriekšējo piecos gados veiktiem līdzvērtīgiem būvdarbiem.</w:t>
      </w:r>
    </w:p>
    <w:p w:rsidR="00EC553D" w:rsidRDefault="00EC553D" w:rsidP="00EC553D">
      <w:pPr>
        <w:pStyle w:val="Paragrfs"/>
        <w:numPr>
          <w:ilvl w:val="2"/>
          <w:numId w:val="27"/>
        </w:numPr>
        <w:tabs>
          <w:tab w:val="left" w:pos="720"/>
        </w:tabs>
        <w:spacing w:before="240" w:line="276" w:lineRule="auto"/>
        <w:rPr>
          <w:rFonts w:ascii="Times New Roman" w:hAnsi="Times New Roman"/>
          <w:sz w:val="24"/>
        </w:rPr>
      </w:pPr>
      <w:r>
        <w:rPr>
          <w:rFonts w:ascii="Times New Roman" w:hAnsi="Times New Roman"/>
          <w:sz w:val="24"/>
        </w:rPr>
        <w:t xml:space="preserve">Pretendents var nodrošināt Tehniskajās specifikācijās noteiktajām minimālajām prasībām atbilstošu </w:t>
      </w:r>
      <w:r>
        <w:rPr>
          <w:rFonts w:ascii="Times New Roman" w:hAnsi="Times New Roman"/>
          <w:iCs/>
          <w:sz w:val="24"/>
        </w:rPr>
        <w:t>tehnisko aprīkojumu</w:t>
      </w:r>
      <w:r>
        <w:rPr>
          <w:rFonts w:ascii="Times New Roman" w:hAnsi="Times New Roman"/>
          <w:sz w:val="24"/>
        </w:rPr>
        <w:t>.</w:t>
      </w:r>
    </w:p>
    <w:p w:rsidR="00EC553D" w:rsidRDefault="00EC553D" w:rsidP="00EC553D">
      <w:pPr>
        <w:pStyle w:val="Rindkopa"/>
        <w:ind w:left="0"/>
        <w:rPr>
          <w:rFonts w:ascii="Times New Roman" w:hAnsi="Times New Roman"/>
          <w:sz w:val="24"/>
          <w:highlight w:val="yellow"/>
        </w:rPr>
      </w:pPr>
    </w:p>
    <w:p w:rsidR="00EC553D" w:rsidRDefault="00EC553D" w:rsidP="00EC553D">
      <w:pPr>
        <w:pStyle w:val="Paragrfs"/>
        <w:numPr>
          <w:ilvl w:val="2"/>
          <w:numId w:val="27"/>
        </w:numPr>
        <w:tabs>
          <w:tab w:val="left" w:pos="720"/>
        </w:tabs>
        <w:rPr>
          <w:rFonts w:ascii="Times New Roman" w:hAnsi="Times New Roman"/>
          <w:sz w:val="24"/>
        </w:rPr>
      </w:pPr>
      <w:r>
        <w:rPr>
          <w:rFonts w:ascii="Times New Roman" w:hAnsi="Times New Roman"/>
          <w:sz w:val="24"/>
        </w:rPr>
        <w:t>Pretendents Būvdarbu veikšanai var piesaistīt apakšuzņēmējus. Pretendents var balstīties uz apakšuzņēmēju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unkts"/>
        <w:numPr>
          <w:ilvl w:val="0"/>
          <w:numId w:val="35"/>
        </w:numPr>
        <w:tabs>
          <w:tab w:val="left" w:pos="720"/>
        </w:tabs>
        <w:rPr>
          <w:rFonts w:ascii="Times New Roman" w:hAnsi="Times New Roman"/>
          <w:sz w:val="24"/>
        </w:rPr>
      </w:pPr>
      <w:bookmarkStart w:id="50" w:name="_Toc295375948"/>
      <w:bookmarkStart w:id="51" w:name="_Toc134628688"/>
      <w:bookmarkStart w:id="52" w:name="_Toc61422139"/>
      <w:r>
        <w:rPr>
          <w:rFonts w:ascii="Times New Roman" w:hAnsi="Times New Roman"/>
          <w:sz w:val="24"/>
        </w:rPr>
        <w:t>Iesniedzamie dokumenti</w:t>
      </w:r>
      <w:bookmarkEnd w:id="50"/>
      <w:bookmarkEnd w:id="51"/>
      <w:bookmarkEnd w:id="52"/>
    </w:p>
    <w:p w:rsidR="00EC553D" w:rsidRDefault="00EC553D" w:rsidP="00EC553D">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numPr>
          <w:ilvl w:val="1"/>
          <w:numId w:val="35"/>
        </w:numPr>
        <w:tabs>
          <w:tab w:val="left" w:pos="720"/>
        </w:tabs>
        <w:ind w:hanging="682"/>
        <w:rPr>
          <w:rFonts w:ascii="Times New Roman" w:hAnsi="Times New Roman"/>
          <w:sz w:val="24"/>
        </w:rPr>
      </w:pPr>
      <w:bookmarkStart w:id="53" w:name="_Toc134628689"/>
      <w:r>
        <w:rPr>
          <w:rFonts w:ascii="Times New Roman" w:hAnsi="Times New Roman"/>
          <w:sz w:val="24"/>
        </w:rPr>
        <w:lastRenderedPageBreak/>
        <w:t>Pieteikums dalībai iepirkuma procedūrā</w:t>
      </w:r>
      <w:bookmarkEnd w:id="53"/>
    </w:p>
    <w:p w:rsidR="00EC553D" w:rsidRDefault="00EC553D" w:rsidP="00EC553D">
      <w:pPr>
        <w:pStyle w:val="Rindkopa"/>
        <w:rPr>
          <w:rFonts w:ascii="Times New Roman" w:hAnsi="Times New Roman"/>
          <w:strike/>
          <w:sz w:val="24"/>
        </w:rPr>
      </w:pPr>
      <w:r>
        <w:rPr>
          <w:rFonts w:ascii="Times New Roman" w:hAnsi="Times New Roman"/>
          <w:sz w:val="24"/>
        </w:rPr>
        <w:t>Pretendenta pieteikumu dalībai iepirkuma procedūrā sagatavo atbilstoši veidnei Nolikuma pielikumā (D1 pielikums). Pretendenta pieteikumu dalībai iepirkuma procedūrā iesniedz kopā ar:</w:t>
      </w:r>
    </w:p>
    <w:p w:rsidR="00EC553D" w:rsidRDefault="00EC553D" w:rsidP="00EC553D">
      <w:pPr>
        <w:pStyle w:val="Rindkopa"/>
        <w:numPr>
          <w:ilvl w:val="0"/>
          <w:numId w:val="36"/>
        </w:numPr>
        <w:rPr>
          <w:rFonts w:ascii="Times New Roman" w:hAnsi="Times New Roman"/>
          <w:sz w:val="24"/>
        </w:rPr>
      </w:pPr>
      <w:r>
        <w:rPr>
          <w:rFonts w:ascii="Times New Roman" w:hAnsi="Times New Roman"/>
          <w:sz w:val="24"/>
        </w:rPr>
        <w:t>Pretendenta atlases dokumentiem,</w:t>
      </w:r>
    </w:p>
    <w:p w:rsidR="00EC553D" w:rsidRDefault="00EC553D" w:rsidP="00EC553D">
      <w:pPr>
        <w:pStyle w:val="Rindkopa"/>
        <w:numPr>
          <w:ilvl w:val="0"/>
          <w:numId w:val="36"/>
        </w:numPr>
        <w:rPr>
          <w:rFonts w:ascii="Times New Roman" w:hAnsi="Times New Roman"/>
          <w:sz w:val="24"/>
        </w:rPr>
      </w:pPr>
      <w:r>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paraksta tiesīgās amatpersonas tiesības pārstāvēt attiecīgo juridisko personu.</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Apakpunkts"/>
        <w:numPr>
          <w:ilvl w:val="1"/>
          <w:numId w:val="35"/>
        </w:numPr>
        <w:tabs>
          <w:tab w:val="left" w:pos="720"/>
        </w:tabs>
        <w:rPr>
          <w:rFonts w:ascii="Times New Roman" w:hAnsi="Times New Roman"/>
          <w:sz w:val="24"/>
        </w:rPr>
      </w:pPr>
      <w:bookmarkStart w:id="54" w:name="_Toc61422140"/>
      <w:bookmarkStart w:id="55" w:name="_Toc134628690"/>
      <w:bookmarkStart w:id="56" w:name="_Toc134418285"/>
      <w:r>
        <w:rPr>
          <w:rFonts w:ascii="Times New Roman" w:hAnsi="Times New Roman"/>
          <w:sz w:val="24"/>
        </w:rPr>
        <w:t>Dokumenti</w:t>
      </w:r>
      <w:bookmarkEnd w:id="54"/>
      <w:r>
        <w:rPr>
          <w:rFonts w:ascii="Times New Roman" w:hAnsi="Times New Roman"/>
          <w:sz w:val="24"/>
        </w:rPr>
        <w:t>, kas apliecina Pretendenta atbilstību nosacījumiem dalībai iepirkuma procedūrā</w:t>
      </w:r>
      <w:bookmarkEnd w:id="55"/>
      <w:bookmarkEnd w:id="56"/>
    </w:p>
    <w:p w:rsidR="00EC553D" w:rsidRDefault="00EC553D" w:rsidP="00EC553D">
      <w:pPr>
        <w:pStyle w:val="Rindkopa"/>
        <w:rPr>
          <w:rFonts w:ascii="Times New Roman" w:hAnsi="Times New Roman"/>
          <w:sz w:val="24"/>
        </w:rPr>
      </w:pPr>
      <w:bookmarkStart w:id="57" w:name="_Izziņa,_ko_ne_agrāk_kā_sešus_mēnešu"/>
      <w:bookmarkStart w:id="58" w:name="_Toc59334734"/>
      <w:bookmarkEnd w:id="57"/>
    </w:p>
    <w:p w:rsidR="00EC553D" w:rsidRDefault="00EC553D" w:rsidP="00EC553D">
      <w:pPr>
        <w:pStyle w:val="Paragrfs"/>
        <w:numPr>
          <w:ilvl w:val="2"/>
          <w:numId w:val="35"/>
        </w:numPr>
        <w:tabs>
          <w:tab w:val="left" w:pos="720"/>
        </w:tabs>
        <w:spacing w:after="120"/>
        <w:rPr>
          <w:rFonts w:ascii="Times New Roman" w:hAnsi="Times New Roman"/>
          <w:sz w:val="24"/>
        </w:rPr>
      </w:pPr>
      <w:bookmarkStart w:id="59" w:name="_Toc134628691"/>
      <w:bookmarkStart w:id="60" w:name="_Toc134418286"/>
      <w:r>
        <w:rPr>
          <w:rFonts w:ascii="Times New Roman" w:hAnsi="Times New Roman"/>
          <w:sz w:val="24"/>
        </w:rPr>
        <w:t>Vienošanās ar banku vai apdrošināšanas kompāniju par piedāvājuma līguma izpildes nodrošinājuma izsniegšanu 10% apmērā no piedāvātās līguma summas (</w:t>
      </w:r>
      <w:r w:rsidR="0044632A">
        <w:rPr>
          <w:rFonts w:ascii="Times New Roman" w:hAnsi="Times New Roman"/>
          <w:sz w:val="24"/>
        </w:rPr>
        <w:t>bez</w:t>
      </w:r>
      <w:r>
        <w:rPr>
          <w:rFonts w:ascii="Times New Roman" w:hAnsi="Times New Roman"/>
          <w:sz w:val="24"/>
        </w:rPr>
        <w:t xml:space="preserve"> PVN), un vienošanos ar banku vai apdrošināšanas kompāniju par garantijas laika apdrošināšanu 5 % apmērā no piedāvātās līguma summas (kopējās ar PVN).</w:t>
      </w:r>
      <w:r>
        <w:rPr>
          <w:b/>
        </w:rPr>
        <w:t xml:space="preserve"> </w:t>
      </w:r>
      <w:r>
        <w:rPr>
          <w:rFonts w:ascii="Times New Roman" w:hAnsi="Times New Roman"/>
          <w:b/>
          <w:sz w:val="24"/>
        </w:rPr>
        <w:t>Ieteicamās vienošanās formas ir norādītas pielikumā Nr. D10</w:t>
      </w:r>
      <w:r>
        <w:rPr>
          <w:rFonts w:ascii="Times New Roman" w:hAnsi="Times New Roman"/>
          <w:sz w:val="24"/>
        </w:rPr>
        <w:t xml:space="preserve"> Gadījumā, ja Pretendents ir personu grupa, tad vienošanās ir jābūt adresētai personu grupai.</w:t>
      </w:r>
    </w:p>
    <w:p w:rsidR="00EC553D" w:rsidRDefault="00EC553D" w:rsidP="00EC553D">
      <w:pPr>
        <w:pStyle w:val="Paragrfs"/>
        <w:numPr>
          <w:ilvl w:val="2"/>
          <w:numId w:val="35"/>
        </w:numPr>
        <w:tabs>
          <w:tab w:val="left" w:pos="720"/>
        </w:tabs>
        <w:spacing w:after="120"/>
        <w:rPr>
          <w:rFonts w:ascii="Times New Roman" w:hAnsi="Times New Roman"/>
          <w:sz w:val="24"/>
        </w:rPr>
      </w:pPr>
      <w:r>
        <w:rPr>
          <w:rFonts w:ascii="Times New Roman" w:hAnsi="Times New Roman"/>
          <w:sz w:val="24"/>
        </w:rPr>
        <w:t>Dokumenti, kas apliecina Pretendenta atbilstību Nosacījumiem Pretendenta dalībai iepirkuma procedūrā, jāiesniedz Pretendentam,</w:t>
      </w:r>
      <w:r>
        <w:t xml:space="preserve"> </w:t>
      </w:r>
      <w:r>
        <w:rPr>
          <w:rFonts w:ascii="Times New Roman" w:hAnsi="Times New Roman"/>
          <w:sz w:val="24"/>
        </w:rPr>
        <w:t>pretendenta norādītajam apakšuzņēmējam, kura veicamo būvdarbu vai sniedzamo pakalpojumu vērtība ir vismaz 20 procenti no kopējās iepirkuma līguma vērtības, personālsabiedrībai un visiem personālsabiedrības biedriem (ja piedāvājumu iesniedz personālsabiedrība) vai visiem personu apvienības dalībniekiem (ja piedāvājumu iesniedz personu apvienība), kā arī pretendenta norādīto personu, uz kuras iespējām pretendents balstās, lai apliecinātu, ka tā kvalifikācija atbilst iepirkuma procedūras dokumentos noteiktajām prasībām.</w:t>
      </w:r>
    </w:p>
    <w:p w:rsidR="00EC553D" w:rsidRDefault="00EC553D" w:rsidP="00EC553D">
      <w:pPr>
        <w:pStyle w:val="Rindkopa"/>
        <w:spacing w:after="120"/>
        <w:ind w:hanging="709"/>
      </w:pPr>
      <w:r>
        <w:t xml:space="preserve">9.2.3. </w:t>
      </w:r>
      <w:r>
        <w:rPr>
          <w:rFonts w:ascii="Times New Roman" w:hAnsi="Times New Roman"/>
          <w:sz w:val="24"/>
        </w:rPr>
        <w:t>Nosacījumu pārbaudi Iepirkumu komisija veiks atbilstoši Publisko iepirkumu likuma 39.</w:t>
      </w:r>
      <w:r>
        <w:rPr>
          <w:rFonts w:ascii="Times New Roman" w:hAnsi="Times New Roman"/>
          <w:sz w:val="24"/>
          <w:vertAlign w:val="superscript"/>
        </w:rPr>
        <w:t>1</w:t>
      </w:r>
      <w:r>
        <w:rPr>
          <w:rFonts w:ascii="Times New Roman" w:hAnsi="Times New Roman"/>
          <w:sz w:val="24"/>
        </w:rPr>
        <w:t xml:space="preserve"> panta noteikumiem, pieprasot nepieciešamo informāciju publiskajās datu bāzēs (EIS datu bāze).</w:t>
      </w:r>
    </w:p>
    <w:p w:rsidR="00EC553D" w:rsidRDefault="00EC553D" w:rsidP="00EC553D">
      <w:pPr>
        <w:pStyle w:val="Apakpunkts"/>
        <w:numPr>
          <w:ilvl w:val="1"/>
          <w:numId w:val="35"/>
        </w:numPr>
        <w:tabs>
          <w:tab w:val="left" w:pos="720"/>
        </w:tabs>
        <w:rPr>
          <w:rFonts w:ascii="Times New Roman" w:hAnsi="Times New Roman"/>
          <w:sz w:val="24"/>
        </w:rPr>
      </w:pPr>
      <w:r>
        <w:rPr>
          <w:rFonts w:ascii="Times New Roman" w:hAnsi="Times New Roman"/>
          <w:sz w:val="24"/>
        </w:rPr>
        <w:t>Pretendenta kvalifikācijas dokumenti</w:t>
      </w:r>
      <w:bookmarkEnd w:id="59"/>
      <w:bookmarkEnd w:id="60"/>
      <w:r>
        <w:rPr>
          <w:rStyle w:val="FootnoteReference"/>
          <w:rFonts w:ascii="Times New Roman" w:hAnsi="Times New Roman"/>
          <w:sz w:val="24"/>
        </w:rPr>
        <w:footnoteReference w:id="1"/>
      </w:r>
    </w:p>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w:t>
      </w:r>
      <w:r w:rsidR="0044632A">
        <w:rPr>
          <w:rFonts w:ascii="Times New Roman" w:hAnsi="Times New Roman"/>
          <w:sz w:val="24"/>
        </w:rPr>
        <w:t xml:space="preserve">ģistrācijas apliecību kopijas. </w:t>
      </w:r>
      <w:r>
        <w:rPr>
          <w:rFonts w:ascii="Times New Roman" w:hAnsi="Times New Roman"/>
          <w:b/>
          <w:sz w:val="24"/>
        </w:rPr>
        <w:t>(Par Latvijas Republikas Komercreģistrā reģistrētajiem pretendentiem Pasūtītājs informāciju iegūst Uzņēmuma reģistra datu bāzē).</w:t>
      </w:r>
    </w:p>
    <w:p w:rsidR="00EC553D" w:rsidRDefault="00EC553D" w:rsidP="00EC553D">
      <w:pPr>
        <w:pStyle w:val="Rindkopa"/>
        <w:rPr>
          <w:rFonts w:ascii="Times New Roman" w:hAnsi="Times New Roman"/>
          <w:sz w:val="24"/>
        </w:rPr>
      </w:pPr>
    </w:p>
    <w:p w:rsidR="00EC553D" w:rsidRDefault="00EC553D" w:rsidP="00EC553D">
      <w:pPr>
        <w:pStyle w:val="Paragrfs"/>
        <w:numPr>
          <w:ilvl w:val="2"/>
          <w:numId w:val="35"/>
        </w:numPr>
        <w:tabs>
          <w:tab w:val="left" w:pos="720"/>
        </w:tabs>
        <w:spacing w:after="120"/>
        <w:rPr>
          <w:rFonts w:ascii="Times New Roman" w:hAnsi="Times New Roman"/>
          <w:sz w:val="24"/>
        </w:rPr>
      </w:pPr>
      <w:r>
        <w:rPr>
          <w:rFonts w:ascii="Times New Roman" w:hAnsi="Times New Roman"/>
          <w:sz w:val="24"/>
        </w:rPr>
        <w:t xml:space="preserve">Pretendenta, personālsabiedrības biedra, personu apvienības dalībnieka (ja piedāvājumu iesniedz personālsabiedrība vai personu apvienība), vai apakšuzņēmēja (ja Pretendents </w:t>
      </w:r>
      <w:r>
        <w:rPr>
          <w:rFonts w:ascii="Times New Roman" w:hAnsi="Times New Roman"/>
          <w:sz w:val="24"/>
        </w:rPr>
        <w:lastRenderedPageBreak/>
        <w:t xml:space="preserve">Būvdarbiem plāno piesaistīt apakšuzņēmējus) būvkomersanta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w:t>
      </w:r>
      <w:r>
        <w:rPr>
          <w:rFonts w:ascii="Times New Roman" w:hAnsi="Times New Roman"/>
          <w:b/>
          <w:sz w:val="24"/>
        </w:rPr>
        <w:t>(Par Latvijas Republikas Būvkomersantu reģistrā reģistrētajiem pretendentiem Pasūtītājs informāciju iegūst Būvkomersantu reģistra datu bāzē).</w:t>
      </w:r>
    </w:p>
    <w:p w:rsidR="00EC553D" w:rsidRDefault="00EC553D" w:rsidP="00EC553D">
      <w:pPr>
        <w:pStyle w:val="Paragrfs"/>
        <w:numPr>
          <w:ilvl w:val="2"/>
          <w:numId w:val="35"/>
        </w:numPr>
        <w:tabs>
          <w:tab w:val="left" w:pos="720"/>
        </w:tabs>
        <w:spacing w:after="240"/>
        <w:rPr>
          <w:rFonts w:ascii="Times New Roman" w:hAnsi="Times New Roman"/>
          <w:sz w:val="24"/>
        </w:rPr>
      </w:pPr>
      <w:r>
        <w:rPr>
          <w:rFonts w:ascii="Times New Roman" w:hAnsi="Times New Roman"/>
          <w:sz w:val="24"/>
        </w:rPr>
        <w:t>Pretendenta parakstītu izziņu par pretendenta finanšu vidējo apgrozījumu bez PVN , būvniecības jomu iepriekšējos 3 (trīs) gados (2013., 2014. un 2015.gads).</w:t>
      </w:r>
    </w:p>
    <w:p w:rsidR="00EC553D" w:rsidRDefault="00EC553D" w:rsidP="00EC553D">
      <w:pPr>
        <w:pStyle w:val="Paragrfs"/>
        <w:numPr>
          <w:ilvl w:val="2"/>
          <w:numId w:val="35"/>
        </w:numPr>
        <w:tabs>
          <w:tab w:val="left" w:pos="720"/>
        </w:tabs>
        <w:spacing w:after="240"/>
        <w:rPr>
          <w:rFonts w:ascii="Times New Roman" w:hAnsi="Times New Roman"/>
          <w:sz w:val="24"/>
        </w:rPr>
      </w:pPr>
      <w:r>
        <w:rPr>
          <w:rFonts w:ascii="Times New Roman" w:hAnsi="Times New Roman"/>
          <w:sz w:val="24"/>
        </w:rPr>
        <w:t xml:space="preserve">Auditēts Pretendenta un apakšuzņēmēju (ja Pretendents Būvniecībai plāno piesaistīt apakšuzņēmējus un balstīties uz to finanšu iespējām) finanšu pārskats par </w:t>
      </w:r>
      <w:r>
        <w:rPr>
          <w:rFonts w:ascii="Times New Roman" w:hAnsi="Times New Roman"/>
          <w:iCs/>
          <w:sz w:val="24"/>
        </w:rPr>
        <w:t>iepriekšējiem trīs gadiem</w:t>
      </w:r>
      <w:r>
        <w:rPr>
          <w:rFonts w:ascii="Times New Roman" w:hAnsi="Times New Roman"/>
          <w:sz w:val="24"/>
        </w:rPr>
        <w:t xml:space="preserve">, kā arī apliecinājumu par pozitīvu pamatkapitālu. </w:t>
      </w:r>
      <w:r>
        <w:rPr>
          <w:rFonts w:ascii="Times New Roman" w:hAnsi="Times New Roman"/>
          <w:b/>
          <w:sz w:val="24"/>
        </w:rPr>
        <w:t xml:space="preserve">(Pretendentiem, kuriem nebūs pieejams auditēts finanšu pārskats par </w:t>
      </w:r>
      <w:r>
        <w:rPr>
          <w:rFonts w:ascii="Times New Roman" w:hAnsi="Times New Roman"/>
          <w:b/>
          <w:iCs/>
          <w:sz w:val="24"/>
        </w:rPr>
        <w:t>iepriekšējiem trim gadiem</w:t>
      </w:r>
      <w:r>
        <w:rPr>
          <w:rFonts w:ascii="Times New Roman" w:hAnsi="Times New Roman"/>
          <w:b/>
          <w:sz w:val="24"/>
        </w:rPr>
        <w:t xml:space="preserve">, ir tiesības iesniegt pretendenta apliecinātu operatīvo bilanci par </w:t>
      </w:r>
      <w:r>
        <w:rPr>
          <w:rFonts w:ascii="Times New Roman" w:hAnsi="Times New Roman"/>
          <w:b/>
          <w:iCs/>
          <w:sz w:val="24"/>
        </w:rPr>
        <w:t>iepriekšējiem trim gadiem</w:t>
      </w:r>
      <w:r>
        <w:rPr>
          <w:rFonts w:ascii="Times New Roman" w:hAnsi="Times New Roman"/>
          <w:b/>
          <w:sz w:val="24"/>
        </w:rPr>
        <w:t>). (</w:t>
      </w:r>
      <w:r>
        <w:rPr>
          <w:rFonts w:ascii="Times New Roman" w:hAnsi="Times New Roman"/>
          <w:b/>
          <w:sz w:val="24"/>
          <w:u w:val="single"/>
        </w:rPr>
        <w:t>Ja Pretendents Būvniecībai plāno piesaistīt apakšuzņēmējus un balstīties uz to finanšu iespējām, Pretendentam ir jāiesniedz nodomu protokols vai vienošanās par personu apvienības (pilnsabiedrības) izveidošanu ar šiem apakšuzņēmējiem, gadījumā, ja pretendentam tiks piešķirtas līgumslēgšanas tiesības. Nodomu protokolā vai vienošanās par personu apvienības (pilnsabiedrības) izveidošanu jāparedz visu biedru solidāra atbildība par iepirkuma līguma izpildi</w:t>
      </w:r>
      <w:r>
        <w:rPr>
          <w:rFonts w:ascii="Times New Roman" w:hAnsi="Times New Roman"/>
          <w:sz w:val="24"/>
        </w:rPr>
        <w:t>)</w:t>
      </w:r>
      <w:r>
        <w:rPr>
          <w:rFonts w:ascii="Times New Roman" w:hAnsi="Times New Roman"/>
          <w:b/>
          <w:sz w:val="24"/>
        </w:rPr>
        <w:t>.</w:t>
      </w:r>
    </w:p>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t xml:space="preserve">Pretendenta apstiprināts Pretendenta </w:t>
      </w:r>
      <w:r>
        <w:rPr>
          <w:rFonts w:ascii="Times New Roman" w:hAnsi="Times New Roman"/>
          <w:iCs/>
          <w:sz w:val="24"/>
        </w:rPr>
        <w:t xml:space="preserve">iepriekšējos piecos gados veikto līdzvērtīgo būvdarbu </w:t>
      </w:r>
      <w:r>
        <w:rPr>
          <w:rFonts w:ascii="Times New Roman" w:hAnsi="Times New Roman"/>
          <w:sz w:val="24"/>
        </w:rPr>
        <w:t>saraksts atbilstoši Veikto būvdarbu saraksta veidnei (D2 pielikums) un pasūtītāju atsauksmes par to, vai visi darbi ir veikti atbilstoši attiecīgajiem normatīviem un pienācīgi pabeigti.</w:t>
      </w:r>
    </w:p>
    <w:p w:rsidR="00EC553D" w:rsidRDefault="00EC553D" w:rsidP="00EC553D">
      <w:pPr>
        <w:pStyle w:val="Punkts"/>
        <w:tabs>
          <w:tab w:val="clear" w:pos="851"/>
          <w:tab w:val="left" w:pos="720"/>
        </w:tabs>
        <w:ind w:firstLine="0"/>
      </w:pPr>
    </w:p>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t>Pretendenta piedāvāto speciālistu saraksts atbilstoši Speciālistu saraksta veidnei (D3 pielikums).</w:t>
      </w:r>
    </w:p>
    <w:p w:rsidR="00EC553D" w:rsidRDefault="00EC553D" w:rsidP="00EC553D">
      <w:pPr>
        <w:pStyle w:val="Rindkopa"/>
        <w:rPr>
          <w:rFonts w:ascii="Times New Roman" w:hAnsi="Times New Roman"/>
          <w:sz w:val="24"/>
        </w:rPr>
      </w:pPr>
    </w:p>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t xml:space="preserve">Pretendenta piedāvāto: </w:t>
      </w:r>
    </w:p>
    <w:p w:rsidR="00EC553D" w:rsidRDefault="00EC553D" w:rsidP="00EC553D">
      <w:pPr>
        <w:pStyle w:val="Paragrfs"/>
        <w:numPr>
          <w:ilvl w:val="0"/>
          <w:numId w:val="37"/>
        </w:numPr>
        <w:tabs>
          <w:tab w:val="left" w:pos="720"/>
        </w:tabs>
        <w:ind w:left="709" w:hanging="283"/>
        <w:rPr>
          <w:rFonts w:ascii="Times New Roman" w:hAnsi="Times New Roman"/>
          <w:sz w:val="24"/>
        </w:rPr>
      </w:pPr>
      <w:r>
        <w:rPr>
          <w:rFonts w:ascii="Times New Roman" w:hAnsi="Times New Roman"/>
          <w:sz w:val="24"/>
        </w:rPr>
        <w:t>būvdarbu vadītāju būvniecības speciālistu sertifikātu kopijas vai izdrukas no publiskās datu bāzes (Būvspeciālistu reģistra), kas apliecina  sertifikātu atbilstību un derīgumu;</w:t>
      </w:r>
    </w:p>
    <w:p w:rsidR="00EC553D" w:rsidRDefault="00EC553D" w:rsidP="00EC553D">
      <w:pPr>
        <w:pStyle w:val="Rindkopa"/>
        <w:ind w:left="426"/>
        <w:rPr>
          <w:rFonts w:ascii="Times New Roman" w:hAnsi="Times New Roman"/>
          <w:bCs/>
          <w:sz w:val="24"/>
        </w:rPr>
      </w:pPr>
      <w:r>
        <w:rPr>
          <w:rFonts w:ascii="Times New Roman" w:hAnsi="Times New Roman"/>
          <w:sz w:val="24"/>
        </w:rPr>
        <w:t xml:space="preserve">Attiecībā uz ārvalstu būvdarbu vadītājiem jāiesniedz apliecinājums par to, ka būvdarbu vadītājs atbilst izglītības un profesionālās kvalifikācijas prasībām attiecīgas profesionālās darbības veikšanai Latvijas Republikā un gadījumā, ja ar Pretendentu </w:t>
      </w:r>
      <w:r>
        <w:rPr>
          <w:rFonts w:ascii="Times New Roman" w:hAnsi="Times New Roman"/>
          <w:bCs/>
          <w:sz w:val="24"/>
        </w:rPr>
        <w:t xml:space="preserve">tiks noslēgts iepirkuma līgums, līdz Būvdarbu uzsākšanai </w:t>
      </w:r>
      <w:r>
        <w:rPr>
          <w:rFonts w:ascii="Times New Roman" w:hAnsi="Times New Roman"/>
          <w:sz w:val="24"/>
        </w:rPr>
        <w:t xml:space="preserve">būvdarbu vadītājs </w:t>
      </w:r>
      <w:r>
        <w:rPr>
          <w:rFonts w:ascii="Times New Roman" w:hAnsi="Times New Roman"/>
          <w:bCs/>
          <w:sz w:val="24"/>
        </w:rPr>
        <w:t>iegūs profesionālās kvalifikācijas atzīšanas apliecību vai reģistrēsies attiecīgajā profesiju reģistrā.</w:t>
      </w:r>
    </w:p>
    <w:p w:rsidR="00EC553D" w:rsidRDefault="00EC553D" w:rsidP="00EC553D">
      <w:pPr>
        <w:pStyle w:val="Punkts"/>
        <w:tabs>
          <w:tab w:val="clear" w:pos="851"/>
          <w:tab w:val="left" w:pos="720"/>
        </w:tabs>
        <w:ind w:left="0" w:firstLine="0"/>
        <w:rPr>
          <w:rFonts w:ascii="Times New Roman" w:hAnsi="Times New Roman"/>
          <w:sz w:val="24"/>
        </w:rPr>
      </w:pPr>
    </w:p>
    <w:bookmarkEnd w:id="58"/>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t>Pretendenta piedāvāto būvdarbu vadītāju CV, un pieejamības apliecinājumi saskaņā ar noslodzes laika grafiku atbilstoši CV veidnei (D4 pielikums).</w:t>
      </w:r>
    </w:p>
    <w:p w:rsidR="00EC553D" w:rsidRDefault="00EC553D" w:rsidP="00EC553D">
      <w:pPr>
        <w:pStyle w:val="Rindkopa"/>
        <w:rPr>
          <w:rFonts w:ascii="Times New Roman" w:hAnsi="Times New Roman"/>
          <w:sz w:val="24"/>
        </w:rPr>
      </w:pPr>
    </w:p>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t>Pretendentam pieejamā tehniskā aprīkojuma apraksts atbilstoši Tehniskā aprīkojuma saraksta veidnei (D8 pielikums).</w:t>
      </w:r>
    </w:p>
    <w:p w:rsidR="00EC553D" w:rsidRDefault="00EC553D" w:rsidP="00EC553D">
      <w:pPr>
        <w:pStyle w:val="Rindkopa"/>
        <w:rPr>
          <w:rFonts w:ascii="Times New Roman" w:hAnsi="Times New Roman"/>
          <w:sz w:val="24"/>
          <w:highlight w:val="yellow"/>
        </w:rPr>
      </w:pPr>
    </w:p>
    <w:p w:rsidR="00EC553D" w:rsidRDefault="00EC553D" w:rsidP="00EC553D">
      <w:pPr>
        <w:pStyle w:val="Paragrfs"/>
        <w:numPr>
          <w:ilvl w:val="2"/>
          <w:numId w:val="35"/>
        </w:numPr>
        <w:tabs>
          <w:tab w:val="left" w:pos="720"/>
        </w:tabs>
        <w:spacing w:after="120"/>
        <w:rPr>
          <w:rFonts w:ascii="Times New Roman" w:hAnsi="Times New Roman"/>
          <w:sz w:val="24"/>
        </w:rPr>
      </w:pPr>
      <w:r>
        <w:rPr>
          <w:rFonts w:ascii="Times New Roman" w:hAnsi="Times New Roman"/>
          <w:bCs/>
          <w:sz w:val="24"/>
        </w:rPr>
        <w:t>Izdrukas no VID elektroniskās deklarēšanas sistēmas (EDS)</w:t>
      </w:r>
      <w:r>
        <w:rPr>
          <w:rFonts w:ascii="Times New Roman" w:hAnsi="Times New Roman"/>
          <w:b/>
          <w:bCs/>
          <w:sz w:val="24"/>
        </w:rPr>
        <w:t xml:space="preserve"> </w:t>
      </w:r>
      <w:r>
        <w:rPr>
          <w:rFonts w:ascii="Times New Roman" w:hAnsi="Times New Roman"/>
          <w:sz w:val="24"/>
        </w:rPr>
        <w:t>par pretendenta un tā piedāvājumā norādīto apakšuzņēmēju darba ņēmēju vidējām stundas tarifa likmēm profesiju grupās pirmajos trijos gada ceturkšņos pēdējo četru gada ceturkšņu periodā līdz piedāvājuma iesniegšanas dienai (Saskaņā ar Publisko iepirkumu likuma 48.panta 1.</w:t>
      </w:r>
      <w:r>
        <w:rPr>
          <w:rFonts w:ascii="Times New Roman" w:hAnsi="Times New Roman"/>
          <w:sz w:val="24"/>
          <w:vertAlign w:val="superscript"/>
        </w:rPr>
        <w:t>1</w:t>
      </w:r>
      <w:r>
        <w:rPr>
          <w:rFonts w:ascii="Times New Roman" w:hAnsi="Times New Roman"/>
          <w:sz w:val="24"/>
        </w:rPr>
        <w:t xml:space="preserve"> daļu).</w:t>
      </w:r>
    </w:p>
    <w:p w:rsidR="00EC553D" w:rsidRDefault="00EC553D" w:rsidP="00EC553D">
      <w:pPr>
        <w:pStyle w:val="Paragrfs"/>
        <w:numPr>
          <w:ilvl w:val="2"/>
          <w:numId w:val="35"/>
        </w:numPr>
        <w:tabs>
          <w:tab w:val="left" w:pos="720"/>
        </w:tabs>
        <w:rPr>
          <w:rFonts w:ascii="Times New Roman" w:hAnsi="Times New Roman"/>
          <w:sz w:val="24"/>
        </w:rPr>
      </w:pPr>
      <w:r>
        <w:rPr>
          <w:rFonts w:ascii="Times New Roman" w:hAnsi="Times New Roman"/>
          <w:sz w:val="24"/>
        </w:rPr>
        <w:lastRenderedPageBreak/>
        <w:t xml:space="preserve">Ja Pretendents Būvdarbiem plāno piesaistīt apakšuzņēmējus, kura veicamo būvdarbu vai sniedzamo pakalpojumu vērtība ir vismaz 20 procenti no kopējās iepirkuma līguma vērtības, vai balstīties uz to tehniskajām un profesionālajām iespējām: </w:t>
      </w:r>
    </w:p>
    <w:p w:rsidR="00EC553D" w:rsidRDefault="00EC553D" w:rsidP="00EC553D">
      <w:pPr>
        <w:pStyle w:val="Rindkopa"/>
        <w:numPr>
          <w:ilvl w:val="0"/>
          <w:numId w:val="38"/>
        </w:numPr>
        <w:rPr>
          <w:rFonts w:ascii="Times New Roman" w:hAnsi="Times New Roman"/>
          <w:sz w:val="24"/>
        </w:rPr>
      </w:pPr>
      <w:r>
        <w:rPr>
          <w:rFonts w:ascii="Times New Roman" w:hAnsi="Times New Roman"/>
          <w:sz w:val="24"/>
        </w:rPr>
        <w:t>apakšuzņēmējiem nododamo būvdarbu apraksts atbilstoši Apakšuzņēmējiem nododamo būvdarbu saraksta veidnei (D5 pielikums),</w:t>
      </w:r>
    </w:p>
    <w:p w:rsidR="00EC553D" w:rsidRDefault="00EC553D" w:rsidP="00EC553D">
      <w:pPr>
        <w:pStyle w:val="Rindkopa"/>
        <w:numPr>
          <w:ilvl w:val="0"/>
          <w:numId w:val="38"/>
        </w:numPr>
        <w:rPr>
          <w:rFonts w:ascii="Times New Roman" w:hAnsi="Times New Roman"/>
          <w:sz w:val="24"/>
        </w:rPr>
      </w:pPr>
      <w:r>
        <w:rPr>
          <w:rFonts w:ascii="Times New Roman" w:hAnsi="Times New Roman"/>
          <w:sz w:val="24"/>
        </w:rPr>
        <w:t>rakstisks apakšuzņēmēja apliecinājums atbilstoši Apakšuzņēmēja apliecinājuma veidnei (D6 pielikums) par apakšuzņēmēja piedalīšanos iepirkuma procedūrā, kā arī apakšuzņēmēja gatavību veikt Apakšuzņēmējiem nododamo būvdarbu sarakstā norādītos būvdarbus un/vai nodot Pretendenta rīcībā Būvdarbu veikšanai nepieciešamos resursus gadījumā, ja ar Pretendentu tiks noslēgts iepirkuma līgums,</w:t>
      </w:r>
    </w:p>
    <w:p w:rsidR="00EC553D" w:rsidRDefault="00EC553D" w:rsidP="00EC553D">
      <w:pPr>
        <w:pStyle w:val="Rindkopa"/>
        <w:numPr>
          <w:ilvl w:val="0"/>
          <w:numId w:val="38"/>
        </w:numPr>
        <w:rPr>
          <w:rFonts w:ascii="Times New Roman" w:hAnsi="Times New Roman"/>
          <w:iCs/>
          <w:sz w:val="24"/>
        </w:rPr>
      </w:pPr>
      <w:r>
        <w:rPr>
          <w:rFonts w:ascii="Times New Roman" w:hAnsi="Times New Roman"/>
          <w:sz w:val="24"/>
        </w:rPr>
        <w:t>d</w:t>
      </w:r>
      <w:r>
        <w:rPr>
          <w:rFonts w:ascii="Times New Roman" w:hAnsi="Times New Roman"/>
          <w:iCs/>
          <w:sz w:val="24"/>
        </w:rPr>
        <w:t>okumenti, kas apliecina apakšuzņēmēja atbilstību Nosacījumiem Pretendenta dalībai iepirkuma procedūrā,</w:t>
      </w:r>
    </w:p>
    <w:p w:rsidR="00EC553D" w:rsidRDefault="00EC553D" w:rsidP="00EC553D">
      <w:pPr>
        <w:pStyle w:val="Rindkopa"/>
        <w:numPr>
          <w:ilvl w:val="0"/>
          <w:numId w:val="38"/>
        </w:numPr>
        <w:rPr>
          <w:rFonts w:ascii="Times New Roman" w:hAnsi="Times New Roman"/>
          <w:iCs/>
          <w:sz w:val="24"/>
        </w:rPr>
      </w:pPr>
      <w:r>
        <w:rPr>
          <w:rFonts w:ascii="Times New Roman" w:hAnsi="Times New Roman"/>
          <w:sz w:val="24"/>
        </w:rPr>
        <w:t xml:space="preserve">apakšuzņēmēja komercreģistra vai līdzvērtīgas komercdarbību reģistrējošas iestādes ārvalstīs izdotas reģistrācijas apliecības kopija </w:t>
      </w:r>
      <w:r>
        <w:rPr>
          <w:rFonts w:ascii="Times New Roman" w:hAnsi="Times New Roman"/>
          <w:b/>
          <w:sz w:val="24"/>
        </w:rPr>
        <w:t>(Par Latvijas Republikas Komercreģistrā un Būvkomersantu reģistrā reģistrētajiem pretendentiem Pasūtītājs informāciju iegūst reģistru datu bāzēs),</w:t>
      </w:r>
    </w:p>
    <w:p w:rsidR="00EC553D" w:rsidRDefault="00EC553D" w:rsidP="00EC553D">
      <w:pPr>
        <w:pStyle w:val="Rindkopa"/>
        <w:numPr>
          <w:ilvl w:val="0"/>
          <w:numId w:val="38"/>
        </w:numPr>
        <w:rPr>
          <w:rFonts w:ascii="Times New Roman" w:hAnsi="Times New Roman"/>
          <w:sz w:val="24"/>
        </w:rPr>
      </w:pPr>
      <w:r>
        <w:rPr>
          <w:rFonts w:ascii="Times New Roman" w:hAnsi="Times New Roman"/>
          <w:sz w:val="24"/>
        </w:rPr>
        <w:t>dokumentu vai dokumentus, vai to atvasinājumus, kuri atvasināti ievērojot Dokumentu juridiskā spēka likuma nosacījumus</w:t>
      </w:r>
      <w:r>
        <w:t>,</w:t>
      </w:r>
      <w:r>
        <w:rPr>
          <w:rFonts w:ascii="Times New Roman" w:hAnsi="Times New Roman"/>
          <w:sz w:val="24"/>
        </w:rPr>
        <w:t xml:space="preserve">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w:t>
      </w:r>
    </w:p>
    <w:p w:rsidR="00EC553D" w:rsidRDefault="00EC553D" w:rsidP="00EC553D">
      <w:pPr>
        <w:pStyle w:val="Punkts"/>
        <w:tabs>
          <w:tab w:val="clear" w:pos="851"/>
          <w:tab w:val="left" w:pos="720"/>
        </w:tabs>
        <w:ind w:firstLine="0"/>
      </w:pPr>
    </w:p>
    <w:p w:rsidR="00EC553D" w:rsidRDefault="00EC553D" w:rsidP="00EC553D">
      <w:pPr>
        <w:pStyle w:val="Punkts"/>
        <w:numPr>
          <w:ilvl w:val="0"/>
          <w:numId w:val="35"/>
        </w:numPr>
        <w:tabs>
          <w:tab w:val="left" w:pos="720"/>
        </w:tabs>
        <w:rPr>
          <w:rFonts w:ascii="Times New Roman" w:hAnsi="Times New Roman"/>
          <w:sz w:val="24"/>
        </w:rPr>
      </w:pPr>
      <w:bookmarkStart w:id="61" w:name="_Toc197834098"/>
      <w:bookmarkStart w:id="62" w:name="_Toc61422141"/>
      <w:bookmarkStart w:id="63" w:name="_Toc134628692"/>
      <w:bookmarkStart w:id="64" w:name="_Toc295375950"/>
      <w:bookmarkEnd w:id="61"/>
      <w:r>
        <w:rPr>
          <w:rFonts w:ascii="Times New Roman" w:hAnsi="Times New Roman"/>
          <w:sz w:val="24"/>
        </w:rPr>
        <w:t>Tehniskais piedāvājums</w:t>
      </w:r>
      <w:bookmarkEnd w:id="62"/>
      <w:bookmarkEnd w:id="63"/>
      <w:bookmarkEnd w:id="64"/>
    </w:p>
    <w:p w:rsidR="00EC553D" w:rsidRDefault="00EC553D" w:rsidP="00EC553D">
      <w:pPr>
        <w:pStyle w:val="Rindkopa"/>
        <w:rPr>
          <w:rFonts w:ascii="Times New Roman" w:hAnsi="Times New Roman"/>
          <w:sz w:val="24"/>
        </w:rPr>
      </w:pPr>
      <w:r>
        <w:rPr>
          <w:rFonts w:ascii="Times New Roman" w:hAnsi="Times New Roman"/>
          <w:sz w:val="24"/>
        </w:rPr>
        <w:t xml:space="preserve">Tehniskais piedāvājums Pretendentam jāsagatavo saskaņā ar Tehnisko specifikāciju un Tehnisko projektu, ievērojot Tehniskā piedāvājuma sagatavošanas vadlīnijas (D9 pielikums). </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Punkts"/>
        <w:numPr>
          <w:ilvl w:val="0"/>
          <w:numId w:val="35"/>
        </w:numPr>
        <w:tabs>
          <w:tab w:val="left" w:pos="720"/>
        </w:tabs>
        <w:rPr>
          <w:rFonts w:ascii="Times New Roman" w:hAnsi="Times New Roman"/>
          <w:sz w:val="24"/>
        </w:rPr>
      </w:pPr>
      <w:bookmarkStart w:id="65" w:name="_Toc295375951"/>
      <w:bookmarkStart w:id="66" w:name="_Toc134628693"/>
      <w:bookmarkStart w:id="67" w:name="_Toc61422142"/>
      <w:r>
        <w:rPr>
          <w:rFonts w:ascii="Times New Roman" w:hAnsi="Times New Roman"/>
          <w:sz w:val="24"/>
        </w:rPr>
        <w:t>Apakšuzņēmēju nomaiņas kārtība</w:t>
      </w:r>
    </w:p>
    <w:p w:rsidR="00EC553D" w:rsidRDefault="00EC553D" w:rsidP="00EC553D">
      <w:pPr>
        <w:pStyle w:val="Paragrfs"/>
        <w:numPr>
          <w:ilvl w:val="0"/>
          <w:numId w:val="0"/>
        </w:numPr>
        <w:tabs>
          <w:tab w:val="left" w:pos="720"/>
        </w:tabs>
        <w:ind w:left="142"/>
        <w:rPr>
          <w:rFonts w:ascii="Times New Roman" w:hAnsi="Times New Roman"/>
          <w:sz w:val="24"/>
        </w:rPr>
      </w:pPr>
      <w:r>
        <w:rPr>
          <w:rFonts w:ascii="Times New Roman" w:hAnsi="Times New Roman"/>
          <w:sz w:val="24"/>
        </w:rPr>
        <w:t>11.1. Izpildītājs  ir tiesīgs piesaistīt personālu un apakšuzņēmējus, kā arī papildu personālu un apakšuzņēmējus  līguma izpildei. Izpildītājam  personālu un apakšuzņēmēju, kā arī papildu personālu un apakšuzņēmēju nomaiņu jāsaskaņo ar Pasūtītāju, ja:</w:t>
      </w:r>
    </w:p>
    <w:p w:rsidR="00EC553D" w:rsidRDefault="00EC553D" w:rsidP="00EC553D">
      <w:pPr>
        <w:pStyle w:val="Rindkopa"/>
        <w:rPr>
          <w:rFonts w:ascii="Times New Roman" w:hAnsi="Times New Roman"/>
          <w:sz w:val="24"/>
        </w:rPr>
      </w:pPr>
    </w:p>
    <w:p w:rsidR="00EC553D" w:rsidRDefault="00EC553D" w:rsidP="00EC553D">
      <w:pPr>
        <w:pStyle w:val="Paragrfs"/>
        <w:numPr>
          <w:ilvl w:val="0"/>
          <w:numId w:val="0"/>
        </w:numPr>
        <w:tabs>
          <w:tab w:val="left" w:pos="720"/>
        </w:tabs>
        <w:ind w:left="709" w:hanging="567"/>
        <w:rPr>
          <w:rFonts w:ascii="Times New Roman" w:hAnsi="Times New Roman"/>
          <w:sz w:val="24"/>
        </w:rPr>
      </w:pPr>
      <w:r>
        <w:rPr>
          <w:rFonts w:ascii="Times New Roman" w:hAnsi="Times New Roman"/>
          <w:sz w:val="24"/>
        </w:rPr>
        <w:t>11.1.1. Izpildītājs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Izpildītājs pēc Līguma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EC553D" w:rsidRDefault="00EC553D" w:rsidP="00EC553D">
      <w:pPr>
        <w:pStyle w:val="Rindkopa"/>
        <w:spacing w:before="120"/>
        <w:ind w:left="709" w:hanging="550"/>
        <w:rPr>
          <w:rFonts w:ascii="Times New Roman" w:hAnsi="Times New Roman"/>
          <w:sz w:val="24"/>
        </w:rPr>
      </w:pPr>
      <w:r>
        <w:rPr>
          <w:rFonts w:ascii="Times New Roman" w:hAnsi="Times New Roman"/>
          <w:sz w:val="24"/>
        </w:rPr>
        <w:t xml:space="preserve">11.1.2. Izpildītājs drīkst veikt  Publisko iepirkumu likuma 20.panta otrajā daļā minēto apakšuzņēmēju nomaiņu, uz ko neattiecas nolikuma 11.1.1.apakšpunkta noteikumi,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w:t>
      </w:r>
      <w:r>
        <w:rPr>
          <w:rFonts w:ascii="Times New Roman" w:hAnsi="Times New Roman"/>
          <w:sz w:val="24"/>
        </w:rPr>
        <w:lastRenderedPageBreak/>
        <w:t>Publisko iepirkumu likuma 39</w:t>
      </w:r>
      <w:r>
        <w:rPr>
          <w:rFonts w:ascii="Times New Roman" w:hAnsi="Times New Roman"/>
          <w:sz w:val="24"/>
          <w:vertAlign w:val="superscript"/>
        </w:rPr>
        <w:t>1</w:t>
      </w:r>
      <w:r>
        <w:rPr>
          <w:rFonts w:ascii="Times New Roman" w:hAnsi="Times New Roman"/>
          <w:sz w:val="24"/>
        </w:rPr>
        <w:t>.panta pirmajā daļā minētie pretendentu izslēgšanas nosacījumi, ko Pasūtītājs pārbauda atbilstoši Publisko iepirkumu likumā noteiktajam.</w:t>
      </w:r>
    </w:p>
    <w:p w:rsidR="00EC553D" w:rsidRDefault="00EC553D" w:rsidP="00EC553D">
      <w:pPr>
        <w:pStyle w:val="Punkts"/>
        <w:tabs>
          <w:tab w:val="clear" w:pos="851"/>
          <w:tab w:val="left" w:pos="720"/>
        </w:tabs>
      </w:pPr>
    </w:p>
    <w:p w:rsidR="00EC553D" w:rsidRDefault="00EC553D" w:rsidP="00EC553D">
      <w:pPr>
        <w:pStyle w:val="Apakpunkts"/>
        <w:tabs>
          <w:tab w:val="clear" w:pos="1277"/>
          <w:tab w:val="left" w:pos="720"/>
        </w:tabs>
        <w:spacing w:after="240"/>
        <w:ind w:left="709" w:hanging="567"/>
        <w:rPr>
          <w:b w:val="0"/>
        </w:rPr>
      </w:pPr>
      <w:r>
        <w:rPr>
          <w:rFonts w:ascii="Times New Roman" w:hAnsi="Times New Roman"/>
          <w:b w:val="0"/>
          <w:sz w:val="24"/>
        </w:rPr>
        <w:t>11.1.3.</w:t>
      </w:r>
      <w:r>
        <w:rPr>
          <w:rFonts w:ascii="Times New Roman" w:hAnsi="Times New Roman"/>
          <w:sz w:val="24"/>
        </w:rPr>
        <w:t xml:space="preserve"> </w:t>
      </w:r>
      <w:r>
        <w:rPr>
          <w:rFonts w:ascii="Times New Roman" w:hAnsi="Times New Roman"/>
          <w:b w:val="0"/>
          <w:sz w:val="24"/>
        </w:rPr>
        <w:t>Pasūtītājs pieņem lēmumu atļaut vai atteikt Izpildītāja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EC553D" w:rsidRDefault="00EC553D" w:rsidP="00EC553D">
      <w:pPr>
        <w:pStyle w:val="Punkts"/>
        <w:numPr>
          <w:ilvl w:val="0"/>
          <w:numId w:val="35"/>
        </w:numPr>
        <w:tabs>
          <w:tab w:val="left" w:pos="720"/>
        </w:tabs>
        <w:rPr>
          <w:rFonts w:ascii="Times New Roman" w:hAnsi="Times New Roman"/>
          <w:sz w:val="24"/>
        </w:rPr>
      </w:pPr>
      <w:r>
        <w:rPr>
          <w:rFonts w:ascii="Times New Roman" w:hAnsi="Times New Roman"/>
          <w:sz w:val="24"/>
        </w:rPr>
        <w:t>Finanšu piedāvājums</w:t>
      </w:r>
      <w:bookmarkEnd w:id="65"/>
      <w:bookmarkEnd w:id="66"/>
      <w:bookmarkEnd w:id="67"/>
      <w:r>
        <w:rPr>
          <w:rFonts w:ascii="Times New Roman" w:hAnsi="Times New Roman"/>
          <w:sz w:val="24"/>
        </w:rPr>
        <w:t xml:space="preserve"> </w:t>
      </w:r>
    </w:p>
    <w:p w:rsidR="00EC553D" w:rsidRDefault="00EC553D" w:rsidP="00EC553D">
      <w:pPr>
        <w:pStyle w:val="Paragrfs"/>
        <w:numPr>
          <w:ilvl w:val="0"/>
          <w:numId w:val="0"/>
        </w:numPr>
        <w:tabs>
          <w:tab w:val="left" w:pos="720"/>
        </w:tabs>
        <w:ind w:left="142"/>
        <w:rPr>
          <w:rFonts w:ascii="Times New Roman" w:hAnsi="Times New Roman"/>
          <w:sz w:val="24"/>
        </w:rPr>
      </w:pPr>
      <w:r>
        <w:rPr>
          <w:rFonts w:ascii="Times New Roman" w:hAnsi="Times New Roman"/>
          <w:sz w:val="24"/>
        </w:rPr>
        <w:t xml:space="preserve">12.1. Finanšu piedāvājumā jānorāda līgumcena - kopējā cena, par kādu tiks veikti Būvdarbi (Būvdarbu kopējā cena), kā arī vienības cenas un izmaksu pozīcijas izmaksas. Finanšu piedāvājumu jāsagatavo atbilstoši Finanšu piedāvājuma veidnei (D7 pielikums). </w:t>
      </w:r>
    </w:p>
    <w:p w:rsidR="00EC553D" w:rsidRDefault="00EC553D" w:rsidP="00EC553D">
      <w:pPr>
        <w:pStyle w:val="Rindkopa"/>
        <w:rPr>
          <w:rFonts w:ascii="Times New Roman" w:hAnsi="Times New Roman"/>
          <w:sz w:val="24"/>
        </w:rPr>
      </w:pPr>
    </w:p>
    <w:p w:rsidR="00EC553D" w:rsidRDefault="00EC553D" w:rsidP="00EC553D">
      <w:pPr>
        <w:pStyle w:val="Paragrfs"/>
        <w:numPr>
          <w:ilvl w:val="0"/>
          <w:numId w:val="0"/>
        </w:numPr>
        <w:tabs>
          <w:tab w:val="left" w:pos="720"/>
        </w:tabs>
        <w:ind w:left="142"/>
        <w:rPr>
          <w:rFonts w:ascii="Times New Roman" w:hAnsi="Times New Roman"/>
          <w:sz w:val="24"/>
        </w:rPr>
      </w:pPr>
      <w:r>
        <w:rPr>
          <w:rFonts w:ascii="Times New Roman" w:hAnsi="Times New Roman"/>
          <w:sz w:val="24"/>
        </w:rPr>
        <w:t>12.2. Finanšu piedāvājumā cenas jānorāda euro (EUR) bez PVN. Atsevišķi jānorāda Būvdarbu kopējā cena ar PVN (iepirkuma līguma summa).</w:t>
      </w:r>
    </w:p>
    <w:p w:rsidR="00EC553D" w:rsidRDefault="00EC553D" w:rsidP="00EC553D">
      <w:pPr>
        <w:pStyle w:val="Rindkopa"/>
        <w:rPr>
          <w:rFonts w:ascii="Times New Roman" w:hAnsi="Times New Roman"/>
          <w:sz w:val="24"/>
        </w:rPr>
      </w:pPr>
    </w:p>
    <w:p w:rsidR="00EC553D" w:rsidRDefault="00EC553D" w:rsidP="00EC553D">
      <w:pPr>
        <w:pStyle w:val="Paragrfs"/>
        <w:numPr>
          <w:ilvl w:val="0"/>
          <w:numId w:val="0"/>
        </w:numPr>
        <w:tabs>
          <w:tab w:val="left" w:pos="720"/>
        </w:tabs>
        <w:ind w:left="142"/>
        <w:rPr>
          <w:rFonts w:ascii="Times New Roman" w:hAnsi="Times New Roman"/>
          <w:sz w:val="24"/>
        </w:rPr>
      </w:pPr>
      <w:r>
        <w:rPr>
          <w:rFonts w:ascii="Times New Roman" w:hAnsi="Times New Roman"/>
          <w:sz w:val="24"/>
        </w:rPr>
        <w:t xml:space="preserve">12.3. Cenās jāiekļauj visas izmaksas, kas ir saistītas ar </w:t>
      </w:r>
      <w:r>
        <w:rPr>
          <w:rFonts w:ascii="Times New Roman" w:hAnsi="Times New Roman"/>
          <w:bCs/>
          <w:sz w:val="24"/>
        </w:rPr>
        <w:t>Būvdarbu</w:t>
      </w:r>
      <w:r>
        <w:rPr>
          <w:rFonts w:ascii="Times New Roman" w:hAnsi="Times New Roman"/>
          <w:sz w:val="24"/>
        </w:rPr>
        <w:t xml:space="preserve"> veikšanu, t.sk., garantiju izmaksas, </w:t>
      </w:r>
      <w:r>
        <w:rPr>
          <w:rFonts w:ascii="Times New Roman" w:hAnsi="Times New Roman"/>
          <w:b/>
          <w:sz w:val="24"/>
        </w:rPr>
        <w:t>būvtāfeles izgatavošanas un uzstādīšanas izmaksas.</w:t>
      </w:r>
    </w:p>
    <w:p w:rsidR="00EC553D" w:rsidRDefault="00EC553D" w:rsidP="00EC553D">
      <w:pPr>
        <w:pStyle w:val="Punkts"/>
        <w:tabs>
          <w:tab w:val="clear" w:pos="851"/>
          <w:tab w:val="left" w:pos="720"/>
        </w:tabs>
      </w:pPr>
    </w:p>
    <w:p w:rsidR="00EC553D" w:rsidRDefault="00EC553D" w:rsidP="00EC553D">
      <w:pPr>
        <w:pStyle w:val="Punkts"/>
        <w:numPr>
          <w:ilvl w:val="0"/>
          <w:numId w:val="35"/>
        </w:numPr>
        <w:tabs>
          <w:tab w:val="left" w:pos="720"/>
        </w:tabs>
        <w:rPr>
          <w:rFonts w:ascii="Times New Roman" w:hAnsi="Times New Roman"/>
          <w:sz w:val="24"/>
        </w:rPr>
      </w:pPr>
      <w:bookmarkStart w:id="68" w:name="_Toc295375952"/>
      <w:bookmarkStart w:id="69" w:name="_Toc134628694"/>
      <w:bookmarkStart w:id="70" w:name="_Toc134431800"/>
      <w:bookmarkStart w:id="71" w:name="_Toc134418289"/>
      <w:bookmarkStart w:id="72" w:name="_Toc113686411"/>
      <w:r>
        <w:rPr>
          <w:rFonts w:ascii="Times New Roman" w:hAnsi="Times New Roman"/>
          <w:sz w:val="24"/>
        </w:rPr>
        <w:t>Piedāvājumu izvērtēšana</w:t>
      </w:r>
      <w:bookmarkEnd w:id="68"/>
    </w:p>
    <w:p w:rsidR="00EC553D" w:rsidRDefault="00EC553D" w:rsidP="00EC553D">
      <w:pPr>
        <w:pStyle w:val="Apakpunkts"/>
        <w:tabs>
          <w:tab w:val="clear" w:pos="1277"/>
          <w:tab w:val="left" w:pos="720"/>
        </w:tabs>
        <w:ind w:left="851" w:hanging="567"/>
        <w:jc w:val="both"/>
        <w:rPr>
          <w:rFonts w:ascii="Times New Roman" w:hAnsi="Times New Roman"/>
          <w:b w:val="0"/>
          <w:sz w:val="24"/>
        </w:rPr>
      </w:pPr>
      <w:r>
        <w:rPr>
          <w:rFonts w:ascii="Times New Roman" w:hAnsi="Times New Roman"/>
          <w:b w:val="0"/>
          <w:sz w:val="24"/>
        </w:rPr>
        <w:t>13.1 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prasībām, Pretendenta piedāvājums tiek noraidīts.</w:t>
      </w:r>
    </w:p>
    <w:p w:rsidR="00EC553D" w:rsidRDefault="00EC553D" w:rsidP="00EC553D">
      <w:pPr>
        <w:pStyle w:val="Rindkopa"/>
        <w:rPr>
          <w:rFonts w:ascii="Times New Roman" w:hAnsi="Times New Roman"/>
          <w:sz w:val="24"/>
        </w:rPr>
      </w:pPr>
    </w:p>
    <w:p w:rsidR="00EC553D" w:rsidRDefault="00EC553D" w:rsidP="00EC553D">
      <w:pPr>
        <w:pStyle w:val="Apakpunkts"/>
        <w:tabs>
          <w:tab w:val="clear" w:pos="1277"/>
          <w:tab w:val="left" w:pos="720"/>
        </w:tabs>
        <w:ind w:left="851" w:hanging="567"/>
        <w:jc w:val="both"/>
        <w:rPr>
          <w:rFonts w:ascii="Times New Roman" w:hAnsi="Times New Roman"/>
          <w:b w:val="0"/>
          <w:sz w:val="24"/>
        </w:rPr>
      </w:pPr>
      <w:r>
        <w:rPr>
          <w:rFonts w:ascii="Times New Roman" w:hAnsi="Times New Roman"/>
          <w:b w:val="0"/>
          <w:sz w:val="24"/>
        </w:rPr>
        <w:t>13.2. Iepirkuma komisija pārbauda Pretendentu, kā arī to pieaicināto apakšuzņēmēju atbilstību Nosacījumiem Pretendenta dalībai Iepirkuma procedūrā un atlasa Pretendentus, pārbaudot Pretendentu, kā arī to pieaicināto apakšuzņēmēju atbilstību Pretendenta kvalifikācijas prasībām. Pretendentu, kuri vai kuru pieaicinātie apakšuzņēmēji:</w:t>
      </w:r>
    </w:p>
    <w:p w:rsidR="00EC553D" w:rsidRDefault="00EC553D" w:rsidP="00EC553D">
      <w:pPr>
        <w:pStyle w:val="Rindkopa"/>
        <w:numPr>
          <w:ilvl w:val="0"/>
          <w:numId w:val="39"/>
        </w:numPr>
        <w:rPr>
          <w:rFonts w:ascii="Times New Roman" w:hAnsi="Times New Roman"/>
          <w:sz w:val="24"/>
        </w:rPr>
      </w:pPr>
      <w:r>
        <w:rPr>
          <w:rFonts w:ascii="Times New Roman" w:hAnsi="Times New Roman"/>
          <w:sz w:val="24"/>
        </w:rPr>
        <w:t>nav iesnieguši dokumentus, kas apliecina atbilstību Nosacījumiem Pretendenta dalībai Iepirkuma procedūrā, vai neatbilst Nosacījumiem Pretendenta dalībai Iepirkuma procedūrā vai</w:t>
      </w:r>
    </w:p>
    <w:p w:rsidR="00EC553D" w:rsidRDefault="00EC553D" w:rsidP="00EC553D">
      <w:pPr>
        <w:pStyle w:val="Rindkopa"/>
        <w:numPr>
          <w:ilvl w:val="0"/>
          <w:numId w:val="39"/>
        </w:numPr>
        <w:rPr>
          <w:rFonts w:ascii="Times New Roman" w:hAnsi="Times New Roman"/>
          <w:sz w:val="24"/>
        </w:rPr>
      </w:pPr>
      <w:r>
        <w:rPr>
          <w:rFonts w:ascii="Times New Roman" w:hAnsi="Times New Roman"/>
          <w:sz w:val="24"/>
        </w:rPr>
        <w:t>nav iesnieguši Pretendenta kvalifikācijas dokumentus vai neatbilst Pretendenta kvalifikācijas prasībām vai</w:t>
      </w:r>
    </w:p>
    <w:p w:rsidR="00EC553D" w:rsidRDefault="00EC553D" w:rsidP="00EC553D">
      <w:pPr>
        <w:pStyle w:val="Rindkopa"/>
        <w:numPr>
          <w:ilvl w:val="0"/>
          <w:numId w:val="39"/>
        </w:numPr>
        <w:rPr>
          <w:rFonts w:ascii="Times New Roman" w:hAnsi="Times New Roman"/>
          <w:sz w:val="24"/>
        </w:rPr>
      </w:pPr>
      <w:r>
        <w:rPr>
          <w:rFonts w:ascii="Times New Roman" w:hAnsi="Times New Roman"/>
          <w:sz w:val="24"/>
        </w:rPr>
        <w:t>ir snieguši nepatiesu informāciju viņa kvalifikācijas novērtēšanai,</w:t>
      </w:r>
    </w:p>
    <w:p w:rsidR="00EC553D" w:rsidRDefault="00EC553D" w:rsidP="00EC553D">
      <w:pPr>
        <w:pStyle w:val="Rindkopa"/>
        <w:rPr>
          <w:rFonts w:ascii="Times New Roman" w:hAnsi="Times New Roman"/>
          <w:sz w:val="24"/>
        </w:rPr>
      </w:pPr>
      <w:r>
        <w:rPr>
          <w:rFonts w:ascii="Times New Roman" w:hAnsi="Times New Roman"/>
          <w:sz w:val="24"/>
        </w:rPr>
        <w:t>piedāvājumi tiek noraidīti.</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Apakpunkts"/>
        <w:tabs>
          <w:tab w:val="clear" w:pos="1277"/>
          <w:tab w:val="left" w:pos="720"/>
        </w:tabs>
        <w:ind w:left="851" w:hanging="567"/>
        <w:jc w:val="both"/>
        <w:rPr>
          <w:rFonts w:ascii="Times New Roman" w:hAnsi="Times New Roman"/>
          <w:b w:val="0"/>
          <w:sz w:val="24"/>
        </w:rPr>
      </w:pPr>
      <w:r>
        <w:rPr>
          <w:rFonts w:ascii="Times New Roman" w:hAnsi="Times New Roman"/>
          <w:b w:val="0"/>
          <w:sz w:val="24"/>
        </w:rPr>
        <w:t>13.3. 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EC553D" w:rsidRDefault="00EC553D" w:rsidP="00EC553D">
      <w:pPr>
        <w:pStyle w:val="Rindkopa"/>
        <w:rPr>
          <w:rFonts w:ascii="Times New Roman" w:hAnsi="Times New Roman"/>
          <w:sz w:val="24"/>
        </w:rPr>
      </w:pPr>
    </w:p>
    <w:p w:rsidR="00EC553D" w:rsidRDefault="00EC553D" w:rsidP="00EC553D">
      <w:pPr>
        <w:pStyle w:val="Apakpunkts"/>
        <w:tabs>
          <w:tab w:val="clear" w:pos="1277"/>
          <w:tab w:val="left" w:pos="720"/>
        </w:tabs>
        <w:ind w:left="851" w:hanging="567"/>
        <w:jc w:val="both"/>
        <w:rPr>
          <w:rFonts w:ascii="Times New Roman" w:hAnsi="Times New Roman"/>
          <w:b w:val="0"/>
          <w:sz w:val="24"/>
        </w:rPr>
      </w:pPr>
      <w:r>
        <w:rPr>
          <w:rFonts w:ascii="Times New Roman" w:hAnsi="Times New Roman"/>
          <w:b w:val="0"/>
          <w:sz w:val="24"/>
        </w:rPr>
        <w:t>13.4. Piedāvājumi, kuri neatbilst Nolikumā noteiktajām noformējuma prasībām var tikt noraidīti, ja to neatbilstība Nolikumā noteiktajām noformējuma prasībām ir būtiska.</w:t>
      </w:r>
    </w:p>
    <w:p w:rsidR="00EC553D" w:rsidRDefault="00EC553D" w:rsidP="00EC553D">
      <w:pPr>
        <w:pStyle w:val="Rindkopa"/>
        <w:rPr>
          <w:rFonts w:ascii="Times New Roman" w:hAnsi="Times New Roman"/>
          <w:sz w:val="24"/>
        </w:rPr>
      </w:pPr>
    </w:p>
    <w:bookmarkEnd w:id="69"/>
    <w:bookmarkEnd w:id="70"/>
    <w:bookmarkEnd w:id="71"/>
    <w:bookmarkEnd w:id="72"/>
    <w:p w:rsidR="00EC553D" w:rsidRDefault="00EC553D" w:rsidP="00EC553D">
      <w:pPr>
        <w:pStyle w:val="Apakpunkts"/>
        <w:tabs>
          <w:tab w:val="clear" w:pos="1277"/>
          <w:tab w:val="left" w:pos="720"/>
        </w:tabs>
        <w:ind w:left="851" w:hanging="567"/>
        <w:jc w:val="both"/>
        <w:rPr>
          <w:rFonts w:ascii="Times New Roman" w:hAnsi="Times New Roman"/>
          <w:b w:val="0"/>
          <w:sz w:val="24"/>
        </w:rPr>
      </w:pPr>
      <w:r>
        <w:rPr>
          <w:rFonts w:ascii="Times New Roman" w:hAnsi="Times New Roman"/>
          <w:b w:val="0"/>
          <w:sz w:val="24"/>
        </w:rPr>
        <w:t xml:space="preserve">13.5. No piedāvājumiem, kas atbilst Nolikumā noteiktajām prasībām, iepirkuma komisija izvēlas piedāvājumu </w:t>
      </w:r>
      <w:r>
        <w:rPr>
          <w:rFonts w:ascii="Times New Roman" w:hAnsi="Times New Roman"/>
          <w:b w:val="0"/>
          <w:sz w:val="24"/>
          <w:u w:val="single"/>
        </w:rPr>
        <w:t>ar zemāko līgumcenu</w:t>
      </w:r>
      <w:r>
        <w:rPr>
          <w:rFonts w:ascii="Times New Roman" w:hAnsi="Times New Roman"/>
          <w:b w:val="0"/>
          <w:sz w:val="24"/>
        </w:rPr>
        <w:t>.</w:t>
      </w:r>
    </w:p>
    <w:p w:rsidR="00EC553D" w:rsidRDefault="00EC553D" w:rsidP="00EC553D">
      <w:pPr>
        <w:pStyle w:val="ListParagraph"/>
        <w:rPr>
          <w:b/>
        </w:rPr>
      </w:pPr>
    </w:p>
    <w:p w:rsidR="00EC553D" w:rsidRDefault="00EC553D" w:rsidP="00EC553D">
      <w:pPr>
        <w:pStyle w:val="Apakpunkts"/>
        <w:tabs>
          <w:tab w:val="clear" w:pos="1277"/>
          <w:tab w:val="left" w:pos="720"/>
        </w:tabs>
        <w:ind w:left="851" w:hanging="567"/>
        <w:jc w:val="both"/>
        <w:rPr>
          <w:rFonts w:ascii="Times New Roman" w:hAnsi="Times New Roman"/>
          <w:b w:val="0"/>
          <w:sz w:val="24"/>
        </w:rPr>
      </w:pPr>
      <w:r>
        <w:rPr>
          <w:rFonts w:ascii="Times New Roman" w:hAnsi="Times New Roman"/>
          <w:b w:val="0"/>
          <w:sz w:val="24"/>
        </w:rPr>
        <w:t>13.6. Par visiem aritmētisko kļūdu labojumiem Iepirkumu komisija paziņo pretendentam, kura piedāvājumā labojumi izdarīti. Vērtējot piedāvājumus, kuros bijušas aritmētiskās kļūdas, Iepirkumu komisija ņem vērā labojumus.</w:t>
      </w:r>
    </w:p>
    <w:p w:rsidR="00EC553D" w:rsidRDefault="00EC553D" w:rsidP="00EC553D">
      <w:pPr>
        <w:pStyle w:val="Apakpunkts"/>
        <w:tabs>
          <w:tab w:val="clear" w:pos="1277"/>
          <w:tab w:val="left" w:pos="720"/>
        </w:tabs>
        <w:spacing w:before="240" w:after="240"/>
        <w:ind w:left="851" w:hanging="567"/>
        <w:jc w:val="both"/>
        <w:rPr>
          <w:rFonts w:ascii="Times New Roman" w:hAnsi="Times New Roman"/>
          <w:b w:val="0"/>
          <w:iCs/>
          <w:sz w:val="24"/>
        </w:rPr>
      </w:pPr>
      <w:r>
        <w:rPr>
          <w:rFonts w:ascii="Times New Roman" w:hAnsi="Times New Roman"/>
          <w:b w:val="0"/>
          <w:iCs/>
          <w:sz w:val="24"/>
        </w:rPr>
        <w:lastRenderedPageBreak/>
        <w:t xml:space="preserve">13.7. Iepirkumu komisija pārbauda vai piedāvājums ar viszemāko cenu nav nepamatoti lēts. </w:t>
      </w:r>
    </w:p>
    <w:p w:rsidR="00AD0E90" w:rsidRDefault="00AD0E90" w:rsidP="00EC553D">
      <w:pPr>
        <w:pStyle w:val="Apakpunkts"/>
        <w:tabs>
          <w:tab w:val="clear" w:pos="1277"/>
          <w:tab w:val="left" w:pos="720"/>
        </w:tabs>
        <w:spacing w:before="240" w:after="240"/>
        <w:ind w:left="851" w:hanging="567"/>
        <w:jc w:val="both"/>
        <w:rPr>
          <w:rFonts w:ascii="Times New Roman" w:hAnsi="Times New Roman"/>
          <w:b w:val="0"/>
          <w:iCs/>
          <w:sz w:val="24"/>
        </w:rPr>
      </w:pPr>
    </w:p>
    <w:p w:rsidR="00EC553D" w:rsidRDefault="00EC553D" w:rsidP="00EC553D">
      <w:pPr>
        <w:pStyle w:val="Punkts"/>
        <w:numPr>
          <w:ilvl w:val="0"/>
          <w:numId w:val="35"/>
        </w:numPr>
        <w:tabs>
          <w:tab w:val="left" w:pos="720"/>
        </w:tabs>
        <w:rPr>
          <w:rFonts w:ascii="Times New Roman" w:hAnsi="Times New Roman"/>
          <w:sz w:val="24"/>
        </w:rPr>
      </w:pPr>
      <w:bookmarkStart w:id="73" w:name="_Toc277719905"/>
      <w:bookmarkStart w:id="74" w:name="_Toc61422147"/>
      <w:bookmarkStart w:id="75" w:name="_Toc134418293"/>
      <w:bookmarkStart w:id="76" w:name="_Toc134628698"/>
      <w:bookmarkStart w:id="77" w:name="_Toc295375953"/>
      <w:bookmarkEnd w:id="73"/>
      <w:r>
        <w:rPr>
          <w:rFonts w:ascii="Times New Roman" w:hAnsi="Times New Roman"/>
          <w:sz w:val="24"/>
        </w:rPr>
        <w:t>Iepirkuma līgums</w:t>
      </w:r>
      <w:bookmarkEnd w:id="74"/>
      <w:bookmarkEnd w:id="75"/>
      <w:bookmarkEnd w:id="76"/>
      <w:bookmarkEnd w:id="77"/>
    </w:p>
    <w:p w:rsidR="00EC553D" w:rsidRDefault="00EC553D" w:rsidP="00EC553D">
      <w:pPr>
        <w:pStyle w:val="Apakpunkts"/>
        <w:numPr>
          <w:ilvl w:val="1"/>
          <w:numId w:val="40"/>
        </w:numPr>
        <w:tabs>
          <w:tab w:val="left" w:pos="720"/>
        </w:tabs>
        <w:jc w:val="both"/>
        <w:rPr>
          <w:rFonts w:ascii="Times New Roman" w:hAnsi="Times New Roman"/>
          <w:b w:val="0"/>
          <w:sz w:val="24"/>
        </w:rPr>
      </w:pPr>
      <w:r>
        <w:rPr>
          <w:rFonts w:ascii="Times New Roman" w:hAnsi="Times New Roman"/>
          <w:b w:val="0"/>
          <w:sz w:val="24"/>
        </w:rPr>
        <w:t>Pasūtītājs</w:t>
      </w:r>
      <w:r>
        <w:rPr>
          <w:rStyle w:val="FootnoteReference"/>
          <w:rFonts w:ascii="Times New Roman" w:hAnsi="Times New Roman"/>
          <w:b w:val="0"/>
          <w:sz w:val="24"/>
        </w:rPr>
        <w:t xml:space="preserve"> </w:t>
      </w:r>
      <w:r>
        <w:rPr>
          <w:rFonts w:ascii="Times New Roman" w:hAnsi="Times New Roman"/>
          <w:b w:val="0"/>
          <w:sz w:val="24"/>
        </w:rPr>
        <w:t>pamatojoties uz Pretendenta piedāvājumu ar izraudzīto Pretendentu slēdz iepirkuma līgumu atbilstoši Iepirkuma līguma veidnei (C pielikums).</w:t>
      </w:r>
      <w:r>
        <w:rPr>
          <w:rStyle w:val="FootnoteReference"/>
          <w:rFonts w:ascii="Times New Roman" w:hAnsi="Times New Roman"/>
          <w:b w:val="0"/>
          <w:sz w:val="24"/>
        </w:rPr>
        <w:t xml:space="preserve"> </w:t>
      </w:r>
    </w:p>
    <w:p w:rsidR="00EC553D" w:rsidRDefault="00EC553D" w:rsidP="00EC553D">
      <w:pPr>
        <w:pStyle w:val="Paragrfs"/>
        <w:numPr>
          <w:ilvl w:val="0"/>
          <w:numId w:val="0"/>
        </w:numPr>
        <w:tabs>
          <w:tab w:val="left" w:pos="720"/>
        </w:tabs>
        <w:rPr>
          <w:rFonts w:ascii="Times New Roman" w:hAnsi="Times New Roman"/>
          <w:sz w:val="24"/>
        </w:rPr>
      </w:pPr>
    </w:p>
    <w:p w:rsidR="00EC553D" w:rsidRDefault="00EC553D" w:rsidP="00EC553D">
      <w:pPr>
        <w:pStyle w:val="Apakpunkts"/>
        <w:numPr>
          <w:ilvl w:val="1"/>
          <w:numId w:val="40"/>
        </w:numPr>
        <w:tabs>
          <w:tab w:val="left" w:pos="720"/>
        </w:tabs>
        <w:jc w:val="both"/>
        <w:rPr>
          <w:rFonts w:ascii="Times New Roman" w:hAnsi="Times New Roman"/>
          <w:b w:val="0"/>
          <w:sz w:val="24"/>
        </w:rPr>
      </w:pPr>
      <w:r>
        <w:rPr>
          <w:rFonts w:ascii="Times New Roman" w:hAnsi="Times New Roman"/>
          <w:b w:val="0"/>
          <w:sz w:val="24"/>
        </w:rPr>
        <w:t>Iepirkuma līgums tiek slēgts, ņemot vērā piedāvājumā norādītās cenas.</w:t>
      </w:r>
    </w:p>
    <w:p w:rsidR="00EC553D" w:rsidRDefault="00EC553D" w:rsidP="00EC553D">
      <w:pPr>
        <w:pStyle w:val="ListParagraph"/>
        <w:rPr>
          <w:b/>
        </w:rPr>
      </w:pPr>
    </w:p>
    <w:p w:rsidR="00EC553D" w:rsidRDefault="00EC553D" w:rsidP="00EC553D">
      <w:pPr>
        <w:pStyle w:val="Apakpunkts"/>
        <w:numPr>
          <w:ilvl w:val="1"/>
          <w:numId w:val="40"/>
        </w:numPr>
        <w:tabs>
          <w:tab w:val="left" w:pos="720"/>
        </w:tabs>
        <w:jc w:val="both"/>
        <w:rPr>
          <w:rFonts w:ascii="Times New Roman" w:hAnsi="Times New Roman"/>
          <w:b w:val="0"/>
          <w:sz w:val="24"/>
        </w:rPr>
      </w:pPr>
      <w:r>
        <w:rPr>
          <w:rFonts w:ascii="Times New Roman" w:hAnsi="Times New Roman"/>
          <w:b w:val="0"/>
          <w:sz w:val="24"/>
        </w:rPr>
        <w:t xml:space="preserve">Iepirkuma līgumā darbu uzsākšanas un izpildes datumi tiks precizēti, atbilstoši līguma noslēgšanas datumam, kā arī konkursā uzvarējušā pretendenta iesniegtajam būvdarbu veikšanas grafikam. </w:t>
      </w:r>
    </w:p>
    <w:p w:rsidR="00EC553D" w:rsidRDefault="00EC553D" w:rsidP="00EC553D">
      <w:pPr>
        <w:pStyle w:val="Punkts"/>
        <w:tabs>
          <w:tab w:val="clear" w:pos="851"/>
          <w:tab w:val="left" w:pos="720"/>
        </w:tabs>
        <w:ind w:left="0" w:firstLine="0"/>
        <w:rPr>
          <w:rFonts w:ascii="Times New Roman" w:hAnsi="Times New Roman"/>
          <w:sz w:val="24"/>
        </w:rPr>
      </w:pPr>
      <w:r>
        <w:rPr>
          <w:b w:val="0"/>
        </w:rPr>
        <w:br w:type="page"/>
      </w: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bookmarkStart w:id="78" w:name="_Toc295375954"/>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r>
        <w:rPr>
          <w:rFonts w:ascii="Times New Roman" w:hAnsi="Times New Roman"/>
          <w:sz w:val="24"/>
        </w:rPr>
        <w:t>Pielikumi</w:t>
      </w:r>
      <w:bookmarkEnd w:id="78"/>
    </w:p>
    <w:p w:rsidR="00EC553D" w:rsidRDefault="00EC553D" w:rsidP="00EC553D">
      <w:pPr>
        <w:pStyle w:val="Punkts"/>
        <w:tabs>
          <w:tab w:val="clear" w:pos="851"/>
          <w:tab w:val="left" w:pos="720"/>
        </w:tabs>
        <w:ind w:left="0" w:firstLine="0"/>
        <w:jc w:val="center"/>
        <w:rPr>
          <w:rFonts w:ascii="Times New Roman" w:hAnsi="Times New Roman"/>
          <w:sz w:val="24"/>
        </w:rPr>
      </w:pPr>
      <w:r>
        <w:rPr>
          <w:b w:val="0"/>
        </w:rPr>
        <w:br w:type="page"/>
      </w: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bookmarkStart w:id="79" w:name="_Toc295375955"/>
      <w:r>
        <w:rPr>
          <w:rFonts w:ascii="Times New Roman" w:hAnsi="Times New Roman"/>
          <w:sz w:val="24"/>
        </w:rPr>
        <w:t>A pielikums: Tehniskā specifikācija</w:t>
      </w:r>
      <w:bookmarkEnd w:id="79"/>
    </w:p>
    <w:p w:rsidR="00EC553D" w:rsidRDefault="00EC553D" w:rsidP="00EC553D">
      <w:pPr>
        <w:pStyle w:val="Apakpunkts"/>
        <w:tabs>
          <w:tab w:val="clear" w:pos="1277"/>
          <w:tab w:val="left" w:pos="720"/>
        </w:tabs>
        <w:ind w:firstLine="0"/>
        <w:rPr>
          <w:sz w:val="20"/>
        </w:rPr>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rPr>
          <w:rFonts w:ascii="Times New Roman" w:hAnsi="Times New Roman"/>
          <w:sz w:val="24"/>
        </w:rPr>
      </w:pPr>
    </w:p>
    <w:p w:rsidR="00EC553D" w:rsidRDefault="00EC553D" w:rsidP="00EC553D">
      <w:pPr>
        <w:pStyle w:val="Apakpunkts"/>
        <w:tabs>
          <w:tab w:val="clear" w:pos="1277"/>
          <w:tab w:val="left" w:pos="720"/>
        </w:tabs>
        <w:ind w:firstLine="0"/>
        <w:rPr>
          <w:rFonts w:ascii="Times New Roman" w:hAnsi="Times New Roman"/>
          <w:sz w:val="24"/>
        </w:rPr>
      </w:pPr>
    </w:p>
    <w:p w:rsidR="00EC553D" w:rsidRDefault="006B0757" w:rsidP="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Skatīt mapē Puzes pamatskolas</w:t>
      </w:r>
      <w:r w:rsidR="00EC553D">
        <w:rPr>
          <w:rFonts w:ascii="Times New Roman" w:hAnsi="Times New Roman"/>
          <w:sz w:val="24"/>
        </w:rPr>
        <w:t>_ednica_buvprojekts</w:t>
      </w:r>
    </w:p>
    <w:p w:rsidR="00EC553D" w:rsidRDefault="00EC553D" w:rsidP="00EC553D">
      <w:pPr>
        <w:pStyle w:val="Apakpunkts"/>
        <w:tabs>
          <w:tab w:val="clear" w:pos="1277"/>
          <w:tab w:val="left" w:pos="720"/>
        </w:tabs>
        <w:ind w:left="0" w:firstLine="0"/>
        <w:rPr>
          <w:sz w:val="20"/>
        </w:rPr>
      </w:pPr>
    </w:p>
    <w:p w:rsidR="00EC553D" w:rsidRDefault="00EC553D" w:rsidP="00EC553D">
      <w:pPr>
        <w:pStyle w:val="Punkts"/>
        <w:tabs>
          <w:tab w:val="clear" w:pos="851"/>
          <w:tab w:val="left" w:pos="720"/>
        </w:tabs>
        <w:ind w:left="0" w:firstLine="0"/>
        <w:jc w:val="center"/>
        <w:rPr>
          <w:rFonts w:ascii="Times New Roman" w:hAnsi="Times New Roman"/>
          <w:sz w:val="24"/>
        </w:rPr>
      </w:pPr>
      <w:r>
        <w:rPr>
          <w:b w:val="0"/>
        </w:rPr>
        <w:br w:type="page"/>
      </w:r>
    </w:p>
    <w:p w:rsidR="00EC553D" w:rsidRDefault="00EC553D" w:rsidP="00EC553D">
      <w:pPr>
        <w:pStyle w:val="Apakpunkts"/>
        <w:tabs>
          <w:tab w:val="clear" w:pos="1277"/>
          <w:tab w:val="left" w:pos="720"/>
        </w:tabs>
        <w:ind w:firstLine="0"/>
        <w:rPr>
          <w:sz w:val="20"/>
        </w:rPr>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bookmarkStart w:id="80" w:name="_Toc295375956"/>
      <w:r>
        <w:rPr>
          <w:rFonts w:ascii="Times New Roman" w:hAnsi="Times New Roman"/>
          <w:sz w:val="24"/>
        </w:rPr>
        <w:t>B pielikums: Tehniskais projekts</w:t>
      </w:r>
      <w:bookmarkEnd w:id="80"/>
    </w:p>
    <w:p w:rsidR="00EC553D" w:rsidRDefault="00EC553D" w:rsidP="00EC553D">
      <w:pPr>
        <w:pStyle w:val="Apakpunkts"/>
        <w:tabs>
          <w:tab w:val="clear" w:pos="1277"/>
          <w:tab w:val="left" w:pos="720"/>
        </w:tabs>
        <w:ind w:firstLine="0"/>
        <w:rPr>
          <w:sz w:val="20"/>
        </w:rPr>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EC553D" w:rsidP="00EC553D">
      <w:pPr>
        <w:pStyle w:val="Apakpunkts"/>
        <w:tabs>
          <w:tab w:val="clear" w:pos="1277"/>
          <w:tab w:val="left" w:pos="720"/>
        </w:tabs>
        <w:ind w:firstLine="0"/>
      </w:pPr>
    </w:p>
    <w:p w:rsidR="00EC553D" w:rsidRDefault="006B0757" w:rsidP="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 xml:space="preserve">Skatīt mapē Puzes pamatskolas </w:t>
      </w:r>
      <w:r w:rsidR="00EC553D">
        <w:rPr>
          <w:rFonts w:ascii="Times New Roman" w:hAnsi="Times New Roman"/>
          <w:sz w:val="24"/>
        </w:rPr>
        <w:t>ednica_buvprojekts</w:t>
      </w:r>
    </w:p>
    <w:p w:rsidR="00EC553D" w:rsidRDefault="00EC553D" w:rsidP="00EC553D">
      <w:pPr>
        <w:pStyle w:val="Apakpunkts"/>
        <w:tabs>
          <w:tab w:val="clear" w:pos="1277"/>
          <w:tab w:val="left" w:pos="720"/>
        </w:tabs>
        <w:ind w:left="0" w:firstLine="0"/>
        <w:rPr>
          <w:sz w:val="20"/>
        </w:rPr>
      </w:pPr>
    </w:p>
    <w:p w:rsidR="00EC553D" w:rsidRDefault="00EC553D" w:rsidP="00EC553D">
      <w:pPr>
        <w:pStyle w:val="Apakpunkts"/>
        <w:tabs>
          <w:tab w:val="clear" w:pos="1277"/>
          <w:tab w:val="left" w:pos="720"/>
        </w:tabs>
        <w:ind w:left="0" w:firstLine="0"/>
        <w:jc w:val="center"/>
        <w:rPr>
          <w:rFonts w:ascii="Times New Roman" w:hAnsi="Times New Roman"/>
          <w:sz w:val="24"/>
        </w:rPr>
      </w:pPr>
      <w:r>
        <w:rPr>
          <w:sz w:val="20"/>
          <w:highlight w:val="green"/>
        </w:rPr>
        <w:br w:type="page"/>
      </w: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851"/>
        <w:jc w:val="center"/>
        <w:rPr>
          <w:rFonts w:ascii="Times New Roman" w:hAnsi="Times New Roman"/>
          <w:sz w:val="24"/>
        </w:rPr>
      </w:pPr>
    </w:p>
    <w:p w:rsidR="00EC553D" w:rsidRDefault="00EC553D" w:rsidP="00EC553D">
      <w:pPr>
        <w:pStyle w:val="Apakpunkts"/>
        <w:tabs>
          <w:tab w:val="clear" w:pos="1277"/>
          <w:tab w:val="left" w:pos="720"/>
        </w:tabs>
        <w:ind w:left="851"/>
        <w:jc w:val="center"/>
        <w:rPr>
          <w:rFonts w:ascii="Times New Roman" w:hAnsi="Times New Roman"/>
          <w:sz w:val="24"/>
        </w:rPr>
      </w:pPr>
    </w:p>
    <w:p w:rsidR="00EC553D" w:rsidRDefault="00EC553D" w:rsidP="00EC553D">
      <w:pPr>
        <w:pStyle w:val="Apakpunkts"/>
        <w:tabs>
          <w:tab w:val="clear" w:pos="1277"/>
          <w:tab w:val="left" w:pos="720"/>
        </w:tabs>
        <w:ind w:left="851"/>
        <w:jc w:val="center"/>
        <w:rPr>
          <w:rFonts w:ascii="Times New Roman" w:hAnsi="Times New Roman"/>
          <w:sz w:val="24"/>
        </w:rPr>
      </w:pPr>
    </w:p>
    <w:p w:rsidR="00EC553D" w:rsidRDefault="00EC553D" w:rsidP="00EC553D">
      <w:pPr>
        <w:pStyle w:val="Apakpunkts"/>
        <w:tabs>
          <w:tab w:val="clear" w:pos="1277"/>
          <w:tab w:val="left" w:pos="720"/>
        </w:tabs>
        <w:ind w:left="851"/>
        <w:jc w:val="center"/>
        <w:rPr>
          <w:rFonts w:ascii="Times New Roman" w:hAnsi="Times New Roman"/>
          <w:sz w:val="24"/>
        </w:rPr>
      </w:pPr>
    </w:p>
    <w:p w:rsidR="00EC553D" w:rsidRDefault="00EC553D" w:rsidP="00EC553D">
      <w:pPr>
        <w:pStyle w:val="Apakpunkts"/>
        <w:tabs>
          <w:tab w:val="clear" w:pos="1277"/>
          <w:tab w:val="left" w:pos="720"/>
        </w:tabs>
        <w:ind w:left="851"/>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bookmarkStart w:id="81" w:name="_Toc295375957"/>
      <w:r>
        <w:rPr>
          <w:rFonts w:ascii="Times New Roman" w:hAnsi="Times New Roman"/>
          <w:sz w:val="24"/>
        </w:rPr>
        <w:t>C pielikums: Iepirkuma līguma projekts</w:t>
      </w:r>
      <w:bookmarkEnd w:id="81"/>
    </w:p>
    <w:p w:rsidR="00B12901" w:rsidRDefault="00EC553D" w:rsidP="006B0757">
      <w:pPr>
        <w:pStyle w:val="Punkts"/>
        <w:tabs>
          <w:tab w:val="clear" w:pos="851"/>
          <w:tab w:val="left" w:pos="720"/>
        </w:tabs>
        <w:ind w:left="0" w:firstLine="0"/>
        <w:jc w:val="center"/>
        <w:rPr>
          <w:b w:val="0"/>
          <w:bCs/>
        </w:rPr>
      </w:pPr>
      <w:r>
        <w:rPr>
          <w:b w:val="0"/>
          <w:bCs/>
        </w:rPr>
        <w:br w:type="page"/>
      </w:r>
    </w:p>
    <w:p w:rsidR="00B12901" w:rsidRDefault="00B12901" w:rsidP="006B0757">
      <w:pPr>
        <w:pStyle w:val="Punkts"/>
        <w:tabs>
          <w:tab w:val="clear" w:pos="851"/>
          <w:tab w:val="left" w:pos="720"/>
        </w:tabs>
        <w:ind w:left="0" w:firstLine="0"/>
        <w:jc w:val="center"/>
        <w:rPr>
          <w:b w:val="0"/>
          <w:bCs/>
        </w:rPr>
      </w:pPr>
    </w:p>
    <w:p w:rsidR="00B12901" w:rsidRDefault="00B12901" w:rsidP="006B0757">
      <w:pPr>
        <w:pStyle w:val="Punkts"/>
        <w:tabs>
          <w:tab w:val="clear" w:pos="851"/>
          <w:tab w:val="left" w:pos="720"/>
        </w:tabs>
        <w:ind w:left="0" w:firstLine="0"/>
        <w:jc w:val="center"/>
        <w:rPr>
          <w:b w:val="0"/>
          <w:bCs/>
        </w:rPr>
      </w:pPr>
    </w:p>
    <w:p w:rsidR="00B12901" w:rsidRDefault="00B12901" w:rsidP="006B0757">
      <w:pPr>
        <w:pStyle w:val="Punkts"/>
        <w:tabs>
          <w:tab w:val="clear" w:pos="851"/>
          <w:tab w:val="left" w:pos="720"/>
        </w:tabs>
        <w:ind w:left="0" w:firstLine="0"/>
        <w:jc w:val="center"/>
        <w:rPr>
          <w:b w:val="0"/>
          <w:bCs/>
        </w:rPr>
      </w:pPr>
    </w:p>
    <w:p w:rsidR="006B0757" w:rsidRPr="003A239E" w:rsidRDefault="006B0757" w:rsidP="003A239E">
      <w:pPr>
        <w:pStyle w:val="Punkts"/>
        <w:tabs>
          <w:tab w:val="clear" w:pos="851"/>
          <w:tab w:val="left" w:pos="720"/>
          <w:tab w:val="left" w:pos="2977"/>
        </w:tabs>
        <w:ind w:left="0" w:firstLine="0"/>
        <w:jc w:val="center"/>
        <w:rPr>
          <w:rFonts w:ascii="Times New Roman" w:hAnsi="Times New Roman"/>
          <w:sz w:val="24"/>
        </w:rPr>
      </w:pPr>
      <w:r w:rsidRPr="003A239E">
        <w:rPr>
          <w:rFonts w:ascii="Times New Roman" w:hAnsi="Times New Roman"/>
          <w:sz w:val="32"/>
          <w:szCs w:val="32"/>
        </w:rPr>
        <w:t>LĪGUMS Nr. ............</w:t>
      </w:r>
    </w:p>
    <w:p w:rsidR="00EC553D" w:rsidRPr="003A239E" w:rsidRDefault="00EC553D" w:rsidP="003A239E">
      <w:pPr>
        <w:pStyle w:val="Title"/>
        <w:numPr>
          <w:ilvl w:val="0"/>
          <w:numId w:val="0"/>
        </w:numPr>
        <w:tabs>
          <w:tab w:val="left" w:pos="2977"/>
        </w:tabs>
        <w:jc w:val="right"/>
        <w:rPr>
          <w:sz w:val="32"/>
          <w:szCs w:val="32"/>
          <w:lang w:val="lv-LV"/>
        </w:rPr>
      </w:pPr>
      <w:r w:rsidRPr="003A239E">
        <w:rPr>
          <w:sz w:val="32"/>
          <w:szCs w:val="32"/>
          <w:lang w:val="lv-LV"/>
        </w:rPr>
        <w:t xml:space="preserve"> </w:t>
      </w:r>
      <w:r w:rsidRPr="003A239E">
        <w:rPr>
          <w:i/>
          <w:iCs/>
          <w:szCs w:val="28"/>
          <w:u w:val="single"/>
          <w:lang w:val="lv-LV"/>
        </w:rPr>
        <w:t>PROJEKTS</w:t>
      </w:r>
    </w:p>
    <w:p w:rsidR="00EC553D" w:rsidRPr="003A239E" w:rsidRDefault="00EC553D" w:rsidP="003A239E">
      <w:pPr>
        <w:pStyle w:val="Title"/>
        <w:numPr>
          <w:ilvl w:val="0"/>
          <w:numId w:val="0"/>
        </w:numPr>
        <w:tabs>
          <w:tab w:val="left" w:pos="2977"/>
        </w:tabs>
        <w:ind w:left="2705"/>
        <w:jc w:val="right"/>
        <w:rPr>
          <w:sz w:val="32"/>
          <w:szCs w:val="32"/>
          <w:lang w:val="lv-LV"/>
        </w:rPr>
      </w:pPr>
    </w:p>
    <w:p w:rsidR="00EC553D" w:rsidRPr="003A239E" w:rsidRDefault="00EC553D" w:rsidP="003A239E">
      <w:pPr>
        <w:tabs>
          <w:tab w:val="left" w:pos="2977"/>
          <w:tab w:val="left" w:pos="7230"/>
        </w:tabs>
      </w:pPr>
      <w:r w:rsidRPr="003A239E">
        <w:t xml:space="preserve">Ventspilī                                                                    </w:t>
      </w:r>
      <w:r w:rsidR="00A1669C" w:rsidRPr="003A239E">
        <w:t xml:space="preserve">                            2017</w:t>
      </w:r>
      <w:r w:rsidRPr="003A239E">
        <w:t>. gada ........</w:t>
      </w:r>
    </w:p>
    <w:p w:rsidR="00EC553D" w:rsidRPr="003A239E" w:rsidRDefault="00EC553D" w:rsidP="003A239E">
      <w:pPr>
        <w:tabs>
          <w:tab w:val="left" w:pos="2977"/>
        </w:tabs>
        <w:spacing w:after="120"/>
        <w:jc w:val="center"/>
        <w:rPr>
          <w:b/>
        </w:rPr>
      </w:pPr>
    </w:p>
    <w:p w:rsidR="00EC553D" w:rsidRPr="003A239E" w:rsidRDefault="00EC553D" w:rsidP="003A239E">
      <w:pPr>
        <w:tabs>
          <w:tab w:val="left" w:pos="2977"/>
        </w:tabs>
        <w:jc w:val="both"/>
      </w:pPr>
      <w:r w:rsidRPr="003A239E">
        <w:t>Ventspils novada pašvaldība, (Reģ.Nr.</w:t>
      </w:r>
      <w:r w:rsidRPr="003A239E">
        <w:rPr>
          <w:color w:val="000000"/>
        </w:rPr>
        <w:t xml:space="preserve"> </w:t>
      </w:r>
      <w:r w:rsidRPr="003A239E">
        <w:t>90000052035</w:t>
      </w:r>
      <w:r w:rsidRPr="003A239E">
        <w:rPr>
          <w:noProof/>
        </w:rPr>
        <w:t xml:space="preserve">) tās </w:t>
      </w:r>
      <w:r w:rsidRPr="003A239E">
        <w:rPr>
          <w:b/>
          <w:noProof/>
        </w:rPr>
        <w:t xml:space="preserve">priekšsēdētāja Aivara Mucenieka </w:t>
      </w:r>
      <w:r w:rsidRPr="003A239E">
        <w:t xml:space="preserve">personā, kurš darbojas uz likumu „Par pašvaldībām” pamata, turpmāk saukts </w:t>
      </w:r>
      <w:r w:rsidRPr="003A239E">
        <w:rPr>
          <w:b/>
        </w:rPr>
        <w:t xml:space="preserve">„PASŪTĪTĀJS” </w:t>
      </w:r>
      <w:r w:rsidRPr="003A239E">
        <w:t xml:space="preserve">no vienas puses, un </w:t>
      </w:r>
      <w:r w:rsidRPr="003A239E">
        <w:rPr>
          <w:b/>
        </w:rPr>
        <w:t>................................</w:t>
      </w:r>
      <w:r w:rsidRPr="003A239E">
        <w:t xml:space="preserve"> </w:t>
      </w:r>
      <w:r w:rsidRPr="003A239E">
        <w:rPr>
          <w:b/>
        </w:rPr>
        <w:t>(Reģ.Nr...........................), ...........................................................</w:t>
      </w:r>
      <w:r w:rsidRPr="003A239E">
        <w:t xml:space="preserve"> personā, kurš rīkojas uz statūtu pamata, turpmāk saukts „</w:t>
      </w:r>
      <w:r w:rsidRPr="003A239E">
        <w:rPr>
          <w:b/>
          <w:caps/>
        </w:rPr>
        <w:t>Būvuzņēmējs</w:t>
      </w:r>
      <w:r w:rsidRPr="003A239E">
        <w:rPr>
          <w:b/>
        </w:rPr>
        <w:t>”</w:t>
      </w:r>
      <w:r w:rsidRPr="003A239E">
        <w:t xml:space="preserve"> no otras puses, bet abas puses kopā, turpmākā tekstā sauktas</w:t>
      </w:r>
      <w:r w:rsidRPr="003A239E">
        <w:rPr>
          <w:b/>
        </w:rPr>
        <w:t xml:space="preserve"> “PUSES”, </w:t>
      </w:r>
      <w:r w:rsidRPr="003A239E">
        <w:t xml:space="preserve">pamatojoties uz atklāta konkursa </w:t>
      </w:r>
      <w:r w:rsidR="006B0757" w:rsidRPr="003A239E">
        <w:rPr>
          <w:b/>
          <w:bCs/>
          <w:iCs/>
        </w:rPr>
        <w:t>„</w:t>
      </w:r>
      <w:r w:rsidR="006B0757" w:rsidRPr="003A239E">
        <w:rPr>
          <w:b/>
        </w:rPr>
        <w:t>Puzes pamatskolas ēdināšanas bloka un ar to saistīto inženierkomunikāciju atjaunošana  n/ī “Puzes pamatskola”, Puzes pagastā, Ventspils novadā”</w:t>
      </w:r>
      <w:r w:rsidR="006B0757" w:rsidRPr="003A239E">
        <w:rPr>
          <w:b/>
          <w:bCs/>
          <w:iCs/>
        </w:rPr>
        <w:t>,</w:t>
      </w:r>
      <w:r w:rsidRPr="003A239E">
        <w:rPr>
          <w:b/>
          <w:bCs/>
          <w:iCs/>
        </w:rPr>
        <w:t xml:space="preserve"> </w:t>
      </w:r>
      <w:r w:rsidRPr="003A239E">
        <w:rPr>
          <w:b/>
        </w:rPr>
        <w:t xml:space="preserve">ar </w:t>
      </w:r>
      <w:r w:rsidR="006B0757" w:rsidRPr="003A239E">
        <w:rPr>
          <w:b/>
          <w:bCs/>
          <w:iCs/>
        </w:rPr>
        <w:t>id.Nr. VND 2016/90</w:t>
      </w:r>
      <w:r w:rsidRPr="003A239E">
        <w:rPr>
          <w:b/>
          <w:bCs/>
          <w:iCs/>
        </w:rPr>
        <w:t xml:space="preserve"> </w:t>
      </w:r>
      <w:r w:rsidRPr="003A239E">
        <w:t>rezultātiem</w:t>
      </w:r>
      <w:r w:rsidRPr="003A239E">
        <w:rPr>
          <w:bCs/>
        </w:rPr>
        <w:t xml:space="preserve"> no</w:t>
      </w:r>
      <w:r w:rsidRPr="003A239E">
        <w:t>slēdz līgumu (turpmāk tekstā saukts - „LĪGUMS”) par sekojošo:</w:t>
      </w:r>
    </w:p>
    <w:p w:rsidR="00EC553D" w:rsidRPr="003A239E" w:rsidRDefault="00EC553D" w:rsidP="003A239E">
      <w:pPr>
        <w:tabs>
          <w:tab w:val="left" w:pos="850"/>
          <w:tab w:val="left" w:pos="2977"/>
        </w:tabs>
        <w:spacing w:after="120"/>
        <w:jc w:val="center"/>
        <w:rPr>
          <w:b/>
          <w:bCs/>
          <w:color w:val="000000"/>
        </w:rPr>
      </w:pPr>
    </w:p>
    <w:p w:rsidR="00EC553D" w:rsidRPr="003A239E" w:rsidRDefault="00EC553D" w:rsidP="003A239E">
      <w:pPr>
        <w:tabs>
          <w:tab w:val="left" w:pos="850"/>
          <w:tab w:val="left" w:pos="2977"/>
        </w:tabs>
        <w:spacing w:after="120"/>
        <w:jc w:val="center"/>
        <w:rPr>
          <w:b/>
          <w:bCs/>
          <w:color w:val="000000"/>
        </w:rPr>
      </w:pPr>
      <w:r w:rsidRPr="003A239E">
        <w:rPr>
          <w:b/>
          <w:bCs/>
          <w:color w:val="000000"/>
        </w:rPr>
        <w:t>1. LĪGUMA PRIEKŠMETS</w:t>
      </w:r>
    </w:p>
    <w:p w:rsidR="00EC553D" w:rsidRPr="003A239E" w:rsidRDefault="00EC553D" w:rsidP="003A239E">
      <w:pPr>
        <w:tabs>
          <w:tab w:val="left" w:pos="2977"/>
        </w:tabs>
        <w:jc w:val="both"/>
      </w:pPr>
      <w:r w:rsidRPr="003A239E">
        <w:t xml:space="preserve">1.1. Ar šo Pasūtītājs uzdod un Būvuzņēmējs vai tā nolīgti apakšuzņēmēji par samaksu ar saviem darba rīkiem, ierīcēm </w:t>
      </w:r>
      <w:r w:rsidRPr="003A239E">
        <w:rPr>
          <w:spacing w:val="-1"/>
        </w:rPr>
        <w:t xml:space="preserve">un darbaspēku uzņemas Līgumā un normatīvajos aktos noteiktajā kārtībā un termiņos, </w:t>
      </w:r>
      <w:r w:rsidRPr="003A239E">
        <w:t xml:space="preserve">pienācīgā kvalitātē </w:t>
      </w:r>
      <w:r w:rsidRPr="003A239E">
        <w:rPr>
          <w:spacing w:val="-2"/>
        </w:rPr>
        <w:t>veikt</w:t>
      </w:r>
      <w:r w:rsidRPr="003A239E">
        <w:t xml:space="preserve"> </w:t>
      </w:r>
      <w:r w:rsidR="009645BE" w:rsidRPr="003A239E">
        <w:rPr>
          <w:b/>
          <w:bCs/>
          <w:iCs/>
        </w:rPr>
        <w:t xml:space="preserve"> </w:t>
      </w:r>
      <w:r w:rsidR="009645BE" w:rsidRPr="003A239E">
        <w:rPr>
          <w:b/>
        </w:rPr>
        <w:t xml:space="preserve">Puzes pamatskolas ēdināšanas bloka un ar to saistīto inženierkomunikāciju atjaunošana </w:t>
      </w:r>
      <w:r w:rsidRPr="003A239E">
        <w:rPr>
          <w:b/>
          <w:bCs/>
          <w:iCs/>
        </w:rPr>
        <w:t>izbūvi</w:t>
      </w:r>
      <w:r w:rsidRPr="003A239E">
        <w:rPr>
          <w:bCs/>
          <w:iCs/>
        </w:rPr>
        <w:t xml:space="preserve">, saskaņā ar </w:t>
      </w:r>
      <w:r w:rsidRPr="003A239E">
        <w:rPr>
          <w:b/>
        </w:rPr>
        <w:t>SIA „</w:t>
      </w:r>
      <w:r w:rsidR="006B0757" w:rsidRPr="006752A4">
        <w:rPr>
          <w:b/>
        </w:rPr>
        <w:t>Ēkas siltināšana</w:t>
      </w:r>
      <w:r w:rsidRPr="003A239E">
        <w:rPr>
          <w:b/>
        </w:rPr>
        <w:t>”</w:t>
      </w:r>
      <w:r w:rsidRPr="003A239E">
        <w:rPr>
          <w:i/>
        </w:rPr>
        <w:t xml:space="preserve"> </w:t>
      </w:r>
      <w:r w:rsidRPr="003A239E">
        <w:rPr>
          <w:bCs/>
          <w:iCs/>
        </w:rPr>
        <w:t xml:space="preserve">izstrādāto būvprojektu </w:t>
      </w:r>
      <w:r w:rsidR="006B0757" w:rsidRPr="003A239E">
        <w:rPr>
          <w:b/>
          <w:bCs/>
          <w:iCs/>
        </w:rPr>
        <w:t>„Puzes pamatskolas ēdināšanas bloka un ar to saistīto inženierkomu</w:t>
      </w:r>
      <w:r w:rsidR="00E87D50" w:rsidRPr="003A239E">
        <w:rPr>
          <w:b/>
          <w:bCs/>
          <w:iCs/>
        </w:rPr>
        <w:t>nikāciju atjaunošana</w:t>
      </w:r>
      <w:r w:rsidRPr="003A239E">
        <w:t>”</w:t>
      </w:r>
      <w:r w:rsidRPr="003A239E">
        <w:rPr>
          <w:bCs/>
          <w:iCs/>
        </w:rPr>
        <w:t xml:space="preserve"> </w:t>
      </w:r>
      <w:r w:rsidRPr="003A239E">
        <w:t>(tālāk tekstā sauktus „Būvdarbi”).</w:t>
      </w:r>
    </w:p>
    <w:p w:rsidR="00EC553D" w:rsidRDefault="00EC553D" w:rsidP="003A239E">
      <w:pPr>
        <w:shd w:val="clear" w:color="auto" w:fill="FFFFFF"/>
        <w:tabs>
          <w:tab w:val="left" w:pos="540"/>
          <w:tab w:val="left" w:pos="2977"/>
        </w:tabs>
        <w:spacing w:before="120"/>
        <w:jc w:val="both"/>
        <w:rPr>
          <w:color w:val="000000"/>
        </w:rPr>
      </w:pPr>
      <w:r w:rsidRPr="003A239E">
        <w:rPr>
          <w:color w:val="000000"/>
          <w:spacing w:val="1"/>
        </w:rPr>
        <w:t xml:space="preserve">1.2. </w:t>
      </w:r>
      <w:r w:rsidRPr="003A239E">
        <w:rPr>
          <w:color w:val="000000"/>
        </w:rPr>
        <w:t>Būvdarbi sevī ietver visus Līgumā un Darba apjomos noteiktā objekta izbūvei nepieciešamos būvdarbus, būvniecības vadību un organizēšanu,</w:t>
      </w:r>
      <w:r>
        <w:rPr>
          <w:color w:val="000000"/>
        </w:rPr>
        <w:t xml:space="preserve"> būvniecībai nepieciešamo materiālu piegādi, izpilddokumentācijas (t.sk. digitālo uzmērījumu) un citas dokumentācijas sagatavošanu, būves nodošanu ekspluatācijā, kā arī citas darbības, kuras nepieciešamas būvdarbu veikšanai.</w:t>
      </w:r>
    </w:p>
    <w:p w:rsidR="00EC553D" w:rsidRDefault="00EC553D" w:rsidP="00EC553D">
      <w:pPr>
        <w:shd w:val="clear" w:color="auto" w:fill="FFFFFF"/>
        <w:tabs>
          <w:tab w:val="left" w:pos="540"/>
        </w:tabs>
        <w:spacing w:before="120"/>
        <w:jc w:val="both"/>
        <w:rPr>
          <w:color w:val="000000"/>
        </w:rPr>
      </w:pPr>
      <w:r>
        <w:rPr>
          <w:color w:val="000000"/>
          <w:spacing w:val="-1"/>
        </w:rPr>
        <w:t xml:space="preserve">1.3. </w:t>
      </w:r>
      <w:r>
        <w:t>Būvdarbu</w:t>
      </w:r>
      <w:r w:rsidR="00E87D50">
        <w:t xml:space="preserve"> izpildes vieta – Puzes pamatskola</w:t>
      </w:r>
      <w:r>
        <w:t xml:space="preserve">, </w:t>
      </w:r>
      <w:r w:rsidR="00E87D50">
        <w:rPr>
          <w:bCs/>
          <w:iCs/>
        </w:rPr>
        <w:t>Puzes ciems, Puzes</w:t>
      </w:r>
      <w:r>
        <w:rPr>
          <w:bCs/>
          <w:iCs/>
        </w:rPr>
        <w:t xml:space="preserve"> pagasts,</w:t>
      </w:r>
      <w:r>
        <w:t xml:space="preserve"> Ventspils novads. Vieta, kur tiek veikti būvdarbi šajā līgumā tiek saukta – objekts.</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2. BŪVDARBU IZPILDES VISPĀRĪGIE NOTEIKUMI.</w:t>
      </w:r>
    </w:p>
    <w:p w:rsidR="00EC553D" w:rsidRDefault="00EC553D" w:rsidP="00EC553D">
      <w:pPr>
        <w:widowControl w:val="0"/>
        <w:numPr>
          <w:ilvl w:val="1"/>
          <w:numId w:val="41"/>
        </w:numPr>
        <w:shd w:val="clear" w:color="auto" w:fill="FFFFFF"/>
        <w:tabs>
          <w:tab w:val="clear" w:pos="360"/>
          <w:tab w:val="left" w:pos="426"/>
        </w:tabs>
        <w:autoSpaceDE w:val="0"/>
        <w:autoSpaceDN w:val="0"/>
        <w:adjustRightInd w:val="0"/>
        <w:spacing w:before="120"/>
        <w:ind w:left="0" w:firstLine="0"/>
        <w:jc w:val="both"/>
      </w:pPr>
      <w:r>
        <w:rPr>
          <w:color w:val="000000"/>
          <w:spacing w:val="3"/>
        </w:rPr>
        <w:t xml:space="preserve">Būvuzņēmējs apliecina, ka viņš ir pienācīgi iepazinies ar iepirkuma dokumentāciju </w:t>
      </w:r>
      <w:r>
        <w:rPr>
          <w:color w:val="000000"/>
        </w:rPr>
        <w:t xml:space="preserve">un Pasūtītāja izvirzītajām prasībām, kā arī būvlaukumu, un atsakās </w:t>
      </w:r>
      <w:r>
        <w:rPr>
          <w:color w:val="000000"/>
          <w:spacing w:val="1"/>
        </w:rPr>
        <w:t xml:space="preserve">saistībā ar to izvirzīt jebkāda satura iebildumus vai pretenzijas pret Pasūtītāju attiecībā uz veicamo darbu. </w:t>
      </w:r>
    </w:p>
    <w:p w:rsidR="00EC553D" w:rsidRDefault="00EC553D" w:rsidP="00EC553D">
      <w:pPr>
        <w:widowControl w:val="0"/>
        <w:numPr>
          <w:ilvl w:val="1"/>
          <w:numId w:val="41"/>
        </w:numPr>
        <w:shd w:val="clear" w:color="auto" w:fill="FFFFFF"/>
        <w:tabs>
          <w:tab w:val="clear" w:pos="360"/>
          <w:tab w:val="left" w:pos="426"/>
        </w:tabs>
        <w:autoSpaceDE w:val="0"/>
        <w:autoSpaceDN w:val="0"/>
        <w:adjustRightInd w:val="0"/>
        <w:spacing w:before="120"/>
        <w:ind w:left="0" w:firstLine="0"/>
        <w:jc w:val="both"/>
      </w:pPr>
      <w:r>
        <w:rPr>
          <w:color w:val="000000"/>
          <w:spacing w:val="1"/>
        </w:rPr>
        <w:t xml:space="preserve"> </w:t>
      </w:r>
      <w:r>
        <w:rPr>
          <w:color w:val="000000"/>
          <w:spacing w:val="3"/>
        </w:rPr>
        <w:t xml:space="preserve">Būvuzņēmējs apņemas veikt Būvdarbus atbilstoši Darba apjomiem un </w:t>
      </w:r>
      <w:r>
        <w:rPr>
          <w:color w:val="000000"/>
          <w:spacing w:val="-1"/>
        </w:rPr>
        <w:t>ievērojot Pasūtītāja norādījumus, spēkā esošos būvnormatīvus, būvniecības un citu tiesību normu prasības. Būvdarbi tiek izpildīti precīzi un profesionālā līmenī.</w:t>
      </w:r>
    </w:p>
    <w:p w:rsidR="00EC553D" w:rsidRDefault="00EC553D" w:rsidP="00EC553D">
      <w:pPr>
        <w:widowControl w:val="0"/>
        <w:numPr>
          <w:ilvl w:val="1"/>
          <w:numId w:val="41"/>
        </w:numPr>
        <w:shd w:val="clear" w:color="auto" w:fill="FFFFFF"/>
        <w:tabs>
          <w:tab w:val="clear" w:pos="360"/>
          <w:tab w:val="left" w:pos="426"/>
          <w:tab w:val="left" w:pos="749"/>
        </w:tabs>
        <w:autoSpaceDE w:val="0"/>
        <w:autoSpaceDN w:val="0"/>
        <w:adjustRightInd w:val="0"/>
        <w:spacing w:before="120"/>
        <w:ind w:left="0" w:firstLine="0"/>
        <w:jc w:val="both"/>
      </w:pPr>
      <w:r>
        <w:rPr>
          <w:color w:val="000000"/>
          <w:spacing w:val="-1"/>
        </w:rPr>
        <w:t>Būvuzņēmējs apņemas atturēties no jebkādas rīcības, kas varētu apgrūtināt Būvdarbu veikšanu vai Pasūtītāja saistību izpildi.</w:t>
      </w:r>
    </w:p>
    <w:p w:rsidR="00EC553D" w:rsidRDefault="00EC553D" w:rsidP="00EC553D">
      <w:pPr>
        <w:shd w:val="clear" w:color="auto" w:fill="FFFFFF"/>
        <w:tabs>
          <w:tab w:val="left" w:pos="1080"/>
        </w:tabs>
        <w:spacing w:before="120"/>
        <w:jc w:val="both"/>
        <w:rPr>
          <w:color w:val="000000"/>
          <w:spacing w:val="-3"/>
        </w:rPr>
      </w:pPr>
      <w:r>
        <w:rPr>
          <w:color w:val="000000"/>
          <w:spacing w:val="-1"/>
        </w:rPr>
        <w:t xml:space="preserve">2.4. Būvuzņēmējs apņemas būvdarbu veikšanā izmantot tikai sertificētus </w:t>
      </w:r>
      <w:r>
        <w:rPr>
          <w:color w:val="000000"/>
          <w:spacing w:val="2"/>
        </w:rPr>
        <w:t xml:space="preserve">būvizstrādājumus. Tādu būvizstrādājumu izmantošana, kuri nav sertificēti Latvijā vai nav CE sertifikāts, ir pieļaujama tikai tādā veidā un gadījumos, kad tas nav pretrunā ar Latvijas </w:t>
      </w:r>
      <w:r>
        <w:rPr>
          <w:color w:val="000000"/>
          <w:spacing w:val="-1"/>
        </w:rPr>
        <w:t>Republikas normatīvajiem aktiem</w:t>
      </w:r>
      <w:r>
        <w:rPr>
          <w:color w:val="000000"/>
        </w:rPr>
        <w:t xml:space="preserve"> pēc tam, kad Puses ir noslēgušas vienošanos par šādu darbu izpildi rakstiskā formā.</w:t>
      </w:r>
    </w:p>
    <w:p w:rsidR="00EC553D" w:rsidRDefault="00EC553D" w:rsidP="00EC553D">
      <w:pPr>
        <w:shd w:val="clear" w:color="auto" w:fill="FFFFFF"/>
        <w:tabs>
          <w:tab w:val="left" w:pos="1080"/>
        </w:tabs>
        <w:spacing w:before="120"/>
        <w:jc w:val="both"/>
        <w:rPr>
          <w:color w:val="000000"/>
          <w:spacing w:val="-3"/>
        </w:rPr>
      </w:pPr>
      <w:r>
        <w:rPr>
          <w:color w:val="000000"/>
          <w:spacing w:val="4"/>
        </w:rPr>
        <w:lastRenderedPageBreak/>
        <w:t xml:space="preserve"> 2.5. </w:t>
      </w:r>
      <w:r>
        <w:rPr>
          <w:color w:val="000000"/>
          <w:spacing w:val="1"/>
        </w:rPr>
        <w:t xml:space="preserve">Būvuzņēmējs nodrošina nepieciešamo būvizstrādājumu pareizu un kvalitatīvu </w:t>
      </w:r>
      <w:r>
        <w:rPr>
          <w:color w:val="000000"/>
          <w:spacing w:val="-1"/>
        </w:rPr>
        <w:t xml:space="preserve">izmantošanu Būvdarbu procesā. Ar Pasūtītāja, būvuzrauga un autoruzrauga rakstisku piekrišanu Būvuzņēmējs ir tiesīgs tehniskajā projektā norādītos būvmateriālus aizstāt ar citiem tādas pašas vai augstākas kvalitātes materiāliem, kuri ir tehnoloģiski piemērotāki. </w:t>
      </w:r>
    </w:p>
    <w:p w:rsidR="00EC553D" w:rsidRDefault="00EC553D" w:rsidP="00EC553D">
      <w:pPr>
        <w:shd w:val="clear" w:color="auto" w:fill="FFFFFF"/>
        <w:tabs>
          <w:tab w:val="num" w:pos="540"/>
        </w:tabs>
        <w:spacing w:before="120"/>
        <w:jc w:val="both"/>
        <w:rPr>
          <w:color w:val="000000"/>
          <w:spacing w:val="-5"/>
        </w:rPr>
      </w:pPr>
    </w:p>
    <w:p w:rsidR="00EC553D" w:rsidRDefault="00EC553D" w:rsidP="00EC553D">
      <w:pPr>
        <w:shd w:val="clear" w:color="auto" w:fill="FFFFFF"/>
        <w:tabs>
          <w:tab w:val="num" w:pos="540"/>
        </w:tabs>
        <w:spacing w:before="120"/>
        <w:jc w:val="both"/>
        <w:rPr>
          <w:spacing w:val="-2"/>
        </w:rPr>
      </w:pPr>
      <w:r>
        <w:rPr>
          <w:color w:val="000000"/>
        </w:rPr>
        <w:t xml:space="preserve">2.6. </w:t>
      </w:r>
      <w:r>
        <w:rPr>
          <w:color w:val="000000"/>
          <w:spacing w:val="-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EC553D" w:rsidRDefault="00EC553D" w:rsidP="00EC553D">
      <w:pPr>
        <w:shd w:val="clear" w:color="auto" w:fill="FFFFFF"/>
        <w:tabs>
          <w:tab w:val="num" w:pos="540"/>
        </w:tabs>
        <w:spacing w:before="120"/>
        <w:jc w:val="both"/>
        <w:rPr>
          <w:color w:val="000000"/>
          <w:spacing w:val="1"/>
        </w:rPr>
      </w:pPr>
      <w:r>
        <w:rPr>
          <w:color w:val="000000"/>
          <w:spacing w:val="-1"/>
        </w:rPr>
        <w:t xml:space="preserve"> 2.7. </w:t>
      </w:r>
      <w:r>
        <w:rPr>
          <w:spacing w:val="-1"/>
        </w:rPr>
        <w:t xml:space="preserve">Būvuzņēmējam jānodrošina, lai būvdarbus pildītu konkursa piedāvājumā norādītie apakšuzņēmēji. </w:t>
      </w:r>
      <w:r>
        <w:t>Būvuzņēmējs ir tiesīgs bez saskaņošanas ar Pasūtītāju veikt apakšuzņēmēju nomaiņu, kā arī papildu apakšuzņēmēju iesaistīšanu Līguma izpildē, izņemot Līguma 2.7.1. un 2.7.2. apakšpunktos minētos gadījumus</w:t>
      </w:r>
      <w:r>
        <w:rPr>
          <w:color w:val="000000"/>
          <w:spacing w:val="1"/>
        </w:rPr>
        <w:t>.</w:t>
      </w:r>
    </w:p>
    <w:p w:rsidR="00EC553D" w:rsidRDefault="00EC553D" w:rsidP="00EC553D">
      <w:pPr>
        <w:shd w:val="clear" w:color="auto" w:fill="FFFFFF"/>
        <w:tabs>
          <w:tab w:val="num" w:pos="540"/>
        </w:tabs>
        <w:spacing w:before="120"/>
        <w:jc w:val="both"/>
      </w:pPr>
      <w:r>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EC553D" w:rsidRDefault="00EC553D" w:rsidP="00EC553D">
      <w:pPr>
        <w:shd w:val="clear" w:color="auto" w:fill="FFFFFF"/>
        <w:tabs>
          <w:tab w:val="num" w:pos="540"/>
        </w:tabs>
        <w:spacing w:before="120"/>
        <w:jc w:val="both"/>
      </w:pPr>
      <w:r>
        <w:t>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Pr>
          <w:vertAlign w:val="superscript"/>
        </w:rPr>
        <w:t>1</w:t>
      </w:r>
      <w:r>
        <w:t>.panta pirmajā daļā minētie pretendentu izslēgšanas nosacījumi, ko Pasūtītājs pārbauda atbilstoši Publisko iepirkumu likumā noteiktajam;</w:t>
      </w:r>
    </w:p>
    <w:p w:rsidR="00EC553D" w:rsidRDefault="00EC553D" w:rsidP="00EC553D">
      <w:pPr>
        <w:shd w:val="clear" w:color="auto" w:fill="FFFFFF"/>
        <w:tabs>
          <w:tab w:val="num" w:pos="540"/>
        </w:tabs>
        <w:spacing w:before="120"/>
        <w:jc w:val="both"/>
      </w:pPr>
      <w:r>
        <w:t>2.7.3. Pasūtītājs pieņem lēmumu atļaut vai atteikt Būvuzņēmeja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EC553D" w:rsidRDefault="00EC553D" w:rsidP="00EC553D">
      <w:pPr>
        <w:shd w:val="clear" w:color="auto" w:fill="FFFFFF"/>
        <w:tabs>
          <w:tab w:val="num" w:pos="540"/>
        </w:tabs>
        <w:spacing w:before="120"/>
        <w:jc w:val="both"/>
      </w:pPr>
      <w:r>
        <w:rPr>
          <w:color w:val="000000"/>
        </w:rPr>
        <w:t>2.8. Būvuzņēmēji objektā drīkst nodarbināt tikai personas, kuras ir darba tiesiskajās attiecībās ar būvuzņēmēju vai piedāvājumā norādītajiem apakšuzņēmējiem</w:t>
      </w:r>
    </w:p>
    <w:p w:rsidR="00EC553D" w:rsidRDefault="00EC553D" w:rsidP="00EC553D">
      <w:pPr>
        <w:shd w:val="clear" w:color="auto" w:fill="FFFFFF"/>
        <w:tabs>
          <w:tab w:val="num" w:pos="540"/>
        </w:tabs>
        <w:spacing w:before="120"/>
        <w:jc w:val="both"/>
        <w:rPr>
          <w:color w:val="000000"/>
          <w:spacing w:val="-2"/>
        </w:rPr>
      </w:pPr>
      <w:r>
        <w:rPr>
          <w:color w:val="000000"/>
          <w:spacing w:val="1"/>
        </w:rPr>
        <w:t xml:space="preserve">2.9. </w:t>
      </w:r>
      <w:r>
        <w:rPr>
          <w:color w:val="000000"/>
          <w:spacing w:val="-1"/>
        </w:rPr>
        <w:t>Pasūtītājs ir tiesīgs pieprasīt informāciju par objektā nodarbināto personu darba tiesiskajām attiecībām.</w:t>
      </w:r>
    </w:p>
    <w:p w:rsidR="00EC553D" w:rsidRDefault="00EC553D" w:rsidP="00EC553D">
      <w:pPr>
        <w:shd w:val="clear" w:color="auto" w:fill="FFFFFF"/>
        <w:tabs>
          <w:tab w:val="num" w:pos="540"/>
        </w:tabs>
        <w:spacing w:before="120"/>
        <w:jc w:val="both"/>
        <w:rPr>
          <w:color w:val="000000"/>
          <w:spacing w:val="-2"/>
        </w:rPr>
      </w:pPr>
      <w:r>
        <w:rPr>
          <w:color w:val="000000"/>
          <w:spacing w:val="-1"/>
        </w:rPr>
        <w:t xml:space="preserve">2.10. </w:t>
      </w:r>
      <w:r>
        <w:rPr>
          <w:color w:val="000000"/>
          <w:spacing w:val="-2"/>
        </w:rPr>
        <w:t>Pēc Pasūtītāja pieprasījuma, Būvuzņēmējam ir jāuzrāda būvdarbos izmantojamo būvizstrādājumu sertifikāti, citi to kvalitāti apliecinošie dokumenti un objektam piegādāto materiālu apjomi.</w:t>
      </w:r>
    </w:p>
    <w:p w:rsidR="00EC553D" w:rsidRDefault="00EC553D" w:rsidP="00EC553D">
      <w:pPr>
        <w:shd w:val="clear" w:color="auto" w:fill="FFFFFF"/>
        <w:tabs>
          <w:tab w:val="left" w:pos="446"/>
          <w:tab w:val="num" w:pos="540"/>
        </w:tabs>
        <w:spacing w:before="120"/>
        <w:jc w:val="both"/>
        <w:rPr>
          <w:color w:val="000000"/>
          <w:spacing w:val="-1"/>
        </w:rPr>
      </w:pPr>
      <w:r>
        <w:rPr>
          <w:color w:val="000000"/>
          <w:spacing w:val="-2"/>
        </w:rPr>
        <w:t>2.11. Būvuzņēmēja pienākums ir</w:t>
      </w:r>
      <w:r>
        <w:rPr>
          <w:color w:val="000000"/>
        </w:rPr>
        <w:t xml:space="preserve"> pirms būvdarbu uzsākšanas konkrētajā vietā, pieņemt no Pasūtītāja nosacīto objekta būvlaukumu, par ko </w:t>
      </w:r>
      <w:r>
        <w:rPr>
          <w:color w:val="000000"/>
          <w:spacing w:val="4"/>
        </w:rPr>
        <w:t xml:space="preserve">tiek sastādīts būvlaukuma pieņemšanas akts. Būvlaukums iespēju robežas tiek norobežots, </w:t>
      </w:r>
      <w:r>
        <w:rPr>
          <w:color w:val="000000"/>
        </w:rPr>
        <w:t xml:space="preserve">izstādītas </w:t>
      </w:r>
      <w:r>
        <w:rPr>
          <w:color w:val="000000"/>
          <w:spacing w:val="4"/>
        </w:rPr>
        <w:t xml:space="preserve">brīdinājuma </w:t>
      </w:r>
      <w:r>
        <w:rPr>
          <w:color w:val="000000"/>
        </w:rPr>
        <w:t>zīmes un veiktas citas normatīvajos dokumentos noteiktas prasības.</w:t>
      </w:r>
    </w:p>
    <w:p w:rsidR="00EC553D" w:rsidRDefault="00EC553D" w:rsidP="00EC553D">
      <w:pPr>
        <w:shd w:val="clear" w:color="auto" w:fill="FFFFFF"/>
        <w:tabs>
          <w:tab w:val="left" w:pos="446"/>
          <w:tab w:val="num" w:pos="540"/>
        </w:tabs>
        <w:spacing w:before="120"/>
        <w:jc w:val="both"/>
        <w:rPr>
          <w:color w:val="000000"/>
          <w:spacing w:val="-2"/>
        </w:rPr>
      </w:pPr>
      <w:r>
        <w:rPr>
          <w:color w:val="000000"/>
          <w:spacing w:val="2"/>
        </w:rPr>
        <w:lastRenderedPageBreak/>
        <w:t xml:space="preserve">2.12. Būvdarbus Būvuzņēmējs veic taupīgi un racionāli izmantojot būvizstrādājumus un </w:t>
      </w:r>
      <w:r>
        <w:rPr>
          <w:color w:val="000000"/>
          <w:spacing w:val="-1"/>
        </w:rPr>
        <w:t>būvniecībai atvēlētos resursus.</w:t>
      </w:r>
    </w:p>
    <w:p w:rsidR="00EC553D" w:rsidRDefault="00EC553D" w:rsidP="00EC553D">
      <w:pPr>
        <w:shd w:val="clear" w:color="auto" w:fill="FFFFFF"/>
        <w:tabs>
          <w:tab w:val="num" w:pos="540"/>
        </w:tabs>
        <w:spacing w:before="120"/>
        <w:jc w:val="both"/>
        <w:rPr>
          <w:color w:val="000000"/>
          <w:spacing w:val="-1"/>
        </w:rPr>
      </w:pPr>
      <w:r>
        <w:rPr>
          <w:color w:val="000000"/>
          <w:spacing w:val="4"/>
        </w:rPr>
        <w:t xml:space="preserve">2.13. Būvuzņēmējs ir atbildīgs par visu nepieciešamo dokumentu, izņemot būvatļaujas, saņemšanu Būvdarbu </w:t>
      </w:r>
      <w:r>
        <w:rPr>
          <w:color w:val="000000"/>
        </w:rPr>
        <w:t xml:space="preserve">veikšanai. Būvuzņēmējam jāveic visi nepieciešamie pasākumi, lai novērstu kaitējumu vai </w:t>
      </w:r>
      <w:r>
        <w:rPr>
          <w:color w:val="000000"/>
          <w:spacing w:val="6"/>
        </w:rPr>
        <w:t xml:space="preserve">jebkādu draudošu kaitējumu, kāds varētu rasties trešajai personai Būvdarbu izpildes </w:t>
      </w:r>
      <w:r>
        <w:rPr>
          <w:color w:val="000000"/>
          <w:spacing w:val="-1"/>
        </w:rPr>
        <w:t>rezultātā.</w:t>
      </w:r>
    </w:p>
    <w:p w:rsidR="00EC553D" w:rsidRDefault="00EC553D" w:rsidP="00EC553D">
      <w:pPr>
        <w:shd w:val="clear" w:color="auto" w:fill="FFFFFF"/>
        <w:tabs>
          <w:tab w:val="num" w:pos="540"/>
          <w:tab w:val="left" w:pos="851"/>
        </w:tabs>
        <w:spacing w:before="120"/>
        <w:jc w:val="both"/>
        <w:rPr>
          <w:color w:val="000000"/>
          <w:spacing w:val="-2"/>
        </w:rPr>
      </w:pPr>
      <w:r>
        <w:rPr>
          <w:color w:val="000000"/>
          <w:spacing w:val="4"/>
        </w:rPr>
        <w:t xml:space="preserve">2.14. Būvuzņēmējam ir pienākums tiesību aktos noteiktajā kārtībā izstrādāt un kārtot </w:t>
      </w:r>
      <w:r>
        <w:rPr>
          <w:color w:val="000000"/>
        </w:rPr>
        <w:t>Būvdarbu veikšanas dokumentāciju visā Būvdarbu veikšanas laikā.</w:t>
      </w:r>
    </w:p>
    <w:p w:rsidR="00EC553D" w:rsidRDefault="00EC553D" w:rsidP="00EC553D">
      <w:pPr>
        <w:shd w:val="clear" w:color="auto" w:fill="FFFFFF"/>
        <w:tabs>
          <w:tab w:val="num" w:pos="540"/>
          <w:tab w:val="left" w:pos="851"/>
        </w:tabs>
        <w:spacing w:before="120"/>
        <w:jc w:val="both"/>
        <w:rPr>
          <w:color w:val="000000"/>
          <w:spacing w:val="-2"/>
        </w:rPr>
      </w:pPr>
      <w:r>
        <w:rPr>
          <w:color w:val="000000"/>
          <w:spacing w:val="-1"/>
        </w:rPr>
        <w:t>2.15. Pasūtītājs ir tiesīgs pēc saviem ieskatiem veikt Būvdarbu izpildes pārbaudes.</w:t>
      </w:r>
    </w:p>
    <w:p w:rsidR="00EC553D" w:rsidRDefault="00EC553D" w:rsidP="00EC553D">
      <w:pPr>
        <w:shd w:val="clear" w:color="auto" w:fill="FFFFFF"/>
        <w:tabs>
          <w:tab w:val="num" w:pos="540"/>
          <w:tab w:val="num" w:pos="993"/>
        </w:tabs>
        <w:spacing w:before="120"/>
        <w:jc w:val="both"/>
        <w:rPr>
          <w:color w:val="000000"/>
          <w:spacing w:val="-2"/>
        </w:rPr>
      </w:pPr>
      <w:r>
        <w:rPr>
          <w:color w:val="000000"/>
          <w:spacing w:val="4"/>
        </w:rPr>
        <w:t xml:space="preserve">2.16. Pasūtītāja veiktā līguma izpildes kontrole vai Būvuzņēmēja izpildīto Būvdarbu </w:t>
      </w:r>
      <w:r>
        <w:rPr>
          <w:color w:val="000000"/>
          <w:spacing w:val="2"/>
        </w:rPr>
        <w:t xml:space="preserve">pārbaude nevar būt par pamatu līgumā vai ar likumu noteiktās Būvuzņēmēja atbildības </w:t>
      </w:r>
      <w:r>
        <w:rPr>
          <w:color w:val="000000"/>
        </w:rPr>
        <w:t>par neatbilstoši veiktajiem darbiem samazināšanai.</w:t>
      </w:r>
    </w:p>
    <w:p w:rsidR="00EC553D" w:rsidRDefault="00EC553D" w:rsidP="00EC553D">
      <w:pPr>
        <w:shd w:val="clear" w:color="auto" w:fill="FFFFFF"/>
        <w:tabs>
          <w:tab w:val="num" w:pos="540"/>
        </w:tabs>
        <w:spacing w:before="120"/>
        <w:jc w:val="both"/>
        <w:rPr>
          <w:color w:val="000000"/>
          <w:spacing w:val="-2"/>
        </w:rPr>
      </w:pPr>
      <w:r>
        <w:rPr>
          <w:color w:val="000000"/>
          <w:spacing w:val="3"/>
        </w:rPr>
        <w:t xml:space="preserve">2.17. Būvdarbu organizatoriskie jautājumi tiek risināti un izskatīti būvsapulcēs, kurās </w:t>
      </w:r>
      <w:r>
        <w:rPr>
          <w:color w:val="000000"/>
          <w:spacing w:val="2"/>
        </w:rPr>
        <w:t xml:space="preserve">piedalās Būvdarbu vadītājs, Pasūtītāja pilnvarotais pārstāvis, būvuzraugs un autoruzraugs, kā arī Pasūtītāja </w:t>
      </w:r>
      <w:r>
        <w:rPr>
          <w:color w:val="000000"/>
        </w:rPr>
        <w:t xml:space="preserve">pieaicinātās personas. Būvsapulcēs tiek sasauktas būvlaukumā vienu reizi nedēļā, ja vien </w:t>
      </w:r>
      <w:r>
        <w:rPr>
          <w:color w:val="000000"/>
          <w:spacing w:val="-1"/>
        </w:rPr>
        <w:t xml:space="preserve">puses nav vienojušās par citu būvsapulču sasaukšanas kārtību. Būvsapulču sasaukšanu un </w:t>
      </w:r>
      <w:r>
        <w:rPr>
          <w:color w:val="000000"/>
          <w:spacing w:val="2"/>
        </w:rPr>
        <w:t xml:space="preserve">organizēšanu, bet nepieciešamības gadījumā arī protokolēšanu nodrošina Pasūtītāja pārstāvis. </w:t>
      </w:r>
      <w:r>
        <w:rPr>
          <w:color w:val="000000"/>
          <w:spacing w:val="1"/>
        </w:rPr>
        <w:t xml:space="preserve">Iepriekšminētais neierobežo Pasūtītāja vai būvuzrauga tiesības sasaukt </w:t>
      </w:r>
      <w:r>
        <w:rPr>
          <w:color w:val="000000"/>
          <w:spacing w:val="6"/>
        </w:rPr>
        <w:t xml:space="preserve">būvsapulci, ja tas to uzskata par nepieciešamu, savlaicīgi paziņojot par būvsapulcēs </w:t>
      </w:r>
      <w:r>
        <w:rPr>
          <w:color w:val="000000"/>
          <w:spacing w:val="-1"/>
        </w:rPr>
        <w:t>sasaukšanu Būvuzņēmējam.</w:t>
      </w:r>
    </w:p>
    <w:p w:rsidR="00EC553D" w:rsidRDefault="00EC553D" w:rsidP="00EC553D">
      <w:pPr>
        <w:shd w:val="clear" w:color="auto" w:fill="FFFFFF"/>
        <w:tabs>
          <w:tab w:val="num" w:pos="540"/>
          <w:tab w:val="left" w:pos="567"/>
          <w:tab w:val="num" w:pos="851"/>
        </w:tabs>
        <w:spacing w:before="120"/>
        <w:jc w:val="both"/>
      </w:pPr>
      <w:r>
        <w:rPr>
          <w:color w:val="000000"/>
          <w:spacing w:val="4"/>
        </w:rPr>
        <w:t xml:space="preserve">2.18. Būvuzņēmējam ir pienākums pēc Pasūtītāja pieprasījuma sniegt atskaiti par </w:t>
      </w:r>
      <w:r>
        <w:rPr>
          <w:color w:val="000000"/>
          <w:spacing w:val="1"/>
        </w:rPr>
        <w:t xml:space="preserve">Būvdarbu gaitu vai informāciju par ar Būvdarbiem saistītiem jautājumiem. Atskaite tiek </w:t>
      </w:r>
      <w:r>
        <w:rPr>
          <w:color w:val="000000"/>
        </w:rPr>
        <w:t xml:space="preserve">iesniegta Pasūtītājam trīs darba dienu laikā, ja Pasūtītājs nav noteicis ilgāku atskaites vai </w:t>
      </w:r>
      <w:r>
        <w:rPr>
          <w:color w:val="000000"/>
          <w:spacing w:val="-1"/>
        </w:rPr>
        <w:t>informācijas iesniegšanas termiņu.</w:t>
      </w:r>
    </w:p>
    <w:p w:rsidR="00EC553D" w:rsidRDefault="00EC553D" w:rsidP="00EC553D">
      <w:pPr>
        <w:shd w:val="clear" w:color="auto" w:fill="FFFFFF"/>
        <w:tabs>
          <w:tab w:val="num" w:pos="540"/>
          <w:tab w:val="left" w:pos="567"/>
          <w:tab w:val="num" w:pos="851"/>
        </w:tabs>
        <w:spacing w:before="120"/>
        <w:jc w:val="both"/>
        <w:rPr>
          <w:color w:val="000000"/>
          <w:spacing w:val="-1"/>
        </w:rPr>
      </w:pPr>
      <w:r>
        <w:rPr>
          <w:color w:val="000000"/>
          <w:spacing w:val="-1"/>
        </w:rPr>
        <w:t xml:space="preserve">2.19. </w:t>
      </w:r>
      <w:r>
        <w:rPr>
          <w:color w:val="000000"/>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Pr>
          <w:color w:val="000000"/>
          <w:spacing w:val="3"/>
        </w:rPr>
        <w:t xml:space="preserve">uz Līgumā noteiktā Būvdarbu izpildes termiņa pagarinājumu sakarā ar šādu Būvdarbu </w:t>
      </w:r>
      <w:r>
        <w:rPr>
          <w:color w:val="000000"/>
          <w:spacing w:val="-1"/>
        </w:rPr>
        <w:t>apturēšanu.</w:t>
      </w:r>
    </w:p>
    <w:p w:rsidR="00EC553D" w:rsidRDefault="00EC553D" w:rsidP="00EC553D">
      <w:pPr>
        <w:shd w:val="clear" w:color="auto" w:fill="FFFFFF"/>
        <w:tabs>
          <w:tab w:val="num" w:pos="540"/>
          <w:tab w:val="left" w:pos="567"/>
          <w:tab w:val="num" w:pos="851"/>
        </w:tabs>
        <w:spacing w:before="120"/>
        <w:jc w:val="both"/>
        <w:rPr>
          <w:color w:val="000000"/>
          <w:spacing w:val="-1"/>
        </w:rPr>
      </w:pPr>
      <w:r>
        <w:rPr>
          <w:color w:val="000000"/>
          <w:spacing w:val="-1"/>
        </w:rPr>
        <w:t xml:space="preserve"> 2.20. Gadījumā, ja Būvuzņēmējs </w:t>
      </w:r>
      <w:r>
        <w:rPr>
          <w:color w:val="000000"/>
          <w:spacing w:val="5"/>
        </w:rPr>
        <w:t xml:space="preserve">atklāj neparedzētus apstākļus, kas var kavēt izpildīt ar šo Līgumu uzņemtās saistības vai ietekmēt būves </w:t>
      </w:r>
      <w:r>
        <w:rPr>
          <w:color w:val="000000"/>
          <w:spacing w:val="2"/>
        </w:rPr>
        <w:t xml:space="preserve">drošību vai kvalitāti, Būvuzņēmējam ir pienākums nekavējoties rakstiski paziņot par to </w:t>
      </w:r>
      <w:r>
        <w:rPr>
          <w:color w:val="000000"/>
          <w:spacing w:val="1"/>
        </w:rPr>
        <w:t xml:space="preserve">Pasūtītājam. Būvuzņēmējs turpina pildīt Līgumu tādā mērā, cik tas neietekmē būves vai personāla drošību, ja vien Pasūtītājs nav rakstiski pieprasījis apturēt Būvdarbu veikšanu. </w:t>
      </w:r>
      <w:r>
        <w:rPr>
          <w:color w:val="000000"/>
        </w:rPr>
        <w:t xml:space="preserve">Ja Būvdarbu izpilde ir tikusi apturēta, tā tiek atsākta pēc tam, kad Puses ir vienojušās par </w:t>
      </w:r>
      <w:r>
        <w:rPr>
          <w:color w:val="000000"/>
          <w:spacing w:val="4"/>
        </w:rPr>
        <w:t xml:space="preserve">grozījumiem izpildāmo darbu apjomos un būtiskajos noteikumos vai kad Pasūtītājs ir </w:t>
      </w:r>
      <w:r>
        <w:rPr>
          <w:color w:val="000000"/>
        </w:rPr>
        <w:t>devis rīkojumu turpināt Būvdarbus saskaņā ar Līguma noteiktajiem darba apjomiem.</w:t>
      </w:r>
    </w:p>
    <w:p w:rsidR="00EC553D" w:rsidRDefault="00EC553D" w:rsidP="00EC553D">
      <w:pPr>
        <w:tabs>
          <w:tab w:val="left" w:pos="390"/>
          <w:tab w:val="num" w:pos="540"/>
          <w:tab w:val="left" w:pos="1134"/>
          <w:tab w:val="left" w:pos="8640"/>
        </w:tabs>
        <w:spacing w:before="120"/>
        <w:jc w:val="both"/>
      </w:pPr>
      <w:r>
        <w:t>2.21. Pasūtītājs apņemas sniegt atbildes uz Būvuzņēmēja rakstiski iesniegtiem jautājumiem 5 darba dienu laikā.</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 xml:space="preserve">3. ATĻAUJAS </w:t>
      </w:r>
      <w:r>
        <w:rPr>
          <w:rFonts w:ascii="Times New Roman" w:hAnsi="Times New Roman"/>
          <w:b/>
          <w:bCs/>
          <w:caps/>
          <w:sz w:val="24"/>
          <w:szCs w:val="24"/>
        </w:rPr>
        <w:t>un</w:t>
      </w:r>
      <w:r>
        <w:rPr>
          <w:rFonts w:ascii="Times New Roman" w:hAnsi="Times New Roman"/>
          <w:b/>
          <w:bCs/>
          <w:sz w:val="24"/>
          <w:szCs w:val="24"/>
        </w:rPr>
        <w:t xml:space="preserve"> SASKAŅOJUMI.</w:t>
      </w:r>
    </w:p>
    <w:p w:rsidR="00EC553D" w:rsidRDefault="00EC553D" w:rsidP="00EC553D">
      <w:pPr>
        <w:shd w:val="clear" w:color="auto" w:fill="FFFFFF"/>
        <w:tabs>
          <w:tab w:val="left" w:pos="540"/>
        </w:tabs>
        <w:spacing w:before="120"/>
        <w:jc w:val="both"/>
      </w:pPr>
      <w:r>
        <w:rPr>
          <w:color w:val="000000"/>
          <w:spacing w:val="-1"/>
        </w:rPr>
        <w:t xml:space="preserve">3.1. </w:t>
      </w:r>
      <w:r>
        <w:rPr>
          <w:color w:val="000000"/>
          <w:spacing w:val="4"/>
        </w:rPr>
        <w:t xml:space="preserve">Pasūtītājam vai tā pilnvarotam pārstāvim jāsaņem būvatļauja normatīvajos aktos </w:t>
      </w:r>
      <w:r>
        <w:rPr>
          <w:color w:val="000000"/>
          <w:spacing w:val="-1"/>
        </w:rPr>
        <w:t>noteiktajā kārtībā.</w:t>
      </w:r>
    </w:p>
    <w:p w:rsidR="00EC553D" w:rsidRDefault="00EC553D" w:rsidP="00EC553D">
      <w:pPr>
        <w:shd w:val="clear" w:color="auto" w:fill="FFFFFF"/>
        <w:tabs>
          <w:tab w:val="left" w:pos="540"/>
        </w:tabs>
        <w:spacing w:before="120"/>
        <w:jc w:val="both"/>
        <w:rPr>
          <w:color w:val="000000"/>
          <w:spacing w:val="-1"/>
        </w:rPr>
      </w:pPr>
      <w:r>
        <w:rPr>
          <w:color w:val="000000"/>
          <w:spacing w:val="3"/>
        </w:rPr>
        <w:t xml:space="preserve">3.2. Būvuzņēmējs nodrošina arī citu Būvdarbu veikšanai vai nodošanai nepieciešamo </w:t>
      </w:r>
      <w:r>
        <w:rPr>
          <w:color w:val="000000"/>
          <w:spacing w:val="-1"/>
        </w:rPr>
        <w:t>atļauju saņemšanu un Būvdarbu saskaņošanu atbildīgajās iestādēs, ja vien Līgumā nav noteikts to veikt Pasūtītājam.</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lastRenderedPageBreak/>
        <w:t>4.DARBA SAMAKSA UN NORĒĶINU KĀRTĪBA.</w:t>
      </w:r>
    </w:p>
    <w:p w:rsidR="00EC553D" w:rsidRDefault="00EC553D" w:rsidP="00EC553D">
      <w:pPr>
        <w:shd w:val="clear" w:color="auto" w:fill="FFFFFF"/>
        <w:tabs>
          <w:tab w:val="left" w:pos="540"/>
        </w:tabs>
        <w:spacing w:before="120"/>
        <w:jc w:val="both"/>
      </w:pPr>
      <w:r>
        <w:rPr>
          <w:color w:val="000000"/>
          <w:spacing w:val="-4"/>
        </w:rPr>
        <w:t xml:space="preserve">4.1. </w:t>
      </w:r>
      <w:r>
        <w:rPr>
          <w:spacing w:val="1"/>
        </w:rPr>
        <w:t xml:space="preserve">Par Būvdarbu izpildi Pasūtītājs apņemas samaksāt Būvuzņēmējam par veicamajiem būvdarbiem Līguma summu </w:t>
      </w:r>
      <w:r>
        <w:rPr>
          <w:spacing w:val="-1"/>
        </w:rPr>
        <w:t>EUR</w:t>
      </w:r>
      <w:r w:rsidR="00E87D50">
        <w:rPr>
          <w:spacing w:val="-1"/>
        </w:rPr>
        <w:t xml:space="preserve"> </w:t>
      </w:r>
      <w:r>
        <w:rPr>
          <w:spacing w:val="-1"/>
        </w:rPr>
        <w:t xml:space="preserve">(rakstīt summu), _  EUR (turpmāk līguma tekstā – ”Būvdarbu izmaksas”), saskaņā ar </w:t>
      </w:r>
      <w:r>
        <w:t>Finanšu</w:t>
      </w:r>
      <w:r>
        <w:rPr>
          <w:spacing w:val="-1"/>
        </w:rPr>
        <w:t xml:space="preserve"> piedāvājumu (Līguma pielikums Nr.2 .</w:t>
      </w:r>
      <w:r>
        <w:rPr>
          <w:bCs/>
        </w:rPr>
        <w:t xml:space="preserve"> Būvdarbiem tiek piemērota atgrieztā nodokļa maksāšana saskaņā ar „Pievienotās vērtības nodokļa likuma” 142.pantu..</w:t>
      </w:r>
    </w:p>
    <w:p w:rsidR="00EC553D" w:rsidRDefault="00EC553D" w:rsidP="00EC553D">
      <w:pPr>
        <w:shd w:val="clear" w:color="auto" w:fill="FFFFFF"/>
        <w:spacing w:before="120"/>
        <w:jc w:val="both"/>
        <w:rPr>
          <w:color w:val="000000"/>
        </w:rPr>
      </w:pPr>
      <w:r>
        <w:rPr>
          <w:color w:val="000000"/>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EC553D" w:rsidRDefault="00EC553D" w:rsidP="00EC553D">
      <w:pPr>
        <w:pStyle w:val="Stils1"/>
        <w:tabs>
          <w:tab w:val="clear" w:pos="284"/>
          <w:tab w:val="left" w:pos="720"/>
        </w:tabs>
        <w:spacing w:before="120"/>
        <w:ind w:left="0" w:firstLine="0"/>
        <w:jc w:val="both"/>
      </w:pPr>
      <w:r>
        <w:rPr>
          <w:color w:val="000000"/>
          <w:spacing w:val="-1"/>
        </w:rPr>
        <w:t>4.2. Kopējas līguma summas samaksu Būvuzņēmējam Pasūtītājs veic šādā kārtībā:</w:t>
      </w:r>
      <w:r>
        <w:t xml:space="preserve"> </w:t>
      </w:r>
    </w:p>
    <w:p w:rsidR="00EC553D" w:rsidRDefault="00EC553D" w:rsidP="00EC553D">
      <w:pPr>
        <w:pStyle w:val="Stils1"/>
        <w:numPr>
          <w:ilvl w:val="2"/>
          <w:numId w:val="42"/>
        </w:numPr>
        <w:tabs>
          <w:tab w:val="left" w:pos="720"/>
          <w:tab w:val="left" w:pos="1134"/>
        </w:tabs>
        <w:spacing w:before="120"/>
        <w:ind w:hanging="153"/>
        <w:jc w:val="both"/>
      </w:pPr>
      <w:r>
        <w:t>A</w:t>
      </w:r>
      <w:r>
        <w:rPr>
          <w:spacing w:val="-5"/>
        </w:rPr>
        <w:t>vansa izmaksa</w:t>
      </w:r>
      <w:r>
        <w:t xml:space="preserve"> – 10% apmērā 10 (desmit) darba dienu laikā pēc saņemtā </w:t>
      </w:r>
      <w:r>
        <w:rPr>
          <w:b/>
        </w:rPr>
        <w:t>Līguma izpildes nodrošinājuma</w:t>
      </w:r>
      <w:r>
        <w:t xml:space="preserve">, Būvuzņēmēja civiltiesiskās atbildības obligātās apdrošināšanas līguma un atbilstošā rēķina iesniegšanas. Termiņu sāk skaitīt no pēdējā iesniegtā un akceptētā atbilstošā dokumenta iesniegšanas dienas. </w:t>
      </w:r>
    </w:p>
    <w:p w:rsidR="00EC553D" w:rsidRDefault="00EC553D" w:rsidP="00EC553D">
      <w:pPr>
        <w:pStyle w:val="Stils1"/>
        <w:numPr>
          <w:ilvl w:val="2"/>
          <w:numId w:val="42"/>
        </w:numPr>
        <w:tabs>
          <w:tab w:val="left" w:pos="720"/>
          <w:tab w:val="left" w:pos="1134"/>
        </w:tabs>
        <w:spacing w:before="120"/>
        <w:ind w:hanging="153"/>
        <w:jc w:val="both"/>
      </w:pPr>
      <w:r>
        <w:t xml:space="preserve">Kārtējie maksājumi tiek maksāti ik mēnesi, 100 % apmērā no atbilstošajā mēnesī </w:t>
      </w:r>
      <w:r w:rsidRPr="0044632A">
        <w:t xml:space="preserve">veiktajiem darbiem </w:t>
      </w:r>
      <w:r w:rsidR="0044632A" w:rsidRPr="0044632A">
        <w:t>30</w:t>
      </w:r>
      <w:r w:rsidRPr="0044632A">
        <w:t xml:space="preserve"> (</w:t>
      </w:r>
      <w:r w:rsidR="0044632A" w:rsidRPr="0044632A">
        <w:t>trīs</w:t>
      </w:r>
      <w:r w:rsidRPr="0044632A">
        <w:t>desmit) dienu laikā</w:t>
      </w:r>
      <w:r>
        <w:t xml:space="preserve"> pēc Uzņēmēja iesniegtiem un Pasūtītāja apstiprinātiem veikto darbu aktiem un atbilstošā rēķina no Būvuzņēmēja saņemšanas. Termiņu sāk skaitīt no pēdējā iesniegtā un akceptētā atbilstošā dokumenta iesniegšanas dienas.</w:t>
      </w:r>
    </w:p>
    <w:p w:rsidR="00EC553D" w:rsidRDefault="00EC553D" w:rsidP="00EC553D">
      <w:pPr>
        <w:pStyle w:val="BodyText"/>
        <w:numPr>
          <w:ilvl w:val="2"/>
          <w:numId w:val="42"/>
        </w:numPr>
        <w:tabs>
          <w:tab w:val="left" w:pos="900"/>
          <w:tab w:val="left" w:pos="1134"/>
        </w:tabs>
        <w:spacing w:before="120" w:after="0"/>
        <w:ind w:hanging="153"/>
        <w:jc w:val="both"/>
        <w:rPr>
          <w:b/>
        </w:rPr>
      </w:pPr>
      <w:r>
        <w:rPr>
          <w:b/>
        </w:rPr>
        <w:t xml:space="preserve">Būvuzņēmējam, ik mēneša rēķinos par atbilstošajā mēnesī veiktajiem darbiem, ir jānorāda un jāiekļauj avansa dzēšanas summa 10 % apmērā no veikto darbu izmaksu summas. </w:t>
      </w:r>
    </w:p>
    <w:p w:rsidR="00EC553D" w:rsidRDefault="00EC553D" w:rsidP="00EC553D">
      <w:pPr>
        <w:pStyle w:val="BodyText"/>
        <w:numPr>
          <w:ilvl w:val="2"/>
          <w:numId w:val="42"/>
        </w:numPr>
        <w:tabs>
          <w:tab w:val="left" w:pos="900"/>
          <w:tab w:val="left" w:pos="1134"/>
        </w:tabs>
        <w:spacing w:before="120" w:after="0"/>
        <w:ind w:hanging="153"/>
        <w:jc w:val="both"/>
      </w:pPr>
      <w:r>
        <w:t>Galīgo norēķinu par izpildītajiem būvdarbiem Pasūtītājs veic 10 ( desmit) dienu laikā pēc Būves nodošanas ekspluatācijā un pieņemšanas – nodošanas akta abpusējas parakstīšanas, garantijas laika apdrošināšanas 5% apmērā no līguma summas ar PVN, saņemšanas,  kā arī atbilstoša rēķina saņemšanas no Būvuzņēmēja.</w:t>
      </w:r>
    </w:p>
    <w:p w:rsidR="00EC553D" w:rsidRDefault="00EC553D" w:rsidP="00EC553D">
      <w:pPr>
        <w:pStyle w:val="Stils1"/>
        <w:numPr>
          <w:ilvl w:val="2"/>
          <w:numId w:val="42"/>
        </w:numPr>
        <w:tabs>
          <w:tab w:val="left" w:pos="720"/>
          <w:tab w:val="left" w:pos="1134"/>
        </w:tabs>
        <w:spacing w:before="120"/>
        <w:ind w:hanging="153"/>
        <w:jc w:val="both"/>
      </w:pPr>
      <w:r>
        <w:rPr>
          <w:spacing w:val="2"/>
        </w:rPr>
        <w:t xml:space="preserve">Maksājumi tiek veikti uz Izpildītāja norādīto bankas kontu. </w:t>
      </w:r>
    </w:p>
    <w:p w:rsidR="00EC553D" w:rsidRDefault="00EC553D" w:rsidP="00B12901">
      <w:pPr>
        <w:pStyle w:val="Stils1"/>
        <w:tabs>
          <w:tab w:val="clear" w:pos="284"/>
          <w:tab w:val="left" w:pos="720"/>
          <w:tab w:val="left" w:pos="1134"/>
        </w:tabs>
        <w:spacing w:before="120"/>
        <w:ind w:left="0" w:firstLine="0"/>
        <w:jc w:val="both"/>
      </w:pPr>
      <w:r>
        <w:t>4.3. Gadījumā, ja būvdarbu izpildes laikā rodas neparedzēti darbi un izdevumi, tad Puses par tiem vienojas atsevišķi, par izmaksu pamatu ņemot finansu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w:t>
      </w:r>
      <w:r w:rsidR="00B12901">
        <w:t>stiskas piekrišanas saņemšanas.</w:t>
      </w:r>
    </w:p>
    <w:p w:rsidR="00EC553D" w:rsidRDefault="00EC553D" w:rsidP="00EC553D">
      <w:pPr>
        <w:pStyle w:val="Stils1"/>
        <w:tabs>
          <w:tab w:val="clear" w:pos="284"/>
          <w:tab w:val="left" w:pos="720"/>
        </w:tabs>
        <w:spacing w:before="120"/>
        <w:ind w:left="0" w:firstLine="0"/>
        <w:jc w:val="both"/>
      </w:pPr>
      <w:r>
        <w:t>4.4. Nekvalitatīvi vai neatbilstoši veiktie Būvdarbi netiek pieņemti un apmaksāti līdz defektu novēršanai un šo būvdarbu pieņemšanai.</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5.LĪGUMA IZPILDES TERMIŅI.</w:t>
      </w:r>
    </w:p>
    <w:p w:rsidR="00EC553D" w:rsidRDefault="00EC553D" w:rsidP="00EC553D">
      <w:pPr>
        <w:widowControl w:val="0"/>
        <w:numPr>
          <w:ilvl w:val="0"/>
          <w:numId w:val="43"/>
        </w:numPr>
        <w:shd w:val="clear" w:color="auto" w:fill="FFFFFF"/>
        <w:tabs>
          <w:tab w:val="left" w:pos="426"/>
          <w:tab w:val="left" w:pos="4018"/>
          <w:tab w:val="left" w:leader="underscore" w:pos="4810"/>
          <w:tab w:val="left" w:pos="6084"/>
        </w:tabs>
        <w:autoSpaceDE w:val="0"/>
        <w:autoSpaceDN w:val="0"/>
        <w:adjustRightInd w:val="0"/>
        <w:spacing w:before="120"/>
        <w:jc w:val="both"/>
        <w:rPr>
          <w:color w:val="000000"/>
          <w:spacing w:val="-6"/>
        </w:rPr>
      </w:pPr>
      <w:r>
        <w:rPr>
          <w:color w:val="000000"/>
          <w:spacing w:val="-3"/>
        </w:rPr>
        <w:t>Būvuzņēmējs Līguma izpildi uzsāk</w:t>
      </w:r>
      <w:r>
        <w:rPr>
          <w:color w:val="000000"/>
        </w:rPr>
        <w:t xml:space="preserve"> </w:t>
      </w:r>
      <w:r>
        <w:rPr>
          <w:color w:val="000000"/>
          <w:spacing w:val="-3"/>
        </w:rPr>
        <w:t>ne vēlāk kā nākamā darba</w:t>
      </w:r>
      <w:r>
        <w:rPr>
          <w:color w:val="000000"/>
        </w:rPr>
        <w:t xml:space="preserve"> dienā no būvatļaujas saņemšanas dienas.</w:t>
      </w:r>
    </w:p>
    <w:p w:rsidR="00EC553D" w:rsidRDefault="00EC553D" w:rsidP="00EC553D">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spacing w:val="-6"/>
        </w:rPr>
      </w:pPr>
      <w:r>
        <w:t xml:space="preserve">Būvuzņēmējs visus Būvdarbus pabeidz </w:t>
      </w:r>
      <w:r w:rsidR="0044632A" w:rsidRPr="0044632A">
        <w:rPr>
          <w:b/>
        </w:rPr>
        <w:t>3</w:t>
      </w:r>
      <w:r w:rsidRPr="0044632A">
        <w:rPr>
          <w:b/>
          <w:color w:val="000000"/>
        </w:rPr>
        <w:t xml:space="preserve"> (</w:t>
      </w:r>
      <w:r w:rsidR="0044632A" w:rsidRPr="0044632A">
        <w:rPr>
          <w:b/>
          <w:color w:val="000000"/>
        </w:rPr>
        <w:t>trīs</w:t>
      </w:r>
      <w:r w:rsidRPr="0044632A">
        <w:rPr>
          <w:b/>
          <w:color w:val="000000"/>
        </w:rPr>
        <w:t>)</w:t>
      </w:r>
      <w:r w:rsidRPr="0044632A">
        <w:rPr>
          <w:b/>
        </w:rPr>
        <w:t xml:space="preserve"> mēnešu</w:t>
      </w:r>
      <w:r>
        <w:t xml:space="preserve"> laikā </w:t>
      </w:r>
      <w:r w:rsidR="0033170E" w:rsidRPr="0033170E">
        <w:t>no atzīmes par būvdarbu uzsākšanas nosacījumu izpildi saņemšanas</w:t>
      </w:r>
      <w:r>
        <w:t xml:space="preserve"> dienas. Būvdarbu pabeigšanu</w:t>
      </w:r>
      <w:r>
        <w:rPr>
          <w:b/>
        </w:rPr>
        <w:t xml:space="preserve"> </w:t>
      </w:r>
      <w:r>
        <w:t xml:space="preserve">fiksē ar Pušu </w:t>
      </w:r>
      <w:r>
        <w:lastRenderedPageBreak/>
        <w:t xml:space="preserve">parakstītu aktu par darbu pabeigšanu. </w:t>
      </w:r>
    </w:p>
    <w:p w:rsidR="00EC553D" w:rsidRDefault="00EC553D" w:rsidP="00EC553D">
      <w:pPr>
        <w:pStyle w:val="BodyText"/>
        <w:numPr>
          <w:ilvl w:val="0"/>
          <w:numId w:val="44"/>
        </w:numPr>
        <w:tabs>
          <w:tab w:val="left" w:pos="426"/>
          <w:tab w:val="left" w:pos="993"/>
        </w:tabs>
        <w:spacing w:before="120" w:after="0"/>
        <w:jc w:val="both"/>
      </w:pPr>
      <w:r>
        <w:t>Būvdarbu izpildi Būvuzņēmējs veic saskaņā piedāvājumā iesniegto Darbu veikšanas grafiku (Pielikums Nr.3).</w:t>
      </w:r>
    </w:p>
    <w:p w:rsidR="00EC553D" w:rsidRDefault="00EC553D" w:rsidP="00EC553D">
      <w:pPr>
        <w:pStyle w:val="BodyText"/>
        <w:numPr>
          <w:ilvl w:val="0"/>
          <w:numId w:val="44"/>
        </w:numPr>
        <w:tabs>
          <w:tab w:val="left" w:pos="426"/>
          <w:tab w:val="left" w:pos="993"/>
        </w:tabs>
        <w:spacing w:before="120" w:after="0"/>
        <w:jc w:val="both"/>
      </w:pPr>
      <w:r>
        <w:t>Pilnīgu Līgumā noteikto ar būvniecības procesu saistīto saistību izpildi, un iesniegšanu pasūtītājam Būvuzņēmējs pabeidz 1 (viena) mēneša laikā no 5.2.punktā minētā termiņa.</w:t>
      </w:r>
    </w:p>
    <w:p w:rsidR="00EC553D" w:rsidRDefault="00EC553D" w:rsidP="00EC553D">
      <w:pPr>
        <w:pStyle w:val="BodyText"/>
        <w:numPr>
          <w:ilvl w:val="0"/>
          <w:numId w:val="44"/>
        </w:numPr>
        <w:tabs>
          <w:tab w:val="left" w:pos="426"/>
          <w:tab w:val="left" w:pos="993"/>
        </w:tabs>
        <w:spacing w:before="120" w:after="0"/>
        <w:jc w:val="both"/>
      </w:pPr>
      <w:r>
        <w:t>Būvuzņēmējs apņemas nekavējoties ziņot Pasūtītājam par visiem apstākļiem vai šķēršļiem, kuri kavē Būvdarbu izpildi atbilstoši 5.4.punktam vai būvdarbu pabeigšanu 5.2.punktā minētajā termiņā.</w:t>
      </w:r>
    </w:p>
    <w:p w:rsidR="00EC553D" w:rsidRDefault="00EC553D" w:rsidP="00EC553D">
      <w:pPr>
        <w:pStyle w:val="BodyText"/>
        <w:numPr>
          <w:ilvl w:val="0"/>
          <w:numId w:val="44"/>
        </w:numPr>
        <w:tabs>
          <w:tab w:val="left" w:pos="426"/>
          <w:tab w:val="left" w:pos="993"/>
        </w:tabs>
        <w:spacing w:before="120" w:after="0"/>
        <w:jc w:val="both"/>
      </w:pPr>
      <w:r>
        <w:rPr>
          <w:spacing w:val="5"/>
        </w:rPr>
        <w:t xml:space="preserve">Būvuzņēmējam ir tiesības uz būvdarbu izpildes termiņa pagarinājumu, ja būvdarbu </w:t>
      </w:r>
      <w:r>
        <w:t>izpilde tiek kavēta viena vai vairāku zemāk uzskaitīto iemeslu dēļ:</w:t>
      </w:r>
    </w:p>
    <w:p w:rsidR="00EC553D" w:rsidRDefault="00EC553D" w:rsidP="00EC553D">
      <w:pPr>
        <w:shd w:val="clear" w:color="auto" w:fill="FFFFFF"/>
        <w:tabs>
          <w:tab w:val="left" w:pos="426"/>
        </w:tabs>
        <w:spacing w:before="120"/>
        <w:ind w:left="426"/>
        <w:jc w:val="both"/>
      </w:pPr>
      <w:r>
        <w:rPr>
          <w:color w:val="000000"/>
          <w:spacing w:val="-1"/>
        </w:rPr>
        <w:t>5.6.1. ja pēc Pasūtītāja pieprasījuma tiek izdarītas izmaiņas būvdarbu apjomā – tos palielinot;</w:t>
      </w:r>
    </w:p>
    <w:p w:rsidR="00EC553D" w:rsidRDefault="00EC553D" w:rsidP="00EC553D">
      <w:pPr>
        <w:shd w:val="clear" w:color="auto" w:fill="FFFFFF"/>
        <w:tabs>
          <w:tab w:val="left" w:pos="426"/>
        </w:tabs>
        <w:spacing w:before="120"/>
        <w:ind w:left="426"/>
        <w:jc w:val="both"/>
      </w:pPr>
      <w:r>
        <w:rPr>
          <w:color w:val="000000"/>
        </w:rPr>
        <w:t xml:space="preserve">5.6.2. ja Pasūtītāja iesniegtajos dokumentos ir konstatētas kļūdas un tās nav bijis iespējams konstatēt piedāvājuma sagatavošanas laikā, kuru novēršana ir saistīta ar </w:t>
      </w:r>
      <w:r>
        <w:rPr>
          <w:color w:val="000000"/>
          <w:spacing w:val="-1"/>
        </w:rPr>
        <w:t>būvdarbu izpildes apturēšanu;</w:t>
      </w:r>
    </w:p>
    <w:p w:rsidR="00EC553D" w:rsidRDefault="00EC553D" w:rsidP="00EC553D">
      <w:pPr>
        <w:shd w:val="clear" w:color="auto" w:fill="FFFFFF"/>
        <w:tabs>
          <w:tab w:val="left" w:pos="426"/>
        </w:tabs>
        <w:spacing w:before="120"/>
        <w:ind w:left="426"/>
        <w:jc w:val="both"/>
      </w:pPr>
      <w:r>
        <w:rPr>
          <w:color w:val="000000"/>
          <w:spacing w:val="6"/>
        </w:rPr>
        <w:t xml:space="preserve">5.6.3. ja Pasūtītāja saistību savlaicīgas neizpildes dēļ ir tikusi apgrūtināta Būvuzņēmēja </w:t>
      </w:r>
      <w:r>
        <w:rPr>
          <w:color w:val="000000"/>
          <w:spacing w:val="2"/>
        </w:rPr>
        <w:t xml:space="preserve">saistību izpilde, ar nosacījumu, ka Būvuzņēmējs ir nekavējoties (divu darba dienu laikā no </w:t>
      </w:r>
      <w:r>
        <w:rPr>
          <w:color w:val="000000"/>
          <w:spacing w:val="1"/>
        </w:rPr>
        <w:t xml:space="preserve">brīža, kad ir iestājies Pasūtītāja nokavējums) rakstiski informējis Pasūtītāju par šādu saistību </w:t>
      </w:r>
      <w:r>
        <w:rPr>
          <w:color w:val="000000"/>
        </w:rPr>
        <w:t>neizpildi un tās ietekmi uz Līguma izpildes termiņiem;</w:t>
      </w:r>
    </w:p>
    <w:p w:rsidR="00EC553D" w:rsidRDefault="00EC553D" w:rsidP="00EC553D">
      <w:pPr>
        <w:shd w:val="clear" w:color="auto" w:fill="FFFFFF"/>
        <w:spacing w:before="120"/>
        <w:ind w:left="426"/>
        <w:jc w:val="both"/>
        <w:rPr>
          <w:color w:val="000000"/>
        </w:rPr>
      </w:pPr>
      <w:r>
        <w:rPr>
          <w:color w:val="000000"/>
          <w:spacing w:val="-1"/>
        </w:rPr>
        <w:t xml:space="preserve">5.6.4. ja iestājusies nepārvaramas varas apstākļi, kuri atrodas ārpus Būvuzņēmēja kontroles un </w:t>
      </w:r>
      <w:r>
        <w:rPr>
          <w:color w:val="000000"/>
        </w:rPr>
        <w:t>kuri būtiski traucē būvdarbu savlaicīgu izpildi.</w:t>
      </w:r>
    </w:p>
    <w:p w:rsidR="00EC553D" w:rsidRDefault="00EC553D" w:rsidP="00EC553D">
      <w:pPr>
        <w:shd w:val="clear" w:color="auto" w:fill="FFFFFF"/>
        <w:spacing w:before="120"/>
        <w:ind w:left="426"/>
        <w:jc w:val="both"/>
      </w:pPr>
      <w:r>
        <w:t>5.6.5. ja ir apturēta būvatļauja ar Būvuzņēmēja darbību nesaistīto iemeslu dēļ.</w:t>
      </w:r>
    </w:p>
    <w:p w:rsidR="00EC553D" w:rsidRDefault="00EC553D" w:rsidP="00EC553D">
      <w:pPr>
        <w:shd w:val="clear" w:color="auto" w:fill="FFFFFF"/>
        <w:tabs>
          <w:tab w:val="left" w:pos="389"/>
        </w:tabs>
        <w:spacing w:before="120"/>
        <w:jc w:val="both"/>
        <w:rPr>
          <w:color w:val="000000"/>
          <w:spacing w:val="-5"/>
        </w:rPr>
      </w:pPr>
      <w:r>
        <w:rPr>
          <w:color w:val="000000"/>
          <w:spacing w:val="-1"/>
        </w:rPr>
        <w:t xml:space="preserve">5.7. Būvuzņēmējam nav tiesības uz būvdarbu izpildes termiņa pagarinājumu tādu iemeslu dēļ, </w:t>
      </w:r>
      <w:r>
        <w:rPr>
          <w:color w:val="000000"/>
        </w:rPr>
        <w:t xml:space="preserve">kuri viņam bija jāņem vērā vai arī pie pienācīgas rūpības nevarēja būt nezināmi, noslēdzot šo </w:t>
      </w:r>
      <w:r>
        <w:rPr>
          <w:color w:val="000000"/>
          <w:spacing w:val="5"/>
        </w:rPr>
        <w:t xml:space="preserve">līgumu. Tas attiecas arī uz apstākļiem, kuru sekas Būvuzņēmējs būtu varējis sagaidīt vai </w:t>
      </w:r>
      <w:r>
        <w:rPr>
          <w:color w:val="000000"/>
          <w:spacing w:val="-1"/>
        </w:rPr>
        <w:t>novērst.</w:t>
      </w:r>
    </w:p>
    <w:p w:rsidR="00EC553D" w:rsidRDefault="00EC553D" w:rsidP="00EC553D">
      <w:pPr>
        <w:widowControl w:val="0"/>
        <w:numPr>
          <w:ilvl w:val="1"/>
          <w:numId w:val="45"/>
        </w:numPr>
        <w:shd w:val="clear" w:color="auto" w:fill="FFFFFF"/>
        <w:tabs>
          <w:tab w:val="clear" w:pos="360"/>
          <w:tab w:val="num" w:pos="426"/>
        </w:tabs>
        <w:autoSpaceDE w:val="0"/>
        <w:autoSpaceDN w:val="0"/>
        <w:adjustRightInd w:val="0"/>
        <w:spacing w:before="120"/>
        <w:ind w:left="0" w:firstLine="0"/>
        <w:jc w:val="both"/>
      </w:pPr>
      <w:r>
        <w:rPr>
          <w:color w:val="000000"/>
          <w:spacing w:val="1"/>
        </w:rPr>
        <w:t xml:space="preserve">Ja Būvuzņēmējs līguma 5.6. punktā minēto iemeslu dēļ vēlas būvdarbu izpildes termiņa </w:t>
      </w:r>
      <w:r>
        <w:rPr>
          <w:color w:val="000000"/>
          <w:spacing w:val="-1"/>
        </w:rPr>
        <w:t xml:space="preserve">pagarinājumu, viņš par to ziņo Pasūtītājam rakstiski. Šāds paziņojums nosūtāms 2 darba dienas </w:t>
      </w:r>
      <w:r>
        <w:rPr>
          <w:color w:val="000000"/>
          <w:spacing w:val="4"/>
        </w:rPr>
        <w:t xml:space="preserve">pēc tam, kad Būvuzņēmējs uzzinājis par esošiem vai sagaidāmiem apstākļiem, kas izraisa </w:t>
      </w:r>
      <w:r>
        <w:rPr>
          <w:color w:val="000000"/>
          <w:spacing w:val="7"/>
        </w:rPr>
        <w:t xml:space="preserve">būvdarbu izpildes kavējumu. Ja šāds paziņojums netiek nosūtīts 2 darba dienu laikā, tiesības </w:t>
      </w:r>
      <w:r>
        <w:rPr>
          <w:color w:val="000000"/>
          <w:spacing w:val="-1"/>
        </w:rPr>
        <w:t xml:space="preserve">pieprasīt termiņa pagarinājumu tiek zaudētas. </w:t>
      </w:r>
      <w:r>
        <w:rPr>
          <w:color w:val="000000"/>
        </w:rPr>
        <w:t>Pasūtītājam ir pienākums 2 darbu dienu laikā sniegt Būvuzņēmējam atbildi uz saņemto ziņojumu.</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6. APDROŠINĀŠANA.</w:t>
      </w:r>
    </w:p>
    <w:p w:rsidR="00EC553D" w:rsidRDefault="00EC553D" w:rsidP="00EC553D">
      <w:pPr>
        <w:shd w:val="clear" w:color="auto" w:fill="FFFFFF"/>
        <w:tabs>
          <w:tab w:val="left" w:pos="432"/>
        </w:tabs>
        <w:spacing w:before="120"/>
        <w:ind w:left="7"/>
        <w:jc w:val="both"/>
      </w:pPr>
      <w:r>
        <w:rPr>
          <w:color w:val="000000"/>
          <w:spacing w:val="-6"/>
        </w:rPr>
        <w:t>6.1.</w:t>
      </w:r>
      <w:r>
        <w:rPr>
          <w:color w:val="000000"/>
        </w:rPr>
        <w:tab/>
      </w:r>
      <w:r>
        <w:rPr>
          <w:spacing w:val="4"/>
        </w:rPr>
        <w:t xml:space="preserve">Būvuzņēmējs uzņemas noslēgt </w:t>
      </w:r>
      <w:r>
        <w:rPr>
          <w:bCs/>
        </w:rPr>
        <w:t xml:space="preserve">būvspeciālistu profesionālās civiltiesiskās atbildības apdrošināšanas un būvdarbu veicēja civiltiesiskās atbildības apdrošināšanas </w:t>
      </w:r>
      <w:r>
        <w:rPr>
          <w:spacing w:val="4"/>
        </w:rPr>
        <w:t xml:space="preserve">līgumus, atbilstoši </w:t>
      </w:r>
      <w:r>
        <w:t>2014.gada 19.augusta</w:t>
      </w:r>
      <w:r>
        <w:rPr>
          <w:spacing w:val="4"/>
        </w:rPr>
        <w:t xml:space="preserve"> MK noteikumu </w:t>
      </w:r>
      <w:r>
        <w:t xml:space="preserve">Nr. 502 </w:t>
      </w:r>
      <w:r>
        <w:rPr>
          <w:spacing w:val="4"/>
        </w:rPr>
        <w:t xml:space="preserve"> “</w:t>
      </w:r>
      <w:r>
        <w:rPr>
          <w:bCs/>
        </w:rPr>
        <w:t>Noteikumi par būvspeciālistu un būvdarbu veicēju civiltiesiskās atbildības obligāto apdrošināšanu</w:t>
      </w:r>
      <w:r>
        <w:rPr>
          <w:spacing w:val="4"/>
        </w:rPr>
        <w:t xml:space="preserve">” prasībām, </w:t>
      </w:r>
      <w:r>
        <w:t>apdrošināšanas noteikumus iepriekš saskaņojot ar Pasūtītāju.</w:t>
      </w:r>
    </w:p>
    <w:p w:rsidR="00EC553D" w:rsidRDefault="00EC553D" w:rsidP="00EC553D">
      <w:pPr>
        <w:pStyle w:val="BodyText"/>
        <w:numPr>
          <w:ilvl w:val="0"/>
          <w:numId w:val="46"/>
        </w:numPr>
        <w:tabs>
          <w:tab w:val="left" w:pos="993"/>
        </w:tabs>
        <w:spacing w:before="120" w:after="0"/>
        <w:jc w:val="center"/>
        <w:rPr>
          <w:b/>
        </w:rPr>
      </w:pPr>
      <w:r>
        <w:rPr>
          <w:b/>
        </w:rPr>
        <w:t>LĪGUMA IZPILDES NODROŠINĀJUMS</w:t>
      </w:r>
    </w:p>
    <w:p w:rsidR="00EC553D" w:rsidRDefault="00EC553D" w:rsidP="00EC553D">
      <w:pPr>
        <w:pStyle w:val="BodyText"/>
        <w:spacing w:before="120" w:after="0"/>
        <w:jc w:val="both"/>
      </w:pPr>
      <w:r>
        <w:t xml:space="preserve">7.1. Būvuzņēmējs 10 (desmit) dienu laikā pēc Līguma parakstīšanas iesniedz Pasūtītājam Līguma izpildes nodrošinājumu 10% (desmit procentu) apmērā no kopējās Līguma summas </w:t>
      </w:r>
      <w:r w:rsidR="0044632A">
        <w:t>bez</w:t>
      </w:r>
      <w:r>
        <w:t xml:space="preserve"> PVN.</w:t>
      </w:r>
    </w:p>
    <w:p w:rsidR="00EC553D" w:rsidRDefault="00EC553D" w:rsidP="00EC553D">
      <w:pPr>
        <w:pStyle w:val="BodyText"/>
        <w:spacing w:before="120" w:after="0"/>
        <w:jc w:val="both"/>
      </w:pPr>
      <w:r>
        <w:t xml:space="preserve">7.2. Līguma izpildes nodrošinājumu Pasūtītājs ir tiesīgs izmantot, lai kompensētu Būvuzņēmēja saistību neizpildes rezultātā Pasūtītājam nodarītos zaudējumus vai lai ieturētu līgumsodu vai </w:t>
      </w:r>
      <w:r>
        <w:lastRenderedPageBreak/>
        <w:t>neatmaksāto avansa summu vai neiesniegtās Būvdarbu garantijas laika apdrošināšanas izmaksas.</w:t>
      </w:r>
    </w:p>
    <w:p w:rsidR="00EC553D" w:rsidRDefault="00EC553D" w:rsidP="00EC553D">
      <w:pPr>
        <w:pStyle w:val="BodyText"/>
        <w:spacing w:before="120" w:after="0"/>
        <w:jc w:val="both"/>
      </w:pPr>
      <w:r>
        <w:t>7.3. Līguma izpildes nodrošinājums ir spēkā no tā izdošanas datuma un ir spēkā līdz pieņemšanas-nodošanas akta parakstīšanai un Būvdarbu garantijas laika apdrošināšanas iesniegšanai.</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8. BŪVDARBU NODOŠANA – PIEŅEMŠANA.</w:t>
      </w:r>
    </w:p>
    <w:p w:rsidR="00EC553D" w:rsidRDefault="00EC553D" w:rsidP="00EC553D">
      <w:pPr>
        <w:pStyle w:val="BodyText"/>
        <w:numPr>
          <w:ilvl w:val="1"/>
          <w:numId w:val="47"/>
        </w:numPr>
        <w:tabs>
          <w:tab w:val="num" w:pos="0"/>
          <w:tab w:val="left" w:pos="567"/>
        </w:tabs>
        <w:spacing w:before="120" w:after="0"/>
        <w:ind w:left="0" w:firstLine="0"/>
        <w:jc w:val="both"/>
      </w:pPr>
      <w:r>
        <w:t xml:space="preserve">Pēc Būvdarbu pilnīgas pabeigšanas Būvuzņēmējs iesniedz Pasūtītājam apliecinājumu par būvdarbu pilnīgu pabeigšanu. </w:t>
      </w:r>
    </w:p>
    <w:p w:rsidR="00EC553D" w:rsidRDefault="00EC553D" w:rsidP="00EC553D">
      <w:pPr>
        <w:pStyle w:val="BodyText"/>
        <w:numPr>
          <w:ilvl w:val="1"/>
          <w:numId w:val="47"/>
        </w:numPr>
        <w:tabs>
          <w:tab w:val="num" w:pos="0"/>
          <w:tab w:val="left" w:pos="567"/>
        </w:tabs>
        <w:spacing w:before="120" w:after="0"/>
        <w:ind w:left="0" w:firstLine="0"/>
        <w:jc w:val="both"/>
      </w:pPr>
      <w:r>
        <w:t xml:space="preserve">5 darba dienu laikā – pēc apliecinājuma saņemšanas Pasūtītājs, pieaicinot būvuzraugu un Būvuzņēmēju, pārbauda veiktos būvdarbus. </w:t>
      </w:r>
    </w:p>
    <w:p w:rsidR="00EC553D" w:rsidRDefault="00EC553D" w:rsidP="00EC553D">
      <w:pPr>
        <w:pStyle w:val="BodyText"/>
        <w:numPr>
          <w:ilvl w:val="1"/>
          <w:numId w:val="47"/>
        </w:numPr>
        <w:tabs>
          <w:tab w:val="num" w:pos="0"/>
          <w:tab w:val="left" w:pos="567"/>
        </w:tabs>
        <w:spacing w:before="120" w:after="0"/>
        <w:ind w:left="0" w:firstLine="0"/>
        <w:jc w:val="both"/>
      </w:pPr>
      <w: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EC553D" w:rsidRDefault="00EC553D" w:rsidP="00EC553D">
      <w:pPr>
        <w:pStyle w:val="BodyText"/>
        <w:numPr>
          <w:ilvl w:val="1"/>
          <w:numId w:val="47"/>
        </w:numPr>
        <w:tabs>
          <w:tab w:val="num" w:pos="0"/>
          <w:tab w:val="left" w:pos="567"/>
        </w:tabs>
        <w:spacing w:before="120" w:after="0"/>
        <w:ind w:left="0" w:firstLine="0"/>
        <w:jc w:val="both"/>
      </w:pPr>
      <w: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EC553D" w:rsidRDefault="00EC553D" w:rsidP="00EC553D">
      <w:pPr>
        <w:pStyle w:val="BodyText"/>
        <w:numPr>
          <w:ilvl w:val="1"/>
          <w:numId w:val="47"/>
        </w:numPr>
        <w:tabs>
          <w:tab w:val="num" w:pos="0"/>
          <w:tab w:val="left" w:pos="567"/>
        </w:tabs>
        <w:spacing w:before="120" w:after="0"/>
        <w:ind w:left="0" w:firstLine="0"/>
        <w:jc w:val="both"/>
      </w:pPr>
      <w: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EC553D" w:rsidRDefault="00EC553D" w:rsidP="00EC553D">
      <w:pPr>
        <w:pStyle w:val="BodyText"/>
        <w:numPr>
          <w:ilvl w:val="1"/>
          <w:numId w:val="47"/>
        </w:numPr>
        <w:tabs>
          <w:tab w:val="num" w:pos="0"/>
          <w:tab w:val="left" w:pos="567"/>
        </w:tabs>
        <w:spacing w:before="120" w:after="0"/>
        <w:ind w:left="0" w:firstLine="0"/>
        <w:jc w:val="both"/>
      </w:pPr>
      <w:r>
        <w:t xml:space="preserve">Būvdarbu nodošanas procedūra tiek protokolēta, un protokolā jābūt norādītai šādai informācijai: </w:t>
      </w:r>
    </w:p>
    <w:p w:rsidR="00EC553D" w:rsidRDefault="00EC553D" w:rsidP="00EC553D">
      <w:pPr>
        <w:pStyle w:val="BodyText"/>
        <w:numPr>
          <w:ilvl w:val="2"/>
          <w:numId w:val="47"/>
        </w:numPr>
        <w:tabs>
          <w:tab w:val="clear" w:pos="720"/>
          <w:tab w:val="num" w:pos="0"/>
          <w:tab w:val="left" w:pos="567"/>
          <w:tab w:val="left" w:pos="1134"/>
        </w:tabs>
        <w:spacing w:before="120" w:after="0"/>
        <w:ind w:left="0" w:firstLine="567"/>
        <w:jc w:val="both"/>
      </w:pPr>
      <w:r>
        <w:t>kas piedalās Būvdarbu nodošanas sapulcē;</w:t>
      </w:r>
    </w:p>
    <w:p w:rsidR="00EC553D" w:rsidRDefault="00EC553D" w:rsidP="00EC553D">
      <w:pPr>
        <w:pStyle w:val="BodyText"/>
        <w:numPr>
          <w:ilvl w:val="2"/>
          <w:numId w:val="47"/>
        </w:numPr>
        <w:tabs>
          <w:tab w:val="clear" w:pos="720"/>
          <w:tab w:val="num" w:pos="0"/>
          <w:tab w:val="left" w:pos="567"/>
          <w:tab w:val="left" w:pos="1134"/>
        </w:tabs>
        <w:spacing w:before="120" w:after="0"/>
        <w:ind w:left="0" w:firstLine="567"/>
        <w:jc w:val="both"/>
      </w:pPr>
      <w:r>
        <w:t>defekti, kas atklāti Būvdarbu nodošanas laikā;</w:t>
      </w:r>
    </w:p>
    <w:p w:rsidR="00EC553D" w:rsidRDefault="00EC553D" w:rsidP="00EC553D">
      <w:pPr>
        <w:pStyle w:val="BodyText"/>
        <w:numPr>
          <w:ilvl w:val="2"/>
          <w:numId w:val="47"/>
        </w:numPr>
        <w:tabs>
          <w:tab w:val="clear" w:pos="720"/>
          <w:tab w:val="num" w:pos="0"/>
          <w:tab w:val="left" w:pos="567"/>
          <w:tab w:val="left" w:pos="1134"/>
        </w:tabs>
        <w:spacing w:before="120" w:after="0"/>
        <w:ind w:left="0" w:firstLine="567"/>
        <w:jc w:val="both"/>
      </w:pPr>
      <w:r>
        <w:t>termiņš, kādā jānovērš atklātie defekti, un nākamās pārbaudes datums;</w:t>
      </w:r>
    </w:p>
    <w:p w:rsidR="00EC553D" w:rsidRDefault="00EC553D" w:rsidP="00EC553D">
      <w:pPr>
        <w:pStyle w:val="BodyText"/>
        <w:numPr>
          <w:ilvl w:val="2"/>
          <w:numId w:val="47"/>
        </w:numPr>
        <w:tabs>
          <w:tab w:val="clear" w:pos="720"/>
          <w:tab w:val="num" w:pos="0"/>
          <w:tab w:val="left" w:pos="567"/>
          <w:tab w:val="left" w:pos="1134"/>
        </w:tabs>
        <w:spacing w:before="120" w:after="0"/>
        <w:ind w:left="0" w:firstLine="567"/>
        <w:jc w:val="both"/>
      </w:pPr>
      <w:r>
        <w:t>cik lielā mērā Būvdarbi tiek nodoti vai arī nodošana tiek atteikta.</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Pasūtītājs ir tiesīgs atteikties no izpildīto Būvdarbu pieņemšanas, ja pieņemšanas laikā tiek atklāti defekti.</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Būvdarbu nodošanas protokolu paraksta Puses, kā arī citas personas, kas piedalās Būvdarbu nodošanas procedūrā. Katrai Pusei paliek viens parakstīts protokola eksemplārs.</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Pārbaudes laikā konstatētos defektus novērš Būvuzņēmējs uz sava rēķina protokolā noteiktajā termiņā. Protokolā norādītais defektu novēršanas termiņš nav uzskatāms par Līguma izpildes termiņa pagarinājumu..</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 xml:space="preserve">Gadījumā, ja netiek konstatēti defekti un tiek konstatēts, ka būvdarbi ir paveikti kvalitatīvi un atbilstoši Tehniskajam projektam, Puses sastāda pieņemšanas – nodošanas aktu. </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20 dienu laikā pēc 8.10. punktā minētā akta abpusējās parakstīšanas, Būvuzņēmējs iesniedz pasūtītājam visu ar Būvdarbu veikšanu saistīto dokumentāciju (projekta dokumentāciju, Būvdarbu veikšanas dokumentāciju, izpilddokumentāciju, digitālos uzmērījumus u.c.).</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lastRenderedPageBreak/>
        <w:t>Pēc visas 8.11.punktā minētās dokumentācijas saņemšanas Pasūtītājs 5 darba dienu laikā iniciē  Komisijas sasaukšanu būvdarbu nodošanai ekspluatācijā.</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EC553D" w:rsidRDefault="00EC553D" w:rsidP="00EC553D">
      <w:pPr>
        <w:pStyle w:val="BodyText"/>
        <w:numPr>
          <w:ilvl w:val="1"/>
          <w:numId w:val="47"/>
        </w:numPr>
        <w:tabs>
          <w:tab w:val="clear" w:pos="720"/>
          <w:tab w:val="num" w:pos="0"/>
          <w:tab w:val="left" w:pos="567"/>
          <w:tab w:val="left" w:pos="993"/>
        </w:tabs>
        <w:spacing w:before="120" w:after="0"/>
        <w:ind w:left="0" w:firstLine="0"/>
        <w:jc w:val="both"/>
      </w:pPr>
      <w:r>
        <w:t>Galīgo pieņemšanas-nodošanas aktu Puses paraksta 3 (trīs) darba dienu laikā pēc būves pieņemšanas ekspluatācijā, ar nosacījumu, ka būves pieņemšana ekspluatācijā ir notikusi bez iebildēm.</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9.PUŠU ATBILDĪBA.</w:t>
      </w:r>
    </w:p>
    <w:p w:rsidR="00EC553D" w:rsidRDefault="00EC553D" w:rsidP="00EC553D">
      <w:pPr>
        <w:shd w:val="clear" w:color="auto" w:fill="FFFFFF"/>
        <w:spacing w:before="120" w:after="120"/>
        <w:jc w:val="both"/>
        <w:rPr>
          <w:color w:val="000000"/>
          <w:spacing w:val="-5"/>
        </w:rPr>
      </w:pPr>
      <w:r>
        <w:rPr>
          <w:color w:val="000000"/>
          <w:spacing w:val="6"/>
        </w:rPr>
        <w:t xml:space="preserve">9.1.Puses ir atbildīgas par Līguma noteikto saistību pilnīgu izpildi, atbilstoši Līguma </w:t>
      </w:r>
      <w:r>
        <w:rPr>
          <w:color w:val="000000"/>
          <w:spacing w:val="-2"/>
        </w:rPr>
        <w:t>nosacījumiem.</w:t>
      </w:r>
    </w:p>
    <w:p w:rsidR="00EC553D" w:rsidRDefault="00EC553D" w:rsidP="00EC553D">
      <w:pPr>
        <w:widowControl w:val="0"/>
        <w:numPr>
          <w:ilvl w:val="0"/>
          <w:numId w:val="48"/>
        </w:numPr>
        <w:shd w:val="clear" w:color="auto" w:fill="FFFFFF"/>
        <w:tabs>
          <w:tab w:val="left" w:pos="497"/>
        </w:tabs>
        <w:autoSpaceDE w:val="0"/>
        <w:autoSpaceDN w:val="0"/>
        <w:adjustRightInd w:val="0"/>
        <w:spacing w:before="120"/>
        <w:jc w:val="both"/>
        <w:rPr>
          <w:color w:val="000000"/>
          <w:spacing w:val="-5"/>
        </w:rPr>
      </w:pPr>
      <w:r>
        <w:rPr>
          <w:color w:val="000000"/>
        </w:rPr>
        <w:t xml:space="preserve">Par līgumsaistību pienācīgu neizpildi Puses ir atbildīgas  saskaņā ar šo līgumu, </w:t>
      </w:r>
      <w:r>
        <w:rPr>
          <w:color w:val="000000"/>
          <w:spacing w:val="-1"/>
        </w:rPr>
        <w:t>Būvniecības likumu, Vispārējiem būvnoteikumiem, Civillikumu un citiem tiesību aktiem.</w:t>
      </w:r>
    </w:p>
    <w:p w:rsidR="00EC553D" w:rsidRDefault="00EC553D" w:rsidP="00EC553D">
      <w:pPr>
        <w:shd w:val="clear" w:color="auto" w:fill="FFFFFF"/>
        <w:tabs>
          <w:tab w:val="left" w:pos="540"/>
        </w:tabs>
        <w:spacing w:before="120" w:after="120"/>
        <w:jc w:val="both"/>
        <w:rPr>
          <w:color w:val="000000"/>
          <w:spacing w:val="-1"/>
        </w:rPr>
      </w:pPr>
      <w:r>
        <w:rPr>
          <w:color w:val="000000"/>
          <w:spacing w:val="2"/>
        </w:rPr>
        <w:t>9.3. Ja Būvuzņēmējs neievēro noteiktos Līguma 5.3. punktā noteikto izpildes termiņu, tas</w:t>
      </w:r>
      <w:r>
        <w:rPr>
          <w:color w:val="000000"/>
          <w:spacing w:val="5"/>
        </w:rPr>
        <w:t xml:space="preserve"> maksā </w:t>
      </w:r>
      <w:r>
        <w:rPr>
          <w:color w:val="000000"/>
          <w:spacing w:val="1"/>
        </w:rPr>
        <w:t xml:space="preserve">Pasūtītājam līgumsodu 0,5 % apmērā no kopējās Līguma summas par katru nokavēto dienu, </w:t>
      </w:r>
      <w:r>
        <w:t xml:space="preserve">bet ne vairāk kā </w:t>
      </w:r>
      <w:r>
        <w:rPr>
          <w:spacing w:val="-1"/>
        </w:rPr>
        <w:t>10% (desmit procentus) no kopējās līguma summas</w:t>
      </w:r>
      <w:r>
        <w:rPr>
          <w:color w:val="000000"/>
          <w:spacing w:val="-1"/>
        </w:rPr>
        <w:t>.</w:t>
      </w:r>
    </w:p>
    <w:p w:rsidR="00EC553D" w:rsidRDefault="00EC553D" w:rsidP="00EC553D">
      <w:pPr>
        <w:jc w:val="both"/>
      </w:pPr>
      <w:r>
        <w:rPr>
          <w:color w:val="000000"/>
          <w:spacing w:val="-1"/>
        </w:rPr>
        <w:t>9.4.</w:t>
      </w:r>
      <w:r>
        <w:rPr>
          <w:i/>
          <w:color w:val="000000"/>
          <w:spacing w:val="-1"/>
        </w:rPr>
        <w:t xml:space="preserve"> </w:t>
      </w:r>
      <w:r>
        <w:rPr>
          <w:spacing w:val="2"/>
        </w:rPr>
        <w:t xml:space="preserve">Ja Pasūtītājs neveic savlaicīgi Līguma 4.punktā noteiktos maksājumus, tad viņš maksā </w:t>
      </w:r>
      <w:r>
        <w:rPr>
          <w:spacing w:val="4"/>
        </w:rPr>
        <w:t xml:space="preserve">Būvuzņēmējam līgumsodu 0,5 % apmērā no nokavētā maksājuma summas par katru </w:t>
      </w:r>
      <w:r>
        <w:t xml:space="preserve">maksājumu kavējumu dienu, bet ne vairāk kā </w:t>
      </w:r>
      <w:r>
        <w:rPr>
          <w:spacing w:val="-1"/>
        </w:rPr>
        <w:t>10% (desmit procentus) no kopējās līguma summas</w:t>
      </w:r>
      <w:r>
        <w:t>.</w:t>
      </w:r>
    </w:p>
    <w:p w:rsidR="00EC553D" w:rsidRDefault="00EC553D" w:rsidP="00EC553D">
      <w:pPr>
        <w:pStyle w:val="Heading1"/>
        <w:spacing w:before="120" w:after="0"/>
        <w:jc w:val="both"/>
        <w:rPr>
          <w:rFonts w:ascii="Times New Roman" w:hAnsi="Times New Roman"/>
          <w:color w:val="000000"/>
          <w:spacing w:val="-1"/>
          <w:sz w:val="24"/>
          <w:szCs w:val="24"/>
        </w:rPr>
      </w:pPr>
      <w:r>
        <w:rPr>
          <w:rFonts w:ascii="Times New Roman" w:hAnsi="Times New Roman"/>
          <w:color w:val="000000"/>
          <w:spacing w:val="-1"/>
          <w:sz w:val="24"/>
          <w:szCs w:val="24"/>
        </w:rPr>
        <w:t>9.5. Ja līgumsods sasniedz 10% (desmit procentus) no kopējās līguma summas, Pasūtītājs, informējot Būvuzņēmēju var vienpusēji atkāpties no līguma.</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10.NEPĀRVARAMA VARA UN ĀRKĀRTĒJIE APSTĀKĻI.</w:t>
      </w:r>
    </w:p>
    <w:p w:rsidR="00EC553D" w:rsidRDefault="00EC553D" w:rsidP="00EC553D">
      <w:pPr>
        <w:widowControl w:val="0"/>
        <w:numPr>
          <w:ilvl w:val="0"/>
          <w:numId w:val="49"/>
        </w:numPr>
        <w:shd w:val="clear" w:color="auto" w:fill="FFFFFF"/>
        <w:tabs>
          <w:tab w:val="left" w:pos="554"/>
        </w:tabs>
        <w:autoSpaceDE w:val="0"/>
        <w:autoSpaceDN w:val="0"/>
        <w:adjustRightInd w:val="0"/>
        <w:spacing w:before="120"/>
        <w:jc w:val="both"/>
        <w:rPr>
          <w:color w:val="000000"/>
          <w:spacing w:val="-9"/>
        </w:rPr>
      </w:pPr>
      <w:r>
        <w:rPr>
          <w:color w:val="000000"/>
          <w:spacing w:val="5"/>
        </w:rPr>
        <w:t xml:space="preserve">Puses tiek atbrīvotas no atbildības par Līguma pilnīgu vai daļēju neizpildi, ja šāda </w:t>
      </w:r>
      <w:r>
        <w:rPr>
          <w:color w:val="000000"/>
          <w:spacing w:val="2"/>
        </w:rPr>
        <w:t xml:space="preserve">neizpilde radusies nepārvaramas varas apstākļu rezultātā, kuru darbība sākusies pēc līguma </w:t>
      </w:r>
      <w:r>
        <w:rPr>
          <w:color w:val="000000"/>
          <w:spacing w:val="3"/>
        </w:rPr>
        <w:t xml:space="preserve">noslēgšanas un kurus nevarēja iepriekš ne paredzēt, ne novērst. Pie nepārvaramas varas un </w:t>
      </w:r>
      <w:r>
        <w:rPr>
          <w:color w:val="000000"/>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EC553D" w:rsidRDefault="00EC553D" w:rsidP="00EC553D">
      <w:pPr>
        <w:widowControl w:val="0"/>
        <w:numPr>
          <w:ilvl w:val="0"/>
          <w:numId w:val="49"/>
        </w:numPr>
        <w:shd w:val="clear" w:color="auto" w:fill="FFFFFF"/>
        <w:tabs>
          <w:tab w:val="left" w:pos="554"/>
        </w:tabs>
        <w:autoSpaceDE w:val="0"/>
        <w:autoSpaceDN w:val="0"/>
        <w:adjustRightInd w:val="0"/>
        <w:spacing w:before="120"/>
        <w:ind w:left="7"/>
        <w:jc w:val="both"/>
        <w:rPr>
          <w:color w:val="000000"/>
          <w:spacing w:val="-6"/>
        </w:rPr>
      </w:pPr>
      <w:r>
        <w:rPr>
          <w:color w:val="000000"/>
          <w:spacing w:val="3"/>
        </w:rPr>
        <w:t xml:space="preserve">Pusei, kas atsaucas uz nepārvaramas varas apstākļiem, nekavējoties par to rakstveidā </w:t>
      </w:r>
      <w:r>
        <w:rPr>
          <w:color w:val="000000"/>
          <w:spacing w:val="5"/>
        </w:rPr>
        <w:t xml:space="preserve">jāpaziņo otrai Pusei. Ziņojumā jānorāda, kādā termiņā, pēc viņa uzskata, ir iespējama un </w:t>
      </w:r>
      <w:r>
        <w:rPr>
          <w:color w:val="000000"/>
          <w:spacing w:val="7"/>
        </w:rPr>
        <w:t xml:space="preserve">paredzama Līgumā paredzēto saistību izpilde, un pēc otras Puses pieprasījuma, Šādam </w:t>
      </w:r>
      <w:r>
        <w:rPr>
          <w:color w:val="000000"/>
          <w:spacing w:val="1"/>
        </w:rPr>
        <w:t xml:space="preserve">ziņojumam ir jāpievieno izziņa, kuru izsniegusi kompetenta institūcija un kura satur minēto </w:t>
      </w:r>
      <w:r>
        <w:rPr>
          <w:color w:val="000000"/>
          <w:spacing w:val="3"/>
        </w:rPr>
        <w:t xml:space="preserve">ārkārtējo apstākļu darbības apstiprinājumu un to raksturojumu. Ja netiek izpildītas minētās </w:t>
      </w:r>
      <w:r>
        <w:rPr>
          <w:color w:val="000000"/>
          <w:spacing w:val="8"/>
        </w:rPr>
        <w:t xml:space="preserve">prasības, </w:t>
      </w:r>
      <w:r>
        <w:rPr>
          <w:color w:val="000000"/>
        </w:rPr>
        <w:t>attiecīgās Puses nevar atsaukties uz nepārvaramas varas apstākļiem</w:t>
      </w:r>
      <w:r>
        <w:rPr>
          <w:color w:val="000000"/>
          <w:spacing w:val="8"/>
        </w:rPr>
        <w:t xml:space="preserve"> kā savu </w:t>
      </w:r>
      <w:r>
        <w:rPr>
          <w:color w:val="000000"/>
          <w:spacing w:val="-1"/>
        </w:rPr>
        <w:t>līgumsaistību nepienācīgas izpildes pamatu.</w:t>
      </w:r>
    </w:p>
    <w:p w:rsidR="00EC553D" w:rsidRDefault="00EC553D" w:rsidP="00EC553D">
      <w:pPr>
        <w:widowControl w:val="0"/>
        <w:numPr>
          <w:ilvl w:val="0"/>
          <w:numId w:val="49"/>
        </w:numPr>
        <w:shd w:val="clear" w:color="auto" w:fill="FFFFFF"/>
        <w:tabs>
          <w:tab w:val="left" w:pos="554"/>
        </w:tabs>
        <w:autoSpaceDE w:val="0"/>
        <w:autoSpaceDN w:val="0"/>
        <w:adjustRightInd w:val="0"/>
        <w:spacing w:before="120"/>
        <w:jc w:val="both"/>
        <w:rPr>
          <w:color w:val="000000"/>
          <w:spacing w:val="-7"/>
        </w:rPr>
      </w:pPr>
      <w:r>
        <w:rPr>
          <w:color w:val="000000"/>
          <w:spacing w:val="6"/>
        </w:rPr>
        <w:t xml:space="preserve">Ja nepārvaramas varas apstākļu un to seku dēļ nav iespējams izpildīt šajā Līgumā </w:t>
      </w:r>
      <w:r>
        <w:rPr>
          <w:color w:val="000000"/>
          <w:spacing w:val="-2"/>
        </w:rPr>
        <w:t xml:space="preserve">paredzētas saistības ilgāk kā trīs mēnešus, Puses pēc iespējas drīzāk sāk sarunas par šī Līguma </w:t>
      </w:r>
      <w:r>
        <w:rPr>
          <w:color w:val="000000"/>
          <w:spacing w:val="6"/>
        </w:rPr>
        <w:t xml:space="preserve">izpildes alternatīviem variantiem, kuri ir pieņemami abām Pusēm, un izdara attiecīgus </w:t>
      </w:r>
      <w:r>
        <w:rPr>
          <w:color w:val="000000"/>
          <w:spacing w:val="-1"/>
        </w:rPr>
        <w:t>grozījumus šajā Līgumā vai sastāda jaunu Līgumu, vai arī lauž šo līgumu.</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11.GARANTIJAS SAISTĪBAS.</w:t>
      </w:r>
    </w:p>
    <w:p w:rsidR="00EC553D" w:rsidRDefault="00EC553D" w:rsidP="00EC553D">
      <w:pPr>
        <w:shd w:val="clear" w:color="auto" w:fill="FFFFFF"/>
        <w:tabs>
          <w:tab w:val="left" w:pos="518"/>
        </w:tabs>
        <w:spacing w:before="120"/>
        <w:jc w:val="both"/>
      </w:pPr>
      <w:r>
        <w:rPr>
          <w:color w:val="000000"/>
          <w:spacing w:val="-7"/>
        </w:rPr>
        <w:t>11.1.</w:t>
      </w:r>
      <w:r>
        <w:rPr>
          <w:color w:val="000000"/>
        </w:rPr>
        <w:tab/>
      </w:r>
      <w:r>
        <w:rPr>
          <w:color w:val="000000"/>
          <w:spacing w:val="1"/>
        </w:rPr>
        <w:t xml:space="preserve">Būvuzņēmējs garantē būvdarbu kvalitāti, funkcionālo darbību, atbilstību Līgumam un tehniskajam projektam. Būvuzņēmējs uzņemas atbildību par trūkumiem un defektiem </w:t>
      </w:r>
      <w:r>
        <w:rPr>
          <w:color w:val="000000"/>
          <w:spacing w:val="3"/>
        </w:rPr>
        <w:t xml:space="preserve">būvdarbos, kas radušies garantijas termiņā pielietojot nekvalitatīvus materiālus un veicot nekvalitatīvus darbus. Šajā punktā minētās garantijas termiņš ir </w:t>
      </w:r>
      <w:r>
        <w:rPr>
          <w:b/>
          <w:color w:val="000000"/>
          <w:spacing w:val="3"/>
        </w:rPr>
        <w:t>36 (trīsdesmit seši)</w:t>
      </w:r>
      <w:r>
        <w:t xml:space="preserve"> </w:t>
      </w:r>
      <w:r>
        <w:rPr>
          <w:color w:val="000000"/>
        </w:rPr>
        <w:t xml:space="preserve">mēneši no </w:t>
      </w:r>
      <w:r>
        <w:rPr>
          <w:color w:val="000000"/>
          <w:spacing w:val="-1"/>
        </w:rPr>
        <w:t>galīgā pieņemšanas – nodošanas akta abpusējas parakstīšanas brīža.</w:t>
      </w:r>
    </w:p>
    <w:p w:rsidR="00EC553D" w:rsidRDefault="00EC553D" w:rsidP="00EC553D">
      <w:pPr>
        <w:widowControl w:val="0"/>
        <w:numPr>
          <w:ilvl w:val="0"/>
          <w:numId w:val="50"/>
        </w:numPr>
        <w:shd w:val="clear" w:color="auto" w:fill="FFFFFF"/>
        <w:tabs>
          <w:tab w:val="left" w:pos="518"/>
        </w:tabs>
        <w:autoSpaceDE w:val="0"/>
        <w:autoSpaceDN w:val="0"/>
        <w:adjustRightInd w:val="0"/>
        <w:spacing w:before="120"/>
        <w:jc w:val="both"/>
        <w:rPr>
          <w:color w:val="000000"/>
          <w:spacing w:val="-7"/>
        </w:rPr>
      </w:pPr>
      <w:r>
        <w:rPr>
          <w:color w:val="000000"/>
          <w:spacing w:val="1"/>
        </w:rPr>
        <w:lastRenderedPageBreak/>
        <w:t xml:space="preserve">Būvuzņēmējs garantijas termiņā saņemot Pasūtītāja rakstisku paziņojumu, uzņemas uz </w:t>
      </w:r>
      <w:r>
        <w:rPr>
          <w:color w:val="000000"/>
          <w:spacing w:val="6"/>
        </w:rPr>
        <w:t xml:space="preserve">sava rēķina novērst bojājumus, trūkumus vai neatbilstību Līgumam vai normatīvo aktu </w:t>
      </w:r>
      <w:r>
        <w:rPr>
          <w:color w:val="000000"/>
          <w:spacing w:val="5"/>
        </w:rPr>
        <w:t xml:space="preserve">prasībām. Nosūtot paziņojumu, Pasūtītājs norāda arī vietu un laiku, kad Būvuzņēmējam </w:t>
      </w:r>
      <w:r>
        <w:rPr>
          <w:color w:val="000000"/>
        </w:rPr>
        <w:t xml:space="preserve">jāierodas un defektu akta sastādīšanu. Pasūtītāja noteiktais defektu novēršanas termiņš nedrīkst būt mazāks par 2 </w:t>
      </w:r>
      <w:r>
        <w:rPr>
          <w:color w:val="000000"/>
          <w:spacing w:val="-1"/>
        </w:rPr>
        <w:t>(divām) darba dienām attiecībā uz būvdarbiem.</w:t>
      </w:r>
    </w:p>
    <w:p w:rsidR="00EC553D" w:rsidRDefault="00EC553D" w:rsidP="00EC553D">
      <w:pPr>
        <w:widowControl w:val="0"/>
        <w:numPr>
          <w:ilvl w:val="0"/>
          <w:numId w:val="50"/>
        </w:numPr>
        <w:shd w:val="clear" w:color="auto" w:fill="FFFFFF"/>
        <w:tabs>
          <w:tab w:val="left" w:pos="518"/>
        </w:tabs>
        <w:autoSpaceDE w:val="0"/>
        <w:autoSpaceDN w:val="0"/>
        <w:adjustRightInd w:val="0"/>
        <w:spacing w:before="120"/>
        <w:jc w:val="both"/>
        <w:rPr>
          <w:color w:val="000000"/>
          <w:spacing w:val="-7"/>
        </w:rPr>
      </w:pPr>
      <w:r>
        <w:rPr>
          <w:color w:val="000000"/>
        </w:rPr>
        <w:t xml:space="preserve">Noteiktajā termiņā Puses sastāda defektu aktu, tajā norādot bojājumus, neatbilstības vai </w:t>
      </w:r>
      <w:r>
        <w:rPr>
          <w:color w:val="000000"/>
          <w:spacing w:val="4"/>
        </w:rPr>
        <w:t xml:space="preserve">trūkumus būvdarbos, ka arī to novēršanas termiņu. Gadījumā, ja Būvuzņēmējs noteiktajā </w:t>
      </w:r>
      <w:r>
        <w:rPr>
          <w:color w:val="000000"/>
        </w:rPr>
        <w:t xml:space="preserve">termiņā neierodas uz defektu akta sastādīšanu, Pasūtītājs ir tiesīgs sastādīt aktu vienpusēji, un </w:t>
      </w:r>
      <w:r>
        <w:rPr>
          <w:color w:val="000000"/>
          <w:spacing w:val="3"/>
        </w:rPr>
        <w:t xml:space="preserve">tas ir saistošs Būvuzņēmējam. Pasūtītājs divu darba dienu laikā nosūta sastādīto aktu </w:t>
      </w:r>
      <w:r>
        <w:rPr>
          <w:color w:val="000000"/>
          <w:spacing w:val="-1"/>
        </w:rPr>
        <w:t>Būvuzņēmējam.</w:t>
      </w:r>
    </w:p>
    <w:p w:rsidR="00EC553D" w:rsidRDefault="00EC553D" w:rsidP="00EC553D">
      <w:pPr>
        <w:widowControl w:val="0"/>
        <w:numPr>
          <w:ilvl w:val="0"/>
          <w:numId w:val="50"/>
        </w:numPr>
        <w:shd w:val="clear" w:color="auto" w:fill="FFFFFF"/>
        <w:tabs>
          <w:tab w:val="left" w:pos="518"/>
        </w:tabs>
        <w:autoSpaceDE w:val="0"/>
        <w:autoSpaceDN w:val="0"/>
        <w:adjustRightInd w:val="0"/>
        <w:spacing w:before="120"/>
        <w:jc w:val="both"/>
        <w:rPr>
          <w:spacing w:val="-2"/>
        </w:rPr>
      </w:pPr>
      <w:r>
        <w:rPr>
          <w:color w:val="00000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EC553D" w:rsidRDefault="00EC553D" w:rsidP="00EC553D">
      <w:pPr>
        <w:shd w:val="clear" w:color="auto" w:fill="FFFFFF"/>
        <w:tabs>
          <w:tab w:val="left" w:pos="0"/>
          <w:tab w:val="num" w:pos="540"/>
        </w:tabs>
        <w:spacing w:before="120"/>
        <w:jc w:val="both"/>
        <w:rPr>
          <w:color w:val="000000"/>
          <w:spacing w:val="-1"/>
        </w:rPr>
      </w:pPr>
      <w:r>
        <w:rPr>
          <w:color w:val="000000"/>
          <w:spacing w:val="2"/>
        </w:rPr>
        <w:t xml:space="preserve">11.5. Gadījumā, ja Būvuzņēmējs nenovērš uz garantiju attiecināmos defektus Pasūtītāja noteiktajā </w:t>
      </w:r>
      <w:r>
        <w:rPr>
          <w:color w:val="000000"/>
        </w:rPr>
        <w:t xml:space="preserve">termiņā un termiņa nokavējums sastāda vismaz 5 (piecas) dienas, Pasūtītājs ir tiesīgs veikt </w:t>
      </w:r>
      <w:r>
        <w:rPr>
          <w:color w:val="000000"/>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EC553D" w:rsidRDefault="00EC553D" w:rsidP="00EC553D">
      <w:pPr>
        <w:shd w:val="clear" w:color="auto" w:fill="FFFFFF"/>
        <w:tabs>
          <w:tab w:val="left" w:pos="0"/>
          <w:tab w:val="num" w:pos="540"/>
        </w:tabs>
        <w:spacing w:before="120"/>
        <w:jc w:val="both"/>
        <w:rPr>
          <w:color w:val="000000"/>
          <w:spacing w:val="-1"/>
        </w:rPr>
      </w:pPr>
      <w:r>
        <w:rPr>
          <w:color w:val="000000"/>
          <w:spacing w:val="-1"/>
        </w:rPr>
        <w:t>11.6. Ja punktā 11.5.minētajos gadījums tiek piemērots līgumsods, tas jānomaksā 5 (piecu ) darba dienu laikā. Ja tas netiek veikts 5 (piecu ) darba dienu laikā, tad to maksā Būvniecības garantijas sniedzējs.</w:t>
      </w:r>
    </w:p>
    <w:p w:rsidR="00EC553D" w:rsidRDefault="00EC553D" w:rsidP="00EC553D">
      <w:pPr>
        <w:shd w:val="clear" w:color="auto" w:fill="FFFFFF"/>
        <w:tabs>
          <w:tab w:val="left" w:pos="0"/>
          <w:tab w:val="num" w:pos="540"/>
        </w:tabs>
        <w:spacing w:before="120"/>
        <w:jc w:val="both"/>
        <w:rPr>
          <w:color w:val="000000"/>
          <w:spacing w:val="-1"/>
        </w:rPr>
      </w:pPr>
      <w:r>
        <w:rPr>
          <w:color w:val="000000"/>
          <w:spacing w:val="-1"/>
        </w:rPr>
        <w:t>11.7. Gadījumā, ja Būvdarbu veicējs kļuvis maksātnespējīgs vai likvidējies, tad visus 11.nodaļā minētajos gadījumos ar defektu novēršanu saistītos izdevumus sedz Būvniecības darbu Garantijas sniedzējs.</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12. LĪGUMA LAUŠANA</w:t>
      </w:r>
    </w:p>
    <w:p w:rsidR="00EC553D" w:rsidRDefault="00EC553D" w:rsidP="00EC553D">
      <w:pPr>
        <w:pStyle w:val="BodyText"/>
        <w:tabs>
          <w:tab w:val="left" w:pos="993"/>
        </w:tabs>
        <w:spacing w:before="120"/>
      </w:pPr>
      <w:r>
        <w:t>12.1. Līgums var tikt lauzts, Pusēm savstarpēji rakstiski vienojoties, vai arī šajā Līgumā noteiktajā kārtībā.</w:t>
      </w:r>
    </w:p>
    <w:p w:rsidR="00EC553D" w:rsidRDefault="00EC553D" w:rsidP="00EC553D">
      <w:pPr>
        <w:pStyle w:val="BodyText"/>
        <w:numPr>
          <w:ilvl w:val="1"/>
          <w:numId w:val="51"/>
        </w:numPr>
        <w:tabs>
          <w:tab w:val="clear" w:pos="435"/>
          <w:tab w:val="left" w:pos="567"/>
        </w:tabs>
        <w:spacing w:before="120" w:after="0"/>
        <w:ind w:left="0" w:firstLine="0"/>
        <w:jc w:val="both"/>
      </w:pPr>
      <w:r>
        <w:t>Pasūtītājs, nosūtot Būvuzņēmējam rakstisku paziņojumu, ir tiesīgs vienpusēji pārtraukt Līgumu, ja:</w:t>
      </w:r>
    </w:p>
    <w:p w:rsidR="00EC553D" w:rsidRDefault="00EC553D" w:rsidP="00EC553D">
      <w:pPr>
        <w:pStyle w:val="BodyText"/>
        <w:numPr>
          <w:ilvl w:val="2"/>
          <w:numId w:val="51"/>
        </w:numPr>
        <w:tabs>
          <w:tab w:val="clear" w:pos="720"/>
          <w:tab w:val="left" w:pos="993"/>
          <w:tab w:val="num" w:pos="1276"/>
        </w:tabs>
        <w:spacing w:before="120" w:after="0"/>
        <w:ind w:left="567" w:firstLine="0"/>
        <w:jc w:val="both"/>
      </w:pPr>
      <w:r>
        <w:t>Būvuzņēmējs Līgumā noteiktā termiņā neiesniedz Līguma izpildes nodrošinājumu, vai arī ja iesniegtais Līguma izpildes nodrošinājums ir zaudējis spēku;</w:t>
      </w:r>
    </w:p>
    <w:p w:rsidR="00EC553D" w:rsidRDefault="00EC553D" w:rsidP="00EC553D">
      <w:pPr>
        <w:pStyle w:val="BodyText"/>
        <w:numPr>
          <w:ilvl w:val="2"/>
          <w:numId w:val="51"/>
        </w:numPr>
        <w:tabs>
          <w:tab w:val="clear" w:pos="720"/>
          <w:tab w:val="left" w:pos="993"/>
          <w:tab w:val="num" w:pos="1276"/>
        </w:tabs>
        <w:spacing w:before="120" w:after="0"/>
        <w:ind w:left="567" w:firstLine="0"/>
        <w:jc w:val="both"/>
      </w:pPr>
      <w: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EC553D" w:rsidRDefault="00EC553D" w:rsidP="00EC553D">
      <w:pPr>
        <w:pStyle w:val="BodyText"/>
        <w:numPr>
          <w:ilvl w:val="2"/>
          <w:numId w:val="51"/>
        </w:numPr>
        <w:tabs>
          <w:tab w:val="clear" w:pos="720"/>
          <w:tab w:val="left" w:pos="993"/>
          <w:tab w:val="num" w:pos="1276"/>
        </w:tabs>
        <w:spacing w:before="120" w:after="0"/>
        <w:ind w:left="567" w:firstLine="0"/>
        <w:jc w:val="both"/>
      </w:pPr>
      <w: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C553D" w:rsidRDefault="00EC553D" w:rsidP="00EC553D">
      <w:pPr>
        <w:pStyle w:val="BodyText"/>
        <w:numPr>
          <w:ilvl w:val="2"/>
          <w:numId w:val="51"/>
        </w:numPr>
        <w:tabs>
          <w:tab w:val="clear" w:pos="720"/>
          <w:tab w:val="left" w:pos="993"/>
          <w:tab w:val="num" w:pos="1276"/>
        </w:tabs>
        <w:spacing w:before="120" w:after="0"/>
        <w:ind w:left="567" w:firstLine="0"/>
        <w:jc w:val="both"/>
      </w:pPr>
      <w:r>
        <w:t>Ir uzsākta Būvuzņēmēja likvidācija vai arī Būvuzņēmējs ir atzīts par maksātnespējīgu.</w:t>
      </w:r>
    </w:p>
    <w:p w:rsidR="00EC553D" w:rsidRDefault="00EC553D" w:rsidP="00EC553D">
      <w:pPr>
        <w:pStyle w:val="BodyText"/>
        <w:numPr>
          <w:ilvl w:val="1"/>
          <w:numId w:val="51"/>
        </w:numPr>
        <w:tabs>
          <w:tab w:val="clear" w:pos="435"/>
          <w:tab w:val="num" w:pos="567"/>
          <w:tab w:val="left" w:pos="993"/>
        </w:tabs>
        <w:spacing w:before="120" w:after="0"/>
        <w:ind w:left="0" w:firstLine="0"/>
        <w:jc w:val="both"/>
      </w:pPr>
      <w:r>
        <w:t>Būvuzņēmējs, nosūtot Pasūtītājam rakstisku paziņojumu, ir tiesīgs vienpusēji pārtraukt līgumu, ja Pasūtītājs Līgumā noteiktajos termiņos neveic maksājumus un Pasūtītāja nokavējums ir sasniedzis vismaz 60 (sešdesmit) dienas.</w:t>
      </w:r>
    </w:p>
    <w:p w:rsidR="00EC553D" w:rsidRDefault="00EC553D" w:rsidP="00EC553D">
      <w:pPr>
        <w:pStyle w:val="BodyText"/>
        <w:numPr>
          <w:ilvl w:val="1"/>
          <w:numId w:val="51"/>
        </w:numPr>
        <w:tabs>
          <w:tab w:val="clear" w:pos="435"/>
          <w:tab w:val="num" w:pos="567"/>
          <w:tab w:val="left" w:pos="993"/>
        </w:tabs>
        <w:spacing w:before="120" w:after="0"/>
        <w:ind w:left="0" w:firstLine="0"/>
        <w:jc w:val="both"/>
      </w:pPr>
      <w:r>
        <w:lastRenderedPageBreak/>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EC553D" w:rsidRDefault="00EC553D" w:rsidP="00EC553D">
      <w:pPr>
        <w:pStyle w:val="BodyText"/>
        <w:numPr>
          <w:ilvl w:val="1"/>
          <w:numId w:val="51"/>
        </w:numPr>
        <w:tabs>
          <w:tab w:val="clear" w:pos="435"/>
          <w:tab w:val="num" w:pos="567"/>
          <w:tab w:val="left" w:pos="993"/>
        </w:tabs>
        <w:spacing w:before="120" w:after="0"/>
        <w:ind w:left="0" w:firstLine="0"/>
        <w:jc w:val="both"/>
      </w:pPr>
      <w: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EC553D" w:rsidRDefault="00EC553D" w:rsidP="00EC553D">
      <w:pPr>
        <w:pStyle w:val="BodyText"/>
        <w:numPr>
          <w:ilvl w:val="1"/>
          <w:numId w:val="51"/>
        </w:numPr>
        <w:tabs>
          <w:tab w:val="clear" w:pos="435"/>
          <w:tab w:val="num" w:pos="567"/>
          <w:tab w:val="left" w:pos="993"/>
        </w:tabs>
        <w:spacing w:before="120" w:after="0"/>
        <w:ind w:left="0" w:firstLine="0"/>
        <w:jc w:val="both"/>
      </w:pPr>
      <w:r>
        <w:t>Puses savstarpējo norēķinu šajā Līguma nodaļā  minētajos gadījumos veic 30 (trīsdesmit) dienu laikā pēc šajā Līguma nodaļā minēto akta parakstīšanas.</w:t>
      </w:r>
    </w:p>
    <w:p w:rsidR="00EC553D" w:rsidRDefault="00EC553D" w:rsidP="00EC553D">
      <w:pPr>
        <w:pStyle w:val="Heading1"/>
        <w:spacing w:before="120" w:after="0"/>
        <w:jc w:val="center"/>
        <w:rPr>
          <w:rFonts w:ascii="Times New Roman" w:hAnsi="Times New Roman"/>
          <w:b/>
          <w:bCs/>
          <w:sz w:val="24"/>
          <w:szCs w:val="24"/>
        </w:rPr>
      </w:pPr>
      <w:r>
        <w:rPr>
          <w:rFonts w:ascii="Times New Roman" w:hAnsi="Times New Roman"/>
          <w:b/>
          <w:bCs/>
          <w:sz w:val="24"/>
          <w:szCs w:val="24"/>
        </w:rPr>
        <w:t>13. STRĪDU IZSKATĪŠANAS KARTĪBA UN CITI NOSACĪJUMI.</w:t>
      </w:r>
    </w:p>
    <w:p w:rsidR="00EC553D" w:rsidRDefault="00EC553D" w:rsidP="00EC553D">
      <w:pPr>
        <w:shd w:val="clear" w:color="auto" w:fill="FFFFFF"/>
        <w:tabs>
          <w:tab w:val="left" w:pos="533"/>
        </w:tabs>
        <w:spacing w:before="120"/>
        <w:ind w:left="22"/>
        <w:jc w:val="both"/>
      </w:pPr>
      <w:r>
        <w:rPr>
          <w:color w:val="000000"/>
          <w:spacing w:val="-7"/>
        </w:rPr>
        <w:t>13.1.</w:t>
      </w:r>
      <w:r>
        <w:rPr>
          <w:color w:val="000000"/>
        </w:rPr>
        <w:tab/>
      </w:r>
      <w:r>
        <w:rPr>
          <w:color w:val="000000"/>
          <w:spacing w:val="2"/>
        </w:rPr>
        <w:t xml:space="preserve">Līguma izpildes laikā radušos strīdus Puses risina vienojoties, vai, ja vienošanās nav </w:t>
      </w:r>
      <w:r>
        <w:rPr>
          <w:color w:val="000000"/>
          <w:spacing w:val="-1"/>
        </w:rPr>
        <w:t>iespējama, strīdu izskata tiesā Latvijas Republikas likumos noteiktajā kartībā.</w:t>
      </w:r>
    </w:p>
    <w:p w:rsidR="00EC553D" w:rsidRDefault="00EC553D" w:rsidP="00EC553D">
      <w:pPr>
        <w:widowControl w:val="0"/>
        <w:numPr>
          <w:ilvl w:val="0"/>
          <w:numId w:val="52"/>
        </w:numPr>
        <w:shd w:val="clear" w:color="auto" w:fill="FFFFFF"/>
        <w:tabs>
          <w:tab w:val="left" w:pos="533"/>
        </w:tabs>
        <w:autoSpaceDE w:val="0"/>
        <w:autoSpaceDN w:val="0"/>
        <w:adjustRightInd w:val="0"/>
        <w:spacing w:before="120"/>
        <w:jc w:val="both"/>
        <w:rPr>
          <w:color w:val="000000"/>
          <w:spacing w:val="-7"/>
        </w:rPr>
      </w:pPr>
      <w:r>
        <w:rPr>
          <w:color w:val="000000"/>
        </w:rPr>
        <w:t xml:space="preserve"> Būvdarbus uzraudzīs Pasūtītāja nolīgts un apmaksāts būvuzraugs.</w:t>
      </w:r>
    </w:p>
    <w:p w:rsidR="00EC553D" w:rsidRDefault="00EC553D" w:rsidP="00EC553D">
      <w:pPr>
        <w:widowControl w:val="0"/>
        <w:numPr>
          <w:ilvl w:val="0"/>
          <w:numId w:val="52"/>
        </w:numPr>
        <w:shd w:val="clear" w:color="auto" w:fill="FFFFFF"/>
        <w:tabs>
          <w:tab w:val="left" w:pos="533"/>
        </w:tabs>
        <w:autoSpaceDE w:val="0"/>
        <w:autoSpaceDN w:val="0"/>
        <w:adjustRightInd w:val="0"/>
        <w:spacing w:before="120"/>
        <w:jc w:val="both"/>
        <w:rPr>
          <w:color w:val="000000"/>
          <w:spacing w:val="-7"/>
        </w:rPr>
      </w:pPr>
      <w:r>
        <w:rPr>
          <w:color w:val="000000"/>
          <w:spacing w:val="3"/>
        </w:rPr>
        <w:t xml:space="preserve">Ja kādai no Pusēm tiek mainīts juridiskais statuss vai paraksta tiesības, vai adrese, tā </w:t>
      </w:r>
      <w:r>
        <w:rPr>
          <w:color w:val="000000"/>
          <w:spacing w:val="-1"/>
        </w:rPr>
        <w:t>nekavējoties, ne vēlāk kā 2 (divu) darba dienu laikā, rakstiski par to jāpaziņo otram Līdzējam.</w:t>
      </w:r>
    </w:p>
    <w:p w:rsidR="00EC553D" w:rsidRDefault="00EC553D" w:rsidP="00EC553D">
      <w:pPr>
        <w:widowControl w:val="0"/>
        <w:numPr>
          <w:ilvl w:val="0"/>
          <w:numId w:val="53"/>
        </w:numPr>
        <w:shd w:val="clear" w:color="auto" w:fill="FFFFFF"/>
        <w:tabs>
          <w:tab w:val="left" w:pos="533"/>
        </w:tabs>
        <w:autoSpaceDE w:val="0"/>
        <w:autoSpaceDN w:val="0"/>
        <w:adjustRightInd w:val="0"/>
        <w:spacing w:before="120"/>
        <w:jc w:val="both"/>
        <w:rPr>
          <w:color w:val="000000"/>
          <w:spacing w:val="-9"/>
        </w:rPr>
      </w:pPr>
      <w:r>
        <w:rPr>
          <w:color w:val="000000"/>
          <w:spacing w:val="2"/>
        </w:rPr>
        <w:t xml:space="preserve">Līgums sastādīts divos eksemplāros viens glabājas pie Pasūtītāja, viens pie </w:t>
      </w:r>
      <w:r>
        <w:rPr>
          <w:color w:val="000000"/>
          <w:spacing w:val="-2"/>
        </w:rPr>
        <w:t>Būvuzņēmēja.</w:t>
      </w:r>
    </w:p>
    <w:p w:rsidR="00EC553D" w:rsidRDefault="00EC553D" w:rsidP="00EC553D">
      <w:pPr>
        <w:widowControl w:val="0"/>
        <w:numPr>
          <w:ilvl w:val="0"/>
          <w:numId w:val="53"/>
        </w:numPr>
        <w:shd w:val="clear" w:color="auto" w:fill="FFFFFF"/>
        <w:tabs>
          <w:tab w:val="left" w:pos="533"/>
        </w:tabs>
        <w:autoSpaceDE w:val="0"/>
        <w:autoSpaceDN w:val="0"/>
        <w:adjustRightInd w:val="0"/>
        <w:spacing w:before="120"/>
        <w:jc w:val="both"/>
        <w:rPr>
          <w:color w:val="000000"/>
          <w:spacing w:val="-7"/>
        </w:rPr>
      </w:pPr>
      <w:r>
        <w:rPr>
          <w:color w:val="000000"/>
          <w:spacing w:val="2"/>
        </w:rPr>
        <w:t xml:space="preserve">Šī Līguma visi pielikumi, kā arī visas šī Līguma ietvaros rakstiski noformētas un abu </w:t>
      </w:r>
      <w:r>
        <w:rPr>
          <w:color w:val="000000"/>
        </w:rPr>
        <w:t>Pušu parakstītas izmaiņas un papildinājumi ir neatņemamas šī Līguma sastāvdaļas.</w:t>
      </w:r>
    </w:p>
    <w:p w:rsidR="00EC553D" w:rsidRDefault="00EC553D" w:rsidP="00EC553D">
      <w:pPr>
        <w:pStyle w:val="BodyText"/>
        <w:numPr>
          <w:ilvl w:val="0"/>
          <w:numId w:val="54"/>
        </w:numPr>
        <w:tabs>
          <w:tab w:val="left" w:pos="993"/>
        </w:tabs>
        <w:spacing w:before="120" w:after="0"/>
        <w:jc w:val="center"/>
        <w:rPr>
          <w:rStyle w:val="PageNumber"/>
          <w:b/>
        </w:rPr>
      </w:pPr>
      <w:r>
        <w:rPr>
          <w:rStyle w:val="PageNumber"/>
          <w:b/>
        </w:rPr>
        <w:t>KONTAKTPERSONAS</w:t>
      </w:r>
    </w:p>
    <w:p w:rsidR="00EC553D" w:rsidRDefault="00EC553D" w:rsidP="00EC553D">
      <w:pPr>
        <w:pStyle w:val="BodyText"/>
        <w:numPr>
          <w:ilvl w:val="1"/>
          <w:numId w:val="55"/>
        </w:numPr>
        <w:tabs>
          <w:tab w:val="left" w:pos="567"/>
        </w:tabs>
        <w:spacing w:before="120" w:after="0"/>
        <w:jc w:val="both"/>
      </w:pPr>
      <w:r>
        <w:t>Kontaktpersonas no Pasūtītāja puses:</w:t>
      </w:r>
    </w:p>
    <w:p w:rsidR="00EC553D" w:rsidRDefault="00EC553D" w:rsidP="00EC553D">
      <w:pPr>
        <w:pStyle w:val="BodyText"/>
        <w:tabs>
          <w:tab w:val="left" w:pos="567"/>
        </w:tabs>
        <w:ind w:left="709"/>
      </w:pPr>
      <w:r>
        <w:t xml:space="preserve">_________________________________; </w:t>
      </w:r>
      <w:r>
        <w:tab/>
        <w:t>tālrunis: _____________</w:t>
      </w:r>
    </w:p>
    <w:p w:rsidR="00EC553D" w:rsidRDefault="00EC553D" w:rsidP="00EC553D">
      <w:pPr>
        <w:pStyle w:val="BodyText"/>
        <w:tabs>
          <w:tab w:val="left" w:pos="567"/>
        </w:tabs>
        <w:ind w:left="709"/>
        <w:rPr>
          <w:rStyle w:val="PageNumber"/>
        </w:rPr>
      </w:pPr>
      <w:r>
        <w:t>(vārds, uzvārds, amats)</w:t>
      </w:r>
    </w:p>
    <w:p w:rsidR="00EC553D" w:rsidRDefault="00EC553D" w:rsidP="00EC553D">
      <w:pPr>
        <w:pStyle w:val="BodyText"/>
        <w:numPr>
          <w:ilvl w:val="1"/>
          <w:numId w:val="55"/>
        </w:numPr>
        <w:tabs>
          <w:tab w:val="left" w:pos="567"/>
        </w:tabs>
        <w:spacing w:before="120" w:after="0"/>
        <w:jc w:val="both"/>
      </w:pPr>
      <w:r>
        <w:t>Kontaktpersonas no Būvuzņēmēja puses:</w:t>
      </w:r>
    </w:p>
    <w:p w:rsidR="00EC553D" w:rsidRDefault="00EC553D" w:rsidP="00EC553D">
      <w:pPr>
        <w:pStyle w:val="BodyText"/>
        <w:tabs>
          <w:tab w:val="left" w:pos="567"/>
        </w:tabs>
        <w:ind w:left="709"/>
      </w:pPr>
      <w:r>
        <w:t xml:space="preserve">___________________________________; </w:t>
      </w:r>
      <w:r>
        <w:tab/>
        <w:t>tālrunis: _____________</w:t>
      </w:r>
    </w:p>
    <w:p w:rsidR="00EC553D" w:rsidRDefault="00EC553D" w:rsidP="00EC553D">
      <w:pPr>
        <w:pStyle w:val="BodyText"/>
        <w:tabs>
          <w:tab w:val="left" w:pos="567"/>
        </w:tabs>
        <w:ind w:left="709"/>
        <w:rPr>
          <w:rStyle w:val="PageNumber"/>
        </w:rPr>
      </w:pPr>
      <w:r>
        <w:t>(vārds, uzvārds, amats)</w:t>
      </w:r>
    </w:p>
    <w:p w:rsidR="00EC553D" w:rsidRDefault="00EC553D" w:rsidP="00EC553D">
      <w:pPr>
        <w:pStyle w:val="BodyText"/>
        <w:numPr>
          <w:ilvl w:val="0"/>
          <w:numId w:val="55"/>
        </w:numPr>
        <w:tabs>
          <w:tab w:val="left" w:pos="993"/>
        </w:tabs>
        <w:spacing w:before="120" w:after="0"/>
        <w:jc w:val="center"/>
        <w:rPr>
          <w:b/>
        </w:rPr>
      </w:pPr>
      <w:r>
        <w:rPr>
          <w:b/>
        </w:rPr>
        <w:t>LĪGUMA PIELIKUMI</w:t>
      </w:r>
    </w:p>
    <w:p w:rsidR="00EC553D" w:rsidRDefault="00EC553D" w:rsidP="00EC553D">
      <w:pPr>
        <w:pStyle w:val="BodyText"/>
        <w:tabs>
          <w:tab w:val="left" w:pos="993"/>
        </w:tabs>
        <w:spacing w:before="120"/>
      </w:pPr>
      <w:r>
        <w:t>15.1. Pielikums Nr.1 – „Būvprojekts” (netiek fiziski pievienots līgumam)</w:t>
      </w:r>
    </w:p>
    <w:p w:rsidR="00EC553D" w:rsidRDefault="00EC553D" w:rsidP="00EC553D">
      <w:pPr>
        <w:pStyle w:val="BodyText"/>
        <w:tabs>
          <w:tab w:val="left" w:pos="993"/>
        </w:tabs>
        <w:spacing w:before="120"/>
      </w:pPr>
      <w:r>
        <w:t xml:space="preserve">15.2. Pielikums Nr.2 - „Finanšu piedāvājums”; </w:t>
      </w:r>
    </w:p>
    <w:p w:rsidR="00EC553D" w:rsidRDefault="00EC553D" w:rsidP="00EC553D">
      <w:pPr>
        <w:pStyle w:val="BodyText"/>
        <w:spacing w:before="120"/>
      </w:pPr>
      <w:r>
        <w:t>15.3. Pielikums Nr. 3 – „Darbu veikšanas grafiks”;</w:t>
      </w:r>
    </w:p>
    <w:p w:rsidR="00EC553D" w:rsidRDefault="00EC553D" w:rsidP="00EC553D">
      <w:pPr>
        <w:pStyle w:val="BodyText"/>
        <w:spacing w:before="120"/>
      </w:pPr>
      <w:r>
        <w:t>15.4. Pielikums Nr.4 – „Līguma izpildes nodrošinājums”;</w:t>
      </w:r>
    </w:p>
    <w:p w:rsidR="00EC553D" w:rsidRDefault="00EC553D" w:rsidP="00EC553D">
      <w:pPr>
        <w:pStyle w:val="BodyText"/>
        <w:spacing w:before="120"/>
      </w:pPr>
      <w:r>
        <w:t xml:space="preserve">15.5. Pielikums Nr.5 – Vienošanās par būvdarbu garantijas izsniegšanu. </w:t>
      </w:r>
    </w:p>
    <w:p w:rsidR="00EC553D" w:rsidRDefault="00EC553D" w:rsidP="00EC553D">
      <w:pPr>
        <w:pStyle w:val="BodyText"/>
        <w:spacing w:before="120"/>
      </w:pPr>
      <w:r>
        <w:t>15.6. Pielikums Nr.6 – Pretendenta piedāvājums atklātam konkursam (dokuments fiziski netiek pievienoti līgumam)</w:t>
      </w:r>
    </w:p>
    <w:p w:rsidR="00EC553D" w:rsidRDefault="00EC553D" w:rsidP="00EC553D">
      <w:pPr>
        <w:shd w:val="clear" w:color="auto" w:fill="FFFFFF"/>
        <w:tabs>
          <w:tab w:val="left" w:pos="338"/>
          <w:tab w:val="num" w:pos="382"/>
        </w:tabs>
        <w:spacing w:before="240" w:after="120"/>
        <w:jc w:val="center"/>
        <w:rPr>
          <w:b/>
          <w:bCs/>
          <w:color w:val="000000"/>
          <w:spacing w:val="-1"/>
        </w:rPr>
      </w:pPr>
      <w:r>
        <w:rPr>
          <w:b/>
          <w:color w:val="000000"/>
          <w:spacing w:val="-1"/>
        </w:rPr>
        <w:t xml:space="preserve">16. PUŠU </w:t>
      </w:r>
      <w:r>
        <w:rPr>
          <w:b/>
          <w:bCs/>
          <w:color w:val="000000"/>
          <w:spacing w:val="-1"/>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EC553D" w:rsidTr="00EC553D">
        <w:trPr>
          <w:trHeight w:val="2070"/>
        </w:trPr>
        <w:tc>
          <w:tcPr>
            <w:tcW w:w="4536" w:type="dxa"/>
          </w:tcPr>
          <w:p w:rsidR="00EC553D" w:rsidRDefault="00EC553D">
            <w:pPr>
              <w:tabs>
                <w:tab w:val="left" w:pos="850"/>
              </w:tabs>
            </w:pPr>
            <w:r>
              <w:lastRenderedPageBreak/>
              <w:t>PASŪTĪTĀJS</w:t>
            </w:r>
          </w:p>
          <w:p w:rsidR="00EC553D" w:rsidRDefault="00EC553D">
            <w:pPr>
              <w:tabs>
                <w:tab w:val="left" w:pos="850"/>
              </w:tabs>
              <w:rPr>
                <w:noProof/>
              </w:rPr>
            </w:pPr>
            <w:r>
              <w:rPr>
                <w:noProof/>
              </w:rPr>
              <w:t xml:space="preserve"> „Ventspils novada pašvaldība”</w:t>
            </w:r>
          </w:p>
          <w:p w:rsidR="00EC553D" w:rsidRDefault="00EC553D">
            <w:pPr>
              <w:tabs>
                <w:tab w:val="left" w:pos="850"/>
              </w:tabs>
            </w:pPr>
            <w:r>
              <w:rPr>
                <w:noProof/>
              </w:rPr>
              <w:t>Reģ.Nr.</w:t>
            </w:r>
            <w:r>
              <w:t xml:space="preserve"> 90000052035</w:t>
            </w:r>
          </w:p>
          <w:p w:rsidR="00EC553D" w:rsidRDefault="00EC553D">
            <w:pPr>
              <w:tabs>
                <w:tab w:val="left" w:pos="850"/>
              </w:tabs>
              <w:rPr>
                <w:noProof/>
              </w:rPr>
            </w:pPr>
            <w:r>
              <w:rPr>
                <w:noProof/>
              </w:rPr>
              <w:t xml:space="preserve">Adrese: Skolas iela 4, Ventspils, LV-3601 </w:t>
            </w:r>
          </w:p>
          <w:p w:rsidR="00EC553D" w:rsidRDefault="00EC553D">
            <w:pPr>
              <w:tabs>
                <w:tab w:val="left" w:pos="850"/>
              </w:tabs>
              <w:rPr>
                <w:noProof/>
              </w:rPr>
            </w:pPr>
            <w:r>
              <w:t xml:space="preserve">Telefons, fakss </w:t>
            </w:r>
            <w:r>
              <w:rPr>
                <w:bCs/>
              </w:rPr>
              <w:t>63629451, 63622231</w:t>
            </w:r>
          </w:p>
          <w:p w:rsidR="00EC553D" w:rsidRDefault="00EC553D">
            <w:pPr>
              <w:tabs>
                <w:tab w:val="left" w:pos="850"/>
              </w:tabs>
              <w:rPr>
                <w:noProof/>
              </w:rPr>
            </w:pPr>
            <w:r>
              <w:rPr>
                <w:noProof/>
              </w:rPr>
              <w:t>Banka: Swedbank</w:t>
            </w:r>
          </w:p>
          <w:p w:rsidR="00EC553D" w:rsidRDefault="00EC553D">
            <w:pPr>
              <w:pStyle w:val="BodyText"/>
              <w:spacing w:after="0"/>
              <w:rPr>
                <w:noProof/>
              </w:rPr>
            </w:pPr>
          </w:p>
        </w:tc>
        <w:tc>
          <w:tcPr>
            <w:tcW w:w="4394" w:type="dxa"/>
            <w:hideMark/>
          </w:tcPr>
          <w:p w:rsidR="00EC553D" w:rsidRDefault="00EC553D">
            <w:pPr>
              <w:pStyle w:val="BodyText"/>
              <w:spacing w:after="0"/>
              <w:jc w:val="center"/>
              <w:rPr>
                <w:caps/>
              </w:rPr>
            </w:pPr>
            <w:r>
              <w:rPr>
                <w:caps/>
              </w:rPr>
              <w:t>Būvuzņēmējs</w:t>
            </w:r>
          </w:p>
          <w:p w:rsidR="00EC553D" w:rsidRDefault="00EC553D">
            <w:pPr>
              <w:tabs>
                <w:tab w:val="left" w:pos="2127"/>
              </w:tabs>
              <w:ind w:left="-3"/>
              <w:rPr>
                <w:bCs/>
              </w:rPr>
            </w:pPr>
            <w:r>
              <w:rPr>
                <w:bCs/>
              </w:rPr>
              <w:t>................</w:t>
            </w:r>
          </w:p>
          <w:p w:rsidR="00EC553D" w:rsidRDefault="00EC553D">
            <w:pPr>
              <w:tabs>
                <w:tab w:val="left" w:pos="2127"/>
              </w:tabs>
              <w:ind w:left="-3"/>
              <w:rPr>
                <w:bCs/>
              </w:rPr>
            </w:pPr>
            <w:r>
              <w:t>Reģistrācijas Nr. .................</w:t>
            </w:r>
          </w:p>
          <w:p w:rsidR="00EC553D" w:rsidRDefault="00EC553D">
            <w:pPr>
              <w:tabs>
                <w:tab w:val="left" w:pos="2127"/>
              </w:tabs>
              <w:ind w:left="-3"/>
              <w:rPr>
                <w:bCs/>
              </w:rPr>
            </w:pPr>
            <w:r>
              <w:rPr>
                <w:b/>
                <w:bCs/>
              </w:rPr>
              <w:t xml:space="preserve">Adrese: </w:t>
            </w:r>
            <w:r>
              <w:rPr>
                <w:bCs/>
              </w:rPr>
              <w:t xml:space="preserve">............................... </w:t>
            </w:r>
          </w:p>
          <w:p w:rsidR="00EC553D" w:rsidRDefault="00EC553D">
            <w:pPr>
              <w:tabs>
                <w:tab w:val="left" w:pos="2127"/>
              </w:tabs>
              <w:ind w:left="-3"/>
              <w:rPr>
                <w:bCs/>
              </w:rPr>
            </w:pPr>
            <w:r>
              <w:rPr>
                <w:bCs/>
              </w:rPr>
              <w:t>Telefons, fakss ........................</w:t>
            </w:r>
          </w:p>
          <w:p w:rsidR="00EC553D" w:rsidRDefault="00EC553D">
            <w:pPr>
              <w:tabs>
                <w:tab w:val="left" w:pos="850"/>
              </w:tabs>
              <w:rPr>
                <w:noProof/>
              </w:rPr>
            </w:pPr>
            <w:r>
              <w:rPr>
                <w:b/>
              </w:rPr>
              <w:t xml:space="preserve">Bankas rekvizīti: </w:t>
            </w:r>
            <w:r>
              <w:rPr>
                <w:noProof/>
              </w:rPr>
              <w:t xml:space="preserve">................... </w:t>
            </w:r>
          </w:p>
          <w:p w:rsidR="00EC553D" w:rsidRDefault="00EC553D">
            <w:pPr>
              <w:pStyle w:val="BodyText"/>
              <w:spacing w:after="0"/>
              <w:rPr>
                <w:bCs/>
              </w:rPr>
            </w:pPr>
            <w:r>
              <w:rPr>
                <w:bCs/>
              </w:rPr>
              <w:t>Kods: .............................</w:t>
            </w:r>
          </w:p>
          <w:p w:rsidR="00EC553D" w:rsidRDefault="00EC553D">
            <w:pPr>
              <w:pStyle w:val="BodyText"/>
              <w:spacing w:after="0"/>
            </w:pPr>
            <w:r>
              <w:rPr>
                <w:bCs/>
              </w:rPr>
              <w:t>Konta Nr.</w:t>
            </w:r>
            <w:r>
              <w:t xml:space="preserve"> ..................................</w:t>
            </w:r>
          </w:p>
        </w:tc>
      </w:tr>
      <w:tr w:rsidR="00EC553D" w:rsidTr="00EC553D">
        <w:trPr>
          <w:trHeight w:val="403"/>
        </w:trPr>
        <w:tc>
          <w:tcPr>
            <w:tcW w:w="4536" w:type="dxa"/>
          </w:tcPr>
          <w:p w:rsidR="00EC553D" w:rsidRDefault="00EC553D">
            <w:pPr>
              <w:pStyle w:val="BodyText"/>
              <w:spacing w:after="0"/>
              <w:rPr>
                <w:noProof/>
                <w:sz w:val="22"/>
                <w:szCs w:val="22"/>
              </w:rPr>
            </w:pPr>
          </w:p>
          <w:p w:rsidR="00EC553D" w:rsidRDefault="00EC553D">
            <w:pPr>
              <w:pStyle w:val="BodyText"/>
              <w:spacing w:after="0"/>
              <w:jc w:val="center"/>
              <w:rPr>
                <w:bCs/>
                <w:sz w:val="22"/>
                <w:szCs w:val="22"/>
              </w:rPr>
            </w:pPr>
            <w:r>
              <w:rPr>
                <w:noProof/>
                <w:sz w:val="22"/>
                <w:szCs w:val="22"/>
              </w:rPr>
              <w:t>____________________</w:t>
            </w:r>
          </w:p>
          <w:p w:rsidR="00EC553D" w:rsidRDefault="00EC553D">
            <w:pPr>
              <w:pStyle w:val="BodyText"/>
              <w:spacing w:after="0"/>
              <w:jc w:val="center"/>
              <w:rPr>
                <w:bCs/>
                <w:sz w:val="22"/>
                <w:szCs w:val="22"/>
              </w:rPr>
            </w:pPr>
            <w:r>
              <w:rPr>
                <w:bCs/>
                <w:sz w:val="22"/>
                <w:szCs w:val="22"/>
              </w:rPr>
              <w:t>/...................................../</w:t>
            </w:r>
          </w:p>
          <w:p w:rsidR="00EC553D" w:rsidRDefault="00EC553D">
            <w:pPr>
              <w:pStyle w:val="BodyText"/>
              <w:spacing w:after="0"/>
              <w:jc w:val="center"/>
              <w:rPr>
                <w:b/>
                <w:sz w:val="22"/>
                <w:szCs w:val="22"/>
              </w:rPr>
            </w:pPr>
            <w:r>
              <w:rPr>
                <w:bCs/>
                <w:sz w:val="22"/>
                <w:szCs w:val="22"/>
              </w:rPr>
              <w:t>z.v.</w:t>
            </w:r>
          </w:p>
        </w:tc>
        <w:tc>
          <w:tcPr>
            <w:tcW w:w="4394" w:type="dxa"/>
          </w:tcPr>
          <w:p w:rsidR="00EC553D" w:rsidRDefault="00EC553D">
            <w:pPr>
              <w:pStyle w:val="BodyText"/>
              <w:spacing w:after="0"/>
              <w:jc w:val="center"/>
              <w:rPr>
                <w:bCs/>
                <w:sz w:val="22"/>
                <w:szCs w:val="22"/>
              </w:rPr>
            </w:pPr>
          </w:p>
          <w:p w:rsidR="00EC553D" w:rsidRDefault="00EC553D">
            <w:pPr>
              <w:pStyle w:val="BodyText"/>
              <w:spacing w:after="0"/>
              <w:jc w:val="center"/>
              <w:rPr>
                <w:bCs/>
                <w:sz w:val="22"/>
                <w:szCs w:val="22"/>
              </w:rPr>
            </w:pPr>
            <w:r>
              <w:rPr>
                <w:bCs/>
                <w:sz w:val="22"/>
                <w:szCs w:val="22"/>
              </w:rPr>
              <w:t>____________________</w:t>
            </w:r>
          </w:p>
          <w:p w:rsidR="00EC553D" w:rsidRDefault="00EC553D">
            <w:pPr>
              <w:pStyle w:val="BodyText"/>
              <w:spacing w:after="0"/>
              <w:jc w:val="center"/>
              <w:rPr>
                <w:bCs/>
                <w:sz w:val="22"/>
                <w:szCs w:val="22"/>
              </w:rPr>
            </w:pPr>
            <w:r>
              <w:rPr>
                <w:bCs/>
                <w:sz w:val="22"/>
                <w:szCs w:val="22"/>
              </w:rPr>
              <w:t>/......................./</w:t>
            </w:r>
          </w:p>
          <w:p w:rsidR="00EC553D" w:rsidRDefault="00EC553D">
            <w:pPr>
              <w:pStyle w:val="BodyText"/>
              <w:spacing w:after="0"/>
              <w:jc w:val="center"/>
              <w:rPr>
                <w:b/>
                <w:sz w:val="22"/>
                <w:szCs w:val="22"/>
              </w:rPr>
            </w:pPr>
            <w:r>
              <w:rPr>
                <w:bCs/>
                <w:sz w:val="22"/>
                <w:szCs w:val="22"/>
              </w:rPr>
              <w:t>z.v.</w:t>
            </w:r>
          </w:p>
        </w:tc>
      </w:tr>
    </w:tbl>
    <w:p w:rsidR="00EC553D" w:rsidRDefault="00EC553D" w:rsidP="00EC553D">
      <w:pPr>
        <w:pStyle w:val="PielikumiRakstz"/>
        <w:jc w:val="center"/>
        <w:rPr>
          <w:rFonts w:ascii="Times New Roman" w:eastAsia="Calibri" w:hAnsi="Times New Roman"/>
        </w:rPr>
      </w:pPr>
      <w:r>
        <w:rPr>
          <w:rFonts w:eastAsia="Calibri"/>
          <w:b w:val="0"/>
          <w:bCs w:val="0"/>
        </w:rPr>
        <w:br w:type="page"/>
      </w: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bookmarkStart w:id="82" w:name="_Toc295375958"/>
      <w:r>
        <w:rPr>
          <w:rFonts w:ascii="Times New Roman" w:hAnsi="Times New Roman"/>
          <w:sz w:val="24"/>
        </w:rPr>
        <w:t>D pielikums: Veidnes piedāvājuma sagatavošanai</w:t>
      </w:r>
      <w:bookmarkEnd w:id="82"/>
    </w:p>
    <w:p w:rsidR="00EC553D" w:rsidRDefault="00EC553D" w:rsidP="00EC553D">
      <w:pPr>
        <w:pStyle w:val="Punkts"/>
        <w:tabs>
          <w:tab w:val="clear" w:pos="851"/>
          <w:tab w:val="left" w:pos="720"/>
        </w:tabs>
        <w:ind w:left="0" w:firstLine="0"/>
        <w:jc w:val="right"/>
        <w:outlineLvl w:val="0"/>
        <w:rPr>
          <w:rFonts w:ascii="Times New Roman" w:hAnsi="Times New Roman"/>
          <w:sz w:val="24"/>
        </w:rPr>
      </w:pPr>
      <w:r>
        <w:rPr>
          <w:b w:val="0"/>
        </w:rPr>
        <w:br w:type="page"/>
      </w:r>
      <w:bookmarkStart w:id="83" w:name="_Toc295375959"/>
      <w:r>
        <w:rPr>
          <w:rFonts w:ascii="Times New Roman" w:hAnsi="Times New Roman"/>
          <w:sz w:val="24"/>
        </w:rPr>
        <w:lastRenderedPageBreak/>
        <w:t>D1 pielikums: Pieteikuma dalībai iepirkuma procedūrā veidne</w:t>
      </w:r>
      <w:bookmarkEnd w:id="83"/>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jc w:val="right"/>
      </w:pPr>
      <w:r>
        <w:t>Ventspils novada pašvaldība,</w:t>
      </w:r>
    </w:p>
    <w:p w:rsidR="00EC553D" w:rsidRDefault="00EC553D" w:rsidP="00EC553D">
      <w:pPr>
        <w:jc w:val="right"/>
      </w:pPr>
      <w:r>
        <w:t xml:space="preserve">reģ.Nr.: 90000052035, </w:t>
      </w:r>
    </w:p>
    <w:p w:rsidR="00EC553D" w:rsidRDefault="00EC553D" w:rsidP="00EC553D">
      <w:pPr>
        <w:jc w:val="right"/>
      </w:pPr>
      <w:r>
        <w:t xml:space="preserve">Adrese: Skolas iela 4, </w:t>
      </w:r>
    </w:p>
    <w:p w:rsidR="00EC553D" w:rsidRDefault="00EC553D" w:rsidP="00EC553D">
      <w:pPr>
        <w:jc w:val="right"/>
      </w:pPr>
      <w:r>
        <w:t>Ventspils, LV-3601</w:t>
      </w:r>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Rindkopa"/>
        <w:jc w:val="center"/>
        <w:outlineLvl w:val="0"/>
        <w:rPr>
          <w:rFonts w:ascii="Times New Roman" w:hAnsi="Times New Roman"/>
          <w:b/>
          <w:sz w:val="24"/>
        </w:rPr>
      </w:pPr>
      <w:r>
        <w:rPr>
          <w:rFonts w:ascii="Times New Roman" w:hAnsi="Times New Roman"/>
          <w:b/>
          <w:sz w:val="24"/>
        </w:rPr>
        <w:t>PIETEIKUMS DALĪBAI IEPIRKUMA PROCEDŪRĀ</w:t>
      </w:r>
    </w:p>
    <w:p w:rsidR="00EC553D" w:rsidRDefault="00EC553D" w:rsidP="00EC553D">
      <w:pPr>
        <w:pStyle w:val="Rindkopa"/>
        <w:rPr>
          <w:rFonts w:ascii="Times New Roman" w:hAnsi="Times New Roman"/>
          <w:b/>
          <w:sz w:val="24"/>
        </w:rPr>
      </w:pPr>
    </w:p>
    <w:p w:rsidR="00EC553D" w:rsidRDefault="00E87D50" w:rsidP="00EC553D">
      <w:pPr>
        <w:jc w:val="center"/>
        <w:rPr>
          <w:b/>
          <w:bCs/>
          <w:iCs/>
        </w:rPr>
      </w:pPr>
      <w:r>
        <w:rPr>
          <w:b/>
          <w:bCs/>
          <w:iCs/>
        </w:rPr>
        <w:t>„</w:t>
      </w:r>
      <w:r w:rsidRPr="001F66B9">
        <w:rPr>
          <w:b/>
        </w:rPr>
        <w:t>Puzes pamatskolas ēdināšanas bloka un ar to saistīto inženierkomunikāciju atjaunošana  n/ī “Puzes pamatskola”, Puzes pagastā, Ventspils novadā”</w:t>
      </w:r>
      <w:r w:rsidRPr="001F66B9">
        <w:rPr>
          <w:b/>
          <w:bCs/>
          <w:iCs/>
        </w:rPr>
        <w:t xml:space="preserve">, </w:t>
      </w:r>
      <w:r w:rsidR="00EC553D">
        <w:t xml:space="preserve">(identifikācijas nr. </w:t>
      </w:r>
      <w:r>
        <w:t>VND 2016/90</w:t>
      </w:r>
      <w:r w:rsidR="00EC553D">
        <w:t>)</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EC553D" w:rsidRDefault="00EC553D" w:rsidP="00EC553D">
      <w:pPr>
        <w:pStyle w:val="Rindkopa"/>
        <w:ind w:left="0"/>
        <w:rPr>
          <w:rFonts w:ascii="Times New Roman" w:hAnsi="Times New Roman"/>
          <w:b/>
          <w:bCs/>
          <w:sz w:val="24"/>
        </w:rPr>
      </w:pPr>
    </w:p>
    <w:p w:rsidR="00EC553D" w:rsidRDefault="00EC553D" w:rsidP="00EC553D">
      <w:pPr>
        <w:pStyle w:val="Rindkopa"/>
        <w:ind w:left="0"/>
        <w:rPr>
          <w:rFonts w:ascii="Times New Roman" w:hAnsi="Times New Roman"/>
          <w:sz w:val="24"/>
          <w:highlight w:val="magenta"/>
        </w:rPr>
      </w:pPr>
    </w:p>
    <w:p w:rsidR="00EC553D" w:rsidRDefault="00EC553D" w:rsidP="00EC553D">
      <w:pPr>
        <w:pStyle w:val="Rindkopa"/>
        <w:numPr>
          <w:ilvl w:val="0"/>
          <w:numId w:val="56"/>
        </w:numPr>
        <w:rPr>
          <w:rFonts w:ascii="Times New Roman" w:hAnsi="Times New Roman"/>
          <w:sz w:val="24"/>
        </w:rPr>
      </w:pPr>
      <w:r>
        <w:rPr>
          <w:rFonts w:ascii="Times New Roman" w:hAnsi="Times New Roman"/>
          <w:sz w:val="24"/>
        </w:rPr>
        <w:t>Iepazinušies ar Ventspils novada pašvaldības, reģ.Nr.: 90000052035, adrese: Skolas iela 4, Ventspils (turpmāk – Pasūtītājs) organizētā atklātā konkursa</w:t>
      </w:r>
      <w:r w:rsidR="00E87D50">
        <w:rPr>
          <w:rFonts w:ascii="Times New Roman" w:hAnsi="Times New Roman"/>
          <w:b/>
          <w:bCs/>
          <w:iCs/>
          <w:sz w:val="24"/>
        </w:rPr>
        <w:t xml:space="preserve"> „</w:t>
      </w:r>
      <w:r w:rsidR="00E87D50" w:rsidRPr="001F66B9">
        <w:rPr>
          <w:rFonts w:ascii="Times New Roman" w:hAnsi="Times New Roman"/>
          <w:b/>
          <w:sz w:val="24"/>
        </w:rPr>
        <w:t>Puzes pamatskolas ēdināšanas bloka un ar to saistīto inženierkomunikāciju atjaunošana  n/ī “Puzes pamatskola”, Puzes pagastā, Ventspils novadā”</w:t>
      </w:r>
      <w:r w:rsidR="00E87D50" w:rsidRPr="001F66B9">
        <w:rPr>
          <w:rFonts w:ascii="Times New Roman" w:hAnsi="Times New Roman"/>
          <w:b/>
          <w:bCs/>
          <w:iCs/>
          <w:sz w:val="24"/>
        </w:rPr>
        <w:t>,</w:t>
      </w:r>
      <w:r>
        <w:rPr>
          <w:rFonts w:ascii="Times New Roman" w:hAnsi="Times New Roman"/>
          <w:b/>
          <w:bCs/>
          <w:iCs/>
          <w:sz w:val="24"/>
        </w:rPr>
        <w:t xml:space="preserve"> </w:t>
      </w:r>
      <w:r w:rsidR="00E87D50">
        <w:rPr>
          <w:rFonts w:ascii="Times New Roman" w:hAnsi="Times New Roman"/>
          <w:sz w:val="24"/>
        </w:rPr>
        <w:t>(identifikācijas nr. VND 2016/90</w:t>
      </w:r>
      <w:r>
        <w:rPr>
          <w:rFonts w:ascii="Times New Roman" w:hAnsi="Times New Roman"/>
          <w:sz w:val="24"/>
        </w:rPr>
        <w:t xml:space="preserve">) nolikumu (turpmāk – Nolikums), pieņemot visas Nolikumā noteiktās prasības, </w:t>
      </w:r>
    </w:p>
    <w:p w:rsidR="00EC553D" w:rsidRDefault="00EC553D" w:rsidP="00EC553D">
      <w:pPr>
        <w:pStyle w:val="Rindkopa"/>
        <w:ind w:left="0" w:firstLine="720"/>
        <w:rPr>
          <w:rFonts w:ascii="Times New Roman" w:hAnsi="Times New Roman"/>
          <w:sz w:val="24"/>
          <w:highlight w:val="lightGray"/>
        </w:rPr>
      </w:pPr>
    </w:p>
    <w:p w:rsidR="00EC553D" w:rsidRDefault="00EC553D" w:rsidP="00EC553D">
      <w:pPr>
        <w:pStyle w:val="Rindkopa"/>
        <w:ind w:left="360"/>
        <w:rPr>
          <w:rFonts w:ascii="Times New Roman" w:hAnsi="Times New Roman"/>
          <w:sz w:val="24"/>
          <w:highlight w:val="lightGray"/>
        </w:rPr>
      </w:pPr>
      <w:r>
        <w:rPr>
          <w:rFonts w:ascii="Times New Roman" w:hAnsi="Times New Roman"/>
          <w:sz w:val="24"/>
          <w:highlight w:val="lightGray"/>
        </w:rPr>
        <w:t>&lt;Pretendenta nosaukums vai vārds un uzvārds (ja Pretendents ir fiziska persona)&gt;</w:t>
      </w:r>
    </w:p>
    <w:p w:rsidR="00EC553D" w:rsidRDefault="00EC553D" w:rsidP="00EC553D">
      <w:pPr>
        <w:pStyle w:val="Rindkopa"/>
        <w:ind w:left="360"/>
        <w:rPr>
          <w:rFonts w:ascii="Times New Roman" w:hAnsi="Times New Roman"/>
          <w:sz w:val="24"/>
          <w:highlight w:val="lightGray"/>
        </w:rPr>
      </w:pPr>
      <w:r>
        <w:rPr>
          <w:rFonts w:ascii="Times New Roman" w:hAnsi="Times New Roman"/>
          <w:sz w:val="24"/>
          <w:highlight w:val="lightGray"/>
        </w:rPr>
        <w:t>&lt;reģistrācijas numurs vai personas kods (ja Pretendents ir fiziska persona)&gt;</w:t>
      </w:r>
    </w:p>
    <w:p w:rsidR="00EC553D" w:rsidRDefault="00EC553D" w:rsidP="00EC553D">
      <w:pPr>
        <w:pStyle w:val="Rindkopa"/>
        <w:ind w:left="360"/>
        <w:rPr>
          <w:rFonts w:ascii="Times New Roman" w:hAnsi="Times New Roman"/>
          <w:sz w:val="24"/>
        </w:rPr>
      </w:pPr>
      <w:r>
        <w:rPr>
          <w:rFonts w:ascii="Times New Roman" w:hAnsi="Times New Roman"/>
          <w:sz w:val="24"/>
          <w:highlight w:val="lightGray"/>
        </w:rPr>
        <w:t>&lt;adrese&gt;</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Rindkopa"/>
        <w:numPr>
          <w:ilvl w:val="0"/>
          <w:numId w:val="56"/>
        </w:numPr>
        <w:rPr>
          <w:rFonts w:ascii="Times New Roman" w:hAnsi="Times New Roman"/>
          <w:sz w:val="24"/>
        </w:rPr>
      </w:pPr>
      <w:r>
        <w:rPr>
          <w:rFonts w:ascii="Times New Roman" w:hAnsi="Times New Roman"/>
          <w:sz w:val="24"/>
        </w:rPr>
        <w:t>iesniedzam piedāvājumu, kas sastāv no:</w:t>
      </w:r>
    </w:p>
    <w:p w:rsidR="00EC553D" w:rsidRDefault="00EC553D" w:rsidP="00EC553D">
      <w:pPr>
        <w:pStyle w:val="Rindkopa"/>
        <w:numPr>
          <w:ilvl w:val="0"/>
          <w:numId w:val="57"/>
        </w:numPr>
        <w:ind w:firstLine="0"/>
        <w:rPr>
          <w:rFonts w:ascii="Times New Roman" w:hAnsi="Times New Roman"/>
          <w:sz w:val="24"/>
        </w:rPr>
      </w:pPr>
      <w:r>
        <w:rPr>
          <w:rFonts w:ascii="Times New Roman" w:hAnsi="Times New Roman"/>
          <w:sz w:val="24"/>
        </w:rPr>
        <w:t>šī pieteikuma, Piedāvājuma pielikuma un Atlases dokumentiem,</w:t>
      </w:r>
    </w:p>
    <w:p w:rsidR="00EC553D" w:rsidRDefault="00EC553D" w:rsidP="00EC553D">
      <w:pPr>
        <w:pStyle w:val="Rindkopa"/>
        <w:numPr>
          <w:ilvl w:val="0"/>
          <w:numId w:val="57"/>
        </w:numPr>
        <w:ind w:firstLine="0"/>
        <w:rPr>
          <w:rFonts w:ascii="Times New Roman" w:hAnsi="Times New Roman"/>
          <w:sz w:val="24"/>
        </w:rPr>
      </w:pPr>
      <w:r>
        <w:rPr>
          <w:rFonts w:ascii="Times New Roman" w:hAnsi="Times New Roman"/>
          <w:sz w:val="24"/>
        </w:rPr>
        <w:t>Tehniskā piedāvājuma un</w:t>
      </w:r>
    </w:p>
    <w:p w:rsidR="00EC553D" w:rsidRDefault="00EC553D" w:rsidP="00EC553D">
      <w:pPr>
        <w:pStyle w:val="Rindkopa"/>
        <w:numPr>
          <w:ilvl w:val="0"/>
          <w:numId w:val="57"/>
        </w:numPr>
        <w:ind w:firstLine="0"/>
        <w:rPr>
          <w:rFonts w:ascii="Times New Roman" w:hAnsi="Times New Roman"/>
          <w:sz w:val="24"/>
        </w:rPr>
      </w:pPr>
      <w:r>
        <w:rPr>
          <w:rFonts w:ascii="Times New Roman" w:hAnsi="Times New Roman"/>
          <w:sz w:val="24"/>
        </w:rPr>
        <w:t>Finanšu piedāvājuma,</w:t>
      </w:r>
    </w:p>
    <w:p w:rsidR="00EC553D" w:rsidRDefault="00EC553D" w:rsidP="00EC553D">
      <w:pPr>
        <w:pStyle w:val="Rindkopa"/>
        <w:ind w:left="360"/>
        <w:rPr>
          <w:rFonts w:ascii="Times New Roman" w:hAnsi="Times New Roman"/>
          <w:sz w:val="24"/>
        </w:rPr>
      </w:pPr>
      <w:r>
        <w:rPr>
          <w:rFonts w:ascii="Times New Roman" w:hAnsi="Times New Roman"/>
          <w:sz w:val="24"/>
        </w:rPr>
        <w:t>(turpmāk – Piedāvājums)</w:t>
      </w:r>
    </w:p>
    <w:p w:rsidR="00EC553D" w:rsidRDefault="00EC553D" w:rsidP="00EC553D">
      <w:pPr>
        <w:pStyle w:val="Rindkopa"/>
        <w:ind w:left="0"/>
        <w:rPr>
          <w:rFonts w:ascii="Times New Roman" w:hAnsi="Times New Roman"/>
          <w:sz w:val="24"/>
          <w:highlight w:val="yellow"/>
        </w:rPr>
      </w:pPr>
    </w:p>
    <w:p w:rsidR="00EC553D" w:rsidRDefault="00EC553D" w:rsidP="00EC553D">
      <w:pPr>
        <w:pStyle w:val="Rindkopa"/>
        <w:numPr>
          <w:ilvl w:val="0"/>
          <w:numId w:val="56"/>
        </w:numPr>
        <w:rPr>
          <w:rFonts w:ascii="Times New Roman" w:hAnsi="Times New Roman"/>
          <w:sz w:val="24"/>
        </w:rPr>
      </w:pPr>
      <w:r>
        <w:rPr>
          <w:rFonts w:ascii="Times New Roman" w:hAnsi="Times New Roman"/>
          <w:sz w:val="24"/>
        </w:rPr>
        <w:t xml:space="preserve">apņemoties: </w:t>
      </w:r>
    </w:p>
    <w:p w:rsidR="00EC553D" w:rsidRDefault="00EC553D" w:rsidP="00EC553D">
      <w:pPr>
        <w:pStyle w:val="Rindkopa"/>
        <w:numPr>
          <w:ilvl w:val="0"/>
          <w:numId w:val="58"/>
        </w:numPr>
        <w:tabs>
          <w:tab w:val="clear" w:pos="360"/>
          <w:tab w:val="num" w:pos="720"/>
        </w:tabs>
        <w:ind w:left="720"/>
        <w:rPr>
          <w:rFonts w:ascii="Times New Roman" w:hAnsi="Times New Roman"/>
          <w:sz w:val="24"/>
        </w:rPr>
      </w:pPr>
      <w:r>
        <w:rPr>
          <w:rFonts w:ascii="Times New Roman" w:hAnsi="Times New Roman"/>
          <w:sz w:val="24"/>
        </w:rPr>
        <w:t xml:space="preserve">veikt </w:t>
      </w:r>
      <w:r>
        <w:rPr>
          <w:rFonts w:ascii="Times New Roman" w:hAnsi="Times New Roman"/>
          <w:sz w:val="24"/>
          <w:highlight w:val="lightGray"/>
        </w:rPr>
        <w:t>&lt;būvobjekta raksturojums&gt;</w:t>
      </w:r>
      <w:r>
        <w:rPr>
          <w:rFonts w:ascii="Times New Roman" w:hAnsi="Times New Roman"/>
          <w:sz w:val="24"/>
        </w:rPr>
        <w:t xml:space="preserve"> būvdarbus saskaņā ar Tehniskajām specifikācijām (Nolikuma A pielikums) un Tehnisko projektu (Nolikuma B pielikums) (turpmāk – Būvdarbi) par Būvdarbu kopējo cenu:</w:t>
      </w:r>
    </w:p>
    <w:p w:rsidR="00EC553D" w:rsidRDefault="00EC553D" w:rsidP="00EC553D">
      <w:pPr>
        <w:pStyle w:val="Apakpunkts"/>
        <w:tabs>
          <w:tab w:val="clear" w:pos="1277"/>
          <w:tab w:val="num" w:pos="720"/>
        </w:tabs>
        <w:ind w:left="720" w:firstLine="0"/>
        <w:rPr>
          <w:rFonts w:ascii="Times New Roman" w:hAnsi="Times New Roman"/>
          <w:sz w:val="24"/>
        </w:rPr>
      </w:pPr>
      <w:r>
        <w:rPr>
          <w:rFonts w:ascii="Times New Roman" w:hAnsi="Times New Roman"/>
          <w:sz w:val="24"/>
        </w:rPr>
        <w:t xml:space="preserve">Būvdarbu kopējā cena bez pievienotās vērtības nodokļa (turpmāk –PVN): </w:t>
      </w:r>
      <w:r>
        <w:rPr>
          <w:rFonts w:ascii="Times New Roman" w:hAnsi="Times New Roman"/>
          <w:sz w:val="24"/>
          <w:highlight w:val="lightGray"/>
        </w:rPr>
        <w:t>&lt;…&gt;</w:t>
      </w:r>
      <w:r>
        <w:rPr>
          <w:rFonts w:ascii="Times New Roman" w:hAnsi="Times New Roman"/>
          <w:sz w:val="24"/>
        </w:rPr>
        <w:t xml:space="preserve"> EUR (</w:t>
      </w:r>
      <w:r>
        <w:rPr>
          <w:rFonts w:ascii="Times New Roman" w:hAnsi="Times New Roman"/>
          <w:sz w:val="24"/>
          <w:highlight w:val="lightGray"/>
        </w:rPr>
        <w:t>&lt;summa vārdiem&gt;</w:t>
      </w:r>
      <w:r>
        <w:rPr>
          <w:rFonts w:ascii="Times New Roman" w:hAnsi="Times New Roman"/>
          <w:sz w:val="24"/>
        </w:rPr>
        <w:t xml:space="preserve"> euro),</w:t>
      </w:r>
    </w:p>
    <w:p w:rsidR="00EC553D" w:rsidRDefault="00EC553D" w:rsidP="00EC553D">
      <w:pPr>
        <w:pStyle w:val="Apakpunkts"/>
        <w:tabs>
          <w:tab w:val="clear" w:pos="1277"/>
          <w:tab w:val="num" w:pos="720"/>
        </w:tabs>
        <w:ind w:left="720" w:firstLine="0"/>
        <w:rPr>
          <w:rFonts w:ascii="Times New Roman" w:hAnsi="Times New Roman"/>
          <w:b w:val="0"/>
          <w:sz w:val="24"/>
        </w:rPr>
      </w:pPr>
      <w:r>
        <w:rPr>
          <w:rFonts w:ascii="Times New Roman" w:hAnsi="Times New Roman"/>
          <w:b w:val="0"/>
          <w:sz w:val="24"/>
        </w:rPr>
        <w:t xml:space="preserve">PVN __%: </w:t>
      </w:r>
      <w:r>
        <w:rPr>
          <w:rFonts w:ascii="Times New Roman" w:hAnsi="Times New Roman"/>
          <w:b w:val="0"/>
          <w:sz w:val="24"/>
          <w:highlight w:val="lightGray"/>
        </w:rPr>
        <w:t>&lt;…&gt;</w:t>
      </w:r>
      <w:r>
        <w:rPr>
          <w:rFonts w:ascii="Times New Roman" w:hAnsi="Times New Roman"/>
          <w:b w:val="0"/>
          <w:sz w:val="24"/>
        </w:rPr>
        <w:t xml:space="preserve"> EUR (</w:t>
      </w:r>
      <w:r>
        <w:rPr>
          <w:rFonts w:ascii="Times New Roman" w:hAnsi="Times New Roman"/>
          <w:b w:val="0"/>
          <w:sz w:val="24"/>
          <w:highlight w:val="lightGray"/>
        </w:rPr>
        <w:t>&lt;summa vārdiem&gt;</w:t>
      </w:r>
      <w:r>
        <w:rPr>
          <w:rFonts w:ascii="Times New Roman" w:hAnsi="Times New Roman"/>
          <w:b w:val="0"/>
          <w:sz w:val="24"/>
        </w:rPr>
        <w:t xml:space="preserve"> euro)</w:t>
      </w:r>
    </w:p>
    <w:p w:rsidR="00EC553D" w:rsidRDefault="00EC553D" w:rsidP="00EC553D">
      <w:pPr>
        <w:pStyle w:val="Apakpunkts"/>
        <w:tabs>
          <w:tab w:val="clear" w:pos="1277"/>
          <w:tab w:val="num" w:pos="720"/>
        </w:tabs>
        <w:ind w:left="720" w:firstLine="0"/>
        <w:rPr>
          <w:rFonts w:ascii="Times New Roman" w:hAnsi="Times New Roman"/>
          <w:b w:val="0"/>
          <w:sz w:val="24"/>
        </w:rPr>
      </w:pPr>
      <w:r>
        <w:rPr>
          <w:rFonts w:ascii="Times New Roman" w:hAnsi="Times New Roman"/>
          <w:b w:val="0"/>
          <w:sz w:val="24"/>
        </w:rPr>
        <w:t xml:space="preserve">Būvdarbu kopējā cena ar PVN: </w:t>
      </w:r>
      <w:r>
        <w:rPr>
          <w:rFonts w:ascii="Times New Roman" w:hAnsi="Times New Roman"/>
          <w:b w:val="0"/>
          <w:sz w:val="24"/>
          <w:highlight w:val="lightGray"/>
        </w:rPr>
        <w:t>&lt;…&gt;</w:t>
      </w:r>
      <w:r>
        <w:rPr>
          <w:rFonts w:ascii="Times New Roman" w:hAnsi="Times New Roman"/>
          <w:b w:val="0"/>
          <w:sz w:val="24"/>
        </w:rPr>
        <w:t xml:space="preserve"> EUR (</w:t>
      </w:r>
      <w:r>
        <w:rPr>
          <w:rFonts w:ascii="Times New Roman" w:hAnsi="Times New Roman"/>
          <w:b w:val="0"/>
          <w:sz w:val="24"/>
          <w:highlight w:val="lightGray"/>
        </w:rPr>
        <w:t>&lt;summa vārdiem&gt;</w:t>
      </w:r>
      <w:r>
        <w:rPr>
          <w:rFonts w:ascii="Times New Roman" w:hAnsi="Times New Roman"/>
          <w:b w:val="0"/>
          <w:sz w:val="24"/>
        </w:rPr>
        <w:t xml:space="preserve"> euro),</w:t>
      </w:r>
    </w:p>
    <w:p w:rsidR="00EC553D" w:rsidRDefault="00EC553D" w:rsidP="00EC553D">
      <w:pPr>
        <w:pStyle w:val="Rindkopa"/>
        <w:numPr>
          <w:ilvl w:val="0"/>
          <w:numId w:val="58"/>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veidnei (Nolikuma C pielikumam),</w:t>
      </w:r>
    </w:p>
    <w:p w:rsidR="00EC553D" w:rsidRDefault="00EC553D" w:rsidP="00EC553D">
      <w:pPr>
        <w:pStyle w:val="Rindkopa"/>
        <w:numPr>
          <w:ilvl w:val="0"/>
          <w:numId w:val="58"/>
        </w:numPr>
        <w:tabs>
          <w:tab w:val="clear" w:pos="360"/>
          <w:tab w:val="num" w:pos="720"/>
        </w:tabs>
        <w:ind w:left="720"/>
        <w:rPr>
          <w:rFonts w:ascii="Times New Roman" w:hAnsi="Times New Roman"/>
          <w:sz w:val="24"/>
        </w:rPr>
      </w:pPr>
      <w:r>
        <w:rPr>
          <w:rFonts w:ascii="Times New Roman" w:hAnsi="Times New Roman"/>
          <w:sz w:val="24"/>
        </w:rPr>
        <w:t>veikt Būvdarbus saskaņā ar mūsu Tehnisko piedāvājumu iepirkuma līgumā noteiktajā kārtībā un termiņā.</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Rindkopa"/>
        <w:ind w:left="0"/>
        <w:rPr>
          <w:rFonts w:ascii="Times New Roman" w:hAnsi="Times New Roman"/>
          <w:sz w:val="24"/>
        </w:rPr>
      </w:pPr>
    </w:p>
    <w:p w:rsidR="00EC553D" w:rsidRDefault="00EC553D" w:rsidP="00EC553D">
      <w:pPr>
        <w:pStyle w:val="Rindkopa"/>
        <w:numPr>
          <w:ilvl w:val="0"/>
          <w:numId w:val="56"/>
        </w:numPr>
        <w:rPr>
          <w:rFonts w:ascii="Times New Roman" w:hAnsi="Times New Roman"/>
          <w:sz w:val="24"/>
        </w:rPr>
      </w:pPr>
      <w:r>
        <w:rPr>
          <w:rFonts w:ascii="Times New Roman" w:hAnsi="Times New Roman"/>
          <w:sz w:val="24"/>
        </w:rPr>
        <w:t>Visas Piedāvājumā sniegtās ziņas ir patiesas.</w:t>
      </w:r>
    </w:p>
    <w:p w:rsidR="00EC553D" w:rsidRDefault="00EC553D" w:rsidP="00EC553D">
      <w:pPr>
        <w:pStyle w:val="Rindkopa"/>
        <w:ind w:left="0"/>
        <w:rPr>
          <w:rFonts w:ascii="Times New Roman" w:hAnsi="Times New Roman"/>
          <w:sz w:val="24"/>
        </w:rPr>
      </w:pPr>
    </w:p>
    <w:p w:rsidR="00EC553D" w:rsidRDefault="00EC553D" w:rsidP="00EC553D">
      <w:pPr>
        <w:pStyle w:val="Rindkopa"/>
        <w:numPr>
          <w:ilvl w:val="0"/>
          <w:numId w:val="56"/>
        </w:numPr>
        <w:rPr>
          <w:rFonts w:ascii="Times New Roman" w:hAnsi="Times New Roman"/>
          <w:bCs/>
          <w:sz w:val="24"/>
        </w:rPr>
      </w:pPr>
      <w:r>
        <w:rPr>
          <w:rFonts w:ascii="Times New Roman" w:hAnsi="Times New Roman"/>
          <w:bCs/>
          <w:sz w:val="24"/>
        </w:rPr>
        <w:t>Mūs Iepirkuma procedūrā pārstāv un iepirkuma līgumu, gadījumā, ja tiks pieņemts lēmums ar mums slēgt iepirkuma līgumu mūsu vārdā slēgs:</w:t>
      </w:r>
    </w:p>
    <w:p w:rsidR="00EC553D" w:rsidRDefault="00EC553D" w:rsidP="00EC553D">
      <w:pPr>
        <w:pStyle w:val="Rindkopa"/>
        <w:ind w:left="0"/>
        <w:rPr>
          <w:rFonts w:ascii="Times New Roman" w:hAnsi="Times New Roman"/>
          <w:b/>
          <w:bCs/>
          <w:sz w:val="24"/>
        </w:rPr>
      </w:pPr>
    </w:p>
    <w:tbl>
      <w:tblPr>
        <w:tblW w:w="0" w:type="auto"/>
        <w:tblLook w:val="04A0" w:firstRow="1" w:lastRow="0" w:firstColumn="1" w:lastColumn="0" w:noHBand="0" w:noVBand="1"/>
      </w:tblPr>
      <w:tblGrid>
        <w:gridCol w:w="9474"/>
      </w:tblGrid>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lastRenderedPageBreak/>
              <w:t>&lt;Personu apvienības dalībnieka (ja Pretendents ir personu apvienība) nosaukums vai vārds un uzvārds (ja attiecīgais personu apvienības dalībnieks ir fiziska persona)&gt;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&lt;Reģistrācijas numurs vai personas kods&gt;</w:t>
            </w:r>
          </w:p>
        </w:tc>
      </w:tr>
      <w:tr w:rsidR="00EC553D" w:rsidTr="00EC553D">
        <w:trPr>
          <w:trHeight w:val="284"/>
        </w:trPr>
        <w:tc>
          <w:tcPr>
            <w:tcW w:w="0" w:type="auto"/>
            <w:vAlign w:val="center"/>
            <w:hideMark/>
          </w:tcPr>
          <w:p w:rsidR="00EC553D" w:rsidRDefault="00EC553D">
            <w:pPr>
              <w:pStyle w:val="Header"/>
              <w:rPr>
                <w:lang w:val="lv-LV" w:eastAsia="lv-LV"/>
              </w:rPr>
            </w:pPr>
            <w:r>
              <w:rPr>
                <w:highlight w:val="lightGray"/>
                <w:lang w:val="lv-LV" w:eastAsia="lv-LV"/>
              </w:rPr>
              <w:t>&lt;Adrese&gt;</w:t>
            </w:r>
            <w:r>
              <w:rPr>
                <w:bCs/>
                <w:highlight w:val="yellow"/>
                <w:lang w:val="lv-LV" w:eastAsia="lv-LV"/>
              </w:rPr>
              <w:t>]</w:t>
            </w:r>
            <w:r>
              <w:rPr>
                <w:rStyle w:val="FootnoteReference"/>
                <w:bCs/>
                <w:lang w:val="lv-LV" w:eastAsia="lv-LV"/>
              </w:rPr>
              <w:footnoteReference w:id="2"/>
            </w:r>
          </w:p>
        </w:tc>
      </w:tr>
    </w:tbl>
    <w:p w:rsidR="00EC553D" w:rsidRDefault="00EC553D" w:rsidP="00EC553D"/>
    <w:p w:rsidR="00EC553D" w:rsidRDefault="00EC553D" w:rsidP="00EC553D"/>
    <w:tbl>
      <w:tblPr>
        <w:tblW w:w="0" w:type="auto"/>
        <w:tblLook w:val="04A0" w:firstRow="1" w:lastRow="0" w:firstColumn="1" w:lastColumn="0" w:noHBand="0" w:noVBand="1"/>
      </w:tblPr>
      <w:tblGrid>
        <w:gridCol w:w="9474"/>
      </w:tblGrid>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&lt;Reģistrācijas numurs vai personas kods&gt;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&lt;Adrese&gt;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EC553D" w:rsidTr="00EC553D">
        <w:trPr>
          <w:trHeight w:val="284"/>
        </w:trPr>
        <w:tc>
          <w:tcPr>
            <w:tcW w:w="0" w:type="auto"/>
            <w:vAlign w:val="center"/>
            <w:hideMark/>
          </w:tcPr>
          <w:p w:rsidR="00EC553D" w:rsidRDefault="00EC553D">
            <w:pPr>
              <w:pStyle w:val="Header"/>
              <w:rPr>
                <w:lang w:val="lv-LV" w:eastAsia="lv-LV"/>
              </w:rPr>
            </w:pPr>
            <w:r>
              <w:rPr>
                <w:highlight w:val="lightGray"/>
                <w:lang w:val="lv-LV" w:eastAsia="lv-LV"/>
              </w:rPr>
              <w:t>&lt;Paraksttiesīgās personas paraksts&gt;</w:t>
            </w:r>
          </w:p>
        </w:tc>
      </w:tr>
      <w:tr w:rsidR="00EC553D" w:rsidTr="00EC553D">
        <w:trPr>
          <w:trHeight w:val="284"/>
        </w:trPr>
        <w:tc>
          <w:tcPr>
            <w:tcW w:w="0" w:type="auto"/>
            <w:vAlign w:val="center"/>
          </w:tcPr>
          <w:p w:rsidR="00EC553D" w:rsidRDefault="00EC553D">
            <w:pPr>
              <w:pStyle w:val="Header"/>
              <w:rPr>
                <w:lang w:val="lv-LV" w:eastAsia="lv-LV"/>
              </w:rPr>
            </w:pPr>
          </w:p>
        </w:tc>
      </w:tr>
      <w:tr w:rsidR="00EC553D" w:rsidTr="00EC553D">
        <w:trPr>
          <w:trHeight w:val="284"/>
        </w:trPr>
        <w:tc>
          <w:tcPr>
            <w:tcW w:w="0" w:type="auto"/>
            <w:vAlign w:val="center"/>
            <w:hideMark/>
          </w:tcPr>
          <w:p w:rsidR="00EC553D" w:rsidRDefault="00EC553D">
            <w:pPr>
              <w:pStyle w:val="Header"/>
              <w:rPr>
                <w:lang w:val="lv-LV" w:eastAsia="lv-LV"/>
              </w:rPr>
            </w:pPr>
            <w:r>
              <w:rPr>
                <w:highlight w:val="yellow"/>
                <w:lang w:val="lv-LV" w:eastAsia="lv-LV"/>
              </w:rPr>
              <w:t>[</w:t>
            </w:r>
            <w:r>
              <w:rPr>
                <w:highlight w:val="lightGray"/>
                <w:lang w:val="lv-LV" w:eastAsia="lv-LV"/>
              </w:rPr>
              <w:t>&lt;Personu apvienības dalībnieka nosaukums vai vārds un uzvārds (ja personu apvienības dalībnieks ir fiziska persona)&gt;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&lt;Reģistrācijas numurs vai personas kods&gt;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&lt;Adrese&gt;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EC553D" w:rsidTr="00EC553D">
        <w:trPr>
          <w:trHeight w:val="284"/>
        </w:trPr>
        <w:tc>
          <w:tcPr>
            <w:tcW w:w="0" w:type="auto"/>
            <w:vAlign w:val="center"/>
            <w:hideMark/>
          </w:tcPr>
          <w:p w:rsidR="00EC553D" w:rsidRDefault="00EC553D">
            <w:pPr>
              <w:pStyle w:val="Header"/>
              <w:rPr>
                <w:lang w:val="lv-LV" w:eastAsia="lv-LV"/>
              </w:rPr>
            </w:pPr>
            <w:r>
              <w:rPr>
                <w:highlight w:val="lightGray"/>
                <w:lang w:val="lv-LV" w:eastAsia="lv-LV"/>
              </w:rPr>
              <w:t>&lt;Paraksttiesīgās personas paraksts&gt;</w:t>
            </w:r>
            <w:r>
              <w:rPr>
                <w:highlight w:val="yellow"/>
                <w:lang w:val="lv-LV" w:eastAsia="lv-LV"/>
              </w:rPr>
              <w:t>]</w:t>
            </w:r>
            <w:r>
              <w:rPr>
                <w:rStyle w:val="FootnoteReference"/>
                <w:lang w:val="lv-LV" w:eastAsia="lv-LV"/>
              </w:rPr>
              <w:footnoteReference w:id="3"/>
            </w:r>
          </w:p>
        </w:tc>
      </w:tr>
    </w:tbl>
    <w:p w:rsidR="00EC553D" w:rsidRDefault="00EC553D" w:rsidP="00EC553D">
      <w:pPr>
        <w:pStyle w:val="Rindkopa"/>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r>
        <w:rPr>
          <w:b w:val="0"/>
        </w:rPr>
        <w:br w:type="page"/>
      </w:r>
      <w:bookmarkStart w:id="84" w:name="_Toc295375960"/>
      <w:r>
        <w:rPr>
          <w:rFonts w:ascii="Times New Roman" w:hAnsi="Times New Roman"/>
          <w:sz w:val="24"/>
        </w:rPr>
        <w:lastRenderedPageBreak/>
        <w:t>D2 pielikums: Veikto būvdarbu saraksta veidne</w:t>
      </w:r>
      <w:bookmarkEnd w:id="84"/>
    </w:p>
    <w:p w:rsidR="00EC553D" w:rsidRDefault="00EC553D" w:rsidP="00EC553D">
      <w:pPr>
        <w:pStyle w:val="Apakpunkts"/>
        <w:tabs>
          <w:tab w:val="clear" w:pos="1277"/>
          <w:tab w:val="left" w:pos="720"/>
        </w:tabs>
        <w:ind w:left="0" w:firstLine="0"/>
        <w:rPr>
          <w:rFonts w:ascii="Times New Roman" w:hAnsi="Times New Roman"/>
          <w:sz w:val="24"/>
          <w:highlight w:val="green"/>
        </w:rPr>
      </w:pPr>
    </w:p>
    <w:p w:rsidR="00EC553D" w:rsidRDefault="00EC553D" w:rsidP="00EC553D">
      <w:pPr>
        <w:pStyle w:val="Apakpunkts"/>
        <w:tabs>
          <w:tab w:val="clear" w:pos="1277"/>
          <w:tab w:val="left" w:pos="720"/>
        </w:tabs>
        <w:ind w:left="0" w:firstLine="0"/>
        <w:rPr>
          <w:rFonts w:ascii="Times New Roman" w:hAnsi="Times New Roman"/>
          <w:sz w:val="24"/>
          <w:highlight w:val="green"/>
        </w:rPr>
      </w:pPr>
    </w:p>
    <w:p w:rsidR="00EC553D" w:rsidRDefault="00EC553D" w:rsidP="00EC553D">
      <w:pPr>
        <w:jc w:val="center"/>
        <w:outlineLvl w:val="0"/>
        <w:rPr>
          <w:b/>
        </w:rPr>
      </w:pPr>
      <w:r>
        <w:rPr>
          <w:b/>
        </w:rPr>
        <w:t>VEIKTO BŪVDARBU SARAKSTS</w:t>
      </w:r>
    </w:p>
    <w:p w:rsidR="00EC553D" w:rsidRDefault="00EC553D" w:rsidP="00EC553D">
      <w:pPr>
        <w:pStyle w:val="BodyText"/>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69"/>
        <w:gridCol w:w="1276"/>
        <w:gridCol w:w="850"/>
        <w:gridCol w:w="1276"/>
        <w:gridCol w:w="1559"/>
        <w:gridCol w:w="1418"/>
      </w:tblGrid>
      <w:tr w:rsidR="00EC553D" w:rsidTr="00EC553D">
        <w:trPr>
          <w:cantSplit/>
          <w:trHeight w:hRule="exact" w:val="2268"/>
        </w:trPr>
        <w:tc>
          <w:tcPr>
            <w:tcW w:w="74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Nr.</w:t>
            </w:r>
          </w:p>
          <w:p w:rsidR="00EC553D" w:rsidRDefault="00EC553D">
            <w:pPr>
              <w:pStyle w:val="BodyText"/>
              <w:spacing w:after="0"/>
              <w:jc w:val="center"/>
              <w:rPr>
                <w:b/>
              </w:rPr>
            </w:pPr>
            <w:r>
              <w:rPr>
                <w:b/>
              </w:rPr>
              <w:t>p.k.</w:t>
            </w:r>
          </w:p>
        </w:tc>
        <w:tc>
          <w:tcPr>
            <w:tcW w:w="176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Būvobjekta nosaukums un veikto būvdarbu īss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Būvdarbu vērtība bez PVN (EUR)</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 xml:space="preserve">Pašu spēkiem veiktais darbu apjoms </w:t>
            </w:r>
          </w:p>
          <w:p w:rsidR="00EC553D" w:rsidRDefault="00EC553D">
            <w:pPr>
              <w:pStyle w:val="BodyText"/>
              <w:spacing w:after="0"/>
              <w:jc w:val="center"/>
              <w:rPr>
                <w:b/>
              </w:rPr>
            </w:pPr>
            <w:r>
              <w:rPr>
                <w:b/>
              </w:rPr>
              <w:t>(% no būvdarbu vērtības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Pasūtītājs (nosaukums, reģistrācijas numurs, adrese un kontakt- persona)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Būvdarbu uzsākšanas un pabeigšanas gads un mēnesis</w:t>
            </w:r>
          </w:p>
        </w:tc>
      </w:tr>
      <w:tr w:rsidR="00EC553D" w:rsidTr="00EC553D">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t>1.</w:t>
            </w:r>
          </w:p>
        </w:tc>
        <w:tc>
          <w:tcPr>
            <w:tcW w:w="176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highlight w:val="lightGray"/>
              </w:rPr>
              <w:t>&lt;…&gt;</w:t>
            </w:r>
            <w:r>
              <w:t>/</w:t>
            </w:r>
            <w:r>
              <w:rPr>
                <w:highlight w:val="lightGray"/>
              </w:rPr>
              <w:t>&lt;…&gt;</w:t>
            </w:r>
          </w:p>
        </w:tc>
      </w:tr>
      <w:tr w:rsidR="00EC553D" w:rsidTr="00EC553D">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r>
      <w:tr w:rsidR="00EC553D" w:rsidTr="00EC553D">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r>
    </w:tbl>
    <w:p w:rsidR="00EC553D" w:rsidRDefault="00EC553D" w:rsidP="00EC553D">
      <w:pPr>
        <w:pStyle w:val="BodyText"/>
        <w:spacing w:after="0"/>
        <w:jc w:val="center"/>
        <w:rPr>
          <w:b/>
        </w:rPr>
      </w:pPr>
    </w:p>
    <w:p w:rsidR="00EC553D" w:rsidRDefault="00EC553D" w:rsidP="00EC553D">
      <w:pPr>
        <w:pStyle w:val="BodyText"/>
        <w:spacing w:after="0"/>
        <w:jc w:val="center"/>
        <w:rPr>
          <w:b/>
        </w:rPr>
      </w:pPr>
    </w:p>
    <w:p w:rsidR="00EC553D" w:rsidRDefault="00EC553D" w:rsidP="00EC553D">
      <w:pPr>
        <w:pStyle w:val="BodyText"/>
        <w:spacing w:after="0"/>
        <w:jc w:val="center"/>
        <w:rPr>
          <w:b/>
        </w:rPr>
      </w:pPr>
    </w:p>
    <w:p w:rsidR="00EC553D" w:rsidRDefault="00EC553D" w:rsidP="00EC553D">
      <w:pPr>
        <w:pStyle w:val="BodyText"/>
        <w:spacing w:after="0"/>
        <w:jc w:val="center"/>
        <w:rPr>
          <w:b/>
        </w:rPr>
      </w:pPr>
    </w:p>
    <w:p w:rsidR="00EC553D" w:rsidRDefault="00EC553D" w:rsidP="00EC553D">
      <w:pPr>
        <w:pStyle w:val="Apakpunkts"/>
        <w:tabs>
          <w:tab w:val="clear" w:pos="1277"/>
          <w:tab w:val="left" w:pos="720"/>
        </w:tabs>
        <w:ind w:left="851"/>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r>
        <w:rPr>
          <w:b w:val="0"/>
        </w:rPr>
        <w:br w:type="page"/>
      </w:r>
      <w:bookmarkStart w:id="85" w:name="_Toc295375961"/>
      <w:r>
        <w:rPr>
          <w:rFonts w:ascii="Times New Roman" w:hAnsi="Times New Roman"/>
          <w:sz w:val="24"/>
        </w:rPr>
        <w:lastRenderedPageBreak/>
        <w:t>D3pielikums: Speciālistu saraksta veidne</w:t>
      </w:r>
      <w:bookmarkEnd w:id="85"/>
    </w:p>
    <w:p w:rsidR="00EC553D" w:rsidRDefault="00EC553D" w:rsidP="00EC553D">
      <w:pPr>
        <w:pStyle w:val="Apakpunkts"/>
        <w:tabs>
          <w:tab w:val="clear" w:pos="1277"/>
          <w:tab w:val="left" w:pos="720"/>
        </w:tabs>
        <w:ind w:left="0" w:firstLine="0"/>
        <w:jc w:val="center"/>
        <w:outlineLvl w:val="0"/>
        <w:rPr>
          <w:rFonts w:ascii="Times New Roman" w:hAnsi="Times New Roman"/>
          <w:sz w:val="24"/>
        </w:rPr>
      </w:pPr>
      <w:r>
        <w:rPr>
          <w:rFonts w:ascii="Times New Roman" w:hAnsi="Times New Roman"/>
          <w:sz w:val="24"/>
        </w:rPr>
        <w:t>A: GALVENO SPECIĀLISTU SARAKSTS</w:t>
      </w:r>
    </w:p>
    <w:p w:rsidR="00EC553D" w:rsidRDefault="00EC553D" w:rsidP="00EC553D">
      <w:pPr>
        <w:pStyle w:val="Apakpunkts"/>
        <w:tabs>
          <w:tab w:val="clear" w:pos="1277"/>
          <w:tab w:val="left" w:pos="720"/>
        </w:tabs>
        <w:ind w:left="0" w:firstLine="0"/>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6"/>
        <w:gridCol w:w="1620"/>
        <w:gridCol w:w="1620"/>
        <w:gridCol w:w="3059"/>
      </w:tblGrid>
      <w:tr w:rsidR="00EC553D" w:rsidTr="00EC553D">
        <w:trPr>
          <w:trHeight w:val="3160"/>
        </w:trPr>
        <w:tc>
          <w:tcPr>
            <w:tcW w:w="1713"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ind w:left="390" w:hanging="390"/>
              <w:jc w:val="center"/>
              <w:rPr>
                <w:b/>
                <w:lang w:val="lv-LV" w:eastAsia="lv-LV"/>
              </w:rPr>
            </w:pPr>
            <w:r>
              <w:rPr>
                <w:b/>
                <w:lang w:val="lv-LV" w:eastAsia="lv-LV"/>
              </w:rPr>
              <w:t>Galvenais</w:t>
            </w:r>
          </w:p>
          <w:p w:rsidR="00EC553D" w:rsidRDefault="00EC553D">
            <w:pPr>
              <w:pStyle w:val="Header"/>
              <w:tabs>
                <w:tab w:val="left" w:pos="720"/>
              </w:tabs>
              <w:ind w:left="390" w:hanging="390"/>
              <w:jc w:val="center"/>
              <w:rPr>
                <w:b/>
                <w:lang w:val="lv-LV" w:eastAsia="lv-LV"/>
              </w:rPr>
            </w:pPr>
            <w:r>
              <w:rPr>
                <w:b/>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Vārds un uzvārds</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 xml:space="preserve">Sertifikāta numurs (būvdarbu vadītājam) </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Profesionālā pieredze atbilstoši Nolikumā noteiktajām prasībām</w:t>
            </w:r>
          </w:p>
          <w:p w:rsidR="00EC553D" w:rsidRDefault="00EC553D">
            <w:pPr>
              <w:pStyle w:val="Header"/>
              <w:tabs>
                <w:tab w:val="left" w:pos="720"/>
              </w:tabs>
              <w:jc w:val="center"/>
              <w:rPr>
                <w:b/>
                <w:lang w:val="lv-LV" w:eastAsia="lv-LV"/>
              </w:rPr>
            </w:pPr>
            <w:r>
              <w:rPr>
                <w:b/>
                <w:lang w:val="lv-LV" w:eastAsia="lv-LV"/>
              </w:rPr>
              <w:t>(būvobjektu [vai līgumu] skaits)</w:t>
            </w:r>
          </w:p>
        </w:tc>
        <w:tc>
          <w:tcPr>
            <w:tcW w:w="305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Statuss (Pretendents, personāl-sabiedrības biedrs, personu apvienības dalībnieks vai apakšuzņēmējs (Norādīt statusu) vai šo personu darbinieks vai darba ņēmējs (Norādīt personas statusu, nosaukumu un speciālista statusu)</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EC553D" w:rsidRPr="0044632A" w:rsidRDefault="00EC553D">
            <w:pPr>
              <w:pStyle w:val="Header"/>
              <w:tabs>
                <w:tab w:val="left" w:pos="720"/>
              </w:tabs>
              <w:rPr>
                <w:lang w:val="lv-LV"/>
              </w:rPr>
            </w:pPr>
            <w:r w:rsidRPr="0044632A">
              <w:rPr>
                <w:lang w:eastAsia="lv-LV"/>
              </w:rPr>
              <w:t>Atbildīgais būvdarbu vadītājs</w:t>
            </w:r>
            <w:r w:rsidRPr="0044632A">
              <w:t xml:space="preserve"> </w:t>
            </w:r>
          </w:p>
          <w:p w:rsidR="00EC553D" w:rsidRPr="0044632A" w:rsidRDefault="00EC553D">
            <w:pPr>
              <w:pStyle w:val="Header"/>
              <w:tabs>
                <w:tab w:val="left" w:pos="720"/>
              </w:tabs>
              <w:rPr>
                <w:sz w:val="22"/>
                <w:szCs w:val="22"/>
                <w:lang w:val="lv-LV" w:eastAsia="lv-LV"/>
              </w:rPr>
            </w:pPr>
            <w:r w:rsidRPr="0044632A">
              <w:rPr>
                <w:sz w:val="22"/>
                <w:szCs w:val="22"/>
                <w:lang w:val="lv-LV"/>
              </w:rPr>
              <w:t>(</w:t>
            </w:r>
            <w:r w:rsidRPr="0044632A">
              <w:rPr>
                <w:sz w:val="22"/>
                <w:szCs w:val="22"/>
                <w:lang w:val="lv-LV" w:eastAsia="lv-LV"/>
              </w:rPr>
              <w:t>Ēku būvdarbu vadītājs)</w:t>
            </w:r>
          </w:p>
        </w:tc>
        <w:tc>
          <w:tcPr>
            <w:tcW w:w="145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305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EC553D" w:rsidRPr="0044632A" w:rsidRDefault="00EC553D">
            <w:pPr>
              <w:pStyle w:val="Header"/>
              <w:tabs>
                <w:tab w:val="left" w:pos="720"/>
              </w:tabs>
              <w:rPr>
                <w:lang w:val="lv-LV" w:eastAsia="lv-LV"/>
              </w:rPr>
            </w:pPr>
            <w:r w:rsidRPr="0044632A">
              <w:rPr>
                <w:lang w:val="lv-LV" w:eastAsia="lv-LV"/>
              </w:rPr>
              <w:t>Ūdensvada un kanalizācijas sistēmu būvdarbu vadītājs</w:t>
            </w:r>
          </w:p>
        </w:tc>
        <w:tc>
          <w:tcPr>
            <w:tcW w:w="145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305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EC553D" w:rsidRPr="0044632A" w:rsidRDefault="00EC553D">
            <w:pPr>
              <w:pStyle w:val="Header"/>
              <w:tabs>
                <w:tab w:val="left" w:pos="720"/>
              </w:tabs>
              <w:rPr>
                <w:lang w:val="lv-LV" w:eastAsia="lv-LV"/>
              </w:rPr>
            </w:pPr>
            <w:r w:rsidRPr="0044632A">
              <w:t>Siltumapgādes un ventilācijas sistēmu būvdarbu vadītāj</w:t>
            </w:r>
            <w:r w:rsidRPr="0044632A">
              <w:rPr>
                <w:lang w:val="lv-LV"/>
              </w:rPr>
              <w: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305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EC553D" w:rsidRPr="0044632A" w:rsidRDefault="00EC553D">
            <w:pPr>
              <w:pStyle w:val="Header"/>
              <w:tabs>
                <w:tab w:val="left" w:pos="720"/>
              </w:tabs>
              <w:rPr>
                <w:lang w:val="lv-LV" w:eastAsia="lv-LV"/>
              </w:rPr>
            </w:pPr>
            <w:r w:rsidRPr="0044632A">
              <w:rPr>
                <w:lang w:val="lv-LV"/>
              </w:rPr>
              <w:t>E</w:t>
            </w:r>
            <w:r w:rsidRPr="0044632A">
              <w:t>lektroietaišu izbūves darbu vadītāj</w:t>
            </w:r>
            <w:r w:rsidRPr="0044632A">
              <w:rPr>
                <w:lang w:val="lv-LV"/>
              </w:rPr>
              <w:t>s</w:t>
            </w:r>
          </w:p>
        </w:tc>
        <w:tc>
          <w:tcPr>
            <w:tcW w:w="1455"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highlight w:val="lightGray"/>
                <w:lang w:val="lv-LV" w:eastAsia="lv-LV"/>
              </w:rPr>
            </w:pPr>
          </w:p>
        </w:tc>
        <w:tc>
          <w:tcPr>
            <w:tcW w:w="1619"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highlight w:val="lightGray"/>
                <w:lang w:val="lv-LV" w:eastAsia="lv-LV"/>
              </w:rPr>
            </w:pPr>
          </w:p>
        </w:tc>
        <w:tc>
          <w:tcPr>
            <w:tcW w:w="1619"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highlight w:val="lightGray"/>
                <w:lang w:val="lv-LV" w:eastAsia="lv-LV"/>
              </w:rPr>
            </w:pPr>
          </w:p>
        </w:tc>
        <w:tc>
          <w:tcPr>
            <w:tcW w:w="3058"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highlight w:val="lightGray"/>
                <w:lang w:val="lv-LV" w:eastAsia="lv-LV"/>
              </w:rPr>
            </w:pP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305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r>
    </w:tbl>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tabs>
          <w:tab w:val="clear" w:pos="1277"/>
          <w:tab w:val="left" w:pos="720"/>
        </w:tabs>
        <w:ind w:left="0" w:firstLine="0"/>
        <w:jc w:val="center"/>
        <w:outlineLvl w:val="0"/>
        <w:rPr>
          <w:rFonts w:ascii="Times New Roman" w:hAnsi="Times New Roman"/>
          <w:sz w:val="24"/>
        </w:rPr>
      </w:pPr>
      <w:r>
        <w:rPr>
          <w:rFonts w:ascii="Times New Roman" w:hAnsi="Times New Roman"/>
          <w:sz w:val="24"/>
        </w:rPr>
        <w:t>B: TEHNISKO SPECIĀLISTU SARAKSTS</w:t>
      </w:r>
    </w:p>
    <w:p w:rsidR="00EC553D" w:rsidRDefault="00EC553D" w:rsidP="00EC553D">
      <w:pPr>
        <w:pStyle w:val="Apakpunkts"/>
        <w:tabs>
          <w:tab w:val="clear" w:pos="1277"/>
          <w:tab w:val="left" w:pos="720"/>
        </w:tabs>
        <w:ind w:left="0" w:firstLine="0"/>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635"/>
        <w:gridCol w:w="1620"/>
        <w:gridCol w:w="3600"/>
      </w:tblGrid>
      <w:tr w:rsidR="00EC553D" w:rsidTr="00EC553D">
        <w:tc>
          <w:tcPr>
            <w:tcW w:w="1713"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ind w:left="390" w:hanging="390"/>
              <w:jc w:val="center"/>
              <w:rPr>
                <w:b/>
                <w:lang w:val="lv-LV" w:eastAsia="lv-LV"/>
              </w:rPr>
            </w:pPr>
            <w:r>
              <w:rPr>
                <w:b/>
                <w:lang w:val="lv-LV" w:eastAsia="lv-LV"/>
              </w:rPr>
              <w:t>Speciālista</w:t>
            </w:r>
          </w:p>
          <w:p w:rsidR="00EC553D" w:rsidRDefault="00EC553D">
            <w:pPr>
              <w:pStyle w:val="Header"/>
              <w:tabs>
                <w:tab w:val="left" w:pos="720"/>
              </w:tabs>
              <w:ind w:left="390" w:hanging="390"/>
              <w:jc w:val="center"/>
              <w:rPr>
                <w:b/>
                <w:lang w:val="lv-LV" w:eastAsia="lv-LV"/>
              </w:rPr>
            </w:pPr>
            <w:r>
              <w:rPr>
                <w:b/>
                <w:lang w:val="lv-LV" w:eastAsia="lv-LV"/>
              </w:rPr>
              <w:t>darbības joma</w:t>
            </w:r>
          </w:p>
        </w:tc>
        <w:tc>
          <w:tcPr>
            <w:tcW w:w="163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Sertifikāta numurs (ja sfēra ir reglamentēta)</w:t>
            </w:r>
          </w:p>
        </w:tc>
        <w:tc>
          <w:tcPr>
            <w:tcW w:w="360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b/>
                <w:lang w:val="lv-LV" w:eastAsia="lv-LV"/>
              </w:rPr>
            </w:pPr>
            <w:r>
              <w:rPr>
                <w:b/>
                <w:lang w:val="lv-LV" w:eastAsia="lv-LV"/>
              </w:rPr>
              <w:t>Statuss (Pretendents, personāl-sabiedrības biedrs, personu apvienības dalībnieks vai apakšuzņēmējs (Norādīt statusu) vai šo personu darbinieks vai darba ņēmējs (Norādīt personas statusu, nosaukumu un speciālista statusu)</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lang w:val="lv-LV" w:eastAsia="lv-LV"/>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lang w:val="lv-LV" w:eastAsia="lv-LV"/>
              </w:rPr>
            </w:pPr>
            <w:r>
              <w:rPr>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lang w:val="lv-LV" w:eastAsia="lv-LV"/>
              </w:rPr>
            </w:pPr>
            <w:r>
              <w:rPr>
                <w:highlight w:val="lightGray"/>
                <w:lang w:val="lv-LV" w:eastAsia="lv-LV"/>
              </w:rPr>
              <w:t>&lt;…&gt;</w:t>
            </w:r>
          </w:p>
        </w:tc>
        <w:tc>
          <w:tcPr>
            <w:tcW w:w="360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lang w:val="lv-LV" w:eastAsia="lv-LV"/>
              </w:rPr>
            </w:pPr>
            <w:r>
              <w:rPr>
                <w:highlight w:val="lightGray"/>
                <w:lang w:val="lv-LV" w:eastAsia="lv-LV"/>
              </w:rPr>
              <w:t>&lt;…&gt;</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highlight w:val="lightGray"/>
                <w:lang w:val="lv-LV" w:eastAsia="lv-LV"/>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360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r>
      <w:tr w:rsidR="00EC553D" w:rsidTr="00EC553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EC553D" w:rsidRDefault="00EC553D">
            <w:pPr>
              <w:pStyle w:val="Header"/>
              <w:tabs>
                <w:tab w:val="left" w:pos="720"/>
              </w:tabs>
              <w:jc w:val="center"/>
              <w:rPr>
                <w:highlight w:val="lightGray"/>
                <w:lang w:val="lv-LV" w:eastAsia="lv-LV"/>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c>
          <w:tcPr>
            <w:tcW w:w="360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er"/>
              <w:tabs>
                <w:tab w:val="left" w:pos="720"/>
              </w:tabs>
              <w:jc w:val="center"/>
              <w:rPr>
                <w:highlight w:val="lightGray"/>
                <w:lang w:val="lv-LV" w:eastAsia="lv-LV"/>
              </w:rPr>
            </w:pPr>
            <w:r>
              <w:rPr>
                <w:highlight w:val="lightGray"/>
                <w:lang w:val="lv-LV" w:eastAsia="lv-LV"/>
              </w:rPr>
              <w:t>&lt;…&gt;</w:t>
            </w:r>
          </w:p>
        </w:tc>
      </w:tr>
    </w:tbl>
    <w:p w:rsidR="00EC553D" w:rsidRDefault="00EC553D" w:rsidP="00EC553D">
      <w:pPr>
        <w:pStyle w:val="Punkts"/>
        <w:tabs>
          <w:tab w:val="clear" w:pos="851"/>
          <w:tab w:val="left" w:pos="720"/>
        </w:tabs>
        <w:ind w:left="0" w:firstLine="0"/>
        <w:jc w:val="right"/>
        <w:outlineLvl w:val="0"/>
        <w:rPr>
          <w:rFonts w:ascii="Times New Roman" w:hAnsi="Times New Roman"/>
          <w:sz w:val="24"/>
        </w:rPr>
      </w:pPr>
      <w:bookmarkStart w:id="86" w:name="_Toc295375962"/>
    </w:p>
    <w:p w:rsidR="00EC553D" w:rsidRDefault="00EC553D" w:rsidP="00EC553D">
      <w:pPr>
        <w:pStyle w:val="Punkts"/>
        <w:tabs>
          <w:tab w:val="clear" w:pos="851"/>
          <w:tab w:val="left" w:pos="720"/>
        </w:tabs>
        <w:ind w:left="0" w:firstLine="0"/>
        <w:jc w:val="right"/>
        <w:outlineLvl w:val="0"/>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r>
        <w:rPr>
          <w:b w:val="0"/>
        </w:rPr>
        <w:br w:type="page"/>
      </w:r>
      <w:r>
        <w:rPr>
          <w:rFonts w:ascii="Times New Roman" w:hAnsi="Times New Roman"/>
          <w:sz w:val="24"/>
        </w:rPr>
        <w:lastRenderedPageBreak/>
        <w:t>D4 pielikums: CV veidne</w:t>
      </w:r>
      <w:bookmarkEnd w:id="86"/>
    </w:p>
    <w:p w:rsidR="00EC553D" w:rsidRDefault="00EC553D" w:rsidP="00EC553D">
      <w:pPr>
        <w:pStyle w:val="Apakpunkts"/>
        <w:tabs>
          <w:tab w:val="clear" w:pos="1277"/>
          <w:tab w:val="left" w:pos="720"/>
        </w:tabs>
        <w:ind w:left="0" w:firstLine="0"/>
        <w:jc w:val="center"/>
        <w:rPr>
          <w:rFonts w:ascii="Times New Roman" w:hAnsi="Times New Roman"/>
          <w:b w:val="0"/>
          <w:sz w:val="24"/>
        </w:rPr>
      </w:pPr>
    </w:p>
    <w:p w:rsidR="00EC553D" w:rsidRDefault="00EC553D" w:rsidP="00EC553D">
      <w:pPr>
        <w:pStyle w:val="Nodaa"/>
        <w:jc w:val="center"/>
        <w:rPr>
          <w:rFonts w:ascii="Times New Roman" w:hAnsi="Times New Roman" w:cs="Times New Roman"/>
          <w:b w:val="0"/>
          <w:i/>
          <w:iCs/>
          <w:sz w:val="24"/>
        </w:rPr>
      </w:pPr>
    </w:p>
    <w:p w:rsidR="00EC553D" w:rsidRDefault="00EC553D" w:rsidP="00EC553D">
      <w:pPr>
        <w:pStyle w:val="BodyText"/>
        <w:spacing w:after="0"/>
        <w:jc w:val="center"/>
      </w:pPr>
    </w:p>
    <w:p w:rsidR="00EC553D" w:rsidRDefault="00EC553D" w:rsidP="00EC553D">
      <w:pPr>
        <w:pStyle w:val="BodyText"/>
        <w:numPr>
          <w:ilvl w:val="0"/>
          <w:numId w:val="59"/>
        </w:numPr>
        <w:spacing w:after="0"/>
        <w:jc w:val="both"/>
        <w:rPr>
          <w:b/>
        </w:rPr>
      </w:pPr>
      <w:r>
        <w:rPr>
          <w:b/>
        </w:rPr>
        <w:t>Uzvārds:</w:t>
      </w:r>
    </w:p>
    <w:p w:rsidR="00EC553D" w:rsidRDefault="00EC553D" w:rsidP="00EC553D">
      <w:pPr>
        <w:pStyle w:val="BodyText"/>
        <w:numPr>
          <w:ilvl w:val="0"/>
          <w:numId w:val="59"/>
        </w:numPr>
        <w:spacing w:after="0"/>
        <w:jc w:val="both"/>
        <w:rPr>
          <w:b/>
        </w:rPr>
      </w:pPr>
      <w:r>
        <w:rPr>
          <w:b/>
        </w:rPr>
        <w:t>Vārds:</w:t>
      </w:r>
    </w:p>
    <w:p w:rsidR="00EC553D" w:rsidRDefault="00EC553D" w:rsidP="00EC553D">
      <w:pPr>
        <w:pStyle w:val="BodyText"/>
        <w:numPr>
          <w:ilvl w:val="0"/>
          <w:numId w:val="59"/>
        </w:numPr>
        <w:spacing w:after="0"/>
        <w:jc w:val="both"/>
        <w:rPr>
          <w:b/>
        </w:rPr>
      </w:pPr>
      <w:r>
        <w:rPr>
          <w:b/>
        </w:rPr>
        <w:t>Izglītība:</w:t>
      </w:r>
    </w:p>
    <w:p w:rsidR="00EC553D" w:rsidRDefault="00EC553D" w:rsidP="00EC553D">
      <w:pPr>
        <w:pStyle w:val="BodyText"/>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57"/>
        <w:gridCol w:w="3370"/>
      </w:tblGrid>
      <w:tr w:rsidR="00EC553D" w:rsidTr="00EC553D">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Iegūtais grāds vai kvalifikācija</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r>
    </w:tbl>
    <w:p w:rsidR="00EC553D" w:rsidRDefault="00EC553D" w:rsidP="00EC553D">
      <w:pPr>
        <w:pStyle w:val="BodyText"/>
        <w:spacing w:after="0"/>
        <w:ind w:left="360"/>
        <w:rPr>
          <w:bCs/>
        </w:rPr>
      </w:pPr>
    </w:p>
    <w:p w:rsidR="00EC553D" w:rsidRDefault="00EC553D" w:rsidP="00EC553D">
      <w:pPr>
        <w:pStyle w:val="BodyText"/>
        <w:numPr>
          <w:ilvl w:val="0"/>
          <w:numId w:val="59"/>
        </w:numPr>
        <w:spacing w:after="0"/>
        <w:jc w:val="both"/>
        <w:rPr>
          <w:b/>
        </w:rPr>
      </w:pPr>
      <w:r>
        <w:rPr>
          <w:b/>
        </w:rPr>
        <w:t xml:space="preserve">Valodu prasme: </w:t>
      </w:r>
      <w:r>
        <w:rPr>
          <w:bCs/>
        </w:rPr>
        <w:t>Uzrādīt valodas prasmes līmeni (skaitliskais vērtējums no 1 – teicami, līdz 5 - pamatzināšanas)</w:t>
      </w:r>
    </w:p>
    <w:p w:rsidR="00EC553D" w:rsidRDefault="00EC553D" w:rsidP="00EC553D">
      <w:pPr>
        <w:pStyle w:val="BodyText"/>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90"/>
        <w:gridCol w:w="1057"/>
        <w:gridCol w:w="1017"/>
      </w:tblGrid>
      <w:tr w:rsidR="00EC553D" w:rsidTr="00EC553D">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Valoda</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Lasot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Runājot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Rakstot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EC553D" w:rsidRDefault="00EC553D">
            <w:pPr>
              <w:pStyle w:val="BodyText"/>
              <w:spacing w:after="0"/>
              <w:jc w:val="center"/>
              <w:rPr>
                <w:bCs/>
              </w:rPr>
            </w:pPr>
            <w:r>
              <w:rPr>
                <w:highlight w:val="lightGray"/>
              </w:rPr>
              <w:t>&lt;…&gt;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r>
    </w:tbl>
    <w:p w:rsidR="00EC553D" w:rsidRDefault="00EC553D" w:rsidP="00EC553D">
      <w:pPr>
        <w:pStyle w:val="BodyText"/>
        <w:spacing w:after="0"/>
        <w:ind w:left="360"/>
        <w:rPr>
          <w:bCs/>
        </w:rPr>
      </w:pPr>
    </w:p>
    <w:p w:rsidR="00EC553D" w:rsidRDefault="00EC553D" w:rsidP="00EC553D">
      <w:pPr>
        <w:pStyle w:val="BodyText"/>
        <w:numPr>
          <w:ilvl w:val="0"/>
          <w:numId w:val="59"/>
        </w:numPr>
        <w:spacing w:after="0"/>
        <w:jc w:val="both"/>
        <w:rPr>
          <w:b/>
        </w:rPr>
      </w:pPr>
      <w:r>
        <w:rPr>
          <w:b/>
        </w:rPr>
        <w:t>Dalība profesionālās organizācijās:</w:t>
      </w:r>
    </w:p>
    <w:p w:rsidR="00EC553D" w:rsidRDefault="00EC553D" w:rsidP="00EC553D">
      <w:pPr>
        <w:pStyle w:val="BodyText"/>
        <w:numPr>
          <w:ilvl w:val="0"/>
          <w:numId w:val="59"/>
        </w:numPr>
        <w:spacing w:after="0"/>
        <w:jc w:val="both"/>
        <w:rPr>
          <w:b/>
        </w:rPr>
      </w:pPr>
      <w:r>
        <w:rPr>
          <w:b/>
        </w:rPr>
        <w:t xml:space="preserve">Citas prasmes: </w:t>
      </w:r>
    </w:p>
    <w:p w:rsidR="00EC553D" w:rsidRDefault="00EC553D" w:rsidP="00EC553D">
      <w:pPr>
        <w:pStyle w:val="BodyText"/>
        <w:numPr>
          <w:ilvl w:val="0"/>
          <w:numId w:val="59"/>
        </w:numPr>
        <w:spacing w:after="0"/>
        <w:jc w:val="both"/>
        <w:rPr>
          <w:b/>
        </w:rPr>
      </w:pPr>
      <w:r>
        <w:rPr>
          <w:b/>
        </w:rPr>
        <w:t>Pašreizējais amats un galveno darba pienākumu apraksts:</w:t>
      </w:r>
    </w:p>
    <w:p w:rsidR="00EC553D" w:rsidRDefault="00EC553D" w:rsidP="00EC553D">
      <w:pPr>
        <w:pStyle w:val="BodyText"/>
        <w:numPr>
          <w:ilvl w:val="0"/>
          <w:numId w:val="59"/>
        </w:numPr>
        <w:spacing w:after="0"/>
        <w:jc w:val="both"/>
        <w:rPr>
          <w:b/>
        </w:rPr>
      </w:pPr>
      <w:r>
        <w:rPr>
          <w:b/>
        </w:rPr>
        <w:t>Profesionālā pieredze:</w:t>
      </w:r>
    </w:p>
    <w:p w:rsidR="00EC553D" w:rsidRDefault="00EC553D" w:rsidP="00EC553D">
      <w:pPr>
        <w:pStyle w:val="BodyText"/>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847"/>
        <w:gridCol w:w="843"/>
        <w:gridCol w:w="4272"/>
      </w:tblGrid>
      <w:tr w:rsidR="00EC553D" w:rsidTr="00EC553D">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Laiks (no/īdz)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bCs/>
              </w:rPr>
            </w:pPr>
            <w:r>
              <w:rPr>
                <w:b/>
                <w:bCs/>
              </w:rPr>
              <w:t>Amats un galveno darba pienākumu apraksts vai veicamā darba apraksts (uzņēmuma līguma gadījumā)</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r>
    </w:tbl>
    <w:p w:rsidR="00EC553D" w:rsidRDefault="00EC553D" w:rsidP="00EC553D">
      <w:pPr>
        <w:ind w:left="360"/>
        <w:jc w:val="both"/>
      </w:pPr>
    </w:p>
    <w:p w:rsidR="00EC553D" w:rsidRDefault="00EC553D" w:rsidP="00EC553D">
      <w:pPr>
        <w:pStyle w:val="BodyText"/>
        <w:numPr>
          <w:ilvl w:val="0"/>
          <w:numId w:val="59"/>
        </w:numPr>
        <w:spacing w:after="0"/>
        <w:jc w:val="both"/>
        <w:rPr>
          <w:b/>
        </w:rPr>
      </w:pPr>
      <w:r>
        <w:rPr>
          <w:b/>
        </w:rPr>
        <w:t>Profesionālās darbības laikā veiktie nozīmīgākie projekti:</w:t>
      </w:r>
    </w:p>
    <w:p w:rsidR="00EC553D" w:rsidRDefault="00EC553D" w:rsidP="00EC553D">
      <w:pPr>
        <w:pStyle w:val="BodyText"/>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26"/>
        <w:gridCol w:w="1908"/>
        <w:gridCol w:w="2497"/>
        <w:gridCol w:w="1270"/>
      </w:tblGrid>
      <w:tr w:rsidR="00EC553D" w:rsidTr="00EC553D">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Projekta nosaukums un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 xml:space="preserve">Darba devējs </w:t>
            </w:r>
            <w:r>
              <w:rPr>
                <w:b/>
                <w:bC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
              </w:rPr>
            </w:pPr>
            <w:r>
              <w:rPr>
                <w:b/>
              </w:rPr>
              <w:t>Īss veikto darbu apraksts</w:t>
            </w:r>
          </w:p>
        </w:tc>
      </w:tr>
      <w:tr w:rsidR="00EC553D" w:rsidTr="00EC553D">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bCs/>
              </w:rPr>
            </w:pPr>
            <w:r>
              <w:rPr>
                <w:highlight w:val="lightGray"/>
              </w:rPr>
              <w:t>&lt;…&gt;</w:t>
            </w:r>
          </w:p>
        </w:tc>
      </w:tr>
      <w:tr w:rsidR="00EC553D" w:rsidTr="00EC553D">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r>
      <w:tr w:rsidR="00EC553D" w:rsidTr="00EC553D">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BodyText"/>
              <w:spacing w:after="0"/>
              <w:jc w:val="center"/>
              <w:rPr>
                <w:highlight w:val="lightGray"/>
              </w:rPr>
            </w:pPr>
            <w:r>
              <w:rPr>
                <w:highlight w:val="lightGray"/>
              </w:rPr>
              <w:t>&lt;…&gt;</w:t>
            </w:r>
          </w:p>
        </w:tc>
      </w:tr>
    </w:tbl>
    <w:p w:rsidR="00EC553D" w:rsidRDefault="00EC553D" w:rsidP="00EC553D">
      <w:pPr>
        <w:pStyle w:val="BodyText"/>
        <w:spacing w:after="0"/>
        <w:ind w:left="360"/>
        <w:jc w:val="both"/>
        <w:rPr>
          <w:b/>
        </w:rPr>
      </w:pPr>
    </w:p>
    <w:p w:rsidR="00EC553D" w:rsidRDefault="00EC553D" w:rsidP="00EC553D">
      <w:pPr>
        <w:ind w:left="360"/>
        <w:jc w:val="both"/>
      </w:pPr>
    </w:p>
    <w:p w:rsidR="00EC553D" w:rsidRDefault="00EC553D" w:rsidP="00EC553D">
      <w:pPr>
        <w:ind w:left="360"/>
        <w:outlineLvl w:val="0"/>
      </w:pPr>
      <w:r>
        <w:t xml:space="preserve">Ar šo es apņemos </w:t>
      </w:r>
    </w:p>
    <w:p w:rsidR="00EC553D" w:rsidRDefault="00EC553D" w:rsidP="00EC553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60"/>
      </w:tblGrid>
      <w:tr w:rsidR="00EC553D" w:rsidTr="00EC553D">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b/>
                <w:bCs/>
              </w:rPr>
            </w:pPr>
            <w:r>
              <w:rPr>
                <w:b/>
                <w:bCs/>
              </w:rPr>
              <w:t>Līdz</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iCs/>
              </w:rPr>
            </w:pPr>
            <w:r>
              <w:rPr>
                <w:iCs/>
                <w:highlight w:val="lightGray"/>
              </w:rPr>
              <w:lastRenderedPageBreak/>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iCs/>
              </w:rPr>
            </w:pPr>
            <w:r>
              <w:rPr>
                <w:iCs/>
                <w:highlight w:val="lightGray"/>
              </w:rPr>
              <w:t>&lt;1.perioda beigas&gt;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iCs/>
              </w:rPr>
            </w:pPr>
            <w:r>
              <w:rPr>
                <w:iCs/>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iCs/>
              </w:rPr>
            </w:pPr>
            <w:r>
              <w:rPr>
                <w:iCs/>
                <w:highlight w:val="lightGray"/>
              </w:rPr>
              <w:t>&lt;2.perioda beigas&gt;</w:t>
            </w:r>
          </w:p>
        </w:tc>
      </w:tr>
      <w:tr w:rsidR="00EC553D" w:rsidTr="00EC553D">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p>
        </w:tc>
      </w:tr>
    </w:tbl>
    <w:p w:rsidR="00EC553D" w:rsidRDefault="00EC553D" w:rsidP="00EC553D"/>
    <w:p w:rsidR="00EC553D" w:rsidRDefault="00EC553D" w:rsidP="00EC553D">
      <w:pPr>
        <w:ind w:left="360"/>
        <w:jc w:val="both"/>
        <w:rPr>
          <w:highlight w:val="magenta"/>
        </w:rPr>
      </w:pPr>
      <w:r>
        <w:t xml:space="preserve">saskaņā ar </w:t>
      </w:r>
      <w:r>
        <w:rPr>
          <w:iCs/>
          <w:highlight w:val="lightGray"/>
        </w:rPr>
        <w:t>&lt;Pretendenta nosaukums, reģistrācijas numurs un adrese&gt;</w:t>
      </w:r>
      <w:r>
        <w:t xml:space="preserve"> (turpmāk – Pretendents) piedāvājumu </w:t>
      </w:r>
      <w:r>
        <w:rPr>
          <w:highlight w:val="lightGray"/>
        </w:rPr>
        <w:t>&lt;Pasūtītāja nosaukums, reģistrācijas numurs un adrese&gt;</w:t>
      </w:r>
      <w:r>
        <w:t xml:space="preserve"> rīkotās iepirkuma procedūras „</w:t>
      </w:r>
      <w:r>
        <w:rPr>
          <w:highlight w:val="lightGray"/>
        </w:rPr>
        <w:t>&lt;Iepirkuma procedūras nosaukums&gt;</w:t>
      </w:r>
      <w:r>
        <w:t xml:space="preserve">” kā </w:t>
      </w:r>
      <w:r>
        <w:rPr>
          <w:highlight w:val="lightGray"/>
        </w:rPr>
        <w:t>&lt;Speciālista specialitāte vai darbības joma&gt;</w:t>
      </w:r>
      <w:r>
        <w:t xml:space="preserve"> veikt </w:t>
      </w:r>
      <w:r>
        <w:rPr>
          <w:highlight w:val="lightGray"/>
        </w:rPr>
        <w:t>&lt;Speciālista izpildāmo darbu vai veicamo pasākumu apraksts&gt;</w:t>
      </w:r>
      <w:r>
        <w:t xml:space="preserve">, gadījumā, ja Pretendentam tiek piešķirtas tiesības slēgt iepirkuma līgumu un iepirkuma līgums tiek noslēgts. </w:t>
      </w:r>
    </w:p>
    <w:p w:rsidR="00EC553D" w:rsidRDefault="00EC553D" w:rsidP="00EC553D"/>
    <w:tbl>
      <w:tblPr>
        <w:tblW w:w="0" w:type="auto"/>
        <w:tblInd w:w="108" w:type="dxa"/>
        <w:tblLook w:val="04A0" w:firstRow="1" w:lastRow="0" w:firstColumn="1" w:lastColumn="0" w:noHBand="0" w:noVBand="1"/>
      </w:tblPr>
      <w:tblGrid>
        <w:gridCol w:w="1927"/>
      </w:tblGrid>
      <w:tr w:rsidR="00EC553D" w:rsidTr="00EC553D">
        <w:trPr>
          <w:trHeight w:val="284"/>
        </w:trPr>
        <w:tc>
          <w:tcPr>
            <w:tcW w:w="0" w:type="auto"/>
            <w:vAlign w:val="center"/>
            <w:hideMark/>
          </w:tcPr>
          <w:p w:rsidR="00EC553D" w:rsidRDefault="00EC553D">
            <w:pPr>
              <w:rPr>
                <w:bCs/>
                <w:highlight w:val="lightGray"/>
              </w:rPr>
            </w:pPr>
            <w:r>
              <w:rPr>
                <w:bCs/>
                <w:highlight w:val="lightGray"/>
              </w:rPr>
              <w:t>&lt;Vārds, uzvārds&gt;</w:t>
            </w:r>
          </w:p>
        </w:tc>
      </w:tr>
      <w:tr w:rsidR="00EC553D" w:rsidTr="00EC553D">
        <w:trPr>
          <w:trHeight w:val="284"/>
        </w:trPr>
        <w:tc>
          <w:tcPr>
            <w:tcW w:w="0" w:type="auto"/>
            <w:vAlign w:val="center"/>
            <w:hideMark/>
          </w:tcPr>
          <w:p w:rsidR="00EC553D" w:rsidRDefault="00EC553D">
            <w:pPr>
              <w:rPr>
                <w:bCs/>
                <w:highlight w:val="lightGray"/>
              </w:rPr>
            </w:pPr>
            <w:r>
              <w:rPr>
                <w:bCs/>
                <w:highlight w:val="lightGray"/>
              </w:rPr>
              <w:t>&lt;Paraksts&gt;</w:t>
            </w:r>
          </w:p>
        </w:tc>
      </w:tr>
      <w:tr w:rsidR="00EC553D" w:rsidTr="00EC553D">
        <w:trPr>
          <w:trHeight w:val="284"/>
        </w:trPr>
        <w:tc>
          <w:tcPr>
            <w:tcW w:w="0" w:type="auto"/>
            <w:vAlign w:val="center"/>
            <w:hideMark/>
          </w:tcPr>
          <w:p w:rsidR="00EC553D" w:rsidRDefault="00EC553D">
            <w:pPr>
              <w:rPr>
                <w:bCs/>
              </w:rPr>
            </w:pPr>
            <w:r>
              <w:rPr>
                <w:bCs/>
                <w:highlight w:val="lightGray"/>
              </w:rPr>
              <w:t>&lt;Datums&gt;</w:t>
            </w:r>
          </w:p>
        </w:tc>
      </w:tr>
    </w:tbl>
    <w:p w:rsidR="00EC553D" w:rsidRDefault="00EC553D" w:rsidP="00EC553D">
      <w:pPr>
        <w:pStyle w:val="FootnoteText"/>
        <w:rPr>
          <w:sz w:val="24"/>
          <w:szCs w:val="24"/>
        </w:rPr>
      </w:pPr>
    </w:p>
    <w:p w:rsidR="00EC553D" w:rsidRDefault="00EC553D" w:rsidP="00EC553D">
      <w:pPr>
        <w:pStyle w:val="FootnoteText"/>
        <w:ind w:left="360"/>
        <w:jc w:val="both"/>
        <w:rPr>
          <w:sz w:val="24"/>
          <w:szCs w:val="24"/>
        </w:rPr>
      </w:pPr>
      <w:r>
        <w:rPr>
          <w:sz w:val="24"/>
          <w:szCs w:val="24"/>
        </w:rPr>
        <w:t>Ar šo apliecinām, ka nepastāv šķēršļi kādēļ &lt;vārds un uzvārds&gt; nevarētu piedalīties &lt;iepirkuma priekšmeta raksturojums</w:t>
      </w:r>
      <w:r>
        <w:rPr>
          <w:iCs/>
          <w:sz w:val="24"/>
          <w:szCs w:val="24"/>
        </w:rPr>
        <w:t xml:space="preserve">&gt; iepriekš </w:t>
      </w:r>
      <w:r>
        <w:rPr>
          <w:sz w:val="24"/>
          <w:szCs w:val="24"/>
        </w:rPr>
        <w:t>minētajos laika posmos, gadījumā, ja Pretendentam tiek piešķirtas tiesības slēgt iepirkuma līgumu un iepirkuma līgums tiek noslēgts.</w:t>
      </w:r>
    </w:p>
    <w:p w:rsidR="00EC553D" w:rsidRDefault="00EC553D" w:rsidP="00EC553D">
      <w:pPr>
        <w:pStyle w:val="FootnoteText"/>
        <w:ind w:left="360"/>
        <w:jc w:val="both"/>
        <w:rPr>
          <w:sz w:val="24"/>
          <w:szCs w:val="24"/>
        </w:rPr>
      </w:pPr>
    </w:p>
    <w:tbl>
      <w:tblPr>
        <w:tblW w:w="0" w:type="auto"/>
        <w:tblInd w:w="108" w:type="dxa"/>
        <w:tblLook w:val="04A0" w:firstRow="1" w:lastRow="0" w:firstColumn="1" w:lastColumn="0" w:noHBand="0" w:noVBand="1"/>
      </w:tblPr>
      <w:tblGrid>
        <w:gridCol w:w="6333"/>
      </w:tblGrid>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&lt;Darba devēja nosaukums&gt;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&lt;Reģistrācijas numurs&gt;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&lt;Adrese&gt;</w:t>
            </w:r>
          </w:p>
        </w:tc>
      </w:tr>
      <w:tr w:rsidR="00EC553D" w:rsidTr="00EC553D">
        <w:trPr>
          <w:trHeight w:val="284"/>
        </w:trPr>
        <w:tc>
          <w:tcPr>
            <w:tcW w:w="0" w:type="auto"/>
            <w:vAlign w:val="center"/>
            <w:hideMark/>
          </w:tcPr>
          <w:p w:rsidR="00EC553D" w:rsidRDefault="00EC553D">
            <w:pPr>
              <w:pStyle w:val="Header"/>
              <w:rPr>
                <w:highlight w:val="lightGray"/>
                <w:lang w:val="lv-LV" w:eastAsia="lv-LV"/>
              </w:rPr>
            </w:pPr>
            <w:r>
              <w:rPr>
                <w:highlight w:val="lightGray"/>
                <w:lang w:val="lv-LV" w:eastAsia="lv-LV"/>
              </w:rPr>
              <w:t>&lt;Paraksttiesīgās personas amata nosaukums, vārds un uzvārds&gt;</w:t>
            </w:r>
          </w:p>
        </w:tc>
      </w:tr>
      <w:tr w:rsidR="00EC553D" w:rsidTr="00EC553D">
        <w:trPr>
          <w:trHeight w:val="284"/>
        </w:trPr>
        <w:tc>
          <w:tcPr>
            <w:tcW w:w="0" w:type="auto"/>
            <w:vAlign w:val="center"/>
            <w:hideMark/>
          </w:tcPr>
          <w:p w:rsidR="00EC553D" w:rsidRDefault="00EC553D">
            <w:pPr>
              <w:pStyle w:val="Header"/>
              <w:rPr>
                <w:lang w:val="lv-LV" w:eastAsia="lv-LV"/>
              </w:rPr>
            </w:pPr>
            <w:r>
              <w:rPr>
                <w:highlight w:val="lightGray"/>
                <w:lang w:val="lv-LV" w:eastAsia="lv-LV"/>
              </w:rPr>
              <w:t xml:space="preserve">&lt;Parkasttiesīgās personas </w:t>
            </w:r>
            <w:r>
              <w:rPr>
                <w:lang w:val="lv-LV" w:eastAsia="lv-LV"/>
              </w:rPr>
              <w:t>paraksts&gt;]</w:t>
            </w:r>
            <w:r>
              <w:rPr>
                <w:rStyle w:val="FootnoteReference"/>
                <w:lang w:val="lv-LV" w:eastAsia="lv-LV"/>
              </w:rPr>
              <w:footnoteReference w:id="4"/>
            </w:r>
          </w:p>
        </w:tc>
      </w:tr>
    </w:tbl>
    <w:p w:rsidR="00EC553D" w:rsidRDefault="00EC553D" w:rsidP="00EC553D">
      <w:pPr>
        <w:pStyle w:val="FootnoteText"/>
        <w:ind w:left="360"/>
        <w:jc w:val="both"/>
        <w:rPr>
          <w:sz w:val="24"/>
          <w:szCs w:val="24"/>
        </w:rPr>
      </w:pPr>
    </w:p>
    <w:p w:rsidR="00EC553D" w:rsidRDefault="00EC553D" w:rsidP="00EC553D">
      <w:pPr>
        <w:pStyle w:val="FootnoteText"/>
        <w:ind w:left="360"/>
        <w:jc w:val="both"/>
        <w:rPr>
          <w:sz w:val="24"/>
          <w:szCs w:val="24"/>
        </w:rPr>
      </w:pPr>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r>
        <w:rPr>
          <w:b w:val="0"/>
        </w:rPr>
        <w:br w:type="page"/>
      </w:r>
      <w:bookmarkStart w:id="87" w:name="_Toc295375963"/>
      <w:r>
        <w:rPr>
          <w:rFonts w:ascii="Times New Roman" w:hAnsi="Times New Roman"/>
          <w:sz w:val="24"/>
        </w:rPr>
        <w:lastRenderedPageBreak/>
        <w:t>D5 pielikums: Apakšuzņēmējiem nododamo būvdarbu saraksta veidne</w:t>
      </w:r>
      <w:bookmarkEnd w:id="87"/>
      <w:r>
        <w:rPr>
          <w:rFonts w:ascii="Times New Roman" w:hAnsi="Times New Roman"/>
          <w:sz w:val="24"/>
        </w:rPr>
        <w:t xml:space="preserve"> </w:t>
      </w: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jc w:val="center"/>
        <w:outlineLvl w:val="0"/>
        <w:rPr>
          <w:b/>
        </w:rPr>
      </w:pPr>
      <w:r>
        <w:rPr>
          <w:b/>
        </w:rPr>
        <w:t>APAKŠUZŅĒMĒJIEM NODODAMO BŪVDARBU SARAKSTS</w:t>
      </w:r>
    </w:p>
    <w:p w:rsidR="00EC553D" w:rsidRDefault="00EC553D" w:rsidP="00EC55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71"/>
        <w:gridCol w:w="4309"/>
      </w:tblGrid>
      <w:tr w:rsidR="00EC553D" w:rsidTr="00EC553D">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Heading5"/>
              <w:spacing w:before="0" w:after="0"/>
              <w:ind w:left="249" w:hanging="249"/>
              <w:jc w:val="center"/>
              <w:rPr>
                <w:bCs w:val="0"/>
                <w:i w:val="0"/>
                <w:sz w:val="24"/>
                <w:szCs w:val="24"/>
                <w:lang w:val="lv-LV" w:eastAsia="en-US"/>
              </w:rPr>
            </w:pPr>
            <w:r>
              <w:rPr>
                <w:bCs w:val="0"/>
                <w:i w:val="0"/>
                <w:sz w:val="24"/>
                <w:szCs w:val="24"/>
                <w:lang w:val="lv-LV" w:eastAsia="en-US"/>
              </w:rPr>
              <w:t>Apakšuzņēmēja nosaukums, reģistrācijas numurs, adrese un kontaktpersona</w:t>
            </w:r>
          </w:p>
        </w:tc>
        <w:tc>
          <w:tcPr>
            <w:tcW w:w="1771"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b/>
                <w:bCs/>
              </w:rPr>
            </w:pPr>
            <w:r>
              <w:rPr>
                <w:b/>
                <w:bCs/>
              </w:rPr>
              <w:t>Nododamo darbu apjoms (% no Būvdarbu kopējās cenas)</w:t>
            </w:r>
          </w:p>
        </w:tc>
        <w:tc>
          <w:tcPr>
            <w:tcW w:w="430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b/>
              </w:rPr>
            </w:pPr>
            <w:r>
              <w:rPr>
                <w:b/>
              </w:rPr>
              <w:t>Īss apakšuzņēmēja veicamo būvdarbu apraksts</w:t>
            </w:r>
          </w:p>
        </w:tc>
      </w:tr>
      <w:tr w:rsidR="00EC553D" w:rsidTr="00EC553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p>
        </w:tc>
      </w:tr>
      <w:tr w:rsidR="00EC553D" w:rsidTr="00EC553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p>
        </w:tc>
      </w:tr>
      <w:tr w:rsidR="00EC553D" w:rsidTr="00EC553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EC553D" w:rsidRDefault="00EC553D">
            <w:pPr>
              <w:jc w:val="center"/>
            </w:pPr>
            <w:r>
              <w:rPr>
                <w:highlight w:val="lightGray"/>
              </w:rPr>
              <w:t>&lt;…&gt;</w:t>
            </w:r>
          </w:p>
        </w:tc>
      </w:tr>
    </w:tbl>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Punkts"/>
        <w:tabs>
          <w:tab w:val="clear" w:pos="851"/>
          <w:tab w:val="left" w:pos="720"/>
        </w:tabs>
        <w:ind w:left="0" w:firstLine="0"/>
        <w:jc w:val="right"/>
        <w:outlineLvl w:val="0"/>
        <w:rPr>
          <w:rFonts w:ascii="Times New Roman" w:hAnsi="Times New Roman"/>
          <w:sz w:val="24"/>
        </w:rPr>
      </w:pPr>
      <w:r>
        <w:rPr>
          <w:b w:val="0"/>
        </w:rPr>
        <w:br w:type="page"/>
      </w:r>
      <w:bookmarkStart w:id="88" w:name="_Toc295375964"/>
      <w:r>
        <w:rPr>
          <w:rFonts w:ascii="Times New Roman" w:hAnsi="Times New Roman"/>
          <w:sz w:val="24"/>
        </w:rPr>
        <w:lastRenderedPageBreak/>
        <w:t>D6 pielikums: Apakšuzņēmēja apliecinājuma veidne</w:t>
      </w:r>
      <w:bookmarkEnd w:id="88"/>
    </w:p>
    <w:p w:rsidR="00EC553D" w:rsidRDefault="00EC553D" w:rsidP="00EC553D">
      <w:pPr>
        <w:pStyle w:val="Rindkopa"/>
        <w:rPr>
          <w:rFonts w:ascii="Times New Roman" w:hAnsi="Times New Roman"/>
          <w:sz w:val="24"/>
        </w:rPr>
      </w:pP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tabs>
          <w:tab w:val="clear" w:pos="1277"/>
          <w:tab w:val="left" w:pos="720"/>
        </w:tabs>
        <w:ind w:left="0" w:firstLine="0"/>
        <w:jc w:val="right"/>
        <w:rPr>
          <w:rFonts w:ascii="Times New Roman" w:hAnsi="Times New Roman"/>
          <w:b w:val="0"/>
          <w:sz w:val="24"/>
          <w:highlight w:val="lightGray"/>
        </w:rPr>
      </w:pPr>
      <w:r>
        <w:rPr>
          <w:rFonts w:ascii="Times New Roman" w:hAnsi="Times New Roman"/>
          <w:b w:val="0"/>
          <w:sz w:val="24"/>
          <w:highlight w:val="lightGray"/>
        </w:rPr>
        <w:t>&lt;Pasūtītāja nosaukums&gt;</w:t>
      </w:r>
    </w:p>
    <w:p w:rsidR="00EC553D" w:rsidRDefault="00EC553D" w:rsidP="00EC553D">
      <w:pPr>
        <w:pStyle w:val="Apakpunkts"/>
        <w:tabs>
          <w:tab w:val="clear" w:pos="1277"/>
          <w:tab w:val="left" w:pos="720"/>
        </w:tabs>
        <w:ind w:left="0" w:firstLine="0"/>
        <w:jc w:val="right"/>
        <w:rPr>
          <w:rFonts w:ascii="Times New Roman" w:hAnsi="Times New Roman"/>
          <w:b w:val="0"/>
          <w:sz w:val="24"/>
          <w:highlight w:val="lightGray"/>
        </w:rPr>
      </w:pPr>
      <w:r>
        <w:rPr>
          <w:rFonts w:ascii="Times New Roman" w:hAnsi="Times New Roman"/>
          <w:b w:val="0"/>
          <w:sz w:val="24"/>
          <w:highlight w:val="lightGray"/>
        </w:rPr>
        <w:t>&lt;reģistrācijas numurs&gt;</w:t>
      </w:r>
    </w:p>
    <w:p w:rsidR="00EC553D" w:rsidRDefault="00EC553D" w:rsidP="00EC553D">
      <w:pPr>
        <w:pStyle w:val="Apakpunkts"/>
        <w:tabs>
          <w:tab w:val="clear" w:pos="1277"/>
          <w:tab w:val="left" w:pos="720"/>
        </w:tabs>
        <w:ind w:left="0" w:firstLine="0"/>
        <w:jc w:val="right"/>
        <w:rPr>
          <w:rFonts w:ascii="Times New Roman" w:hAnsi="Times New Roman"/>
          <w:b w:val="0"/>
          <w:sz w:val="24"/>
        </w:rPr>
      </w:pPr>
      <w:r>
        <w:rPr>
          <w:rFonts w:ascii="Times New Roman" w:hAnsi="Times New Roman"/>
          <w:b w:val="0"/>
          <w:sz w:val="24"/>
          <w:highlight w:val="lightGray"/>
        </w:rPr>
        <w:t>&lt;adrese&gt;</w:t>
      </w:r>
    </w:p>
    <w:p w:rsidR="00EC553D" w:rsidRDefault="00EC553D" w:rsidP="00EC553D">
      <w:pPr>
        <w:pStyle w:val="Rindkopa"/>
        <w:rPr>
          <w:rFonts w:ascii="Times New Roman" w:hAnsi="Times New Roman"/>
          <w:sz w:val="24"/>
        </w:rPr>
      </w:pPr>
    </w:p>
    <w:p w:rsidR="00EC553D" w:rsidRDefault="00EC553D" w:rsidP="00EC553D">
      <w:pPr>
        <w:pStyle w:val="Rindkopa"/>
        <w:rPr>
          <w:rFonts w:ascii="Times New Roman" w:hAnsi="Times New Roman"/>
          <w:sz w:val="24"/>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outlineLvl w:val="0"/>
        <w:rPr>
          <w:rFonts w:ascii="Times New Roman" w:hAnsi="Times New Roman"/>
          <w:sz w:val="24"/>
        </w:rPr>
      </w:pPr>
      <w:r>
        <w:rPr>
          <w:rFonts w:ascii="Times New Roman" w:hAnsi="Times New Roman"/>
          <w:sz w:val="24"/>
        </w:rPr>
        <w:t>APAKŠUZŅĒMĒJA APLIECINĀJUMS</w:t>
      </w:r>
    </w:p>
    <w:p w:rsidR="00EC553D" w:rsidRDefault="00EC553D" w:rsidP="00EC553D">
      <w:pPr>
        <w:pStyle w:val="Apakpunkts"/>
        <w:tabs>
          <w:tab w:val="clear" w:pos="1277"/>
          <w:tab w:val="left" w:pos="720"/>
        </w:tabs>
        <w:ind w:left="0" w:firstLine="0"/>
        <w:rPr>
          <w:rFonts w:ascii="Times New Roman" w:hAnsi="Times New Roman"/>
          <w:sz w:val="24"/>
        </w:rPr>
      </w:pPr>
    </w:p>
    <w:p w:rsidR="00EC553D" w:rsidRDefault="00EC553D" w:rsidP="00EC553D">
      <w:pPr>
        <w:pStyle w:val="Apakpunkts"/>
        <w:tabs>
          <w:tab w:val="clear" w:pos="1277"/>
          <w:tab w:val="left" w:pos="720"/>
        </w:tabs>
        <w:ind w:left="0" w:firstLine="0"/>
        <w:jc w:val="center"/>
        <w:outlineLvl w:val="0"/>
        <w:rPr>
          <w:rFonts w:ascii="Times New Roman" w:hAnsi="Times New Roman"/>
          <w:sz w:val="24"/>
        </w:rPr>
      </w:pPr>
      <w:r>
        <w:rPr>
          <w:rFonts w:ascii="Times New Roman" w:hAnsi="Times New Roman"/>
          <w:sz w:val="24"/>
        </w:rPr>
        <w:t>Atklātam  Konkursam</w:t>
      </w:r>
      <w:r w:rsidR="00E87D50">
        <w:rPr>
          <w:rFonts w:ascii="Times New Roman" w:hAnsi="Times New Roman"/>
          <w:sz w:val="24"/>
        </w:rPr>
        <w:t xml:space="preserve"> </w:t>
      </w:r>
      <w:r w:rsidR="00E87D50">
        <w:rPr>
          <w:rFonts w:ascii="Times New Roman" w:hAnsi="Times New Roman"/>
          <w:b w:val="0"/>
          <w:bCs/>
          <w:iCs/>
          <w:sz w:val="24"/>
        </w:rPr>
        <w:t>„</w:t>
      </w:r>
      <w:r w:rsidR="00E87D50" w:rsidRPr="00E87D50">
        <w:rPr>
          <w:rFonts w:ascii="Times New Roman" w:hAnsi="Times New Roman" w:cs="Times New Roman"/>
          <w:sz w:val="24"/>
        </w:rPr>
        <w:t>Puzes pamatskolas ēdināšanas bloka un ar to saistīto inženierkomunikāciju atjaunošana  n/ī “Puzes pamatskola”, Puzes pagastā, Ventspils novadā”</w:t>
      </w:r>
      <w:r w:rsidR="00E87D50" w:rsidRPr="00E87D50">
        <w:rPr>
          <w:rFonts w:ascii="Times New Roman" w:hAnsi="Times New Roman" w:cs="Times New Roman"/>
          <w:bCs/>
          <w:iCs/>
          <w:sz w:val="24"/>
        </w:rPr>
        <w:t>,</w:t>
      </w:r>
      <w:r w:rsidRPr="00E87D50">
        <w:rPr>
          <w:rFonts w:ascii="Times New Roman" w:hAnsi="Times New Roman"/>
          <w:bCs/>
          <w:iCs/>
          <w:sz w:val="24"/>
        </w:rPr>
        <w:t xml:space="preserve">, </w:t>
      </w:r>
      <w:r w:rsidR="00E87D50">
        <w:rPr>
          <w:rFonts w:ascii="Times New Roman" w:hAnsi="Times New Roman"/>
          <w:sz w:val="24"/>
        </w:rPr>
        <w:t>(identifikācijas nr. VND 2016/90</w:t>
      </w:r>
      <w:r>
        <w:rPr>
          <w:rFonts w:ascii="Times New Roman" w:hAnsi="Times New Roman"/>
          <w:sz w:val="24"/>
        </w:rPr>
        <w:t>)</w:t>
      </w:r>
    </w:p>
    <w:p w:rsidR="00EC553D" w:rsidRDefault="00EC553D" w:rsidP="00EC553D">
      <w:pPr>
        <w:pStyle w:val="Rindkopa"/>
        <w:rPr>
          <w:rFonts w:ascii="Times New Roman" w:hAnsi="Times New Roman"/>
          <w:sz w:val="24"/>
        </w:rPr>
      </w:pPr>
    </w:p>
    <w:p w:rsidR="00EC553D" w:rsidRDefault="00EC553D" w:rsidP="00EC553D">
      <w:pPr>
        <w:pStyle w:val="Rindkopa"/>
        <w:ind w:left="0" w:firstLine="720"/>
        <w:rPr>
          <w:rFonts w:ascii="Times New Roman" w:hAnsi="Times New Roman"/>
          <w:sz w:val="24"/>
        </w:rPr>
      </w:pPr>
    </w:p>
    <w:p w:rsidR="00EC553D" w:rsidRDefault="00EC553D" w:rsidP="00EC553D">
      <w:pPr>
        <w:pStyle w:val="Rindkopa"/>
        <w:ind w:left="0" w:firstLine="720"/>
        <w:rPr>
          <w:rFonts w:ascii="Times New Roman" w:hAnsi="Times New Roman"/>
          <w:sz w:val="24"/>
        </w:rPr>
      </w:pPr>
      <w:r>
        <w:rPr>
          <w:rFonts w:ascii="Times New Roman" w:hAnsi="Times New Roman"/>
          <w:sz w:val="24"/>
        </w:rPr>
        <w:t xml:space="preserve">Ar šo </w:t>
      </w:r>
      <w:r>
        <w:rPr>
          <w:rFonts w:ascii="Times New Roman" w:hAnsi="Times New Roman"/>
          <w:sz w:val="24"/>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4"/>
        </w:rPr>
        <w:t xml:space="preserve"> apliecina, ka:</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Rindkopa"/>
        <w:numPr>
          <w:ilvl w:val="0"/>
          <w:numId w:val="60"/>
        </w:numPr>
        <w:rPr>
          <w:rFonts w:ascii="Times New Roman" w:hAnsi="Times New Roman"/>
          <w:sz w:val="24"/>
        </w:rPr>
      </w:pPr>
      <w:r>
        <w:rPr>
          <w:rFonts w:ascii="Times New Roman" w:hAnsi="Times New Roman"/>
          <w:sz w:val="24"/>
        </w:rPr>
        <w:t xml:space="preserve">piekrīt piedalīties </w:t>
      </w:r>
      <w:r>
        <w:rPr>
          <w:rFonts w:ascii="Times New Roman" w:hAnsi="Times New Roman"/>
          <w:sz w:val="24"/>
          <w:highlight w:val="lightGray"/>
        </w:rPr>
        <w:t>&lt;Pasūtītāja nosaukums, reģistrācijas numurs un adrese&gt;</w:t>
      </w:r>
      <w:r>
        <w:rPr>
          <w:rFonts w:ascii="Times New Roman" w:hAnsi="Times New Roman"/>
          <w:sz w:val="24"/>
        </w:rPr>
        <w:t xml:space="preserve"> (turpmāk – Pasūtītājs) organizētajā iepirkuma procedūrā „</w:t>
      </w:r>
      <w:r>
        <w:rPr>
          <w:rFonts w:ascii="Times New Roman" w:hAnsi="Times New Roman"/>
          <w:sz w:val="24"/>
          <w:highlight w:val="lightGray"/>
        </w:rPr>
        <w:t>&lt;Iepirkuma procedūras nosaukums&gt;</w:t>
      </w:r>
      <w:r>
        <w:rPr>
          <w:rFonts w:ascii="Times New Roman" w:hAnsi="Times New Roman"/>
          <w:sz w:val="24"/>
        </w:rPr>
        <w:t xml:space="preserve">” kā </w:t>
      </w:r>
      <w:r>
        <w:rPr>
          <w:rFonts w:ascii="Times New Roman" w:hAnsi="Times New Roman"/>
          <w:sz w:val="24"/>
          <w:highlight w:val="lightGray"/>
        </w:rPr>
        <w:t>&lt;Pretendenta nosaukums, reģistrācijas numurs un adrese&gt;</w:t>
      </w:r>
      <w:r>
        <w:rPr>
          <w:rFonts w:ascii="Times New Roman" w:hAnsi="Times New Roman"/>
          <w:sz w:val="24"/>
        </w:rPr>
        <w:t xml:space="preserve"> (turpmāk – Pretendents) apakšuzņēmēji, kā arī </w:t>
      </w:r>
    </w:p>
    <w:p w:rsidR="00EC553D" w:rsidRDefault="00EC553D" w:rsidP="00EC553D">
      <w:pPr>
        <w:pStyle w:val="Punkts"/>
        <w:tabs>
          <w:tab w:val="clear" w:pos="851"/>
          <w:tab w:val="left" w:pos="720"/>
        </w:tabs>
        <w:ind w:left="0" w:firstLine="0"/>
        <w:rPr>
          <w:rFonts w:ascii="Times New Roman" w:hAnsi="Times New Roman"/>
          <w:sz w:val="24"/>
        </w:rPr>
      </w:pPr>
    </w:p>
    <w:p w:rsidR="00EC553D" w:rsidRDefault="00EC553D" w:rsidP="00EC553D">
      <w:pPr>
        <w:pStyle w:val="Rindkopa"/>
        <w:numPr>
          <w:ilvl w:val="0"/>
          <w:numId w:val="60"/>
        </w:numPr>
        <w:rPr>
          <w:rFonts w:ascii="Times New Roman" w:hAnsi="Times New Roman"/>
          <w:sz w:val="24"/>
        </w:rPr>
      </w:pPr>
      <w:r>
        <w:rPr>
          <w:rFonts w:ascii="Times New Roman" w:hAnsi="Times New Roman"/>
          <w:sz w:val="24"/>
        </w:rPr>
        <w:t>gadījumā, ja ar Pretendentu tiek noslēgts iepirkuma līgums, apņemas:</w:t>
      </w:r>
    </w:p>
    <w:p w:rsidR="00EC553D" w:rsidRDefault="00EC553D" w:rsidP="00EC553D">
      <w:pPr>
        <w:pStyle w:val="Rindkopa"/>
        <w:ind w:left="1080"/>
        <w:rPr>
          <w:rFonts w:ascii="Times New Roman" w:hAnsi="Times New Roman"/>
          <w:sz w:val="24"/>
        </w:rPr>
      </w:pPr>
    </w:p>
    <w:p w:rsidR="00EC553D" w:rsidRDefault="00EC553D" w:rsidP="00EC553D">
      <w:pPr>
        <w:pStyle w:val="Rindkopa"/>
        <w:ind w:left="1080"/>
        <w:rPr>
          <w:rFonts w:ascii="Times New Roman" w:hAnsi="Times New Roman"/>
          <w:sz w:val="24"/>
        </w:rPr>
      </w:pPr>
      <w:r>
        <w:rPr>
          <w:rFonts w:ascii="Times New Roman" w:hAnsi="Times New Roman"/>
          <w:sz w:val="24"/>
        </w:rPr>
        <w:t>veikt šādus būvdarbus:</w:t>
      </w:r>
    </w:p>
    <w:p w:rsidR="00EC553D" w:rsidRDefault="00EC553D" w:rsidP="00EC553D">
      <w:pPr>
        <w:pStyle w:val="Punkts"/>
        <w:tabs>
          <w:tab w:val="clear" w:pos="851"/>
          <w:tab w:val="left" w:pos="720"/>
        </w:tabs>
        <w:ind w:left="0" w:firstLine="0"/>
        <w:rPr>
          <w:rFonts w:ascii="Times New Roman" w:hAnsi="Times New Roman"/>
          <w:sz w:val="24"/>
          <w:highlight w:val="yellow"/>
        </w:rPr>
      </w:pPr>
    </w:p>
    <w:p w:rsidR="00EC553D" w:rsidRDefault="00EC553D" w:rsidP="00EC553D">
      <w:pPr>
        <w:pStyle w:val="Rindkopa"/>
        <w:ind w:left="1080"/>
        <w:rPr>
          <w:rFonts w:ascii="Times New Roman" w:hAnsi="Times New Roman"/>
          <w:sz w:val="24"/>
          <w:highlight w:val="yellow"/>
        </w:rPr>
      </w:pPr>
      <w:r>
        <w:rPr>
          <w:rFonts w:ascii="Times New Roman" w:hAnsi="Times New Roman"/>
          <w:sz w:val="24"/>
          <w:highlight w:val="lightGray"/>
        </w:rPr>
        <w:t>&lt;īss būvdarbu apraksts atbilstoši Apakšuzņēmējiem nododamo būvdarbu sarakstā norādītajam&gt;</w:t>
      </w:r>
    </w:p>
    <w:p w:rsidR="00EC553D" w:rsidRDefault="00EC553D" w:rsidP="00EC553D">
      <w:pPr>
        <w:pStyle w:val="Punkts"/>
        <w:tabs>
          <w:tab w:val="clear" w:pos="851"/>
          <w:tab w:val="left" w:pos="720"/>
        </w:tabs>
        <w:ind w:left="0" w:firstLine="0"/>
        <w:rPr>
          <w:rFonts w:ascii="Times New Roman" w:hAnsi="Times New Roman"/>
          <w:sz w:val="24"/>
          <w:highlight w:val="yellow"/>
        </w:rPr>
      </w:pPr>
    </w:p>
    <w:p w:rsidR="00EC553D" w:rsidRDefault="00EC553D" w:rsidP="00EC553D">
      <w:pPr>
        <w:pStyle w:val="Apakpunkts"/>
        <w:tabs>
          <w:tab w:val="clear" w:pos="1277"/>
          <w:tab w:val="left" w:pos="720"/>
        </w:tabs>
        <w:ind w:left="1080" w:firstLine="0"/>
        <w:rPr>
          <w:rFonts w:ascii="Times New Roman" w:hAnsi="Times New Roman"/>
          <w:b w:val="0"/>
          <w:sz w:val="24"/>
        </w:rPr>
      </w:pPr>
      <w:r>
        <w:rPr>
          <w:rFonts w:ascii="Times New Roman" w:hAnsi="Times New Roman"/>
          <w:b w:val="0"/>
          <w:sz w:val="24"/>
        </w:rPr>
        <w:t>un nodot Pretendentam šādus resursus:</w:t>
      </w:r>
    </w:p>
    <w:p w:rsidR="00EC553D" w:rsidRDefault="00EC553D" w:rsidP="00EC553D">
      <w:pPr>
        <w:pStyle w:val="Apakpunkts"/>
        <w:tabs>
          <w:tab w:val="clear" w:pos="1277"/>
          <w:tab w:val="left" w:pos="720"/>
        </w:tabs>
        <w:ind w:left="1080" w:firstLine="0"/>
        <w:rPr>
          <w:rFonts w:ascii="Times New Roman" w:hAnsi="Times New Roman"/>
          <w:b w:val="0"/>
          <w:sz w:val="24"/>
          <w:highlight w:val="yellow"/>
        </w:rPr>
      </w:pPr>
    </w:p>
    <w:p w:rsidR="00EC553D" w:rsidRDefault="00EC553D" w:rsidP="00EC553D">
      <w:pPr>
        <w:pStyle w:val="Apakpunkts"/>
        <w:tabs>
          <w:tab w:val="clear" w:pos="1277"/>
          <w:tab w:val="left" w:pos="720"/>
        </w:tabs>
        <w:ind w:left="1080" w:firstLine="0"/>
        <w:rPr>
          <w:rFonts w:ascii="Times New Roman" w:hAnsi="Times New Roman"/>
          <w:b w:val="0"/>
          <w:sz w:val="24"/>
        </w:rPr>
      </w:pPr>
      <w:r>
        <w:rPr>
          <w:rFonts w:ascii="Times New Roman" w:hAnsi="Times New Roman"/>
          <w:b w:val="0"/>
          <w:sz w:val="24"/>
          <w:highlight w:val="lightGray"/>
        </w:rPr>
        <w:t>&lt;īss Pretendentam nododamo resursu (speciālistu un/vai tehniskā aprīkojuma) apraksts&gt;</w:t>
      </w:r>
      <w:r>
        <w:rPr>
          <w:rFonts w:ascii="Times New Roman" w:hAnsi="Times New Roman"/>
          <w:b w:val="0"/>
          <w:sz w:val="24"/>
        </w:rPr>
        <w:t>.</w:t>
      </w:r>
    </w:p>
    <w:p w:rsidR="00EC553D" w:rsidRDefault="00EC553D" w:rsidP="00EC553D">
      <w:pPr>
        <w:pStyle w:val="Rindkopa"/>
        <w:ind w:left="0"/>
        <w:rPr>
          <w:rFonts w:ascii="Times New Roman" w:hAnsi="Times New Roman"/>
          <w:sz w:val="24"/>
        </w:rPr>
      </w:pPr>
    </w:p>
    <w:p w:rsidR="00EC553D" w:rsidRDefault="00EC553D" w:rsidP="00EC553D">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EC553D" w:rsidTr="00EC553D">
        <w:tc>
          <w:tcPr>
            <w:tcW w:w="0" w:type="auto"/>
            <w:hideMark/>
          </w:tcPr>
          <w:p w:rsidR="00EC553D" w:rsidRDefault="00EC553D">
            <w:pPr>
              <w:autoSpaceDE w:val="0"/>
              <w:autoSpaceDN w:val="0"/>
              <w:adjustRightInd w:val="0"/>
              <w:rPr>
                <w:iCs/>
                <w:highlight w:val="lightGray"/>
              </w:rPr>
            </w:pPr>
            <w:r>
              <w:rPr>
                <w:iCs/>
                <w:highlight w:val="lightGray"/>
              </w:rPr>
              <w:t>&lt;Paraksttiesīgās personas amata nosaukums, vārds un uzvārds&gt;</w:t>
            </w:r>
          </w:p>
        </w:tc>
      </w:tr>
      <w:tr w:rsidR="00EC553D" w:rsidTr="00EC553D">
        <w:tc>
          <w:tcPr>
            <w:tcW w:w="0" w:type="auto"/>
            <w:hideMark/>
          </w:tcPr>
          <w:p w:rsidR="00EC553D" w:rsidRDefault="00EC553D">
            <w:pPr>
              <w:pStyle w:val="Heading1"/>
              <w:spacing w:before="0" w:after="0"/>
              <w:rPr>
                <w:rFonts w:ascii="Times New Roman" w:hAnsi="Times New Roman"/>
                <w:bCs/>
                <w:sz w:val="24"/>
                <w:szCs w:val="24"/>
                <w:highlight w:val="lightGray"/>
              </w:rPr>
            </w:pPr>
            <w:r>
              <w:rPr>
                <w:rFonts w:ascii="Times New Roman" w:hAnsi="Times New Roman"/>
                <w:bCs/>
                <w:sz w:val="24"/>
                <w:szCs w:val="24"/>
                <w:highlight w:val="lightGray"/>
              </w:rPr>
              <w:t>&lt;Paraksttiesīgās personas paraksts&gt;</w:t>
            </w:r>
          </w:p>
        </w:tc>
      </w:tr>
    </w:tbl>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bookmarkStart w:id="89" w:name="_Toc295375965"/>
      <w:r>
        <w:rPr>
          <w:rFonts w:ascii="Times New Roman" w:hAnsi="Times New Roman"/>
          <w:sz w:val="24"/>
        </w:rPr>
        <w:t>D7 pielikums: Finanšu piedāvājuma veidne</w:t>
      </w:r>
      <w:r>
        <w:rPr>
          <w:rStyle w:val="FootnoteReference"/>
          <w:rFonts w:ascii="Times New Roman" w:hAnsi="Times New Roman"/>
          <w:sz w:val="24"/>
        </w:rPr>
        <w:footnoteReference w:id="5"/>
      </w:r>
      <w:bookmarkEnd w:id="89"/>
    </w:p>
    <w:p w:rsidR="00EC553D" w:rsidRDefault="00EC553D" w:rsidP="00EC553D">
      <w:pPr>
        <w:pStyle w:val="Punkts"/>
        <w:tabs>
          <w:tab w:val="clear" w:pos="851"/>
          <w:tab w:val="left" w:pos="720"/>
        </w:tabs>
        <w:ind w:left="0" w:firstLine="0"/>
        <w:jc w:val="right"/>
        <w:outlineLvl w:val="0"/>
        <w:rPr>
          <w:rFonts w:ascii="Times New Roman" w:hAnsi="Times New Roman"/>
          <w:sz w:val="24"/>
          <w:highlight w:val="yellow"/>
        </w:rPr>
      </w:pPr>
      <w:r>
        <w:rPr>
          <w:b w:val="0"/>
        </w:rPr>
        <w:br w:type="page"/>
      </w:r>
      <w:bookmarkStart w:id="90" w:name="_Toc295375966"/>
      <w:r>
        <w:rPr>
          <w:rFonts w:ascii="Times New Roman" w:hAnsi="Times New Roman"/>
          <w:sz w:val="24"/>
        </w:rPr>
        <w:lastRenderedPageBreak/>
        <w:t>D8 pielikums: Tehniskā aprīkojuma saraksta veidne</w:t>
      </w:r>
      <w:bookmarkEnd w:id="90"/>
    </w:p>
    <w:p w:rsidR="00EC553D" w:rsidRDefault="00EC553D" w:rsidP="00EC553D">
      <w:pPr>
        <w:pStyle w:val="Apakpunkts"/>
        <w:tabs>
          <w:tab w:val="clear" w:pos="1277"/>
          <w:tab w:val="left" w:pos="720"/>
        </w:tabs>
        <w:ind w:left="0" w:firstLine="0"/>
        <w:rPr>
          <w:rFonts w:ascii="Times New Roman" w:hAnsi="Times New Roman"/>
          <w:sz w:val="24"/>
          <w:highlight w:val="yellow"/>
        </w:rPr>
      </w:pPr>
    </w:p>
    <w:p w:rsidR="00EC553D" w:rsidRDefault="00EC553D" w:rsidP="00EC553D">
      <w:pPr>
        <w:pStyle w:val="Apakpunkts"/>
        <w:tabs>
          <w:tab w:val="clear" w:pos="1277"/>
          <w:tab w:val="left" w:pos="720"/>
        </w:tabs>
        <w:ind w:left="0" w:firstLine="0"/>
        <w:rPr>
          <w:rFonts w:ascii="Times New Roman" w:hAnsi="Times New Roman"/>
          <w:sz w:val="24"/>
          <w:highlight w:val="yellow"/>
        </w:rPr>
      </w:pPr>
    </w:p>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Apakpunkts"/>
        <w:tabs>
          <w:tab w:val="clear" w:pos="1277"/>
          <w:tab w:val="left" w:pos="720"/>
        </w:tabs>
        <w:ind w:left="0" w:firstLine="0"/>
        <w:jc w:val="center"/>
        <w:outlineLvl w:val="0"/>
        <w:rPr>
          <w:rFonts w:ascii="Times New Roman" w:hAnsi="Times New Roman"/>
          <w:sz w:val="24"/>
        </w:rPr>
      </w:pPr>
      <w:r>
        <w:rPr>
          <w:rFonts w:ascii="Times New Roman" w:hAnsi="Times New Roman"/>
          <w:sz w:val="24"/>
        </w:rPr>
        <w:t>TEHNISKĀ APRĪKOJUMA SARAKSTS</w:t>
      </w:r>
    </w:p>
    <w:p w:rsidR="00EC553D" w:rsidRDefault="00EC553D" w:rsidP="00EC553D">
      <w:pPr>
        <w:pStyle w:val="Apakpunkts"/>
        <w:tabs>
          <w:tab w:val="clear" w:pos="1277"/>
          <w:tab w:val="left" w:pos="720"/>
        </w:tabs>
        <w:ind w:left="0" w:firstLine="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1650"/>
        <w:gridCol w:w="1440"/>
        <w:gridCol w:w="2270"/>
      </w:tblGrid>
      <w:tr w:rsidR="00EC553D" w:rsidTr="00EC553D">
        <w:tc>
          <w:tcPr>
            <w:tcW w:w="0" w:type="auto"/>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Iekārtas nosaukums un tehniskie parametri</w:t>
            </w:r>
          </w:p>
        </w:tc>
        <w:tc>
          <w:tcPr>
            <w:tcW w:w="165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Ražotājvalsts,</w:t>
            </w:r>
          </w:p>
          <w:p w:rsidR="00EC553D" w:rsidRDefault="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izgatavošanas gads</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Tehniskais stāvoklis</w:t>
            </w:r>
          </w:p>
        </w:tc>
        <w:tc>
          <w:tcPr>
            <w:tcW w:w="2270" w:type="dxa"/>
            <w:tcBorders>
              <w:top w:val="single" w:sz="4" w:space="0" w:color="auto"/>
              <w:left w:val="single" w:sz="4" w:space="0" w:color="auto"/>
              <w:bottom w:val="single" w:sz="4" w:space="0" w:color="auto"/>
              <w:right w:val="single" w:sz="4" w:space="0" w:color="auto"/>
            </w:tcBorders>
            <w:vAlign w:val="center"/>
            <w:hideMark/>
          </w:tcPr>
          <w:p w:rsidR="00EC553D" w:rsidRDefault="00EC553D">
            <w:pPr>
              <w:pStyle w:val="Apakpunkts"/>
              <w:tabs>
                <w:tab w:val="clear" w:pos="1277"/>
                <w:tab w:val="left" w:pos="720"/>
              </w:tabs>
              <w:ind w:left="0" w:firstLine="0"/>
              <w:jc w:val="center"/>
              <w:rPr>
                <w:rFonts w:ascii="Times New Roman" w:hAnsi="Times New Roman"/>
                <w:sz w:val="24"/>
              </w:rPr>
            </w:pPr>
            <w:r>
              <w:rPr>
                <w:rFonts w:ascii="Times New Roman" w:hAnsi="Times New Roman"/>
                <w:sz w:val="24"/>
              </w:rPr>
              <w:t>Tiesiskais stāvoklis (ir Pretendenta, personālsabiedrības biedra, personu apvienības dalībnieka vai apakšuzņēmēja īpašumā, jānomā vai jāpērk)</w:t>
            </w:r>
          </w:p>
        </w:tc>
      </w:tr>
      <w:tr w:rsidR="00EC553D" w:rsidTr="00EC553D">
        <w:tc>
          <w:tcPr>
            <w:tcW w:w="0" w:type="auto"/>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rPr>
              <w:t>Ekskavatori</w:t>
            </w:r>
          </w:p>
        </w:tc>
        <w:tc>
          <w:tcPr>
            <w:tcW w:w="165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c>
          <w:tcPr>
            <w:tcW w:w="144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c>
          <w:tcPr>
            <w:tcW w:w="227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r>
      <w:tr w:rsidR="00EC553D" w:rsidTr="00EC553D">
        <w:tc>
          <w:tcPr>
            <w:tcW w:w="0" w:type="auto"/>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rPr>
              <w:t>Vibroblietes, veltņi</w:t>
            </w:r>
          </w:p>
        </w:tc>
        <w:tc>
          <w:tcPr>
            <w:tcW w:w="165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c>
          <w:tcPr>
            <w:tcW w:w="144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c>
          <w:tcPr>
            <w:tcW w:w="227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r>
      <w:tr w:rsidR="00EC553D" w:rsidTr="00EC553D">
        <w:tc>
          <w:tcPr>
            <w:tcW w:w="0" w:type="auto"/>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rPr>
              <w:t>Kravas automašīnas</w:t>
            </w:r>
          </w:p>
        </w:tc>
        <w:tc>
          <w:tcPr>
            <w:tcW w:w="165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c>
          <w:tcPr>
            <w:tcW w:w="144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c>
          <w:tcPr>
            <w:tcW w:w="227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highlight w:val="lightGray"/>
              </w:rPr>
              <w:t>&lt;…&gt;</w:t>
            </w:r>
          </w:p>
        </w:tc>
      </w:tr>
      <w:tr w:rsidR="00EC553D" w:rsidTr="00EC553D">
        <w:tc>
          <w:tcPr>
            <w:tcW w:w="0" w:type="auto"/>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rPr>
            </w:pPr>
            <w:r>
              <w:rPr>
                <w:rFonts w:ascii="Times New Roman" w:hAnsi="Times New Roman"/>
                <w:b w:val="0"/>
                <w:sz w:val="24"/>
              </w:rPr>
              <w:t xml:space="preserve">Mērinstrumenti </w:t>
            </w:r>
          </w:p>
        </w:tc>
        <w:tc>
          <w:tcPr>
            <w:tcW w:w="165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highlight w:val="lightGray"/>
              </w:rPr>
            </w:pPr>
            <w:r>
              <w:rPr>
                <w:rFonts w:ascii="Times New Roman" w:hAnsi="Times New Roman"/>
                <w:b w:val="0"/>
                <w:sz w:val="24"/>
                <w:highlight w:val="lightGray"/>
              </w:rPr>
              <w:t>&lt;…&gt;</w:t>
            </w:r>
          </w:p>
        </w:tc>
        <w:tc>
          <w:tcPr>
            <w:tcW w:w="144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highlight w:val="lightGray"/>
              </w:rPr>
            </w:pPr>
            <w:r>
              <w:rPr>
                <w:rFonts w:ascii="Times New Roman" w:hAnsi="Times New Roman"/>
                <w:b w:val="0"/>
                <w:sz w:val="24"/>
                <w:highlight w:val="lightGray"/>
              </w:rPr>
              <w:t>&lt;…&gt;</w:t>
            </w:r>
          </w:p>
        </w:tc>
        <w:tc>
          <w:tcPr>
            <w:tcW w:w="2270" w:type="dxa"/>
            <w:tcBorders>
              <w:top w:val="single" w:sz="4" w:space="0" w:color="auto"/>
              <w:left w:val="single" w:sz="4" w:space="0" w:color="auto"/>
              <w:bottom w:val="single" w:sz="4" w:space="0" w:color="auto"/>
              <w:right w:val="single" w:sz="4" w:space="0" w:color="auto"/>
            </w:tcBorders>
            <w:hideMark/>
          </w:tcPr>
          <w:p w:rsidR="00EC553D" w:rsidRDefault="00EC553D">
            <w:pPr>
              <w:pStyle w:val="Apakpunkts"/>
              <w:tabs>
                <w:tab w:val="clear" w:pos="1277"/>
                <w:tab w:val="left" w:pos="720"/>
              </w:tabs>
              <w:ind w:left="0" w:firstLine="0"/>
              <w:jc w:val="center"/>
              <w:rPr>
                <w:rFonts w:ascii="Times New Roman" w:hAnsi="Times New Roman"/>
                <w:b w:val="0"/>
                <w:sz w:val="24"/>
                <w:highlight w:val="lightGray"/>
              </w:rPr>
            </w:pPr>
            <w:r>
              <w:rPr>
                <w:rFonts w:ascii="Times New Roman" w:hAnsi="Times New Roman"/>
                <w:b w:val="0"/>
                <w:sz w:val="24"/>
                <w:highlight w:val="lightGray"/>
              </w:rPr>
              <w:t>&lt;…&gt;</w:t>
            </w:r>
          </w:p>
        </w:tc>
      </w:tr>
    </w:tbl>
    <w:p w:rsidR="00EC553D" w:rsidRDefault="00EC553D" w:rsidP="00EC553D">
      <w:pPr>
        <w:pStyle w:val="Apakpunkts"/>
        <w:tabs>
          <w:tab w:val="clear" w:pos="1277"/>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rPr>
          <w:rFonts w:ascii="Times New Roman" w:hAnsi="Times New Roman"/>
          <w:sz w:val="24"/>
        </w:rPr>
      </w:pPr>
    </w:p>
    <w:p w:rsidR="00EC553D" w:rsidRDefault="00EC553D" w:rsidP="00EC553D">
      <w:pPr>
        <w:pStyle w:val="Punkts"/>
        <w:tabs>
          <w:tab w:val="clear" w:pos="851"/>
          <w:tab w:val="left" w:pos="720"/>
        </w:tabs>
        <w:ind w:left="0" w:firstLine="0"/>
        <w:jc w:val="center"/>
        <w:outlineLvl w:val="0"/>
        <w:rPr>
          <w:rFonts w:ascii="Times New Roman" w:hAnsi="Times New Roman"/>
          <w:sz w:val="24"/>
        </w:rPr>
      </w:pPr>
      <w:r>
        <w:rPr>
          <w:b w:val="0"/>
        </w:rPr>
        <w:br w:type="page"/>
      </w:r>
      <w:bookmarkStart w:id="91" w:name="_Toc295375967"/>
      <w:r>
        <w:rPr>
          <w:rFonts w:ascii="Times New Roman" w:hAnsi="Times New Roman"/>
          <w:sz w:val="24"/>
        </w:rPr>
        <w:lastRenderedPageBreak/>
        <w:t>D9 pielikums: Tehniskā piedāvājuma sagatavošanas vadlīnijas</w:t>
      </w:r>
      <w:bookmarkEnd w:id="91"/>
    </w:p>
    <w:p w:rsidR="00EC553D" w:rsidRDefault="00EC553D" w:rsidP="00EC553D">
      <w:pPr>
        <w:shd w:val="clear" w:color="auto" w:fill="FFFFFF"/>
        <w:spacing w:before="240" w:line="280" w:lineRule="atLeast"/>
        <w:ind w:left="2869" w:hanging="2869"/>
        <w:jc w:val="center"/>
        <w:rPr>
          <w:b/>
          <w:bCs/>
          <w:caps/>
          <w:spacing w:val="-4"/>
        </w:rPr>
      </w:pPr>
      <w:r w:rsidRPr="001F31BD">
        <w:rPr>
          <w:b/>
          <w:bCs/>
          <w:caps/>
          <w:spacing w:val="-4"/>
        </w:rPr>
        <w:t>TEHNISKAIS PIEDĀVĀJUMS</w:t>
      </w:r>
    </w:p>
    <w:p w:rsidR="00EC553D" w:rsidRDefault="00EC553D" w:rsidP="00EC553D">
      <w:pPr>
        <w:pStyle w:val="Apakpunkts"/>
        <w:tabs>
          <w:tab w:val="clear" w:pos="1277"/>
          <w:tab w:val="left" w:pos="720"/>
        </w:tabs>
        <w:ind w:firstLine="0"/>
        <w:rPr>
          <w:rFonts w:ascii="Times New Roman" w:hAnsi="Times New Roman"/>
          <w:sz w:val="24"/>
        </w:rPr>
      </w:pPr>
    </w:p>
    <w:p w:rsidR="00EC553D" w:rsidRDefault="00EC553D" w:rsidP="00EC553D">
      <w:pPr>
        <w:pStyle w:val="Apakpunkts"/>
        <w:tabs>
          <w:tab w:val="clear" w:pos="1277"/>
          <w:tab w:val="left" w:pos="720"/>
        </w:tabs>
        <w:ind w:firstLine="0"/>
        <w:rPr>
          <w:rFonts w:ascii="Times New Roman" w:hAnsi="Times New Roman"/>
          <w:sz w:val="24"/>
        </w:rPr>
      </w:pPr>
    </w:p>
    <w:p w:rsidR="00EC553D" w:rsidRDefault="00EC553D" w:rsidP="00EC553D">
      <w:pPr>
        <w:numPr>
          <w:ilvl w:val="0"/>
          <w:numId w:val="61"/>
        </w:numPr>
        <w:jc w:val="both"/>
        <w:rPr>
          <w:b/>
          <w:bCs/>
          <w:iCs/>
        </w:rPr>
      </w:pPr>
      <w:r>
        <w:rPr>
          <w:b/>
          <w:bCs/>
          <w:iCs/>
        </w:rPr>
        <w:t>Tehniskā piedāvājuma sastāvs</w:t>
      </w:r>
    </w:p>
    <w:p w:rsidR="00EC553D" w:rsidRDefault="00EC553D" w:rsidP="00EC553D">
      <w:pPr>
        <w:spacing w:before="120"/>
        <w:ind w:left="540"/>
        <w:jc w:val="both"/>
        <w:rPr>
          <w:bCs/>
          <w:iCs/>
        </w:rPr>
      </w:pPr>
      <w:r>
        <w:rPr>
          <w:bCs/>
          <w:iCs/>
        </w:rPr>
        <w:t xml:space="preserve">Pretendentam ir jāsagatavo detalizēts piedāvātā tehniskā risinājuma apraksts. Tas var tikt sagatavots rasējumu, fotogrāfiju, diagrammu un aprakstu veidā, tādējādi, lai būtu iespējams novērtēt: </w:t>
      </w:r>
    </w:p>
    <w:p w:rsidR="00EC553D" w:rsidRDefault="00EC553D" w:rsidP="00EC553D">
      <w:pPr>
        <w:numPr>
          <w:ilvl w:val="0"/>
          <w:numId w:val="62"/>
        </w:numPr>
        <w:tabs>
          <w:tab w:val="clear" w:pos="1260"/>
          <w:tab w:val="num" w:pos="1701"/>
        </w:tabs>
        <w:spacing w:before="120"/>
        <w:ind w:left="1701" w:hanging="425"/>
        <w:jc w:val="both"/>
        <w:rPr>
          <w:bCs/>
          <w:iCs/>
        </w:rPr>
      </w:pPr>
      <w:r>
        <w:rPr>
          <w:bCs/>
          <w:iCs/>
        </w:rPr>
        <w:t>Pretendenta darbu organizācijas shēma;</w:t>
      </w:r>
    </w:p>
    <w:p w:rsidR="00EC553D" w:rsidRDefault="00EC553D" w:rsidP="00EC553D">
      <w:pPr>
        <w:numPr>
          <w:ilvl w:val="0"/>
          <w:numId w:val="62"/>
        </w:numPr>
        <w:tabs>
          <w:tab w:val="clear" w:pos="1260"/>
          <w:tab w:val="num" w:pos="1701"/>
        </w:tabs>
        <w:spacing w:before="120"/>
        <w:ind w:left="1701" w:hanging="425"/>
        <w:jc w:val="both"/>
        <w:rPr>
          <w:bCs/>
          <w:iCs/>
        </w:rPr>
      </w:pPr>
      <w:r>
        <w:rPr>
          <w:bCs/>
          <w:iCs/>
        </w:rPr>
        <w:t xml:space="preserve">Darbu veikšanas izmantojamās iekārtas; </w:t>
      </w:r>
    </w:p>
    <w:p w:rsidR="00EC553D" w:rsidRDefault="00EC553D" w:rsidP="00EC553D">
      <w:pPr>
        <w:numPr>
          <w:ilvl w:val="0"/>
          <w:numId w:val="62"/>
        </w:numPr>
        <w:tabs>
          <w:tab w:val="clear" w:pos="1260"/>
          <w:tab w:val="num" w:pos="1701"/>
        </w:tabs>
        <w:spacing w:before="120"/>
        <w:ind w:left="1701" w:hanging="425"/>
        <w:jc w:val="both"/>
        <w:rPr>
          <w:bCs/>
          <w:iCs/>
        </w:rPr>
      </w:pPr>
      <w:r>
        <w:rPr>
          <w:bCs/>
          <w:iCs/>
        </w:rPr>
        <w:t xml:space="preserve">Darbu izpildei piedāvāto materiālu un aprīkojuma sarakstu, ieskaitot ražotāja katalogus vai brošūras; </w:t>
      </w:r>
    </w:p>
    <w:p w:rsidR="00EC553D" w:rsidRDefault="00EC553D" w:rsidP="00EC553D">
      <w:pPr>
        <w:numPr>
          <w:ilvl w:val="0"/>
          <w:numId w:val="62"/>
        </w:numPr>
        <w:tabs>
          <w:tab w:val="clear" w:pos="1260"/>
          <w:tab w:val="num" w:pos="1701"/>
        </w:tabs>
        <w:spacing w:before="120"/>
        <w:ind w:left="1701" w:hanging="425"/>
        <w:jc w:val="both"/>
        <w:rPr>
          <w:bCs/>
          <w:iCs/>
        </w:rPr>
      </w:pPr>
      <w:r>
        <w:rPr>
          <w:bCs/>
          <w:iCs/>
        </w:rPr>
        <w:t xml:space="preserve">Darbu izpildes programmu, ieskaitot būvdarbu laika grafiku; </w:t>
      </w:r>
    </w:p>
    <w:p w:rsidR="00EC553D" w:rsidRDefault="00EC553D" w:rsidP="00EC553D">
      <w:pPr>
        <w:numPr>
          <w:ilvl w:val="0"/>
          <w:numId w:val="62"/>
        </w:numPr>
        <w:tabs>
          <w:tab w:val="clear" w:pos="1260"/>
          <w:tab w:val="num" w:pos="1701"/>
        </w:tabs>
        <w:spacing w:before="120"/>
        <w:ind w:left="1701" w:hanging="425"/>
        <w:jc w:val="both"/>
        <w:rPr>
          <w:bCs/>
          <w:iCs/>
        </w:rPr>
      </w:pPr>
      <w:r>
        <w:rPr>
          <w:bCs/>
          <w:iCs/>
        </w:rPr>
        <w:t>Paredzēto naudas plūsmas grafiku;</w:t>
      </w:r>
    </w:p>
    <w:p w:rsidR="00EC553D" w:rsidRDefault="00EC553D" w:rsidP="00EC553D">
      <w:pPr>
        <w:numPr>
          <w:ilvl w:val="0"/>
          <w:numId w:val="62"/>
        </w:numPr>
        <w:tabs>
          <w:tab w:val="clear" w:pos="1260"/>
          <w:tab w:val="num" w:pos="1701"/>
        </w:tabs>
        <w:spacing w:before="120"/>
        <w:ind w:left="1701" w:hanging="425"/>
        <w:jc w:val="both"/>
        <w:rPr>
          <w:bCs/>
          <w:iCs/>
        </w:rPr>
      </w:pPr>
      <w:r>
        <w:rPr>
          <w:bCs/>
          <w:iCs/>
        </w:rPr>
        <w:t>Piedāvāto vides aizsardzības plānu;</w:t>
      </w:r>
    </w:p>
    <w:p w:rsidR="00EC553D" w:rsidRDefault="00EC553D" w:rsidP="00EC553D">
      <w:pPr>
        <w:numPr>
          <w:ilvl w:val="0"/>
          <w:numId w:val="62"/>
        </w:numPr>
        <w:tabs>
          <w:tab w:val="clear" w:pos="1260"/>
          <w:tab w:val="num" w:pos="1701"/>
        </w:tabs>
        <w:spacing w:before="120"/>
        <w:ind w:left="1701" w:hanging="425"/>
        <w:jc w:val="both"/>
        <w:rPr>
          <w:bCs/>
          <w:iCs/>
        </w:rPr>
      </w:pPr>
      <w:r>
        <w:rPr>
          <w:bCs/>
          <w:iCs/>
        </w:rPr>
        <w:t>Piedāvātā ceļu satiksmes organizācijas shēma;</w:t>
      </w:r>
    </w:p>
    <w:p w:rsidR="00EC553D" w:rsidRDefault="00EC553D" w:rsidP="00EC553D">
      <w:pPr>
        <w:numPr>
          <w:ilvl w:val="0"/>
          <w:numId w:val="62"/>
        </w:numPr>
        <w:tabs>
          <w:tab w:val="clear" w:pos="1260"/>
          <w:tab w:val="num" w:pos="1701"/>
        </w:tabs>
        <w:spacing w:before="120"/>
        <w:ind w:left="1701" w:hanging="425"/>
        <w:jc w:val="both"/>
        <w:rPr>
          <w:bCs/>
          <w:iCs/>
        </w:rPr>
      </w:pPr>
      <w:r>
        <w:rPr>
          <w:bCs/>
          <w:iCs/>
        </w:rPr>
        <w:t>Kvalitātes nodrošināšanas sistēmas pamatprincipi;</w:t>
      </w:r>
    </w:p>
    <w:p w:rsidR="00EC553D" w:rsidRDefault="00EC553D" w:rsidP="00EC553D">
      <w:pPr>
        <w:spacing w:before="120"/>
        <w:ind w:left="540"/>
        <w:jc w:val="both"/>
        <w:rPr>
          <w:bCs/>
          <w:iCs/>
        </w:rPr>
      </w:pPr>
      <w:r>
        <w:rPr>
          <w:bCs/>
          <w:iCs/>
        </w:rPr>
        <w:t>Lai visi konkursa dalībnieki informāciju iesniegtu standartizētā veidā, Tehniskā piedāvājuma sastāvā jāiekļauj Pretendenta sagatavoti dokumenti, kuru nosaukumiem un secībai jābūt sekojošiem:</w:t>
      </w:r>
    </w:p>
    <w:p w:rsidR="00EC553D" w:rsidRDefault="00EC553D" w:rsidP="00EC553D">
      <w:pPr>
        <w:spacing w:before="120"/>
        <w:ind w:left="540"/>
        <w:jc w:val="both"/>
        <w:rPr>
          <w:bCs/>
          <w:iCs/>
        </w:rPr>
      </w:pPr>
    </w:p>
    <w:p w:rsidR="00EC553D" w:rsidRDefault="00EC553D" w:rsidP="00EC553D">
      <w:pPr>
        <w:numPr>
          <w:ilvl w:val="0"/>
          <w:numId w:val="61"/>
        </w:numPr>
        <w:tabs>
          <w:tab w:val="clear" w:pos="480"/>
          <w:tab w:val="num" w:pos="567"/>
        </w:tabs>
        <w:jc w:val="both"/>
        <w:rPr>
          <w:b/>
          <w:bCs/>
          <w:iCs/>
        </w:rPr>
      </w:pPr>
      <w:r>
        <w:rPr>
          <w:b/>
          <w:bCs/>
          <w:iCs/>
        </w:rPr>
        <w:t xml:space="preserve">Pretendenta darbu organizācijas shēma </w:t>
      </w:r>
    </w:p>
    <w:p w:rsidR="00EC553D" w:rsidRDefault="00EC553D" w:rsidP="00EC553D">
      <w:pPr>
        <w:tabs>
          <w:tab w:val="num" w:pos="567"/>
        </w:tabs>
        <w:spacing w:before="120"/>
        <w:ind w:left="540"/>
        <w:jc w:val="both"/>
        <w:rPr>
          <w:bCs/>
          <w:iCs/>
        </w:rPr>
      </w:pPr>
      <w:r>
        <w:rPr>
          <w:bCs/>
          <w:iCs/>
        </w:rPr>
        <w:tab/>
        <w:t xml:space="preserve">Darbu organizācijas shēmā jābūt iekļautai: </w:t>
      </w:r>
    </w:p>
    <w:p w:rsidR="00EC553D" w:rsidRDefault="00EC553D" w:rsidP="00EC553D">
      <w:pPr>
        <w:numPr>
          <w:ilvl w:val="0"/>
          <w:numId w:val="63"/>
        </w:numPr>
        <w:tabs>
          <w:tab w:val="clear" w:pos="1260"/>
          <w:tab w:val="num" w:pos="1701"/>
        </w:tabs>
        <w:spacing w:before="120"/>
        <w:ind w:left="1701" w:hanging="425"/>
        <w:jc w:val="both"/>
        <w:rPr>
          <w:bCs/>
          <w:iCs/>
        </w:rPr>
      </w:pPr>
      <w:r>
        <w:rPr>
          <w:bCs/>
          <w:iCs/>
        </w:rPr>
        <w:t>Darbu izpildei paredzēto ģenerāluzņēmēja personāla iekšējo organizatorisko shēmu, kopējo nodarbināto skaitu;</w:t>
      </w:r>
    </w:p>
    <w:p w:rsidR="00EC553D" w:rsidRDefault="00EC553D" w:rsidP="00EC553D">
      <w:pPr>
        <w:numPr>
          <w:ilvl w:val="0"/>
          <w:numId w:val="63"/>
        </w:numPr>
        <w:tabs>
          <w:tab w:val="clear" w:pos="1260"/>
          <w:tab w:val="num" w:pos="1701"/>
        </w:tabs>
        <w:spacing w:before="120"/>
        <w:ind w:left="1701" w:hanging="425"/>
        <w:jc w:val="both"/>
        <w:rPr>
          <w:bCs/>
          <w:iCs/>
        </w:rPr>
      </w:pPr>
      <w:r>
        <w:rPr>
          <w:bCs/>
          <w:iCs/>
        </w:rPr>
        <w:t xml:space="preserve">Līguma izpildē iesaistīto dalībnieku organizatorisko shēmu, ieskaitot skaidru galveno un citu tehnisko speciālistu atbildību sadalījumu.  </w:t>
      </w:r>
    </w:p>
    <w:p w:rsidR="00EC553D" w:rsidRDefault="00EC553D" w:rsidP="00EC553D">
      <w:pPr>
        <w:spacing w:before="120"/>
        <w:ind w:left="1276"/>
        <w:jc w:val="both"/>
        <w:rPr>
          <w:bCs/>
          <w:iCs/>
        </w:rPr>
      </w:pPr>
    </w:p>
    <w:p w:rsidR="00EC553D" w:rsidRDefault="00EC553D" w:rsidP="00EC553D">
      <w:pPr>
        <w:numPr>
          <w:ilvl w:val="0"/>
          <w:numId w:val="61"/>
        </w:numPr>
        <w:tabs>
          <w:tab w:val="clear" w:pos="480"/>
          <w:tab w:val="num" w:pos="567"/>
        </w:tabs>
        <w:jc w:val="both"/>
        <w:rPr>
          <w:b/>
          <w:bCs/>
          <w:iCs/>
        </w:rPr>
      </w:pPr>
      <w:r>
        <w:rPr>
          <w:b/>
          <w:bCs/>
          <w:iCs/>
        </w:rPr>
        <w:t xml:space="preserve">Darbu veikšanas izmantojamās iekārtas </w:t>
      </w:r>
    </w:p>
    <w:p w:rsidR="00EC553D" w:rsidRDefault="00EC553D" w:rsidP="00EC553D">
      <w:pPr>
        <w:tabs>
          <w:tab w:val="num" w:pos="567"/>
        </w:tabs>
        <w:spacing w:before="120"/>
        <w:ind w:left="567"/>
        <w:jc w:val="both"/>
        <w:rPr>
          <w:bCs/>
          <w:iCs/>
        </w:rPr>
      </w:pPr>
      <w:r>
        <w:rPr>
          <w:bCs/>
          <w:iCs/>
        </w:rPr>
        <w:t>Atbilstošo iekārtu saraksts jānoformē tabulas veidā atbilstoši Tehniskā aprīkojuma saraksta veidnei (D8 pielikums), norādot, vai attiecīgais aprīkojums ir Pretendenta vai tā apakšuzņēmēja īpašums, vai tiek īrēts, izgatavošanas gadu, ražotāju un galvenos tehniskos parametrus. Par iekārtām un tehnisko aprīkojumu, kas nav Pretendenta īpašums (arī par iekārtām, ko plānots iegādāties) jāpievieno pieejamību apliecinoši dokumenti vai to kopijas.</w:t>
      </w:r>
    </w:p>
    <w:p w:rsidR="00EC553D" w:rsidRDefault="00EC553D" w:rsidP="00EC553D">
      <w:pPr>
        <w:tabs>
          <w:tab w:val="num" w:pos="567"/>
        </w:tabs>
        <w:spacing w:before="120"/>
        <w:ind w:left="567"/>
        <w:jc w:val="both"/>
        <w:rPr>
          <w:bCs/>
          <w:iCs/>
        </w:rPr>
      </w:pPr>
      <w:r>
        <w:rPr>
          <w:bCs/>
          <w:iCs/>
        </w:rPr>
        <w:t>Tabulā iekļautajai informācijai, jāparāda Pretendenta iespējas izpildīt darbus.</w:t>
      </w:r>
    </w:p>
    <w:p w:rsidR="00EC553D" w:rsidRDefault="00EC553D" w:rsidP="00EC553D">
      <w:pPr>
        <w:tabs>
          <w:tab w:val="num" w:pos="567"/>
        </w:tabs>
        <w:spacing w:before="120"/>
        <w:ind w:left="567"/>
        <w:jc w:val="both"/>
        <w:rPr>
          <w:bCs/>
          <w:iCs/>
        </w:rPr>
      </w:pPr>
    </w:p>
    <w:p w:rsidR="00EC553D" w:rsidRDefault="00EC553D" w:rsidP="00EC553D">
      <w:pPr>
        <w:numPr>
          <w:ilvl w:val="0"/>
          <w:numId w:val="61"/>
        </w:numPr>
        <w:tabs>
          <w:tab w:val="clear" w:pos="480"/>
          <w:tab w:val="num" w:pos="567"/>
        </w:tabs>
        <w:ind w:left="567" w:hanging="567"/>
        <w:jc w:val="both"/>
        <w:rPr>
          <w:bCs/>
          <w:iCs/>
        </w:rPr>
      </w:pPr>
      <w:r>
        <w:rPr>
          <w:b/>
          <w:bCs/>
          <w:iCs/>
        </w:rPr>
        <w:t>Darbu izpildei piedāvāto materiālu un aprīkojuma saraksts</w:t>
      </w:r>
    </w:p>
    <w:p w:rsidR="00EC553D" w:rsidRDefault="00EC553D" w:rsidP="00EC553D">
      <w:pPr>
        <w:tabs>
          <w:tab w:val="num" w:pos="567"/>
        </w:tabs>
        <w:spacing w:before="120"/>
        <w:ind w:left="567"/>
        <w:jc w:val="both"/>
        <w:rPr>
          <w:bCs/>
          <w:iCs/>
        </w:rPr>
      </w:pPr>
      <w:r>
        <w:rPr>
          <w:bCs/>
          <w:iCs/>
        </w:rPr>
        <w:t xml:space="preserve">Pretendentam jāiesniedz galveno piedāvāto iekārtu vai materiālu tabulas, kur norādīti tehniskie parametri, ražotāja valsts un ražotājs. Tabulām jāpievieno ražotāja katalogi, brošūras vai cita informācija, kas apliecina materiāla atbilstību normatīvo aktu prasībām. </w:t>
      </w:r>
    </w:p>
    <w:p w:rsidR="00EC553D" w:rsidRDefault="00EC553D" w:rsidP="00EC553D">
      <w:pPr>
        <w:tabs>
          <w:tab w:val="num" w:pos="567"/>
        </w:tabs>
        <w:spacing w:before="120"/>
        <w:ind w:left="567"/>
        <w:jc w:val="both"/>
        <w:rPr>
          <w:bCs/>
          <w:iCs/>
        </w:rPr>
      </w:pPr>
      <w:r>
        <w:rPr>
          <w:bCs/>
          <w:iCs/>
        </w:rPr>
        <w:lastRenderedPageBreak/>
        <w:t xml:space="preserve">Visiem piedāvātajiem galveno materiālu un aprīkojumu tehniskajiem rādītājiem jāatbilst tehniskajām specifikācijām un tehniskam projektam. </w:t>
      </w:r>
    </w:p>
    <w:p w:rsidR="00EC553D" w:rsidRDefault="00EC553D" w:rsidP="00EC553D">
      <w:pPr>
        <w:tabs>
          <w:tab w:val="num" w:pos="1418"/>
        </w:tabs>
        <w:spacing w:before="120"/>
        <w:ind w:left="1560" w:hanging="993"/>
        <w:jc w:val="both"/>
        <w:rPr>
          <w:bCs/>
          <w:iCs/>
        </w:rPr>
      </w:pPr>
    </w:p>
    <w:p w:rsidR="00EC553D" w:rsidRDefault="00EC553D" w:rsidP="00EC553D">
      <w:pPr>
        <w:numPr>
          <w:ilvl w:val="0"/>
          <w:numId w:val="61"/>
        </w:numPr>
        <w:tabs>
          <w:tab w:val="clear" w:pos="480"/>
          <w:tab w:val="num" w:pos="567"/>
        </w:tabs>
        <w:ind w:left="567" w:hanging="567"/>
        <w:jc w:val="both"/>
        <w:rPr>
          <w:b/>
          <w:bCs/>
          <w:iCs/>
        </w:rPr>
      </w:pPr>
      <w:r>
        <w:rPr>
          <w:b/>
          <w:bCs/>
          <w:iCs/>
        </w:rPr>
        <w:t xml:space="preserve">Darbu izpildes programma, ieskaitot būvdarbu laika grafiks </w:t>
      </w:r>
    </w:p>
    <w:p w:rsidR="00EC553D" w:rsidRDefault="00EC553D" w:rsidP="00EC553D">
      <w:pPr>
        <w:tabs>
          <w:tab w:val="num" w:pos="567"/>
        </w:tabs>
        <w:spacing w:before="120"/>
        <w:ind w:left="567"/>
        <w:jc w:val="both"/>
        <w:rPr>
          <w:bCs/>
          <w:iCs/>
        </w:rPr>
      </w:pPr>
      <w:r>
        <w:rPr>
          <w:bCs/>
          <w:iCs/>
        </w:rPr>
        <w:t xml:space="preserve">Šajā shēmā ir jāparāda konkrēti šim projektam un attiecīgajām būvēm paredzētā organizācijas shēma, kurā iekļauts Pasūtītājs / Pasūtītāja pārstāvis, Inženieris un Uzņēmējs norādot sadarbības saites projekta realizācijas ietvaros, kur jānorāda galveno aktivitāšu secība, piedāvāto darbu izpildes laika grafiku. Pretendentam, gatavojot piedāvājumu, jāņem vērā iespējamie laika apstākļi. Ģenerāluzņēmējs nebūs atbildīgs par būvniecības atļaujas saņemšanu, taču būvniecības atļaujas saņemšanai ir jābūt iekļautai/paredzētai Pretendenta darbu izpildes programmā.  </w:t>
      </w:r>
    </w:p>
    <w:p w:rsidR="00EC553D" w:rsidRDefault="00EC553D" w:rsidP="00EC553D">
      <w:pPr>
        <w:tabs>
          <w:tab w:val="num" w:pos="567"/>
        </w:tabs>
        <w:spacing w:before="120"/>
        <w:ind w:left="567"/>
        <w:jc w:val="both"/>
        <w:rPr>
          <w:bCs/>
          <w:iCs/>
        </w:rPr>
      </w:pPr>
      <w:r>
        <w:rPr>
          <w:bCs/>
          <w:iCs/>
        </w:rPr>
        <w:t>Pamatojoties uz augstāk minēto, darbu programma sniegs skaidru informāciju par sekojošo:</w:t>
      </w:r>
    </w:p>
    <w:p w:rsidR="00EC553D" w:rsidRDefault="00EC553D" w:rsidP="00EC553D">
      <w:pPr>
        <w:numPr>
          <w:ilvl w:val="0"/>
          <w:numId w:val="64"/>
        </w:numPr>
        <w:tabs>
          <w:tab w:val="clear" w:pos="1260"/>
          <w:tab w:val="num" w:pos="1701"/>
        </w:tabs>
        <w:spacing w:before="120"/>
        <w:ind w:left="1701" w:hanging="425"/>
        <w:jc w:val="both"/>
        <w:rPr>
          <w:bCs/>
          <w:iCs/>
        </w:rPr>
      </w:pPr>
      <w:r>
        <w:rPr>
          <w:bCs/>
          <w:iCs/>
        </w:rPr>
        <w:t xml:space="preserve">Būvdarbu organizācijas vieta, kur iekļauts: birojs, noliktavas būvdarbu veikšanai nepieciešamo materiālu un iekārtu uzglabāšanai, sagatavošanai u.c. (pievienot skices ar konkrētu biroja, noliktavas un materiālu krautnes izvietojumu uz kartes objektā) </w:t>
      </w:r>
    </w:p>
    <w:p w:rsidR="00EC553D" w:rsidRDefault="00EC553D" w:rsidP="00EC553D">
      <w:pPr>
        <w:numPr>
          <w:ilvl w:val="0"/>
          <w:numId w:val="64"/>
        </w:numPr>
        <w:tabs>
          <w:tab w:val="clear" w:pos="1260"/>
          <w:tab w:val="num" w:pos="1701"/>
        </w:tabs>
        <w:spacing w:before="120"/>
        <w:ind w:left="1701" w:hanging="425"/>
        <w:jc w:val="both"/>
        <w:rPr>
          <w:bCs/>
          <w:iCs/>
        </w:rPr>
      </w:pPr>
      <w:r>
        <w:rPr>
          <w:bCs/>
          <w:iCs/>
        </w:rPr>
        <w:t xml:space="preserve">Pamata darbu izpildes programma (saskaņā ar aktivitāšu hronoloģisko secību no ģenerāluzņēmēja komandas mobilizācijas līdz Līguma izpildes apstiprinājuma akta izdošanai), saskaņā ar paredzētajām būvniecības tehnoloģijām un paredzēto laiku būvdarbu izpildei.  </w:t>
      </w:r>
    </w:p>
    <w:p w:rsidR="00EC553D" w:rsidRDefault="00EC553D" w:rsidP="00EC553D">
      <w:pPr>
        <w:numPr>
          <w:ilvl w:val="0"/>
          <w:numId w:val="64"/>
        </w:numPr>
        <w:tabs>
          <w:tab w:val="clear" w:pos="1260"/>
          <w:tab w:val="num" w:pos="1701"/>
        </w:tabs>
        <w:spacing w:before="120"/>
        <w:ind w:left="1701" w:hanging="425"/>
        <w:jc w:val="both"/>
        <w:rPr>
          <w:bCs/>
          <w:iCs/>
        </w:rPr>
      </w:pPr>
      <w:r>
        <w:rPr>
          <w:bCs/>
          <w:iCs/>
        </w:rPr>
        <w:t xml:space="preserve">Detalizētu laika grafiku, kas parāda darbu izpildes kritiskos punktus, Pretendenta piedāvāto darbinieku un darbu realizācijai izmantojamo iekārtu sadalījumu, kā arī apakšuzņēmējiem nododamo aktivitāšu sadalījumu, saskaņā ar paredzētajām aktivitātēm.  </w:t>
      </w:r>
    </w:p>
    <w:p w:rsidR="00EC553D" w:rsidRDefault="00EC553D" w:rsidP="00EC553D">
      <w:pPr>
        <w:jc w:val="both"/>
        <w:rPr>
          <w:b/>
          <w:bCs/>
          <w:iCs/>
        </w:rPr>
      </w:pPr>
    </w:p>
    <w:p w:rsidR="00EC553D" w:rsidRDefault="00EC553D" w:rsidP="00EC553D">
      <w:pPr>
        <w:numPr>
          <w:ilvl w:val="0"/>
          <w:numId w:val="61"/>
        </w:numPr>
        <w:tabs>
          <w:tab w:val="clear" w:pos="480"/>
          <w:tab w:val="num" w:pos="567"/>
        </w:tabs>
        <w:ind w:left="567" w:hanging="567"/>
        <w:jc w:val="both"/>
        <w:rPr>
          <w:b/>
          <w:bCs/>
          <w:iCs/>
        </w:rPr>
      </w:pPr>
      <w:r>
        <w:rPr>
          <w:b/>
          <w:bCs/>
          <w:iCs/>
        </w:rPr>
        <w:t>Paredzētais naudas plūsmas grafiks</w:t>
      </w:r>
    </w:p>
    <w:p w:rsidR="00EC553D" w:rsidRDefault="00EC553D" w:rsidP="00EC553D">
      <w:pPr>
        <w:tabs>
          <w:tab w:val="num" w:pos="567"/>
        </w:tabs>
        <w:spacing w:before="120"/>
        <w:ind w:left="567"/>
        <w:jc w:val="both"/>
        <w:rPr>
          <w:bCs/>
          <w:iCs/>
        </w:rPr>
      </w:pPr>
      <w:r>
        <w:rPr>
          <w:bCs/>
          <w:iCs/>
        </w:rPr>
        <w:t xml:space="preserve">Pretendentam jāiekļauj Sākotnējais naudas plūsmas grafiks, kas izstrādāts saskaņā ar detalizēto laika grafiku.  </w:t>
      </w:r>
    </w:p>
    <w:p w:rsidR="00EC553D" w:rsidRDefault="00EC553D" w:rsidP="00EC553D">
      <w:pPr>
        <w:jc w:val="both"/>
        <w:rPr>
          <w:b/>
          <w:bCs/>
          <w:iCs/>
        </w:rPr>
      </w:pPr>
    </w:p>
    <w:p w:rsidR="00EC553D" w:rsidRDefault="00EC553D" w:rsidP="00EC553D">
      <w:pPr>
        <w:jc w:val="both"/>
        <w:rPr>
          <w:b/>
          <w:bCs/>
          <w:iCs/>
        </w:rPr>
      </w:pPr>
    </w:p>
    <w:p w:rsidR="00EC553D" w:rsidRDefault="00EC553D" w:rsidP="00EC553D">
      <w:pPr>
        <w:numPr>
          <w:ilvl w:val="0"/>
          <w:numId w:val="61"/>
        </w:numPr>
        <w:tabs>
          <w:tab w:val="clear" w:pos="480"/>
          <w:tab w:val="num" w:pos="567"/>
        </w:tabs>
        <w:ind w:left="567" w:hanging="567"/>
        <w:jc w:val="both"/>
        <w:rPr>
          <w:b/>
          <w:bCs/>
          <w:iCs/>
        </w:rPr>
      </w:pPr>
      <w:r>
        <w:rPr>
          <w:b/>
          <w:bCs/>
          <w:iCs/>
        </w:rPr>
        <w:t xml:space="preserve">Piedāvātais vides aizsardzības plāns </w:t>
      </w:r>
    </w:p>
    <w:p w:rsidR="00EC553D" w:rsidRDefault="00EC553D" w:rsidP="00EC553D">
      <w:pPr>
        <w:tabs>
          <w:tab w:val="num" w:pos="567"/>
        </w:tabs>
        <w:spacing w:before="120"/>
        <w:ind w:left="567"/>
        <w:jc w:val="both"/>
        <w:rPr>
          <w:bCs/>
          <w:iCs/>
        </w:rPr>
      </w:pPr>
      <w:r>
        <w:rPr>
          <w:bCs/>
          <w:iCs/>
        </w:rPr>
        <w:t xml:space="preserve">Pretendentam jāiesniedz vispārējs vides aizsardzības plāna apraksts, kurā iekļauta informācija par iespējamo negatīvo ietekmi uz vidi, kas saistītas ar būvdarbu veikšanu, un attiecīgajām aktivitātēm situāciju novēršanai, ko veiks Ģenerāluzņēmējs.  Vides aizsardzības plānā jāietver informācija par vismaz: </w:t>
      </w:r>
    </w:p>
    <w:p w:rsidR="00EC553D" w:rsidRDefault="00EC553D" w:rsidP="00EC553D">
      <w:pPr>
        <w:numPr>
          <w:ilvl w:val="0"/>
          <w:numId w:val="65"/>
        </w:numPr>
        <w:tabs>
          <w:tab w:val="clear" w:pos="1260"/>
          <w:tab w:val="num" w:pos="1701"/>
        </w:tabs>
        <w:spacing w:before="120"/>
        <w:ind w:left="1701" w:hanging="425"/>
        <w:jc w:val="both"/>
        <w:rPr>
          <w:bCs/>
          <w:iCs/>
        </w:rPr>
      </w:pPr>
      <w:r>
        <w:rPr>
          <w:bCs/>
          <w:iCs/>
        </w:rPr>
        <w:t>Būvgružu un citu atkritumu likvidēšanu;</w:t>
      </w:r>
    </w:p>
    <w:p w:rsidR="00EC553D" w:rsidRDefault="00EC553D" w:rsidP="00EC553D">
      <w:pPr>
        <w:numPr>
          <w:ilvl w:val="0"/>
          <w:numId w:val="65"/>
        </w:numPr>
        <w:tabs>
          <w:tab w:val="clear" w:pos="1260"/>
          <w:tab w:val="num" w:pos="1701"/>
        </w:tabs>
        <w:spacing w:before="120"/>
        <w:jc w:val="both"/>
        <w:rPr>
          <w:bCs/>
          <w:iCs/>
        </w:rPr>
      </w:pPr>
      <w:r>
        <w:rPr>
          <w:bCs/>
          <w:iCs/>
        </w:rPr>
        <w:t>Šķidro atkritumu, galvenokārt eļļu un degvielas, savākšanu un likvidēšanu;</w:t>
      </w:r>
    </w:p>
    <w:p w:rsidR="00EC553D" w:rsidRDefault="00EC553D" w:rsidP="00EC553D">
      <w:pPr>
        <w:numPr>
          <w:ilvl w:val="0"/>
          <w:numId w:val="65"/>
        </w:numPr>
        <w:tabs>
          <w:tab w:val="clear" w:pos="1260"/>
          <w:tab w:val="num" w:pos="1701"/>
        </w:tabs>
        <w:spacing w:before="120"/>
        <w:ind w:left="1701" w:hanging="441"/>
        <w:jc w:val="both"/>
        <w:rPr>
          <w:bCs/>
          <w:iCs/>
        </w:rPr>
      </w:pPr>
      <w:r>
        <w:rPr>
          <w:bCs/>
          <w:iCs/>
        </w:rPr>
        <w:t>Virszemes un gruntsūdeņu pasargāšanu no piesārņojumiem būvdarbu veikšanas laikā;</w:t>
      </w:r>
    </w:p>
    <w:p w:rsidR="00EC553D" w:rsidRDefault="00EC553D" w:rsidP="00EC553D">
      <w:pPr>
        <w:numPr>
          <w:ilvl w:val="0"/>
          <w:numId w:val="65"/>
        </w:numPr>
        <w:tabs>
          <w:tab w:val="clear" w:pos="1260"/>
          <w:tab w:val="num" w:pos="1701"/>
        </w:tabs>
        <w:spacing w:before="120"/>
        <w:jc w:val="both"/>
        <w:rPr>
          <w:bCs/>
          <w:iCs/>
        </w:rPr>
      </w:pPr>
      <w:r>
        <w:rPr>
          <w:bCs/>
          <w:iCs/>
        </w:rPr>
        <w:t>Putekļu un dubļu izplatības samazināšanu apkārtējās teritorijās;</w:t>
      </w:r>
    </w:p>
    <w:p w:rsidR="00EC553D" w:rsidRDefault="00EC553D" w:rsidP="00EC553D">
      <w:pPr>
        <w:numPr>
          <w:ilvl w:val="0"/>
          <w:numId w:val="65"/>
        </w:numPr>
        <w:tabs>
          <w:tab w:val="clear" w:pos="1260"/>
          <w:tab w:val="num" w:pos="1701"/>
        </w:tabs>
        <w:spacing w:before="120"/>
        <w:ind w:left="1701" w:hanging="441"/>
        <w:jc w:val="both"/>
        <w:rPr>
          <w:bCs/>
          <w:iCs/>
        </w:rPr>
      </w:pPr>
      <w:r>
        <w:rPr>
          <w:bCs/>
          <w:iCs/>
        </w:rPr>
        <w:t>Izraktās augsnes novietošana, kā arī gadījumos, kad nepieciešama bedru aizpildīšana, jānorāda augsnes ņemšanas vietu.</w:t>
      </w:r>
    </w:p>
    <w:p w:rsidR="00EC553D" w:rsidRDefault="00EC553D" w:rsidP="00EC553D">
      <w:pPr>
        <w:spacing w:before="120"/>
        <w:ind w:left="1260"/>
        <w:jc w:val="both"/>
        <w:rPr>
          <w:bCs/>
          <w:iCs/>
        </w:rPr>
      </w:pPr>
    </w:p>
    <w:p w:rsidR="00EC553D" w:rsidRDefault="00EC553D" w:rsidP="00EC553D">
      <w:pPr>
        <w:spacing w:before="120"/>
        <w:ind w:left="1260"/>
        <w:jc w:val="both"/>
        <w:rPr>
          <w:bCs/>
          <w:iCs/>
        </w:rPr>
      </w:pPr>
    </w:p>
    <w:p w:rsidR="00EC553D" w:rsidRDefault="00EC553D" w:rsidP="00EC553D">
      <w:pPr>
        <w:spacing w:before="120"/>
        <w:ind w:left="1260"/>
        <w:jc w:val="both"/>
        <w:rPr>
          <w:bCs/>
          <w:iCs/>
        </w:rPr>
      </w:pPr>
    </w:p>
    <w:p w:rsidR="00EC553D" w:rsidRDefault="00EC553D" w:rsidP="00EC553D">
      <w:pPr>
        <w:tabs>
          <w:tab w:val="num" w:pos="567"/>
        </w:tabs>
        <w:spacing w:before="120"/>
        <w:ind w:left="567"/>
        <w:jc w:val="both"/>
        <w:rPr>
          <w:bCs/>
          <w:iCs/>
        </w:rPr>
      </w:pPr>
    </w:p>
    <w:p w:rsidR="00EC553D" w:rsidRDefault="00EC553D" w:rsidP="00EC553D">
      <w:pPr>
        <w:spacing w:before="120"/>
        <w:ind w:left="1260"/>
        <w:jc w:val="both"/>
        <w:rPr>
          <w:bCs/>
          <w:iCs/>
        </w:rPr>
      </w:pPr>
    </w:p>
    <w:p w:rsidR="00EC553D" w:rsidRDefault="00EC553D" w:rsidP="00EC553D">
      <w:pPr>
        <w:numPr>
          <w:ilvl w:val="0"/>
          <w:numId w:val="61"/>
        </w:numPr>
        <w:tabs>
          <w:tab w:val="clear" w:pos="480"/>
          <w:tab w:val="num" w:pos="567"/>
        </w:tabs>
        <w:ind w:left="567" w:hanging="567"/>
        <w:jc w:val="both"/>
        <w:rPr>
          <w:b/>
          <w:bCs/>
          <w:iCs/>
        </w:rPr>
      </w:pPr>
      <w:r>
        <w:rPr>
          <w:b/>
          <w:bCs/>
          <w:iCs/>
        </w:rPr>
        <w:t>Kvalitātes nodrošināšanas sistēmas pamatprincipi</w:t>
      </w:r>
    </w:p>
    <w:p w:rsidR="00EC553D" w:rsidRDefault="00EC553D" w:rsidP="00EC553D">
      <w:pPr>
        <w:tabs>
          <w:tab w:val="num" w:pos="567"/>
        </w:tabs>
        <w:spacing w:before="120"/>
        <w:ind w:left="567"/>
        <w:jc w:val="both"/>
        <w:rPr>
          <w:bCs/>
          <w:iCs/>
        </w:rPr>
      </w:pPr>
      <w:r>
        <w:rPr>
          <w:bCs/>
          <w:iCs/>
        </w:rPr>
        <w:t xml:space="preserve">Detalizēts kvalitātes nodrošināšanas sistēmas apraksts, kura tiks pielietota šī projekta realizācijas laikā, norādot procedūras, kuras ģenerāluzņēmējs lietos, lai nodrošinātu: </w:t>
      </w:r>
    </w:p>
    <w:p w:rsidR="00EC553D" w:rsidRDefault="00EC553D" w:rsidP="00EC553D">
      <w:pPr>
        <w:numPr>
          <w:ilvl w:val="0"/>
          <w:numId w:val="66"/>
        </w:numPr>
        <w:tabs>
          <w:tab w:val="clear" w:pos="1260"/>
          <w:tab w:val="num" w:pos="1701"/>
        </w:tabs>
        <w:spacing w:before="120"/>
        <w:ind w:left="1701" w:hanging="425"/>
        <w:jc w:val="both"/>
        <w:rPr>
          <w:bCs/>
          <w:iCs/>
        </w:rPr>
      </w:pPr>
      <w:r>
        <w:rPr>
          <w:bCs/>
          <w:iCs/>
        </w:rPr>
        <w:t>Materiālu un iekārtu kontroli</w:t>
      </w:r>
      <w:r>
        <w:t xml:space="preserve"> un pārbaudes, lai nodrošinātu atbilstību tehniskajām specifikācijām un tehniskajam projektam, atbilstošas kvalitātes nodrošināšanai un veiksmīgu darbu pabeigšanai;</w:t>
      </w:r>
      <w:r>
        <w:rPr>
          <w:bCs/>
          <w:iCs/>
        </w:rPr>
        <w:t xml:space="preserve"> </w:t>
      </w:r>
    </w:p>
    <w:p w:rsidR="00EC553D" w:rsidRDefault="00EC553D" w:rsidP="00EC553D">
      <w:pPr>
        <w:numPr>
          <w:ilvl w:val="0"/>
          <w:numId w:val="66"/>
        </w:numPr>
        <w:tabs>
          <w:tab w:val="clear" w:pos="1260"/>
          <w:tab w:val="num" w:pos="1701"/>
        </w:tabs>
        <w:spacing w:before="120"/>
        <w:ind w:left="1701" w:hanging="425"/>
        <w:jc w:val="both"/>
        <w:rPr>
          <w:bCs/>
          <w:iCs/>
        </w:rPr>
      </w:pPr>
      <w:r>
        <w:rPr>
          <w:bCs/>
          <w:iCs/>
        </w:rPr>
        <w:t xml:space="preserve">Darbu veikšanas kvalitātes kontroli, norādot specifiskās pārbaudes, kuras tiks veiktas un institūcijas, kas šīs pārbaudes veiks, kā arī ģenerāluzņēmēja paša veiktās pastāvīgās kvalitātes kontroles darbu laikā un to dokumentēšanas kārtību, ieskaitot Pārbaudes pirms Darbu pieņemšanas; </w:t>
      </w:r>
    </w:p>
    <w:p w:rsidR="00EC553D" w:rsidRDefault="00EC553D" w:rsidP="00EC553D">
      <w:pPr>
        <w:numPr>
          <w:ilvl w:val="0"/>
          <w:numId w:val="66"/>
        </w:numPr>
        <w:tabs>
          <w:tab w:val="clear" w:pos="1260"/>
          <w:tab w:val="num" w:pos="1701"/>
        </w:tabs>
        <w:spacing w:before="120"/>
        <w:ind w:left="1701" w:hanging="425"/>
        <w:jc w:val="both"/>
        <w:rPr>
          <w:bCs/>
          <w:iCs/>
        </w:rPr>
      </w:pPr>
      <w:r>
        <w:rPr>
          <w:bCs/>
          <w:iCs/>
        </w:rPr>
        <w:t>Ģenerāluzņēmēja lietotā Darbu un kvalitātes pārbaužu sistēma defektu novēršanai garantijas periodā, ja tādi radušies.</w:t>
      </w:r>
    </w:p>
    <w:p w:rsidR="00EC553D" w:rsidRDefault="00EC553D" w:rsidP="00EC553D">
      <w:pPr>
        <w:ind w:left="360"/>
        <w:jc w:val="both"/>
        <w:rPr>
          <w:bCs/>
          <w:iCs/>
        </w:rPr>
      </w:pPr>
    </w:p>
    <w:p w:rsidR="00EC553D" w:rsidRDefault="00EC553D" w:rsidP="00EC553D">
      <w:pPr>
        <w:pStyle w:val="Punkts"/>
        <w:tabs>
          <w:tab w:val="clear" w:pos="851"/>
          <w:tab w:val="left" w:pos="1560"/>
        </w:tabs>
        <w:ind w:left="0" w:firstLine="0"/>
        <w:jc w:val="right"/>
        <w:outlineLvl w:val="0"/>
        <w:rPr>
          <w:rFonts w:ascii="Times New Roman" w:hAnsi="Times New Roman"/>
          <w:sz w:val="24"/>
        </w:rPr>
      </w:pPr>
      <w:r>
        <w:rPr>
          <w:b w:val="0"/>
          <w:highlight w:val="yellow"/>
        </w:rPr>
        <w:br w:type="page"/>
      </w:r>
      <w:bookmarkStart w:id="92" w:name="_Toc295375968"/>
      <w:r>
        <w:rPr>
          <w:rFonts w:ascii="Times New Roman" w:hAnsi="Times New Roman"/>
          <w:sz w:val="24"/>
        </w:rPr>
        <w:lastRenderedPageBreak/>
        <w:t>D10 pielikums : VIENOŠANĀS PAR FINANŠU GARANTIJU IZSNIEGŠANU</w:t>
      </w:r>
      <w:bookmarkEnd w:id="92"/>
    </w:p>
    <w:p w:rsidR="00EC553D" w:rsidRDefault="00EC553D" w:rsidP="00EC553D">
      <w:pPr>
        <w:jc w:val="center"/>
        <w:rPr>
          <w:sz w:val="20"/>
        </w:rPr>
      </w:pPr>
    </w:p>
    <w:p w:rsidR="00EC553D" w:rsidRDefault="00EC553D" w:rsidP="00EC553D">
      <w:pPr>
        <w:jc w:val="right"/>
        <w:rPr>
          <w:b/>
        </w:rPr>
      </w:pPr>
      <w:r>
        <w:rPr>
          <w:b/>
        </w:rPr>
        <w:t>Nr. D10-1</w:t>
      </w:r>
    </w:p>
    <w:p w:rsidR="00EC553D" w:rsidRDefault="00EC553D" w:rsidP="00EC553D">
      <w:pPr>
        <w:jc w:val="center"/>
        <w:rPr>
          <w:b/>
          <w:szCs w:val="22"/>
          <w:u w:val="single"/>
        </w:rPr>
      </w:pPr>
      <w:r>
        <w:rPr>
          <w:b/>
          <w:szCs w:val="22"/>
          <w:u w:val="single"/>
        </w:rPr>
        <w:t xml:space="preserve">Tiek iesniegta uz garantijas izsniedzējas (bankas vai apdrošināšanas sabiedrības) veidlapas </w:t>
      </w:r>
    </w:p>
    <w:p w:rsidR="00EC553D" w:rsidRDefault="00EC553D" w:rsidP="00EC553D">
      <w:pPr>
        <w:jc w:val="center"/>
        <w:rPr>
          <w:b/>
          <w:sz w:val="20"/>
        </w:rPr>
      </w:pPr>
    </w:p>
    <w:p w:rsidR="00EC553D" w:rsidRDefault="00EC553D" w:rsidP="00EC553D">
      <w:pPr>
        <w:tabs>
          <w:tab w:val="left" w:pos="1170"/>
        </w:tabs>
        <w:ind w:left="-3"/>
      </w:pPr>
      <w:r>
        <w:rPr>
          <w:b/>
        </w:rPr>
        <w:t>Adresāts: Ventspils novada pašvaldība</w:t>
      </w:r>
      <w:r>
        <w:t xml:space="preserve">, </w:t>
      </w:r>
    </w:p>
    <w:p w:rsidR="00EC553D" w:rsidRDefault="00EC553D" w:rsidP="00EC553D">
      <w:pPr>
        <w:tabs>
          <w:tab w:val="left" w:pos="1170"/>
        </w:tabs>
        <w:ind w:left="-3"/>
        <w:rPr>
          <w:rFonts w:cs="Arial"/>
          <w:noProof/>
        </w:rPr>
      </w:pPr>
      <w:r>
        <w:rPr>
          <w:b/>
        </w:rPr>
        <w:tab/>
      </w:r>
      <w:r>
        <w:t>Reģ.Nr. 90000052035</w:t>
      </w:r>
      <w:r>
        <w:rPr>
          <w:rFonts w:cs="Arial"/>
          <w:noProof/>
        </w:rPr>
        <w:t xml:space="preserve">,  </w:t>
      </w:r>
    </w:p>
    <w:p w:rsidR="00EC553D" w:rsidRDefault="00EC553D" w:rsidP="00EC553D">
      <w:pPr>
        <w:tabs>
          <w:tab w:val="left" w:pos="1134"/>
        </w:tabs>
        <w:rPr>
          <w:b/>
        </w:rPr>
      </w:pPr>
      <w:r>
        <w:rPr>
          <w:rFonts w:cs="Arial"/>
          <w:noProof/>
        </w:rPr>
        <w:tab/>
      </w:r>
      <w:r>
        <w:rPr>
          <w:rFonts w:cs="Arial"/>
        </w:rPr>
        <w:t xml:space="preserve">adrese – </w:t>
      </w:r>
      <w:r>
        <w:t>Skolas iela 4, Ventspils, LV-3601.</w:t>
      </w:r>
    </w:p>
    <w:p w:rsidR="00EC553D" w:rsidRDefault="00EC553D" w:rsidP="00EC553D">
      <w:pPr>
        <w:rPr>
          <w:b/>
          <w:szCs w:val="22"/>
        </w:rPr>
      </w:pPr>
    </w:p>
    <w:tbl>
      <w:tblPr>
        <w:tblW w:w="0" w:type="auto"/>
        <w:tblLook w:val="01E0" w:firstRow="1" w:lastRow="1" w:firstColumn="1" w:lastColumn="1" w:noHBand="0" w:noVBand="0"/>
      </w:tblPr>
      <w:tblGrid>
        <w:gridCol w:w="1988"/>
        <w:gridCol w:w="7412"/>
      </w:tblGrid>
      <w:tr w:rsidR="00EC553D" w:rsidTr="00EC553D">
        <w:trPr>
          <w:trHeight w:val="1153"/>
        </w:trPr>
        <w:tc>
          <w:tcPr>
            <w:tcW w:w="1988" w:type="dxa"/>
            <w:hideMark/>
          </w:tcPr>
          <w:p w:rsidR="00EC553D" w:rsidRDefault="00EC553D">
            <w:pPr>
              <w:rPr>
                <w:b/>
              </w:rPr>
            </w:pPr>
            <w:r>
              <w:rPr>
                <w:b/>
              </w:rPr>
              <w:t>Temats:</w:t>
            </w:r>
          </w:p>
        </w:tc>
        <w:tc>
          <w:tcPr>
            <w:tcW w:w="7412" w:type="dxa"/>
            <w:hideMark/>
          </w:tcPr>
          <w:p w:rsidR="00EC553D" w:rsidRDefault="00EC553D" w:rsidP="003A239E">
            <w:pPr>
              <w:pStyle w:val="Title"/>
              <w:numPr>
                <w:ilvl w:val="0"/>
                <w:numId w:val="0"/>
              </w:numPr>
              <w:jc w:val="both"/>
              <w:rPr>
                <w:b w:val="0"/>
                <w:szCs w:val="24"/>
                <w:lang w:val="lv-LV" w:eastAsia="en-US"/>
              </w:rPr>
            </w:pPr>
            <w:r w:rsidRPr="00AF1A09">
              <w:rPr>
                <w:szCs w:val="24"/>
                <w:lang w:val="lv-LV" w:eastAsia="en-US"/>
              </w:rPr>
              <w:t>Vienošanās par līguma izpildes nodrošinājuma 10% apmērā izsniegšanu līgumam</w:t>
            </w:r>
            <w:r w:rsidR="00E87D50" w:rsidRPr="00AF1A09">
              <w:rPr>
                <w:szCs w:val="24"/>
                <w:lang w:val="lv-LV" w:eastAsia="en-US"/>
              </w:rPr>
              <w:t xml:space="preserve"> </w:t>
            </w:r>
            <w:r w:rsidR="00E87D50" w:rsidRPr="00AF1A09">
              <w:rPr>
                <w:bCs w:val="0"/>
                <w:iCs/>
              </w:rPr>
              <w:t>„</w:t>
            </w:r>
            <w:r w:rsidR="00E87D50" w:rsidRPr="00AF1A09">
              <w:rPr>
                <w:szCs w:val="24"/>
              </w:rPr>
              <w:t>Puzes pamatskolas ēdināšanas bloka un ar to saistīto inženierkomunikāciju atjaunošana  n/ī “Puzes pamatskola”, Puzes pagastā, Ventspils novadā”</w:t>
            </w:r>
            <w:r w:rsidR="00E87D50" w:rsidRPr="00AF1A09">
              <w:rPr>
                <w:bCs w:val="0"/>
                <w:iCs/>
                <w:szCs w:val="24"/>
              </w:rPr>
              <w:t>,</w:t>
            </w:r>
            <w:r>
              <w:rPr>
                <w:b w:val="0"/>
                <w:bCs w:val="0"/>
                <w:iCs/>
                <w:szCs w:val="24"/>
              </w:rPr>
              <w:t xml:space="preserve">, </w:t>
            </w:r>
            <w:r>
              <w:rPr>
                <w:b w:val="0"/>
                <w:szCs w:val="24"/>
              </w:rPr>
              <w:t>(identifikācijas nr. VND 201</w:t>
            </w:r>
            <w:r>
              <w:rPr>
                <w:b w:val="0"/>
                <w:szCs w:val="24"/>
                <w:lang w:val="lv-LV"/>
              </w:rPr>
              <w:t>6</w:t>
            </w:r>
            <w:r>
              <w:rPr>
                <w:b w:val="0"/>
                <w:szCs w:val="24"/>
              </w:rPr>
              <w:t>/</w:t>
            </w:r>
            <w:r w:rsidR="00E87D50">
              <w:rPr>
                <w:b w:val="0"/>
                <w:szCs w:val="24"/>
                <w:lang w:val="lv-LV"/>
              </w:rPr>
              <w:t>90</w:t>
            </w:r>
            <w:r>
              <w:rPr>
                <w:b w:val="0"/>
                <w:szCs w:val="24"/>
              </w:rPr>
              <w:t>)</w:t>
            </w:r>
          </w:p>
        </w:tc>
      </w:tr>
    </w:tbl>
    <w:p w:rsidR="00EC553D" w:rsidRDefault="00EC553D" w:rsidP="00EC553D">
      <w:pPr>
        <w:rPr>
          <w:sz w:val="20"/>
        </w:rPr>
      </w:pPr>
    </w:p>
    <w:p w:rsidR="00EC553D" w:rsidRDefault="00EC553D" w:rsidP="00EC553D">
      <w:pPr>
        <w:spacing w:line="360" w:lineRule="auto"/>
        <w:ind w:firstLine="720"/>
        <w:jc w:val="both"/>
      </w:pPr>
      <w:r>
        <w:t>Apņemamies gadījuma, ja &lt;</w:t>
      </w:r>
      <w:r>
        <w:rPr>
          <w:highlight w:val="lightGray"/>
        </w:rPr>
        <w:t>uzņēmējdarbības forma, nosaukums, reģistrācijas numurs, juridiskā adrese</w:t>
      </w:r>
      <w:r>
        <w:t>&gt;, (turpmāk – „Izpildītājs”) tiek atzīts par uzvarētāju Ventspils novada pašvaldības, Reģ.Nr. 90000052035</w:t>
      </w:r>
      <w:r>
        <w:rPr>
          <w:rFonts w:cs="Arial"/>
          <w:noProof/>
        </w:rPr>
        <w:t xml:space="preserve">,  </w:t>
      </w:r>
      <w:r>
        <w:rPr>
          <w:rFonts w:cs="Arial"/>
        </w:rPr>
        <w:t xml:space="preserve">adrese – </w:t>
      </w:r>
      <w:r>
        <w:t>Skolas iela 4, Ventspils, LV-3601</w:t>
      </w:r>
      <w:r>
        <w:rPr>
          <w:rFonts w:ascii="Arial" w:hAnsi="Arial" w:cs="Arial"/>
        </w:rPr>
        <w:t xml:space="preserve"> </w:t>
      </w:r>
      <w:r>
        <w:t xml:space="preserve">(turpmāk tekstā – „Pasūtītājs”) izsludinātajā </w:t>
      </w:r>
      <w:r w:rsidR="003A239E">
        <w:t xml:space="preserve">atklātā </w:t>
      </w:r>
      <w:r>
        <w:t xml:space="preserve">konkursā </w:t>
      </w:r>
      <w:r w:rsidR="00E87D50">
        <w:rPr>
          <w:b/>
          <w:bCs/>
          <w:iCs/>
        </w:rPr>
        <w:t>„</w:t>
      </w:r>
      <w:r w:rsidR="00E87D50" w:rsidRPr="001F66B9">
        <w:rPr>
          <w:b/>
        </w:rPr>
        <w:t>Puzes pamatskolas ēdināšanas bloka un ar to saistīto inženierkomunikāciju atjaunošana  n/ī “Puzes pamatskola”, Puzes pagastā, Ventspils novadā”</w:t>
      </w:r>
      <w:r w:rsidR="00E87D50" w:rsidRPr="001F66B9">
        <w:rPr>
          <w:b/>
          <w:bCs/>
          <w:iCs/>
        </w:rPr>
        <w:t>,</w:t>
      </w:r>
      <w:r>
        <w:rPr>
          <w:b/>
          <w:bCs/>
          <w:iCs/>
        </w:rPr>
        <w:t xml:space="preserve"> </w:t>
      </w:r>
      <w:r w:rsidR="00E87D50">
        <w:t>(identifikācijas nr. VND 2016/90</w:t>
      </w:r>
      <w:r>
        <w:t xml:space="preserve">) izsniegt Izpildītāja līgumsaistību nodrošinājumu </w:t>
      </w:r>
      <w:r>
        <w:rPr>
          <w:highlight w:val="lightGray"/>
        </w:rPr>
        <w:t>10%</w:t>
      </w:r>
      <w:r>
        <w:t xml:space="preserve"> apmērā no līguma summas ___________________ </w:t>
      </w:r>
      <w:r>
        <w:rPr>
          <w:i/>
        </w:rPr>
        <w:t>(summa vārdos un skaitļos, tiek norādīta summa [EUR]</w:t>
      </w:r>
      <w:r w:rsidR="0044632A">
        <w:rPr>
          <w:i/>
        </w:rPr>
        <w:t xml:space="preserve"> bez PVN</w:t>
      </w:r>
      <w:r>
        <w:rPr>
          <w:i/>
        </w:rPr>
        <w:t xml:space="preserve">) </w:t>
      </w:r>
      <w:r>
        <w:t>par labu Pasūtītājam.</w:t>
      </w:r>
    </w:p>
    <w:p w:rsidR="00EC553D" w:rsidRDefault="00EC553D" w:rsidP="00EC553D">
      <w:pPr>
        <w:spacing w:line="360" w:lineRule="auto"/>
      </w:pPr>
      <w:r>
        <w:tab/>
      </w:r>
    </w:p>
    <w:p w:rsidR="00EC553D" w:rsidRDefault="00EC553D" w:rsidP="00EC553D">
      <w:pPr>
        <w:pStyle w:val="appakspunkts"/>
        <w:spacing w:line="360" w:lineRule="auto"/>
        <w:ind w:left="0" w:firstLine="0"/>
        <w:rPr>
          <w:rFonts w:ascii="Times New Roman" w:hAnsi="Times New Roman"/>
          <w:b/>
          <w:bCs/>
          <w:i/>
          <w:iCs/>
          <w:szCs w:val="24"/>
        </w:rPr>
      </w:pPr>
      <w:r>
        <w:rPr>
          <w:rFonts w:ascii="Times New Roman" w:hAnsi="Times New Roman"/>
          <w:szCs w:val="24"/>
        </w:rPr>
        <w:t>Līguma izpildes nodrošinājums tiks izsniegts atbilstoši pielikumā pievienotajai formai „</w:t>
      </w:r>
      <w:r>
        <w:rPr>
          <w:rFonts w:ascii="Times New Roman" w:hAnsi="Times New Roman"/>
          <w:bCs/>
          <w:iCs/>
          <w:szCs w:val="24"/>
        </w:rPr>
        <w:t>Līguma izpildes nodrošinājuma forma</w:t>
      </w:r>
      <w:r>
        <w:rPr>
          <w:rFonts w:ascii="Times New Roman" w:hAnsi="Times New Roman"/>
          <w:szCs w:val="24"/>
        </w:rPr>
        <w:t>”.</w:t>
      </w:r>
    </w:p>
    <w:p w:rsidR="00EC553D" w:rsidRDefault="00EC553D" w:rsidP="00EC553D">
      <w:pPr>
        <w:jc w:val="both"/>
      </w:pPr>
    </w:p>
    <w:p w:rsidR="00EC553D" w:rsidRDefault="00EC553D" w:rsidP="00EC553D">
      <w:pPr>
        <w:rPr>
          <w:snapToGrid w:val="0"/>
        </w:rPr>
      </w:pPr>
    </w:p>
    <w:p w:rsidR="00EC553D" w:rsidRDefault="00EC553D" w:rsidP="00EC553D">
      <w:pPr>
        <w:rPr>
          <w:snapToGrid w:val="0"/>
        </w:rPr>
      </w:pPr>
    </w:p>
    <w:p w:rsidR="00EC553D" w:rsidRDefault="00EC553D" w:rsidP="00EC553D">
      <w:pPr>
        <w:rPr>
          <w:snapToGrid w:val="0"/>
        </w:rPr>
      </w:pPr>
      <w:r>
        <w:rPr>
          <w:snapToGrid w:val="0"/>
        </w:rPr>
        <w:t>&lt;</w:t>
      </w:r>
      <w:r>
        <w:rPr>
          <w:snapToGrid w:val="0"/>
          <w:highlight w:val="lightGray"/>
        </w:rPr>
        <w:t>amata nosaukums</w:t>
      </w:r>
      <w:r>
        <w:rPr>
          <w:snapToGrid w:val="0"/>
        </w:rPr>
        <w:t>&gt;</w:t>
      </w:r>
      <w:r>
        <w:rPr>
          <w:snapToGrid w:val="0"/>
        </w:rPr>
        <w:tab/>
      </w:r>
      <w:r>
        <w:rPr>
          <w:snapToGrid w:val="0"/>
        </w:rPr>
        <w:tab/>
        <w:t>&lt;</w:t>
      </w:r>
      <w:r>
        <w:rPr>
          <w:snapToGrid w:val="0"/>
          <w:highlight w:val="lightGray"/>
        </w:rPr>
        <w:t>paraksts</w:t>
      </w:r>
      <w:r>
        <w:rPr>
          <w:snapToGrid w:val="0"/>
        </w:rPr>
        <w:t>&gt;</w:t>
      </w:r>
      <w:r>
        <w:rPr>
          <w:snapToGrid w:val="0"/>
        </w:rPr>
        <w:tab/>
      </w:r>
      <w:r>
        <w:rPr>
          <w:snapToGrid w:val="0"/>
        </w:rPr>
        <w:tab/>
        <w:t>&lt;</w:t>
      </w:r>
      <w:r>
        <w:rPr>
          <w:snapToGrid w:val="0"/>
          <w:highlight w:val="lightGray"/>
        </w:rPr>
        <w:t>paraksta atšifrējums</w:t>
      </w:r>
      <w:r>
        <w:rPr>
          <w:snapToGrid w:val="0"/>
        </w:rPr>
        <w:t>&gt;</w:t>
      </w:r>
    </w:p>
    <w:p w:rsidR="00EC553D" w:rsidRDefault="00EC553D" w:rsidP="00EC553D">
      <w:pPr>
        <w:rPr>
          <w:snapToGrid w:val="0"/>
        </w:rPr>
      </w:pPr>
    </w:p>
    <w:p w:rsidR="00EC553D" w:rsidRDefault="00EC553D" w:rsidP="00EC553D">
      <w:pPr>
        <w:rPr>
          <w:snapToGrid w:val="0"/>
        </w:rPr>
      </w:pPr>
    </w:p>
    <w:p w:rsidR="00EC553D" w:rsidRDefault="00EC553D" w:rsidP="00EC553D">
      <w:pPr>
        <w:rPr>
          <w:snapToGrid w:val="0"/>
        </w:rPr>
      </w:pPr>
      <w:r>
        <w:rPr>
          <w:snapToGrid w:val="0"/>
        </w:rPr>
        <w:t>…………………….. …………………………</w:t>
      </w:r>
    </w:p>
    <w:p w:rsidR="00EC553D" w:rsidRDefault="00EC553D" w:rsidP="00EC553D">
      <w:pPr>
        <w:rPr>
          <w:snapToGrid w:val="0"/>
        </w:rPr>
      </w:pPr>
      <w:r>
        <w:rPr>
          <w:snapToGrid w:val="0"/>
        </w:rPr>
        <w:t>Datums</w:t>
      </w:r>
      <w:r>
        <w:rPr>
          <w:snapToGrid w:val="0"/>
        </w:rPr>
        <w:tab/>
      </w:r>
      <w:r>
        <w:rPr>
          <w:snapToGrid w:val="0"/>
        </w:rPr>
        <w:tab/>
        <w:t>Paraksts</w:t>
      </w:r>
    </w:p>
    <w:p w:rsidR="00EC553D" w:rsidRDefault="00EC553D" w:rsidP="00EC553D">
      <w:pPr>
        <w:pStyle w:val="Pielikums"/>
        <w:outlineLvl w:val="0"/>
        <w:rPr>
          <w:rFonts w:ascii="Times New Roman" w:hAnsi="Times New Roman"/>
        </w:rPr>
      </w:pPr>
      <w:r>
        <w:rPr>
          <w:rFonts w:eastAsia="Calibri"/>
          <w:b w:val="0"/>
          <w:bCs w:val="0"/>
          <w:highlight w:val="yellow"/>
        </w:rPr>
        <w:br w:type="page"/>
      </w:r>
      <w:r>
        <w:rPr>
          <w:rFonts w:ascii="Times New Roman" w:hAnsi="Times New Roman"/>
        </w:rPr>
        <w:lastRenderedPageBreak/>
        <w:t>Līguma izpildes nodrošinājuma veidne</w:t>
      </w:r>
    </w:p>
    <w:p w:rsidR="00EC553D" w:rsidRDefault="00EC553D" w:rsidP="00EC553D">
      <w:pPr>
        <w:jc w:val="right"/>
        <w:rPr>
          <w:b/>
        </w:rPr>
      </w:pPr>
    </w:p>
    <w:p w:rsidR="00EC553D" w:rsidRDefault="00EC553D" w:rsidP="00EC553D">
      <w:pPr>
        <w:pStyle w:val="appakspunkts"/>
        <w:ind w:left="0" w:firstLine="0"/>
        <w:jc w:val="center"/>
        <w:rPr>
          <w:rFonts w:ascii="Times New Roman" w:hAnsi="Times New Roman"/>
          <w:b/>
          <w:bCs/>
          <w:i/>
          <w:iCs/>
          <w:sz w:val="32"/>
        </w:rPr>
      </w:pPr>
      <w:r>
        <w:rPr>
          <w:rFonts w:ascii="Times New Roman" w:hAnsi="Times New Roman"/>
          <w:b/>
          <w:bCs/>
          <w:i/>
          <w:iCs/>
          <w:sz w:val="32"/>
        </w:rPr>
        <w:t>Līguma izpildes nodrošinājuma forma</w:t>
      </w:r>
    </w:p>
    <w:p w:rsidR="00EC553D" w:rsidRDefault="00EC553D" w:rsidP="00EC553D">
      <w:pPr>
        <w:jc w:val="center"/>
        <w:rPr>
          <w:b/>
          <w:sz w:val="20"/>
          <w:szCs w:val="20"/>
        </w:rPr>
      </w:pPr>
    </w:p>
    <w:p w:rsidR="00EC553D" w:rsidRDefault="00A1669C" w:rsidP="00EC553D">
      <w:r>
        <w:t>2017</w:t>
      </w:r>
      <w:r w:rsidR="00EC553D">
        <w:t>. gada ____ ______________</w:t>
      </w:r>
    </w:p>
    <w:p w:rsidR="00EC553D" w:rsidRDefault="00EC553D" w:rsidP="00EC553D">
      <w:pPr>
        <w:tabs>
          <w:tab w:val="left" w:pos="1170"/>
        </w:tabs>
        <w:ind w:left="-3"/>
      </w:pPr>
      <w:r>
        <w:rPr>
          <w:b/>
        </w:rPr>
        <w:t>Adresāts:</w:t>
      </w:r>
      <w:r>
        <w:tab/>
      </w:r>
      <w:r>
        <w:rPr>
          <w:b/>
        </w:rPr>
        <w:t>Ventspils novada pašvaldība</w:t>
      </w:r>
      <w:r>
        <w:t xml:space="preserve">, </w:t>
      </w:r>
    </w:p>
    <w:p w:rsidR="00EC553D" w:rsidRDefault="00EC553D" w:rsidP="00EC553D">
      <w:pPr>
        <w:tabs>
          <w:tab w:val="left" w:pos="1170"/>
        </w:tabs>
        <w:ind w:left="-3"/>
        <w:rPr>
          <w:rFonts w:cs="Arial"/>
          <w:noProof/>
        </w:rPr>
      </w:pPr>
      <w:r>
        <w:rPr>
          <w:b/>
        </w:rPr>
        <w:tab/>
      </w:r>
      <w:r>
        <w:t>Reģ.Nr. 90000052035</w:t>
      </w:r>
      <w:r>
        <w:rPr>
          <w:rFonts w:cs="Arial"/>
          <w:noProof/>
        </w:rPr>
        <w:t xml:space="preserve">,  </w:t>
      </w:r>
    </w:p>
    <w:p w:rsidR="00EC553D" w:rsidRDefault="00EC553D" w:rsidP="00EC553D">
      <w:pPr>
        <w:tabs>
          <w:tab w:val="left" w:pos="1134"/>
        </w:tabs>
        <w:rPr>
          <w:b/>
        </w:rPr>
      </w:pPr>
      <w:r>
        <w:rPr>
          <w:rFonts w:cs="Arial"/>
          <w:noProof/>
        </w:rPr>
        <w:tab/>
      </w:r>
      <w:r>
        <w:rPr>
          <w:rFonts w:cs="Arial"/>
        </w:rPr>
        <w:t xml:space="preserve">adrese – </w:t>
      </w:r>
      <w:r>
        <w:t>Skolas iela 4, Ventspils, LV-3601.</w:t>
      </w:r>
    </w:p>
    <w:p w:rsidR="00EC553D" w:rsidRDefault="00EC553D" w:rsidP="00EC553D">
      <w:pPr>
        <w:jc w:val="both"/>
      </w:pPr>
      <w:r>
        <w:t>Līgums:</w:t>
      </w:r>
      <w:r w:rsidR="00E87D50" w:rsidRPr="00E87D50">
        <w:rPr>
          <w:b/>
          <w:bCs/>
          <w:iCs/>
        </w:rPr>
        <w:t xml:space="preserve"> </w:t>
      </w:r>
      <w:r w:rsidR="00E87D50">
        <w:rPr>
          <w:b/>
          <w:bCs/>
          <w:iCs/>
        </w:rPr>
        <w:t>„</w:t>
      </w:r>
      <w:r w:rsidR="00E87D50" w:rsidRPr="001F66B9">
        <w:rPr>
          <w:b/>
        </w:rPr>
        <w:t>Puzes pamatskolas ēdināšanas bloka un ar to saistīto inženierkomunikāciju atjaunošana  n/ī “Puzes pamatskola”, Puzes pagastā, Ventspils novadā”</w:t>
      </w:r>
      <w:r w:rsidR="00E87D50" w:rsidRPr="001F66B9">
        <w:rPr>
          <w:b/>
          <w:bCs/>
          <w:iCs/>
        </w:rPr>
        <w:t>,</w:t>
      </w:r>
      <w:r>
        <w:rPr>
          <w:b/>
          <w:bCs/>
          <w:iCs/>
        </w:rPr>
        <w:t xml:space="preserve">, </w:t>
      </w:r>
      <w:r w:rsidR="00E87D50">
        <w:t>(identifikācijas nr. VND 2016/90</w:t>
      </w:r>
      <w:r>
        <w:t xml:space="preserve">) </w:t>
      </w:r>
      <w:r>
        <w:rPr>
          <w:caps/>
        </w:rPr>
        <w:t>Tā kā</w:t>
      </w:r>
      <w:r>
        <w:t xml:space="preserve"> ______________________________________________ </w:t>
      </w:r>
      <w:r>
        <w:rPr>
          <w:i/>
        </w:rPr>
        <w:t>(uzņēmēja nosaukums)</w:t>
      </w:r>
      <w:r>
        <w:t xml:space="preserve"> (turpmāk tekstā saukts “Uzņēmējs”) ir uzņēmies, saskaņā ar Līgumu Nr.</w:t>
      </w:r>
      <w:r w:rsidR="00A1669C">
        <w:t xml:space="preserve"> ________ datētu ar 2017</w:t>
      </w:r>
      <w:r>
        <w:t>.g. ___. ____________ Ventspils novada pašvaldībai (turpmāk tekstā saukts “Pasūtītājs”) veikt būvdarbus atbilstoši atklātā konkursā</w:t>
      </w:r>
      <w:r w:rsidR="00E87D50">
        <w:t xml:space="preserve"> </w:t>
      </w:r>
      <w:r w:rsidR="00E87D50">
        <w:rPr>
          <w:b/>
          <w:bCs/>
          <w:iCs/>
        </w:rPr>
        <w:t>„</w:t>
      </w:r>
      <w:r w:rsidR="00E87D50" w:rsidRPr="001F66B9">
        <w:rPr>
          <w:b/>
        </w:rPr>
        <w:t>Puzes pamatskolas ēdināšanas bloka un ar to saistīto inženierkomunikāciju atjaunošana  n/ī “Puzes pamatskola”, Puzes pagastā, Ventspils novadā”</w:t>
      </w:r>
      <w:r w:rsidR="00E87D50" w:rsidRPr="001F66B9">
        <w:rPr>
          <w:b/>
          <w:bCs/>
          <w:iCs/>
        </w:rPr>
        <w:t>,</w:t>
      </w:r>
      <w:r>
        <w:rPr>
          <w:b/>
          <w:bCs/>
          <w:iCs/>
        </w:rPr>
        <w:t xml:space="preserve"> </w:t>
      </w:r>
      <w:r w:rsidR="00E87D50">
        <w:t>(identifikācijas nr. VND 2016/90</w:t>
      </w:r>
      <w:r>
        <w:t>)</w:t>
      </w:r>
      <w:r>
        <w:rPr>
          <w:rStyle w:val="colora"/>
        </w:rPr>
        <w:t>, ietvaros</w:t>
      </w:r>
      <w:r>
        <w:t xml:space="preserve"> iesniegtajam piedāvājumam_______ </w:t>
      </w:r>
    </w:p>
    <w:p w:rsidR="00EC553D" w:rsidRDefault="00EC553D" w:rsidP="00EC553D">
      <w:pPr>
        <w:jc w:val="both"/>
      </w:pPr>
      <w:r>
        <w:rPr>
          <w:caps/>
        </w:rPr>
        <w:t>Un tā kā</w:t>
      </w:r>
      <w:r>
        <w:t xml:space="preserve"> Līgumā ir norādīts, ka Uzņēmējam ir jāiesniedz </w:t>
      </w:r>
      <w:r>
        <w:rPr>
          <w:b/>
          <w:u w:val="single"/>
        </w:rPr>
        <w:t>bankas ( vai apdrošināšanas sabiedrības) galvojums</w:t>
      </w:r>
      <w:r>
        <w:t xml:space="preserve"> Pasūtītājam 10% (desmit procentu) apmērā no kopējās Līguma summas</w:t>
      </w:r>
      <w:r w:rsidR="0044632A">
        <w:t xml:space="preserve"> bez PVN</w:t>
      </w:r>
      <w:r>
        <w:t xml:space="preserve"> kā nodrošinājumu Uzņēmēja Līguma saistību pilnīgai izpildei,</w:t>
      </w:r>
    </w:p>
    <w:p w:rsidR="00EC553D" w:rsidRDefault="00EC553D" w:rsidP="00EC553D">
      <w:pPr>
        <w:jc w:val="both"/>
      </w:pPr>
      <w:r>
        <w:rPr>
          <w:caps/>
        </w:rPr>
        <w:t>Un tā kā mēs</w:t>
      </w:r>
      <w:r>
        <w:t xml:space="preserve"> esam piekrituši dot Uzņēmējam galvojumu, </w:t>
      </w:r>
      <w:r>
        <w:rPr>
          <w:caps/>
        </w:rPr>
        <w:t>mēs</w:t>
      </w:r>
      <w:r>
        <w:t xml:space="preserve">, _______________________ </w:t>
      </w:r>
      <w:r>
        <w:rPr>
          <w:i/>
        </w:rPr>
        <w:t xml:space="preserve">(bankas nosaukums un adrese) </w:t>
      </w:r>
      <w:r>
        <w:t xml:space="preserve">apstiprinām, ka mēs galvojam jums par Uzņēmēja savlaicīgu un kvalitatīvu Līguma saistību izpildi un šo saistību neizpildes gadījumā uzņemamies saistības attiecībā pret Jums par summu, kas nepārsniedz ___________________ </w:t>
      </w:r>
      <w:r>
        <w:rPr>
          <w:i/>
        </w:rPr>
        <w:t>(summa vārdos un skaitļos).</w:t>
      </w:r>
      <w:r>
        <w:t xml:space="preserve"> Mēs apņemamies pēc jūsu pirmā rakstiskā pieprasījuma, kurā minēts, ka Uzņēmējs nav izpildījis Līguma saistības, norādot kurus Līguma punktus Uzņēmējs nav izpildījis vai ir pārkāpis, saņemšanas, kā arī līguma laušanas gadījumā no Pasūtītāja puses, bez strīdiem un papildus argumentu pieprasīšanas izmaksāt jums šo summu vai jebkuru mazāku summu, neprasot pierādīt iemeslu vai summas lieluma pamatojumu.</w:t>
      </w:r>
    </w:p>
    <w:p w:rsidR="00EC553D" w:rsidRDefault="00EC553D" w:rsidP="00EC553D">
      <w:pPr>
        <w:jc w:val="both"/>
      </w:pPr>
      <w:r>
        <w:t>Jebkurai prasībai saistībā ar šo galvojumu ir jābūt nosūtītai uz zemāk norādīto adresi zemāk noteiktajā termiņā, kurā galvojums ir spēkā.</w:t>
      </w:r>
    </w:p>
    <w:p w:rsidR="00EC553D" w:rsidRDefault="00EC553D" w:rsidP="00EC553D">
      <w:pPr>
        <w:shd w:val="clear" w:color="auto" w:fill="FFFFFF"/>
        <w:spacing w:before="274" w:line="266" w:lineRule="exact"/>
        <w:ind w:left="14"/>
        <w:jc w:val="both"/>
        <w:rPr>
          <w:color w:val="000000"/>
        </w:rPr>
      </w:pPr>
      <w:r>
        <w:rPr>
          <w:color w:val="000000"/>
        </w:rPr>
        <w:t>Maksājums tiks veikts piecu darba dienu laikā uz Pasūtītāja norādīto kontu, neizvirzot nekāda veida pretenzijas un neuzsākot tiesvedību, pēc Pasūtītāja pirmā pieprasījuma saņemšanas (kurš tiks nosūtīts ar ierakstītu vēstuli), kurā tiks paziņots, ka Pasūtītājam pienākas pieprasītā summa, jo ir iestājies viens vai vairāki no augstāk minētajiem nosacījumiem, norādot konkrēto nosacījumu vai nosacījumus.</w:t>
      </w:r>
    </w:p>
    <w:p w:rsidR="00EC553D" w:rsidRDefault="00EC553D" w:rsidP="00EC553D">
      <w:pPr>
        <w:shd w:val="clear" w:color="auto" w:fill="FFFFFF"/>
        <w:spacing w:before="274" w:line="266" w:lineRule="exact"/>
        <w:ind w:left="14"/>
        <w:jc w:val="both"/>
      </w:pPr>
      <w:r>
        <w:rPr>
          <w:color w:val="000000"/>
        </w:rPr>
        <w:t>Mēs neaizkavēsim maksājumu, un nekādā gadījumā neatkāpsimies no pienākuma veikt maksājumu. Par maksājuma izpildi mēs rakstiski informēsim Pasūtītāju cik vien ātri tas būs iespējams.</w:t>
      </w:r>
    </w:p>
    <w:p w:rsidR="00EC553D" w:rsidRDefault="00EC553D" w:rsidP="00EC553D">
      <w:pPr>
        <w:tabs>
          <w:tab w:val="left" w:pos="540"/>
        </w:tabs>
      </w:pPr>
      <w:r>
        <w:tab/>
        <w:t>Šis galvojums ir spēkā līdz būvdarbu pilnīgai pabeigšanai, kas tiks apliecināts ar Uzņēmēja un Pasūtītāja kopīgi parakstītu pieņemšanas nodošanas aktu.</w:t>
      </w:r>
    </w:p>
    <w:p w:rsidR="00EC553D" w:rsidRDefault="00EC553D" w:rsidP="00EC553D">
      <w:pPr>
        <w:ind w:right="1983"/>
      </w:pPr>
    </w:p>
    <w:p w:rsidR="00EC553D" w:rsidRDefault="00EC553D" w:rsidP="00EC553D">
      <w:pPr>
        <w:ind w:right="1983"/>
      </w:pPr>
      <w:r>
        <w:t>Galvotāja paraksts un zīmogs</w:t>
      </w:r>
    </w:p>
    <w:p w:rsidR="00EC553D" w:rsidRDefault="00EC553D" w:rsidP="00EC553D">
      <w:pPr>
        <w:ind w:right="1983"/>
      </w:pPr>
      <w:r>
        <w:t>________________________</w:t>
      </w:r>
    </w:p>
    <w:p w:rsidR="00EC553D" w:rsidRDefault="00EC553D" w:rsidP="00EC553D"/>
    <w:p w:rsidR="00EC553D" w:rsidRDefault="00EC553D" w:rsidP="00EC553D">
      <w:r>
        <w:t>Datums: _________________</w:t>
      </w:r>
    </w:p>
    <w:p w:rsidR="00EC553D" w:rsidRDefault="00EC553D" w:rsidP="00EC553D"/>
    <w:p w:rsidR="00EC553D" w:rsidRDefault="00EC553D" w:rsidP="00EC553D">
      <w:r>
        <w:t>Adrese: _________________</w:t>
      </w:r>
    </w:p>
    <w:p w:rsidR="00EC553D" w:rsidRDefault="00EC553D" w:rsidP="00EC553D">
      <w:pPr>
        <w:jc w:val="center"/>
        <w:rPr>
          <w:b/>
        </w:rPr>
      </w:pPr>
      <w:r>
        <w:rPr>
          <w:highlight w:val="yellow"/>
        </w:rPr>
        <w:br w:type="page"/>
      </w:r>
      <w:r>
        <w:rPr>
          <w:b/>
        </w:rPr>
        <w:lastRenderedPageBreak/>
        <w:t>VIENOŠANAS PAR BŪVDARBU GARANTIJU IZSNIEGŠANU</w:t>
      </w:r>
    </w:p>
    <w:p w:rsidR="00EC553D" w:rsidRDefault="00EC553D" w:rsidP="00EC553D">
      <w:pPr>
        <w:jc w:val="center"/>
        <w:rPr>
          <w:b/>
        </w:rPr>
      </w:pPr>
      <w:r>
        <w:rPr>
          <w:b/>
        </w:rPr>
        <w:t>(FORMA)</w:t>
      </w:r>
    </w:p>
    <w:p w:rsidR="00EC553D" w:rsidRDefault="00EC553D" w:rsidP="00EC553D">
      <w:pPr>
        <w:jc w:val="right"/>
        <w:rPr>
          <w:b/>
        </w:rPr>
      </w:pPr>
      <w:r>
        <w:rPr>
          <w:b/>
        </w:rPr>
        <w:t>Nr. D10-2</w:t>
      </w:r>
    </w:p>
    <w:p w:rsidR="00EC553D" w:rsidRDefault="00EC553D" w:rsidP="00EC553D">
      <w:pPr>
        <w:jc w:val="center"/>
        <w:rPr>
          <w:sz w:val="20"/>
        </w:rPr>
      </w:pPr>
    </w:p>
    <w:p w:rsidR="00EC553D" w:rsidRDefault="00EC553D" w:rsidP="00EC553D">
      <w:pPr>
        <w:jc w:val="center"/>
        <w:rPr>
          <w:b/>
          <w:szCs w:val="22"/>
          <w:u w:val="single"/>
        </w:rPr>
      </w:pPr>
      <w:r>
        <w:rPr>
          <w:b/>
          <w:szCs w:val="22"/>
          <w:u w:val="single"/>
        </w:rPr>
        <w:t xml:space="preserve">Tiek iesniegta uz garantijas izsniedzējas (bankas vai apdrošināšanas sabiedrības) veidlapas </w:t>
      </w:r>
    </w:p>
    <w:p w:rsidR="00EC553D" w:rsidRDefault="00EC553D" w:rsidP="00EC553D">
      <w:pPr>
        <w:jc w:val="center"/>
        <w:rPr>
          <w:b/>
          <w:szCs w:val="22"/>
          <w:u w:val="single"/>
        </w:rPr>
      </w:pPr>
    </w:p>
    <w:p w:rsidR="00EC553D" w:rsidRDefault="00EC553D" w:rsidP="00EC553D">
      <w:pPr>
        <w:ind w:left="1080" w:hanging="1080"/>
        <w:rPr>
          <w:b/>
          <w:szCs w:val="22"/>
        </w:rPr>
      </w:pPr>
    </w:p>
    <w:p w:rsidR="00EC553D" w:rsidRDefault="00EC553D" w:rsidP="00EC553D">
      <w:pPr>
        <w:tabs>
          <w:tab w:val="left" w:pos="1170"/>
        </w:tabs>
        <w:ind w:left="-3"/>
      </w:pPr>
      <w:r>
        <w:rPr>
          <w:b/>
          <w:szCs w:val="22"/>
        </w:rPr>
        <w:t>Adresāts: Ventspils novada pašvaldība</w:t>
      </w:r>
      <w:r>
        <w:t xml:space="preserve">, </w:t>
      </w:r>
    </w:p>
    <w:p w:rsidR="00EC553D" w:rsidRDefault="00EC553D" w:rsidP="00EC553D">
      <w:pPr>
        <w:tabs>
          <w:tab w:val="left" w:pos="1170"/>
        </w:tabs>
        <w:ind w:left="-3"/>
        <w:rPr>
          <w:rFonts w:cs="Arial"/>
          <w:noProof/>
        </w:rPr>
      </w:pPr>
      <w:r>
        <w:rPr>
          <w:b/>
        </w:rPr>
        <w:tab/>
      </w:r>
      <w:r>
        <w:t>Reģ.Nr. 90000052035</w:t>
      </w:r>
      <w:r>
        <w:rPr>
          <w:rFonts w:cs="Arial"/>
          <w:noProof/>
        </w:rPr>
        <w:t xml:space="preserve">,  </w:t>
      </w:r>
    </w:p>
    <w:p w:rsidR="00EC553D" w:rsidRDefault="00EC553D" w:rsidP="00EC553D">
      <w:pPr>
        <w:ind w:left="1080" w:hanging="1080"/>
        <w:rPr>
          <w:b/>
          <w:szCs w:val="22"/>
        </w:rPr>
      </w:pPr>
      <w:r>
        <w:rPr>
          <w:rFonts w:cs="Arial"/>
          <w:noProof/>
        </w:rPr>
        <w:tab/>
      </w:r>
      <w:r>
        <w:rPr>
          <w:rFonts w:cs="Arial"/>
        </w:rPr>
        <w:t xml:space="preserve">adrese – </w:t>
      </w:r>
      <w:r>
        <w:t>Skolas iela 4, Ventspils, LV-3601.</w:t>
      </w:r>
    </w:p>
    <w:p w:rsidR="00EC553D" w:rsidRDefault="00EC553D" w:rsidP="00EC553D">
      <w:pPr>
        <w:rPr>
          <w:b/>
          <w:szCs w:val="22"/>
        </w:rPr>
      </w:pPr>
    </w:p>
    <w:tbl>
      <w:tblPr>
        <w:tblW w:w="8755" w:type="dxa"/>
        <w:tblLook w:val="01E0" w:firstRow="1" w:lastRow="1" w:firstColumn="1" w:lastColumn="1" w:noHBand="0" w:noVBand="0"/>
      </w:tblPr>
      <w:tblGrid>
        <w:gridCol w:w="1056"/>
        <w:gridCol w:w="7699"/>
      </w:tblGrid>
      <w:tr w:rsidR="00EC553D" w:rsidTr="00A1669C">
        <w:trPr>
          <w:trHeight w:val="1253"/>
        </w:trPr>
        <w:tc>
          <w:tcPr>
            <w:tcW w:w="1056" w:type="dxa"/>
            <w:hideMark/>
          </w:tcPr>
          <w:p w:rsidR="00EC553D" w:rsidRDefault="00EC553D">
            <w:pPr>
              <w:rPr>
                <w:b/>
              </w:rPr>
            </w:pPr>
            <w:r>
              <w:rPr>
                <w:b/>
              </w:rPr>
              <w:t>Temats:</w:t>
            </w:r>
          </w:p>
        </w:tc>
        <w:tc>
          <w:tcPr>
            <w:tcW w:w="7699" w:type="dxa"/>
            <w:hideMark/>
          </w:tcPr>
          <w:p w:rsidR="00EC553D" w:rsidRDefault="00EC553D" w:rsidP="00E87D50">
            <w:pPr>
              <w:jc w:val="center"/>
              <w:rPr>
                <w:b/>
              </w:rPr>
            </w:pPr>
            <w:r>
              <w:rPr>
                <w:b/>
              </w:rPr>
              <w:t>Vienošanās par būvniecības darbu garantiju izsniegšanu līgumam</w:t>
            </w:r>
            <w:r w:rsidR="00A1669C">
              <w:rPr>
                <w:b/>
              </w:rPr>
              <w:t xml:space="preserve"> </w:t>
            </w:r>
            <w:r w:rsidR="00E87D50">
              <w:rPr>
                <w:b/>
                <w:bCs/>
                <w:iCs/>
              </w:rPr>
              <w:t>„</w:t>
            </w:r>
            <w:r w:rsidR="00E87D50" w:rsidRPr="001F66B9">
              <w:rPr>
                <w:b/>
              </w:rPr>
              <w:t>Puzes pamatskolas ēdināšanas bloka un ar to saistīto inženierkomunikāciju atjaunošana  n/ī “Puzes pamatskola”, Puzes pagastā, Ventspils novadā”</w:t>
            </w:r>
            <w:r w:rsidR="00E87D50" w:rsidRPr="001F66B9">
              <w:rPr>
                <w:b/>
                <w:bCs/>
                <w:iCs/>
              </w:rPr>
              <w:t>,</w:t>
            </w:r>
            <w:r>
              <w:rPr>
                <w:b/>
                <w:bCs/>
                <w:iCs/>
              </w:rPr>
              <w:t xml:space="preserve">, </w:t>
            </w:r>
            <w:r>
              <w:t>(identifi</w:t>
            </w:r>
            <w:r w:rsidR="00E87D50">
              <w:t>kācijas nr. VND 2016/90</w:t>
            </w:r>
            <w:r>
              <w:t>)</w:t>
            </w:r>
          </w:p>
        </w:tc>
      </w:tr>
    </w:tbl>
    <w:p w:rsidR="00EC553D" w:rsidRDefault="00EC553D" w:rsidP="00EC553D">
      <w:pPr>
        <w:spacing w:line="360" w:lineRule="auto"/>
        <w:jc w:val="both"/>
        <w:rPr>
          <w:sz w:val="20"/>
        </w:rPr>
      </w:pPr>
    </w:p>
    <w:p w:rsidR="00EC553D" w:rsidRDefault="00EC553D" w:rsidP="00EC553D">
      <w:pPr>
        <w:jc w:val="both"/>
      </w:pPr>
      <w:r>
        <w:t xml:space="preserve">Apņemamies, gadījumā, ja &lt;uzņēmējdarbības forma, nosaukums, reģistrācijas numurs, juridiskā adrese&gt;, (turpmāk – „Izpildītājs”) tiks atzīts par uzvarētāju </w:t>
      </w:r>
      <w:r>
        <w:rPr>
          <w:szCs w:val="22"/>
        </w:rPr>
        <w:t>Ventspils novada</w:t>
      </w:r>
      <w:r>
        <w:rPr>
          <w:b/>
          <w:szCs w:val="22"/>
        </w:rPr>
        <w:t xml:space="preserve"> </w:t>
      </w:r>
      <w:r>
        <w:t>domes, Reģ. Nr.</w:t>
      </w:r>
      <w:r>
        <w:rPr>
          <w:noProof/>
        </w:rPr>
        <w:t xml:space="preserve"> </w:t>
      </w:r>
      <w:r>
        <w:t>90000052035, juridiskā adrese Skolas iela 4, Ventspils, LV-3601 (turpmāk tekstā – „Pasūtītājs”) izsludinātajā atklātā konkursā</w:t>
      </w:r>
      <w:r w:rsidR="00E87D50">
        <w:rPr>
          <w:b/>
          <w:bCs/>
          <w:iCs/>
        </w:rPr>
        <w:t>„</w:t>
      </w:r>
      <w:r w:rsidR="00E87D50" w:rsidRPr="001F66B9">
        <w:rPr>
          <w:b/>
        </w:rPr>
        <w:t>Puzes pamatskolas ēdināšanas bloka un ar to saistīto inženierkomunikāciju atjaunošana  n/ī “Puzes pamatskola”, Puzes pagastā, Ventspils novadā”</w:t>
      </w:r>
      <w:r>
        <w:rPr>
          <w:b/>
          <w:bCs/>
          <w:iCs/>
        </w:rPr>
        <w:t xml:space="preserve">, </w:t>
      </w:r>
      <w:r w:rsidR="00E87D50">
        <w:t>(identifikācijas nr. VND 2016/90</w:t>
      </w:r>
      <w:r>
        <w:t>)</w:t>
      </w:r>
      <w:r>
        <w:rPr>
          <w:b/>
          <w:bCs/>
          <w:iCs/>
        </w:rPr>
        <w:t xml:space="preserve">, </w:t>
      </w:r>
      <w:r>
        <w:t xml:space="preserve">dot Pasūtītājam būvdarbu garantijas par veikto būvdarbu kvalitāti un objekta funkcionēšanu 5 % apmērā no līguma summas (kopējās ar PVN), kas sastāda EUR___________________ </w:t>
      </w:r>
      <w:r>
        <w:rPr>
          <w:i/>
        </w:rPr>
        <w:t xml:space="preserve">(summa vārdos un skaitļos), </w:t>
      </w:r>
      <w:r>
        <w:t>par līguma projekta 11. nodaļā noteiktajiem gadījumiem.</w:t>
      </w:r>
    </w:p>
    <w:p w:rsidR="00EC553D" w:rsidRDefault="00EC553D" w:rsidP="00EC553D">
      <w:pPr>
        <w:jc w:val="both"/>
      </w:pPr>
    </w:p>
    <w:p w:rsidR="00EC553D" w:rsidRDefault="00EC553D" w:rsidP="00EC553D">
      <w:pPr>
        <w:jc w:val="both"/>
      </w:pPr>
      <w:r>
        <w:t>Garantijas būs spēkā 36 (trīsdesmit sešus) mēnešus pēc būvdarbu pabeigšanas.</w:t>
      </w:r>
    </w:p>
    <w:p w:rsidR="00EC553D" w:rsidRDefault="00EC553D" w:rsidP="00EC553D">
      <w:pPr>
        <w:spacing w:line="360" w:lineRule="auto"/>
      </w:pPr>
    </w:p>
    <w:p w:rsidR="00EC553D" w:rsidRDefault="00EC553D" w:rsidP="00EC553D">
      <w:pPr>
        <w:spacing w:line="360" w:lineRule="auto"/>
      </w:pPr>
      <w:r>
        <w:t>Būvdarbu garantijas tiks izsniegts atbilstoši pielikumā pievienotajai formai „Būvdarbu garantijas laika garantijas forma”.</w:t>
      </w:r>
    </w:p>
    <w:p w:rsidR="00EC553D" w:rsidRDefault="00EC553D" w:rsidP="00EC553D">
      <w:pPr>
        <w:spacing w:line="360" w:lineRule="auto"/>
        <w:jc w:val="both"/>
      </w:pPr>
    </w:p>
    <w:p w:rsidR="00EC553D" w:rsidRDefault="00EC553D" w:rsidP="00EC553D">
      <w:pPr>
        <w:spacing w:line="360" w:lineRule="auto"/>
      </w:pPr>
      <w:r>
        <w:tab/>
      </w:r>
      <w:r>
        <w:rPr>
          <w:snapToGrid w:val="0"/>
          <w:sz w:val="20"/>
        </w:rPr>
        <w:t>&lt;amata nosaukums&gt;</w:t>
      </w:r>
      <w:r>
        <w:rPr>
          <w:snapToGrid w:val="0"/>
          <w:sz w:val="20"/>
        </w:rPr>
        <w:tab/>
      </w:r>
      <w:r>
        <w:rPr>
          <w:snapToGrid w:val="0"/>
          <w:sz w:val="20"/>
        </w:rPr>
        <w:tab/>
        <w:t>&lt;paraksts&gt;</w:t>
      </w:r>
      <w:r>
        <w:rPr>
          <w:snapToGrid w:val="0"/>
          <w:sz w:val="20"/>
        </w:rPr>
        <w:tab/>
      </w:r>
      <w:r>
        <w:rPr>
          <w:snapToGrid w:val="0"/>
          <w:sz w:val="20"/>
        </w:rPr>
        <w:tab/>
        <w:t>&lt;paraksta atšifrējums&gt;</w:t>
      </w:r>
    </w:p>
    <w:p w:rsidR="00EC553D" w:rsidRDefault="00EC553D" w:rsidP="00EC553D">
      <w:pPr>
        <w:rPr>
          <w:snapToGrid w:val="0"/>
          <w:sz w:val="20"/>
        </w:rPr>
      </w:pPr>
    </w:p>
    <w:p w:rsidR="00EC553D" w:rsidRDefault="00EC553D" w:rsidP="00EC553D">
      <w:pPr>
        <w:rPr>
          <w:snapToGrid w:val="0"/>
          <w:sz w:val="20"/>
        </w:rPr>
      </w:pPr>
    </w:p>
    <w:p w:rsidR="00EC553D" w:rsidRDefault="00EC553D" w:rsidP="00EC553D">
      <w:pPr>
        <w:rPr>
          <w:snapToGrid w:val="0"/>
          <w:sz w:val="20"/>
        </w:rPr>
      </w:pPr>
      <w:r>
        <w:rPr>
          <w:snapToGrid w:val="0"/>
          <w:sz w:val="20"/>
        </w:rPr>
        <w:t>…………………….. …………………………</w:t>
      </w:r>
    </w:p>
    <w:p w:rsidR="00EC553D" w:rsidRDefault="00EC553D" w:rsidP="00EC553D">
      <w:pPr>
        <w:rPr>
          <w:snapToGrid w:val="0"/>
          <w:sz w:val="20"/>
        </w:rPr>
      </w:pPr>
      <w:r>
        <w:rPr>
          <w:snapToGrid w:val="0"/>
          <w:sz w:val="20"/>
        </w:rPr>
        <w:t>Datums</w:t>
      </w:r>
      <w:r>
        <w:rPr>
          <w:snapToGrid w:val="0"/>
          <w:sz w:val="20"/>
        </w:rPr>
        <w:tab/>
      </w:r>
      <w:r>
        <w:rPr>
          <w:snapToGrid w:val="0"/>
          <w:sz w:val="20"/>
        </w:rPr>
        <w:tab/>
        <w:t>Paraksts</w:t>
      </w:r>
    </w:p>
    <w:p w:rsidR="00EC553D" w:rsidRDefault="00EC553D" w:rsidP="00EC553D"/>
    <w:p w:rsidR="00EC553D" w:rsidRDefault="00EC553D" w:rsidP="00EC553D"/>
    <w:p w:rsidR="00EC553D" w:rsidRDefault="00EC553D" w:rsidP="00EC553D"/>
    <w:p w:rsidR="00EC553D" w:rsidRDefault="00EC553D" w:rsidP="00EC553D"/>
    <w:p w:rsidR="00EC553D" w:rsidRDefault="00EC553D" w:rsidP="00EC553D"/>
    <w:p w:rsidR="00EC553D" w:rsidRDefault="00EC553D" w:rsidP="00EC553D">
      <w:pPr>
        <w:jc w:val="center"/>
        <w:rPr>
          <w:b/>
          <w:sz w:val="28"/>
          <w:szCs w:val="28"/>
        </w:rPr>
      </w:pPr>
    </w:p>
    <w:p w:rsidR="00EC553D" w:rsidRDefault="00EC553D" w:rsidP="00EC553D">
      <w:pPr>
        <w:jc w:val="center"/>
        <w:rPr>
          <w:b/>
          <w:sz w:val="28"/>
          <w:szCs w:val="28"/>
        </w:rPr>
      </w:pPr>
    </w:p>
    <w:p w:rsidR="00EC553D" w:rsidRDefault="00EC553D" w:rsidP="00EC553D">
      <w:pPr>
        <w:jc w:val="center"/>
        <w:rPr>
          <w:b/>
          <w:sz w:val="28"/>
          <w:szCs w:val="28"/>
        </w:rPr>
      </w:pPr>
    </w:p>
    <w:p w:rsidR="00EC553D" w:rsidRDefault="00EC553D" w:rsidP="00EC553D">
      <w:pPr>
        <w:jc w:val="center"/>
        <w:rPr>
          <w:b/>
          <w:sz w:val="28"/>
          <w:szCs w:val="28"/>
        </w:rPr>
      </w:pPr>
    </w:p>
    <w:p w:rsidR="00EC553D" w:rsidRDefault="00EC553D" w:rsidP="00EC553D">
      <w:pPr>
        <w:jc w:val="center"/>
        <w:rPr>
          <w:b/>
          <w:sz w:val="28"/>
          <w:szCs w:val="28"/>
        </w:rPr>
      </w:pPr>
      <w:r>
        <w:rPr>
          <w:b/>
          <w:sz w:val="28"/>
          <w:szCs w:val="28"/>
        </w:rPr>
        <w:br w:type="page"/>
      </w:r>
      <w:r>
        <w:rPr>
          <w:b/>
          <w:sz w:val="28"/>
          <w:szCs w:val="28"/>
        </w:rPr>
        <w:lastRenderedPageBreak/>
        <w:t>Būvdarbu garantijas laika garantijas forma</w:t>
      </w:r>
    </w:p>
    <w:p w:rsidR="00EC553D" w:rsidRDefault="00EC553D" w:rsidP="00EC553D">
      <w:pPr>
        <w:jc w:val="center"/>
        <w:rPr>
          <w:b/>
          <w:sz w:val="20"/>
          <w:szCs w:val="20"/>
        </w:rPr>
      </w:pPr>
    </w:p>
    <w:p w:rsidR="00EC553D" w:rsidRDefault="00E87D50" w:rsidP="00EC553D">
      <w:r>
        <w:t>2017</w:t>
      </w:r>
      <w:r w:rsidR="00EC553D">
        <w:t>. gada ____ ______________</w:t>
      </w:r>
    </w:p>
    <w:p w:rsidR="00EC553D" w:rsidRDefault="00EC553D" w:rsidP="00EC553D">
      <w:pPr>
        <w:tabs>
          <w:tab w:val="left" w:pos="1170"/>
        </w:tabs>
        <w:ind w:left="-3"/>
      </w:pPr>
      <w:r>
        <w:rPr>
          <w:b/>
        </w:rPr>
        <w:t>Adresāts:</w:t>
      </w:r>
      <w:r>
        <w:tab/>
      </w:r>
      <w:r>
        <w:rPr>
          <w:b/>
          <w:szCs w:val="22"/>
        </w:rPr>
        <w:t>Ventspils novada pašvaldība</w:t>
      </w:r>
      <w:r>
        <w:t xml:space="preserve">, </w:t>
      </w:r>
    </w:p>
    <w:p w:rsidR="00EC553D" w:rsidRDefault="00EC553D" w:rsidP="00EC553D">
      <w:pPr>
        <w:tabs>
          <w:tab w:val="left" w:pos="1170"/>
        </w:tabs>
        <w:ind w:left="-3"/>
        <w:rPr>
          <w:rFonts w:cs="Arial"/>
          <w:noProof/>
        </w:rPr>
      </w:pPr>
      <w:r>
        <w:rPr>
          <w:b/>
        </w:rPr>
        <w:tab/>
      </w:r>
      <w:r>
        <w:t>Reģ.Nr. 90000052035</w:t>
      </w:r>
      <w:r>
        <w:rPr>
          <w:rFonts w:cs="Arial"/>
          <w:noProof/>
        </w:rPr>
        <w:t xml:space="preserve">,  </w:t>
      </w:r>
    </w:p>
    <w:p w:rsidR="00EC553D" w:rsidRDefault="00EC553D" w:rsidP="00EC553D">
      <w:pPr>
        <w:tabs>
          <w:tab w:val="left" w:pos="1170"/>
        </w:tabs>
        <w:ind w:left="-3"/>
        <w:rPr>
          <w:b/>
        </w:rPr>
      </w:pPr>
      <w:r>
        <w:rPr>
          <w:rFonts w:cs="Arial"/>
          <w:noProof/>
        </w:rPr>
        <w:tab/>
      </w:r>
      <w:r>
        <w:rPr>
          <w:rFonts w:cs="Arial"/>
        </w:rPr>
        <w:t xml:space="preserve">adrese – </w:t>
      </w:r>
      <w:r>
        <w:t>Skolas iela 4, Ventspils, LV-3601.</w:t>
      </w:r>
    </w:p>
    <w:p w:rsidR="00EC553D" w:rsidRDefault="00EC553D" w:rsidP="00EC553D"/>
    <w:p w:rsidR="00EC553D" w:rsidRDefault="00EC553D" w:rsidP="00EC553D">
      <w:pPr>
        <w:jc w:val="both"/>
        <w:rPr>
          <w:b/>
        </w:rPr>
      </w:pPr>
      <w:r>
        <w:rPr>
          <w:b/>
        </w:rPr>
        <w:t>Līgums:</w:t>
      </w:r>
      <w:r w:rsidR="00E87D50" w:rsidRPr="00E87D50">
        <w:rPr>
          <w:b/>
          <w:bCs/>
          <w:iCs/>
        </w:rPr>
        <w:t xml:space="preserve"> </w:t>
      </w:r>
      <w:r w:rsidR="00E87D50">
        <w:rPr>
          <w:b/>
          <w:bCs/>
          <w:iCs/>
        </w:rPr>
        <w:t>„</w:t>
      </w:r>
      <w:r w:rsidR="00E87D50" w:rsidRPr="001F66B9">
        <w:rPr>
          <w:b/>
        </w:rPr>
        <w:t>Puzes pamatskolas ēdināšanas bloka un ar to saistīto inženierkomunikāciju atjaunošana  n/ī “Puzes pamatskola”, Puzes pagastā, Ventspils novadā”</w:t>
      </w:r>
      <w:r>
        <w:rPr>
          <w:b/>
          <w:bCs/>
          <w:iCs/>
        </w:rPr>
        <w:t xml:space="preserve">, </w:t>
      </w:r>
      <w:r w:rsidR="00E87D50">
        <w:t>(identifikācijas nr. VND 2016/90</w:t>
      </w:r>
      <w:r>
        <w:t>)</w:t>
      </w:r>
    </w:p>
    <w:p w:rsidR="00EC553D" w:rsidRDefault="00EC553D" w:rsidP="00EC553D">
      <w:pPr>
        <w:jc w:val="both"/>
        <w:rPr>
          <w:caps/>
        </w:rPr>
      </w:pPr>
    </w:p>
    <w:p w:rsidR="00EC553D" w:rsidRDefault="00EC553D" w:rsidP="00EC553D">
      <w:pPr>
        <w:jc w:val="both"/>
      </w:pPr>
      <w:r>
        <w:rPr>
          <w:caps/>
        </w:rPr>
        <w:t>Tā kā</w:t>
      </w:r>
      <w:r>
        <w:t xml:space="preserve"> ______________________________________________ </w:t>
      </w:r>
      <w:r>
        <w:rPr>
          <w:i/>
        </w:rPr>
        <w:t>(uzņēmēja nosaukums)</w:t>
      </w:r>
      <w:r>
        <w:t xml:space="preserve"> (turpmāk tekstā saukts “Uzņēmējs”) ir veicis būvdarbus, saskaņā ar Lī</w:t>
      </w:r>
      <w:r w:rsidR="00E87D50">
        <w:t>gumu Nr. ________ datētu ar 2017</w:t>
      </w:r>
      <w:r>
        <w:t xml:space="preserve">.g. ___. ____________ </w:t>
      </w:r>
      <w:r w:rsidR="00E87D50">
        <w:rPr>
          <w:b/>
          <w:bCs/>
          <w:iCs/>
        </w:rPr>
        <w:t>„</w:t>
      </w:r>
      <w:r w:rsidR="00E87D50" w:rsidRPr="001F66B9">
        <w:rPr>
          <w:b/>
        </w:rPr>
        <w:t>Puzes pamatskolas ēdināšanas bloka un ar to saistīto inženierkomunikāciju atjaunošana  n/ī “Puzes pamatskola”, Puzes pagastā, Ventspils novadā”</w:t>
      </w:r>
      <w:r w:rsidR="00E87D50" w:rsidRPr="001F66B9">
        <w:rPr>
          <w:b/>
          <w:bCs/>
          <w:iCs/>
        </w:rPr>
        <w:t xml:space="preserve">, </w:t>
      </w:r>
      <w:r>
        <w:rPr>
          <w:b/>
          <w:bCs/>
          <w:iCs/>
        </w:rPr>
        <w:t xml:space="preserve"> </w:t>
      </w:r>
      <w:r w:rsidR="00E87D50">
        <w:t>(identifikācijas nr. VND 2016/90</w:t>
      </w:r>
      <w:r>
        <w:t>) iesniegtajam piedāvājumam,</w:t>
      </w:r>
    </w:p>
    <w:p w:rsidR="00EC553D" w:rsidRDefault="00EC553D" w:rsidP="00EC553D">
      <w:pPr>
        <w:jc w:val="right"/>
        <w:rPr>
          <w:rFonts w:ascii="Arial" w:hAnsi="Arial" w:cs="Arial"/>
          <w:b/>
        </w:rPr>
      </w:pPr>
    </w:p>
    <w:p w:rsidR="00EC553D" w:rsidRDefault="00EC553D" w:rsidP="00EC553D">
      <w:pPr>
        <w:jc w:val="both"/>
      </w:pPr>
      <w:r>
        <w:rPr>
          <w:caps/>
        </w:rPr>
        <w:t>mēs</w:t>
      </w:r>
      <w:r>
        <w:t xml:space="preserve">, _______________________ </w:t>
      </w:r>
      <w:r>
        <w:rPr>
          <w:i/>
        </w:rPr>
        <w:t>(</w:t>
      </w:r>
      <w:r>
        <w:rPr>
          <w:b/>
          <w:i/>
        </w:rPr>
        <w:t>bankas/apdrošināšanas sabiedrības</w:t>
      </w:r>
      <w:r>
        <w:rPr>
          <w:i/>
        </w:rPr>
        <w:t xml:space="preserve"> nosaukums  un adrese) </w:t>
      </w:r>
      <w:r>
        <w:t>apstiprinām, ka mēs garantējam Jums par Būvuzņēmēja veikto darbu kvalitatīvu izpildi.</w:t>
      </w:r>
    </w:p>
    <w:p w:rsidR="00EC553D" w:rsidRDefault="00EC553D" w:rsidP="00EC553D">
      <w:pPr>
        <w:jc w:val="both"/>
      </w:pPr>
      <w:r>
        <w:t xml:space="preserve">Mēs apņemamies, ka saņemot Jūsu pirmo rakstisko pieprasījumu, kurā minēts, ka Būvuzņēmējs nav izpildījis Līgumā minētās garantijas saistības un ka ir iestājušies līguma punktos 11.5; 11.6. un 11.7. minētie gadījumi vai citi punkti, kas attiecināmi un būvdarbu garantijām, bez iebildumiem un papildus paskaidrojumu pieprasīšanas, izmaksāt  summu, kuru Pasūtītājs ir iztērējis līguma punktos 11.5. un 11.6. minēto gadījumu novēršanai. </w:t>
      </w:r>
    </w:p>
    <w:p w:rsidR="00EC553D" w:rsidRDefault="00EC553D" w:rsidP="00EC553D">
      <w:pPr>
        <w:rPr>
          <w:sz w:val="16"/>
          <w:szCs w:val="16"/>
        </w:rPr>
      </w:pPr>
    </w:p>
    <w:p w:rsidR="00EC553D" w:rsidRDefault="00EC553D" w:rsidP="00EC553D">
      <w:r>
        <w:rPr>
          <w:color w:val="000000"/>
        </w:rPr>
        <w:t>Maksājums tiks veikts piecu darba dienu laikā uz Pasūtītāja norādīto kontu, neizvirzot nekāda veida pretenzijas un neuzsākot tiesvedību, pēc Pasūtītāja pirmā pieprasījuma saņemšanas.</w:t>
      </w:r>
    </w:p>
    <w:p w:rsidR="00EC553D" w:rsidRDefault="00EC553D" w:rsidP="00EC553D">
      <w:pPr>
        <w:shd w:val="clear" w:color="auto" w:fill="FFFFFF"/>
        <w:spacing w:before="120" w:line="266" w:lineRule="exact"/>
        <w:ind w:left="11"/>
        <w:jc w:val="both"/>
      </w:pPr>
      <w:r>
        <w:rPr>
          <w:color w:val="000000"/>
        </w:rPr>
        <w:t>MĒS neaizkavēsim maksājumu, un nekādā gadījumā neatkāpsimies no pienākuma veikt maksājumu. Par maksājuma izpildi mēs rakstiski informēsim Pasūtītāju cik vien ātri tas būs iespējams.</w:t>
      </w:r>
    </w:p>
    <w:p w:rsidR="00EC553D" w:rsidRDefault="00EC553D" w:rsidP="00EC553D">
      <w:pPr>
        <w:rPr>
          <w:sz w:val="16"/>
          <w:szCs w:val="16"/>
        </w:rPr>
      </w:pPr>
    </w:p>
    <w:p w:rsidR="00EC553D" w:rsidRDefault="00EC553D" w:rsidP="00EC553D">
      <w:pPr>
        <w:jc w:val="both"/>
      </w:pPr>
      <w:r>
        <w:t>MĒS apliecinām, ka šīs garantijas ir spēkā arī, ja Būvuzņēmējs kļūst maksātnespējīgs vai ir likvidēts.</w:t>
      </w:r>
    </w:p>
    <w:p w:rsidR="00EC553D" w:rsidRDefault="00EC553D" w:rsidP="00EC553D">
      <w:pPr>
        <w:jc w:val="both"/>
      </w:pPr>
      <w:r>
        <w:t xml:space="preserve">Garantijas ir spēkā 36 (trīsdesmit sešus) mēnešus no būvdarbu pabeigšanas, kas apstiprināts ar Pasūtītāja un Uzņēmēja parakstītu pieņemšanas nodošanas aktu. </w:t>
      </w:r>
    </w:p>
    <w:p w:rsidR="00EC553D" w:rsidRDefault="00EC553D" w:rsidP="00EC553D">
      <w:pPr>
        <w:jc w:val="both"/>
      </w:pPr>
      <w:r>
        <w:t>Garantijas 5% apmērā, kas ir ..... EUR (summa vārdiem) no līguma summas (kopējās ar PVN), tiek uzturētas visu garantijas laiku.</w:t>
      </w:r>
    </w:p>
    <w:p w:rsidR="00EC553D" w:rsidRDefault="00EC553D" w:rsidP="00EC553D">
      <w:pPr>
        <w:jc w:val="both"/>
      </w:pPr>
    </w:p>
    <w:p w:rsidR="00EC553D" w:rsidRDefault="00EC553D" w:rsidP="00EC553D">
      <w:pPr>
        <w:ind w:right="1983"/>
      </w:pPr>
      <w:r>
        <w:t>Galvotāja paraksts un zīmogs</w:t>
      </w:r>
    </w:p>
    <w:p w:rsidR="00EC553D" w:rsidRDefault="00EC553D" w:rsidP="00EC553D">
      <w:pPr>
        <w:ind w:right="1983"/>
      </w:pPr>
      <w:r>
        <w:t>________________________</w:t>
      </w:r>
    </w:p>
    <w:p w:rsidR="00EC553D" w:rsidRDefault="00EC553D" w:rsidP="00EC553D"/>
    <w:p w:rsidR="00EC553D" w:rsidRDefault="00EC553D" w:rsidP="00EC553D">
      <w:r>
        <w:t>Datums: _________________</w:t>
      </w:r>
    </w:p>
    <w:p w:rsidR="00EC553D" w:rsidRDefault="00EC553D" w:rsidP="00EC553D"/>
    <w:p w:rsidR="00EC553D" w:rsidRDefault="00EC553D" w:rsidP="00EC553D"/>
    <w:p w:rsidR="00EC553D" w:rsidRDefault="00EC553D" w:rsidP="00EC553D">
      <w:r>
        <w:t>Adrese: _________________</w:t>
      </w:r>
    </w:p>
    <w:p w:rsidR="00EC553D" w:rsidRDefault="00EC553D" w:rsidP="00EC553D"/>
    <w:sectPr w:rsidR="00EC553D" w:rsidSect="008A5296">
      <w:footerReference w:type="default" r:id="rId39"/>
      <w:pgSz w:w="11906" w:h="16838"/>
      <w:pgMar w:top="1134" w:right="851"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97" w:rsidRDefault="00187597" w:rsidP="00EC553D">
      <w:r>
        <w:separator/>
      </w:r>
    </w:p>
  </w:endnote>
  <w:endnote w:type="continuationSeparator" w:id="0">
    <w:p w:rsidR="00187597" w:rsidRDefault="00187597" w:rsidP="00E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35983"/>
      <w:docPartObj>
        <w:docPartGallery w:val="Page Numbers (Bottom of Page)"/>
        <w:docPartUnique/>
      </w:docPartObj>
    </w:sdtPr>
    <w:sdtEndPr>
      <w:rPr>
        <w:noProof/>
      </w:rPr>
    </w:sdtEndPr>
    <w:sdtContent>
      <w:p w:rsidR="004C08C8" w:rsidRDefault="004C08C8">
        <w:pPr>
          <w:pStyle w:val="Footer"/>
          <w:jc w:val="right"/>
        </w:pPr>
        <w:r>
          <w:fldChar w:fldCharType="begin"/>
        </w:r>
        <w:r>
          <w:instrText xml:space="preserve"> PAGE   \* MERGEFORMAT </w:instrText>
        </w:r>
        <w:r>
          <w:fldChar w:fldCharType="separate"/>
        </w:r>
        <w:r w:rsidR="008A5296">
          <w:rPr>
            <w:noProof/>
          </w:rPr>
          <w:t>49</w:t>
        </w:r>
        <w:r>
          <w:rPr>
            <w:noProof/>
          </w:rPr>
          <w:fldChar w:fldCharType="end"/>
        </w:r>
      </w:p>
    </w:sdtContent>
  </w:sdt>
  <w:p w:rsidR="004C08C8" w:rsidRDefault="004C0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97" w:rsidRDefault="00187597" w:rsidP="00EC553D">
      <w:r>
        <w:separator/>
      </w:r>
    </w:p>
  </w:footnote>
  <w:footnote w:type="continuationSeparator" w:id="0">
    <w:p w:rsidR="00187597" w:rsidRDefault="00187597" w:rsidP="00EC553D">
      <w:r>
        <w:continuationSeparator/>
      </w:r>
    </w:p>
  </w:footnote>
  <w:footnote w:id="1">
    <w:p w:rsidR="006752A4" w:rsidRDefault="006752A4" w:rsidP="00EC553D">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 w:id="2">
    <w:p w:rsidR="006752A4" w:rsidRDefault="006752A4" w:rsidP="00EC553D">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Punkts ir ietverams Pieteikumā dalībai iepirkuma procedūrā, ja Pretendents ir personu apvienība.</w:t>
      </w:r>
    </w:p>
  </w:footnote>
  <w:footnote w:id="3">
    <w:p w:rsidR="006752A4" w:rsidRDefault="006752A4" w:rsidP="00EC553D">
      <w:pPr>
        <w:pStyle w:val="Atsauce"/>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Pieteikumu dalībai iepirkuma procedūrā paraksta visi personu apvienības dalībnieki (ja Pretendents ir personu apvienība)!</w:t>
      </w:r>
    </w:p>
  </w:footnote>
  <w:footnote w:id="4">
    <w:p w:rsidR="006752A4" w:rsidRDefault="006752A4" w:rsidP="00EC553D">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rsidR="006752A4" w:rsidRDefault="006752A4" w:rsidP="00EC553D">
      <w:pPr>
        <w:pStyle w:val="Atsauce"/>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Par Finanšu piedāvājuma (Tāmju) veidnes sagatavošanu sk. Ministru kabineta 30.06.2015. noteikumiem Nr.330 „</w:t>
      </w:r>
      <w:r>
        <w:rPr>
          <w:rFonts w:ascii="Times New Roman" w:hAnsi="Times New Roman" w:cs="Times New Roman"/>
          <w:bCs/>
        </w:rPr>
        <w:t>Noteikumi par Latvijas būvnormatīvu LBN 501-15 "Būvizmaksu noteikšanas kārtība</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FooterEven"/>
      <w:lvlText w:val="%1."/>
      <w:lvlJc w:val="left"/>
      <w:pPr>
        <w:tabs>
          <w:tab w:val="num" w:pos="1209"/>
        </w:tabs>
        <w:ind w:left="1209" w:hanging="360"/>
      </w:pPr>
    </w:lvl>
  </w:abstractNum>
  <w:abstractNum w:abstractNumId="1">
    <w:nsid w:val="FFFFFFFE"/>
    <w:multiLevelType w:val="singleLevel"/>
    <w:tmpl w:val="C28E5C8A"/>
    <w:lvl w:ilvl="0">
      <w:start w:val="1"/>
      <w:numFmt w:val="bullet"/>
      <w:pStyle w:val="ListBullet2"/>
      <w:lvlText w:val="•"/>
      <w:legacy w:legacy="1" w:legacySpace="0" w:legacyIndent="283"/>
      <w:lvlJc w:val="left"/>
      <w:pPr>
        <w:ind w:left="283" w:hanging="283"/>
      </w:pPr>
      <w:rPr>
        <w:rFonts w:ascii="Times New Roman" w:hAnsi="Times New Roman" w:cs="Times New Roman" w:hint="default"/>
        <w:sz w:val="23"/>
      </w:rPr>
    </w:lvl>
  </w:abstractNum>
  <w:abstractNum w:abstractNumId="2">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1A0180"/>
    <w:multiLevelType w:val="hybridMultilevel"/>
    <w:tmpl w:val="88AA6170"/>
    <w:lvl w:ilvl="0" w:tplc="97C25CBC">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loonText"/>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162C5D52"/>
    <w:multiLevelType w:val="hybridMultilevel"/>
    <w:tmpl w:val="974E2438"/>
    <w:lvl w:ilvl="0" w:tplc="CBECA956">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start w:val="1"/>
      <w:numFmt w:val="lowerLetter"/>
      <w:lvlText w:val="%2."/>
      <w:lvlJc w:val="left"/>
      <w:pPr>
        <w:ind w:left="2716" w:hanging="360"/>
      </w:pPr>
    </w:lvl>
    <w:lvl w:ilvl="2" w:tplc="0426001B">
      <w:start w:val="1"/>
      <w:numFmt w:val="lowerRoman"/>
      <w:lvlText w:val="%3."/>
      <w:lvlJc w:val="right"/>
      <w:pPr>
        <w:ind w:left="3436" w:hanging="180"/>
      </w:pPr>
    </w:lvl>
    <w:lvl w:ilvl="3" w:tplc="0426000F">
      <w:start w:val="1"/>
      <w:numFmt w:val="decimal"/>
      <w:lvlText w:val="%4."/>
      <w:lvlJc w:val="left"/>
      <w:pPr>
        <w:ind w:left="4156" w:hanging="360"/>
      </w:pPr>
    </w:lvl>
    <w:lvl w:ilvl="4" w:tplc="04260019">
      <w:start w:val="1"/>
      <w:numFmt w:val="lowerLetter"/>
      <w:lvlText w:val="%5."/>
      <w:lvlJc w:val="left"/>
      <w:pPr>
        <w:ind w:left="4876" w:hanging="360"/>
      </w:pPr>
    </w:lvl>
    <w:lvl w:ilvl="5" w:tplc="0426001B">
      <w:start w:val="1"/>
      <w:numFmt w:val="lowerRoman"/>
      <w:lvlText w:val="%6."/>
      <w:lvlJc w:val="right"/>
      <w:pPr>
        <w:ind w:left="5596" w:hanging="180"/>
      </w:pPr>
    </w:lvl>
    <w:lvl w:ilvl="6" w:tplc="0426000F">
      <w:start w:val="1"/>
      <w:numFmt w:val="decimal"/>
      <w:lvlText w:val="%7."/>
      <w:lvlJc w:val="left"/>
      <w:pPr>
        <w:ind w:left="6316" w:hanging="360"/>
      </w:pPr>
    </w:lvl>
    <w:lvl w:ilvl="7" w:tplc="04260019">
      <w:start w:val="1"/>
      <w:numFmt w:val="lowerLetter"/>
      <w:lvlText w:val="%8."/>
      <w:lvlJc w:val="left"/>
      <w:pPr>
        <w:ind w:left="7036" w:hanging="360"/>
      </w:pPr>
    </w:lvl>
    <w:lvl w:ilvl="8" w:tplc="0426001B">
      <w:start w:val="1"/>
      <w:numFmt w:val="lowerRoman"/>
      <w:lvlText w:val="%9."/>
      <w:lvlJc w:val="right"/>
      <w:pPr>
        <w:ind w:left="7756" w:hanging="180"/>
      </w:pPr>
    </w:lvl>
  </w:abstractNum>
  <w:abstractNum w:abstractNumId="11">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20E531CE"/>
    <w:multiLevelType w:val="hybridMultilevel"/>
    <w:tmpl w:val="CB4A7054"/>
    <w:lvl w:ilvl="0" w:tplc="CCE637C8">
      <w:start w:val="1"/>
      <w:numFmt w:val="decimal"/>
      <w:lvlText w:val="6.3.%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64C6BF7"/>
    <w:multiLevelType w:val="hybridMultilevel"/>
    <w:tmpl w:val="2D9E8E3E"/>
    <w:lvl w:ilvl="0" w:tplc="8624B3D4">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6">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Title"/>
      <w:lvlText w:val="%2)"/>
      <w:lvlJc w:val="left"/>
      <w:pPr>
        <w:tabs>
          <w:tab w:val="num" w:pos="3425"/>
        </w:tabs>
        <w:ind w:left="3425" w:hanging="720"/>
      </w:pPr>
    </w:lvl>
    <w:lvl w:ilvl="2" w:tplc="0426001B">
      <w:start w:val="1"/>
      <w:numFmt w:val="decimal"/>
      <w:pStyle w:val="FrontPage1"/>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2B0E6B70"/>
    <w:multiLevelType w:val="multilevel"/>
    <w:tmpl w:val="6D5E3EDC"/>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2C351BAD"/>
    <w:multiLevelType w:val="multilevel"/>
    <w:tmpl w:val="08D42ADC"/>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2DFE1FEC"/>
    <w:multiLevelType w:val="hybridMultilevel"/>
    <w:tmpl w:val="0D782F7E"/>
    <w:lvl w:ilvl="0" w:tplc="71400D5E">
      <w:start w:val="1"/>
      <w:numFmt w:val="lowerLetter"/>
      <w:lvlText w:val="%1)"/>
      <w:lvlJc w:val="left"/>
      <w:pPr>
        <w:tabs>
          <w:tab w:val="num" w:pos="1260"/>
        </w:tabs>
        <w:ind w:left="1260" w:firstLine="0"/>
      </w:pPr>
      <w:rPr>
        <w:rFonts w:ascii="Times New Roman" w:hAnsi="Times New Roman" w:cs="Times New Roman" w:hint="default"/>
      </w:rPr>
    </w:lvl>
    <w:lvl w:ilvl="1" w:tplc="8996C63E">
      <w:start w:val="3"/>
      <w:numFmt w:val="bullet"/>
      <w:lvlText w:val="-"/>
      <w:lvlJc w:val="left"/>
      <w:pPr>
        <w:tabs>
          <w:tab w:val="num" w:pos="1440"/>
        </w:tabs>
        <w:ind w:left="1440" w:hanging="360"/>
      </w:pPr>
      <w:rPr>
        <w:rFonts w:ascii="Arial" w:eastAsia="Times New Roman" w:hAnsi="Arial" w:cs="Aria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34E2117A"/>
    <w:multiLevelType w:val="hybridMultilevel"/>
    <w:tmpl w:val="00482346"/>
    <w:lvl w:ilvl="0" w:tplc="FFFFFFFF">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Normaltext"/>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3C735093"/>
    <w:multiLevelType w:val="multilevel"/>
    <w:tmpl w:val="ABF0887E"/>
    <w:lvl w:ilvl="0">
      <w:start w:val="13"/>
      <w:numFmt w:val="decimal"/>
      <w:lvlText w:val="%1."/>
      <w:lvlJc w:val="left"/>
      <w:pPr>
        <w:ind w:left="480" w:hanging="480"/>
      </w:pPr>
      <w:rPr>
        <w:b w:val="0"/>
      </w:rPr>
    </w:lvl>
    <w:lvl w:ilvl="1">
      <w:start w:val="1"/>
      <w:numFmt w:val="decimal"/>
      <w:lvlText w:val="14.%2."/>
      <w:lvlJc w:val="left"/>
      <w:pPr>
        <w:ind w:left="764" w:hanging="48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26">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7">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Nodaa"/>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29">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47332F7D"/>
    <w:multiLevelType w:val="hybridMultilevel"/>
    <w:tmpl w:val="52D65B36"/>
    <w:lvl w:ilvl="0" w:tplc="8F6A5A46">
      <w:start w:val="1"/>
      <w:numFmt w:val="lowerLetter"/>
      <w:lvlText w:val="%1)"/>
      <w:lvlJc w:val="left"/>
      <w:pPr>
        <w:ind w:left="720" w:hanging="360"/>
      </w:pPr>
      <w:rPr>
        <w:rFonts w:cs="Times New Roman"/>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nsid w:val="4A9E5EF6"/>
    <w:multiLevelType w:val="hybridMultilevel"/>
    <w:tmpl w:val="8676D996"/>
    <w:lvl w:ilvl="0" w:tplc="F07A4300">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3">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4">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7">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8">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40">
    <w:nsid w:val="56250B86"/>
    <w:multiLevelType w:val="hybridMultilevel"/>
    <w:tmpl w:val="73E4550A"/>
    <w:lvl w:ilvl="0" w:tplc="D6E245B6">
      <w:start w:val="1"/>
      <w:numFmt w:val="lowerLetter"/>
      <w:lvlText w:val="%1)"/>
      <w:lvlJc w:val="left"/>
      <w:pPr>
        <w:ind w:left="158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2">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43">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44">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5">
    <w:nsid w:val="5C7A7CFB"/>
    <w:multiLevelType w:val="multilevel"/>
    <w:tmpl w:val="77BCEECE"/>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7">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48">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CaptionMargin"/>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9">
    <w:nsid w:val="69F0598B"/>
    <w:multiLevelType w:val="hybridMultilevel"/>
    <w:tmpl w:val="B89A7EA6"/>
    <w:lvl w:ilvl="0" w:tplc="CBECA956">
      <w:start w:val="1"/>
      <w:numFmt w:val="lowerLetter"/>
      <w:lvlText w:val="%1)"/>
      <w:lvlJc w:val="left"/>
      <w:pPr>
        <w:ind w:left="1637" w:hanging="360"/>
      </w:pPr>
    </w:lvl>
    <w:lvl w:ilvl="1" w:tplc="04260019">
      <w:start w:val="1"/>
      <w:numFmt w:val="lowerLetter"/>
      <w:lvlText w:val="%2."/>
      <w:lvlJc w:val="left"/>
      <w:pPr>
        <w:ind w:left="2357" w:hanging="360"/>
      </w:pPr>
    </w:lvl>
    <w:lvl w:ilvl="2" w:tplc="0426001B">
      <w:start w:val="1"/>
      <w:numFmt w:val="lowerRoman"/>
      <w:lvlText w:val="%3."/>
      <w:lvlJc w:val="right"/>
      <w:pPr>
        <w:ind w:left="3077" w:hanging="180"/>
      </w:pPr>
    </w:lvl>
    <w:lvl w:ilvl="3" w:tplc="0426000F">
      <w:start w:val="1"/>
      <w:numFmt w:val="decimal"/>
      <w:lvlText w:val="%4."/>
      <w:lvlJc w:val="left"/>
      <w:pPr>
        <w:ind w:left="3797" w:hanging="360"/>
      </w:pPr>
    </w:lvl>
    <w:lvl w:ilvl="4" w:tplc="04260019">
      <w:start w:val="1"/>
      <w:numFmt w:val="lowerLetter"/>
      <w:lvlText w:val="%5."/>
      <w:lvlJc w:val="left"/>
      <w:pPr>
        <w:ind w:left="4517" w:hanging="360"/>
      </w:pPr>
    </w:lvl>
    <w:lvl w:ilvl="5" w:tplc="0426001B">
      <w:start w:val="1"/>
      <w:numFmt w:val="lowerRoman"/>
      <w:lvlText w:val="%6."/>
      <w:lvlJc w:val="right"/>
      <w:pPr>
        <w:ind w:left="5237" w:hanging="180"/>
      </w:pPr>
    </w:lvl>
    <w:lvl w:ilvl="6" w:tplc="0426000F">
      <w:start w:val="1"/>
      <w:numFmt w:val="decimal"/>
      <w:lvlText w:val="%7."/>
      <w:lvlJc w:val="left"/>
      <w:pPr>
        <w:ind w:left="5957" w:hanging="360"/>
      </w:pPr>
    </w:lvl>
    <w:lvl w:ilvl="7" w:tplc="04260019">
      <w:start w:val="1"/>
      <w:numFmt w:val="lowerLetter"/>
      <w:lvlText w:val="%8."/>
      <w:lvlJc w:val="left"/>
      <w:pPr>
        <w:ind w:left="6677" w:hanging="360"/>
      </w:pPr>
    </w:lvl>
    <w:lvl w:ilvl="8" w:tplc="0426001B">
      <w:start w:val="1"/>
      <w:numFmt w:val="lowerRoman"/>
      <w:lvlText w:val="%9."/>
      <w:lvlJc w:val="right"/>
      <w:pPr>
        <w:ind w:left="7397" w:hanging="180"/>
      </w:pPr>
    </w:lvl>
  </w:abstractNum>
  <w:abstractNum w:abstractNumId="50">
    <w:nsid w:val="6A870E81"/>
    <w:multiLevelType w:val="singleLevel"/>
    <w:tmpl w:val="B5E6DD28"/>
    <w:lvl w:ilvl="0">
      <w:start w:val="1"/>
      <w:numFmt w:val="bullet"/>
      <w:pStyle w:val="ListBullet2NoSpace"/>
      <w:lvlText w:val="-"/>
      <w:lvlJc w:val="left"/>
      <w:pPr>
        <w:tabs>
          <w:tab w:val="num" w:pos="851"/>
        </w:tabs>
        <w:ind w:left="851" w:hanging="426"/>
      </w:pPr>
      <w:rPr>
        <w:rFonts w:ascii="Times New Roman" w:hAnsi="Times New Roman" w:cs="Times New Roman" w:hint="default"/>
      </w:rPr>
    </w:lvl>
  </w:abstractNum>
  <w:abstractNum w:abstractNumId="51">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2">
    <w:nsid w:val="6E3069EA"/>
    <w:multiLevelType w:val="hybridMultilevel"/>
    <w:tmpl w:val="14847744"/>
    <w:lvl w:ilvl="0" w:tplc="FFFFFFFF">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3">
    <w:nsid w:val="6EBA1714"/>
    <w:multiLevelType w:val="hybridMultilevel"/>
    <w:tmpl w:val="B0E6F808"/>
    <w:lvl w:ilvl="0" w:tplc="D50CEC46">
      <w:start w:val="1"/>
      <w:numFmt w:val="lowerLetter"/>
      <w:lvlText w:val="%1)"/>
      <w:lvlJc w:val="left"/>
      <w:pPr>
        <w:tabs>
          <w:tab w:val="num" w:pos="1260"/>
        </w:tabs>
        <w:ind w:left="1260" w:firstLine="0"/>
      </w:pPr>
      <w:rPr>
        <w:rFonts w:ascii="Times New Roman" w:hAnsi="Times New Roman" w:cs="Times New Roman" w:hint="default"/>
      </w:rPr>
    </w:lvl>
    <w:lvl w:ilvl="1" w:tplc="04260003">
      <w:start w:val="1"/>
      <w:numFmt w:val="lowerLetter"/>
      <w:lvlText w:val="%2."/>
      <w:lvlJc w:val="left"/>
      <w:pPr>
        <w:tabs>
          <w:tab w:val="num" w:pos="1620"/>
        </w:tabs>
        <w:ind w:left="162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4">
    <w:nsid w:val="6EFB5DC6"/>
    <w:multiLevelType w:val="hybridMultilevel"/>
    <w:tmpl w:val="213C5DA4"/>
    <w:lvl w:ilvl="0" w:tplc="D17E6892">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nsid w:val="701220DD"/>
    <w:multiLevelType w:val="multilevel"/>
    <w:tmpl w:val="06CAF4BA"/>
    <w:lvl w:ilvl="0">
      <w:start w:val="9"/>
      <w:numFmt w:val="decimal"/>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56">
    <w:nsid w:val="70C87BA4"/>
    <w:multiLevelType w:val="hybridMultilevel"/>
    <w:tmpl w:val="70D660DE"/>
    <w:lvl w:ilvl="0" w:tplc="0426000F">
      <w:start w:val="1"/>
      <w:numFmt w:val="decimal"/>
      <w:pStyle w:val="HeaderFrameEven"/>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3055A49"/>
    <w:multiLevelType w:val="hybridMultilevel"/>
    <w:tmpl w:val="B6021304"/>
    <w:lvl w:ilvl="0" w:tplc="04260019">
      <w:start w:val="1"/>
      <w:numFmt w:val="lowerLetter"/>
      <w:pStyle w:val="Text1"/>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8">
    <w:nsid w:val="7475787D"/>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9">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1">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3">
    <w:nsid w:val="7CA87B38"/>
    <w:multiLevelType w:val="hybridMultilevel"/>
    <w:tmpl w:val="C15C8BA4"/>
    <w:lvl w:ilvl="0" w:tplc="A154AC5C">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num>
  <w:num w:numId="44">
    <w:abstractNumId w:val="43"/>
    <w:lvlOverride w:ilvl="0">
      <w:startOverride w:val="1"/>
    </w:lvlOverride>
  </w:num>
  <w:num w:numId="45">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7"/>
    </w:lvlOverride>
    <w:lvlOverride w:ilvl="1"/>
    <w:lvlOverride w:ilvl="2"/>
    <w:lvlOverride w:ilvl="3"/>
    <w:lvlOverride w:ilvl="4"/>
    <w:lvlOverride w:ilvl="5"/>
    <w:lvlOverride w:ilvl="6"/>
    <w:lvlOverride w:ilvl="7"/>
    <w:lvlOverride w:ilvl="8"/>
  </w:num>
  <w:num w:numId="4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num>
  <w:num w:numId="49">
    <w:abstractNumId w:val="28"/>
    <w:lvlOverride w:ilvl="0">
      <w:startOverride w:val="1"/>
    </w:lvlOverride>
  </w:num>
  <w:num w:numId="50">
    <w:abstractNumId w:val="42"/>
    <w:lvlOverride w:ilvl="0">
      <w:startOverride w:val="2"/>
    </w:lvlOverride>
  </w:num>
  <w:num w:numId="51">
    <w:abstractNumId w:val="4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2"/>
    </w:lvlOverride>
  </w:num>
  <w:num w:numId="53">
    <w:abstractNumId w:val="37"/>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54">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D"/>
    <w:rsid w:val="000B3DFD"/>
    <w:rsid w:val="000D3CF0"/>
    <w:rsid w:val="00184F94"/>
    <w:rsid w:val="00187597"/>
    <w:rsid w:val="001D3CA7"/>
    <w:rsid w:val="001D42AC"/>
    <w:rsid w:val="001F31BD"/>
    <w:rsid w:val="001F66B9"/>
    <w:rsid w:val="00227867"/>
    <w:rsid w:val="00235DA4"/>
    <w:rsid w:val="002C2AF9"/>
    <w:rsid w:val="0033170E"/>
    <w:rsid w:val="003A239E"/>
    <w:rsid w:val="0044632A"/>
    <w:rsid w:val="004630E7"/>
    <w:rsid w:val="004C08C8"/>
    <w:rsid w:val="00624E75"/>
    <w:rsid w:val="006752A4"/>
    <w:rsid w:val="006B0757"/>
    <w:rsid w:val="007310FE"/>
    <w:rsid w:val="0073795E"/>
    <w:rsid w:val="008A5296"/>
    <w:rsid w:val="008A7047"/>
    <w:rsid w:val="00937EF4"/>
    <w:rsid w:val="00956233"/>
    <w:rsid w:val="009645BE"/>
    <w:rsid w:val="009B37C7"/>
    <w:rsid w:val="00A1669C"/>
    <w:rsid w:val="00A642CC"/>
    <w:rsid w:val="00AA33EA"/>
    <w:rsid w:val="00AD0E90"/>
    <w:rsid w:val="00AF0423"/>
    <w:rsid w:val="00AF1A09"/>
    <w:rsid w:val="00B12901"/>
    <w:rsid w:val="00C61771"/>
    <w:rsid w:val="00E87D50"/>
    <w:rsid w:val="00EC5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3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EC553D"/>
    <w:pPr>
      <w:keepNext/>
      <w:spacing w:before="240" w:after="60"/>
      <w:outlineLvl w:val="0"/>
    </w:pPr>
    <w:rPr>
      <w:rFonts w:ascii="Arial" w:hAnsi="Arial"/>
      <w:kern w:val="32"/>
      <w:sz w:val="32"/>
      <w:szCs w:val="32"/>
    </w:rPr>
  </w:style>
  <w:style w:type="paragraph" w:styleId="Heading2">
    <w:name w:val="heading 2"/>
    <w:aliases w:val="Second subtitle,Char"/>
    <w:basedOn w:val="Normal"/>
    <w:next w:val="Normal"/>
    <w:link w:val="Heading2Char"/>
    <w:semiHidden/>
    <w:unhideWhenUsed/>
    <w:qFormat/>
    <w:rsid w:val="00EC553D"/>
    <w:pPr>
      <w:keepNext/>
      <w:spacing w:before="240" w:after="60"/>
      <w:outlineLvl w:val="1"/>
    </w:pPr>
    <w:rPr>
      <w:rFonts w:ascii="Arial" w:hAnsi="Arial"/>
      <w:i/>
      <w:iCs/>
      <w:sz w:val="28"/>
      <w:szCs w:val="28"/>
    </w:rPr>
  </w:style>
  <w:style w:type="paragraph" w:styleId="Heading3">
    <w:name w:val="heading 3"/>
    <w:basedOn w:val="Normal"/>
    <w:next w:val="Normal"/>
    <w:link w:val="Heading3Char"/>
    <w:semiHidden/>
    <w:unhideWhenUsed/>
    <w:qFormat/>
    <w:rsid w:val="00EC553D"/>
    <w:pPr>
      <w:keepNext/>
      <w:spacing w:before="240" w:after="60"/>
      <w:outlineLvl w:val="2"/>
    </w:pPr>
    <w:rPr>
      <w:b/>
      <w:bCs/>
      <w:sz w:val="26"/>
      <w:szCs w:val="26"/>
      <w:lang w:val="en-GB" w:eastAsia="x-none"/>
    </w:rPr>
  </w:style>
  <w:style w:type="paragraph" w:styleId="Heading4">
    <w:name w:val="heading 4"/>
    <w:basedOn w:val="Normal"/>
    <w:next w:val="Normal"/>
    <w:link w:val="Heading4Char"/>
    <w:semiHidden/>
    <w:unhideWhenUsed/>
    <w:qFormat/>
    <w:rsid w:val="00EC553D"/>
    <w:pPr>
      <w:keepNext/>
      <w:spacing w:before="240" w:after="60"/>
      <w:outlineLvl w:val="3"/>
    </w:pPr>
    <w:rPr>
      <w:b/>
      <w:bCs/>
      <w:sz w:val="28"/>
      <w:szCs w:val="28"/>
      <w:lang w:val="en-GB" w:eastAsia="x-none"/>
    </w:rPr>
  </w:style>
  <w:style w:type="paragraph" w:styleId="Heading5">
    <w:name w:val="heading 5"/>
    <w:basedOn w:val="Normal"/>
    <w:next w:val="Normal"/>
    <w:link w:val="Heading5Char"/>
    <w:unhideWhenUsed/>
    <w:qFormat/>
    <w:rsid w:val="00EC553D"/>
    <w:p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EC553D"/>
    <w:pPr>
      <w:spacing w:before="240" w:after="60"/>
      <w:outlineLvl w:val="5"/>
    </w:pPr>
    <w:rPr>
      <w:b/>
      <w:bCs/>
      <w:sz w:val="20"/>
      <w:szCs w:val="20"/>
      <w:lang w:val="en-GB" w:eastAsia="x-none"/>
    </w:rPr>
  </w:style>
  <w:style w:type="paragraph" w:styleId="Heading7">
    <w:name w:val="heading 7"/>
    <w:basedOn w:val="Normal"/>
    <w:next w:val="Normal"/>
    <w:link w:val="Heading7Char"/>
    <w:semiHidden/>
    <w:unhideWhenUsed/>
    <w:qFormat/>
    <w:rsid w:val="00EC553D"/>
    <w:pPr>
      <w:spacing w:before="240" w:after="60"/>
      <w:outlineLvl w:val="6"/>
    </w:pPr>
    <w:rPr>
      <w:lang w:val="en-GB" w:eastAsia="x-none"/>
    </w:rPr>
  </w:style>
  <w:style w:type="paragraph" w:styleId="Heading8">
    <w:name w:val="heading 8"/>
    <w:basedOn w:val="Normal"/>
    <w:next w:val="Normal"/>
    <w:link w:val="Heading8Char"/>
    <w:semiHidden/>
    <w:unhideWhenUsed/>
    <w:qFormat/>
    <w:rsid w:val="00EC553D"/>
    <w:pPr>
      <w:spacing w:before="240" w:after="60"/>
      <w:outlineLvl w:val="7"/>
    </w:pPr>
    <w:rPr>
      <w:i/>
      <w:iCs/>
      <w:lang w:val="en-GB" w:eastAsia="x-none"/>
    </w:rPr>
  </w:style>
  <w:style w:type="paragraph" w:styleId="Heading9">
    <w:name w:val="heading 9"/>
    <w:basedOn w:val="Normal"/>
    <w:next w:val="Normal"/>
    <w:link w:val="Heading9Char"/>
    <w:semiHidden/>
    <w:unhideWhenUsed/>
    <w:qFormat/>
    <w:rsid w:val="00EC553D"/>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First subtitle Char1"/>
    <w:basedOn w:val="DefaultParagraphFont"/>
    <w:link w:val="Heading1"/>
    <w:rsid w:val="00EC553D"/>
    <w:rPr>
      <w:rFonts w:ascii="Arial" w:eastAsia="Times New Roman" w:hAnsi="Arial" w:cs="Times New Roman"/>
      <w:kern w:val="32"/>
      <w:sz w:val="32"/>
      <w:szCs w:val="32"/>
      <w:lang w:eastAsia="lv-LV"/>
    </w:rPr>
  </w:style>
  <w:style w:type="character" w:customStyle="1" w:styleId="Heading2Char">
    <w:name w:val="Heading 2 Char"/>
    <w:aliases w:val="Second subtitle Char,Char Char"/>
    <w:basedOn w:val="DefaultParagraphFont"/>
    <w:link w:val="Heading2"/>
    <w:semiHidden/>
    <w:rsid w:val="00EC553D"/>
    <w:rPr>
      <w:rFonts w:ascii="Arial" w:eastAsia="Times New Roman" w:hAnsi="Arial" w:cs="Times New Roman"/>
      <w:i/>
      <w:iCs/>
      <w:sz w:val="28"/>
      <w:szCs w:val="28"/>
      <w:lang w:eastAsia="lv-LV"/>
    </w:rPr>
  </w:style>
  <w:style w:type="character" w:customStyle="1" w:styleId="Heading3Char">
    <w:name w:val="Heading 3 Char"/>
    <w:basedOn w:val="DefaultParagraphFont"/>
    <w:link w:val="Heading3"/>
    <w:semiHidden/>
    <w:rsid w:val="00EC553D"/>
    <w:rPr>
      <w:rFonts w:ascii="Times New Roman" w:eastAsia="Times New Roman" w:hAnsi="Times New Roman" w:cs="Times New Roman"/>
      <w:b/>
      <w:bCs/>
      <w:sz w:val="26"/>
      <w:szCs w:val="26"/>
      <w:lang w:val="en-GB" w:eastAsia="x-none"/>
    </w:rPr>
  </w:style>
  <w:style w:type="character" w:customStyle="1" w:styleId="Heading5Char">
    <w:name w:val="Heading 5 Char"/>
    <w:basedOn w:val="DefaultParagraphFont"/>
    <w:link w:val="Heading5"/>
    <w:rsid w:val="00EC553D"/>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semiHidden/>
    <w:rsid w:val="00EC553D"/>
    <w:rPr>
      <w:rFonts w:ascii="Times New Roman" w:eastAsia="Times New Roman" w:hAnsi="Times New Roman" w:cs="Times New Roman"/>
      <w:b/>
      <w:bCs/>
      <w:sz w:val="20"/>
      <w:szCs w:val="20"/>
      <w:lang w:val="en-GB" w:eastAsia="x-none"/>
    </w:rPr>
  </w:style>
  <w:style w:type="character" w:customStyle="1" w:styleId="Heading4Char">
    <w:name w:val="Heading 4 Char"/>
    <w:basedOn w:val="DefaultParagraphFont"/>
    <w:link w:val="Heading4"/>
    <w:semiHidden/>
    <w:rsid w:val="00EC553D"/>
    <w:rPr>
      <w:rFonts w:ascii="Times New Roman" w:eastAsia="Times New Roman" w:hAnsi="Times New Roman" w:cs="Times New Roman"/>
      <w:b/>
      <w:bCs/>
      <w:sz w:val="28"/>
      <w:szCs w:val="28"/>
      <w:lang w:val="en-GB" w:eastAsia="x-none"/>
    </w:rPr>
  </w:style>
  <w:style w:type="character" w:customStyle="1" w:styleId="Heading7Char">
    <w:name w:val="Heading 7 Char"/>
    <w:basedOn w:val="DefaultParagraphFont"/>
    <w:link w:val="Heading7"/>
    <w:semiHidden/>
    <w:rsid w:val="00EC553D"/>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semiHidden/>
    <w:rsid w:val="00EC553D"/>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semiHidden/>
    <w:rsid w:val="00EC553D"/>
    <w:rPr>
      <w:rFonts w:ascii="Arial" w:eastAsia="Times New Roman" w:hAnsi="Arial" w:cs="Times New Roman"/>
      <w:sz w:val="20"/>
      <w:szCs w:val="20"/>
      <w:lang w:val="en-GB" w:eastAsia="x-none"/>
    </w:rPr>
  </w:style>
  <w:style w:type="character" w:styleId="Hyperlink">
    <w:name w:val="Hyperlink"/>
    <w:uiPriority w:val="99"/>
    <w:unhideWhenUsed/>
    <w:rsid w:val="00EC553D"/>
    <w:rPr>
      <w:color w:val="0000FF"/>
      <w:u w:val="single"/>
    </w:rPr>
  </w:style>
  <w:style w:type="character" w:customStyle="1" w:styleId="Virsraksts1Rakstz1">
    <w:name w:val="Virsraksts 1 Rakstz.1"/>
    <w:aliases w:val="H1 Rakstz.1,First subtitle Rakstz.1"/>
    <w:basedOn w:val="DefaultParagraphFont"/>
    <w:rsid w:val="00EC553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EC553D"/>
    <w:pPr>
      <w:tabs>
        <w:tab w:val="left" w:pos="480"/>
        <w:tab w:val="right" w:leader="dot" w:pos="8302"/>
      </w:tabs>
      <w:jc w:val="center"/>
    </w:pPr>
    <w:rPr>
      <w:rFonts w:ascii="Arial" w:hAnsi="Arial"/>
      <w:sz w:val="20"/>
    </w:rPr>
  </w:style>
  <w:style w:type="paragraph" w:styleId="FootnoteText">
    <w:name w:val="footnote text"/>
    <w:basedOn w:val="Normal"/>
    <w:link w:val="FootnoteTextChar"/>
    <w:semiHidden/>
    <w:unhideWhenUsed/>
    <w:rsid w:val="00EC553D"/>
    <w:rPr>
      <w:sz w:val="20"/>
      <w:szCs w:val="20"/>
      <w:lang w:eastAsia="x-none"/>
    </w:rPr>
  </w:style>
  <w:style w:type="character" w:customStyle="1" w:styleId="FootnoteTextChar">
    <w:name w:val="Footnote Text Char"/>
    <w:basedOn w:val="DefaultParagraphFont"/>
    <w:link w:val="FootnoteText"/>
    <w:semiHidden/>
    <w:rsid w:val="00EC553D"/>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semiHidden/>
    <w:rsid w:val="00EC553D"/>
    <w:rPr>
      <w:rFonts w:ascii="Times New Roman" w:eastAsia="Times New Roman" w:hAnsi="Times New Roman" w:cs="Times New Roman"/>
      <w:sz w:val="20"/>
      <w:szCs w:val="20"/>
      <w:lang w:eastAsia="x-none"/>
    </w:rPr>
  </w:style>
  <w:style w:type="paragraph" w:styleId="CommentText">
    <w:name w:val="annotation text"/>
    <w:basedOn w:val="Normal"/>
    <w:link w:val="CommentTextChar"/>
    <w:semiHidden/>
    <w:unhideWhenUsed/>
    <w:rsid w:val="00EC553D"/>
    <w:rPr>
      <w:sz w:val="20"/>
      <w:szCs w:val="20"/>
      <w:lang w:eastAsia="x-none"/>
    </w:rPr>
  </w:style>
  <w:style w:type="paragraph" w:styleId="Header">
    <w:name w:val="header"/>
    <w:basedOn w:val="Normal"/>
    <w:link w:val="HeaderChar"/>
    <w:uiPriority w:val="99"/>
    <w:unhideWhenUsed/>
    <w:rsid w:val="00EC553D"/>
    <w:pPr>
      <w:tabs>
        <w:tab w:val="center" w:pos="4153"/>
        <w:tab w:val="right" w:pos="8306"/>
      </w:tabs>
    </w:pPr>
    <w:rPr>
      <w:lang w:val="x-none" w:eastAsia="x-none"/>
    </w:rPr>
  </w:style>
  <w:style w:type="character" w:customStyle="1" w:styleId="HeaderChar">
    <w:name w:val="Header Char"/>
    <w:basedOn w:val="DefaultParagraphFont"/>
    <w:link w:val="Header"/>
    <w:uiPriority w:val="99"/>
    <w:rsid w:val="00EC553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C553D"/>
    <w:pPr>
      <w:tabs>
        <w:tab w:val="center" w:pos="4153"/>
        <w:tab w:val="right" w:pos="8306"/>
      </w:tabs>
    </w:pPr>
    <w:rPr>
      <w:lang w:val="x-none" w:eastAsia="x-none"/>
    </w:rPr>
  </w:style>
  <w:style w:type="character" w:customStyle="1" w:styleId="FooterChar">
    <w:name w:val="Footer Char"/>
    <w:basedOn w:val="DefaultParagraphFont"/>
    <w:link w:val="Footer"/>
    <w:uiPriority w:val="99"/>
    <w:rsid w:val="00EC553D"/>
    <w:rPr>
      <w:rFonts w:ascii="Times New Roman" w:eastAsia="Times New Roman" w:hAnsi="Times New Roman" w:cs="Times New Roman"/>
      <w:sz w:val="24"/>
      <w:szCs w:val="24"/>
      <w:lang w:val="x-none" w:eastAsia="x-non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EC553D"/>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EC553D"/>
    <w:rPr>
      <w:rFonts w:ascii="Times New Roman" w:eastAsia="Times New Roman" w:hAnsi="Times New Roman" w:cs="Times New Roman"/>
      <w:sz w:val="24"/>
      <w:szCs w:val="24"/>
      <w:lang w:eastAsia="lv-LV"/>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semiHidden/>
    <w:locked/>
    <w:rsid w:val="00EC553D"/>
    <w:rPr>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semiHidden/>
    <w:unhideWhenUsed/>
    <w:qFormat/>
    <w:rsid w:val="00EC553D"/>
    <w:pPr>
      <w:spacing w:before="140" w:after="140" w:line="250" w:lineRule="atLeast"/>
      <w:ind w:left="1276" w:hanging="1276"/>
    </w:pPr>
    <w:rPr>
      <w:rFonts w:asciiTheme="minorHAnsi" w:eastAsiaTheme="minorHAnsi" w:hAnsiTheme="minorHAnsi" w:cstheme="minorBidi"/>
      <w:i/>
      <w:sz w:val="21"/>
      <w:lang w:val="en-GB" w:eastAsia="da-DK"/>
    </w:rPr>
  </w:style>
  <w:style w:type="paragraph" w:styleId="ListBullet">
    <w:name w:val="List Bullet"/>
    <w:basedOn w:val="Normal"/>
    <w:semiHidden/>
    <w:unhideWhenUsed/>
    <w:rsid w:val="00EC553D"/>
    <w:pPr>
      <w:ind w:left="283" w:hanging="283"/>
    </w:pPr>
    <w:rPr>
      <w:lang w:eastAsia="en-US"/>
    </w:rPr>
  </w:style>
  <w:style w:type="paragraph" w:styleId="ListNumber">
    <w:name w:val="List Number"/>
    <w:basedOn w:val="BodyText"/>
    <w:semiHidden/>
    <w:unhideWhenUsed/>
    <w:rsid w:val="00EC553D"/>
    <w:pPr>
      <w:numPr>
        <w:numId w:val="1"/>
      </w:numPr>
      <w:spacing w:after="270" w:line="270" w:lineRule="atLeast"/>
    </w:pPr>
    <w:rPr>
      <w:sz w:val="23"/>
      <w:szCs w:val="20"/>
      <w:lang w:val="en-GB" w:eastAsia="da-DK"/>
    </w:rPr>
  </w:style>
  <w:style w:type="paragraph" w:styleId="ListBullet2">
    <w:name w:val="List Bullet 2"/>
    <w:basedOn w:val="ListBullet"/>
    <w:semiHidden/>
    <w:unhideWhenUsed/>
    <w:rsid w:val="00EC553D"/>
    <w:pPr>
      <w:numPr>
        <w:numId w:val="2"/>
      </w:num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EC553D"/>
    <w:pPr>
      <w:numPr>
        <w:numId w:val="0"/>
      </w:numPr>
      <w:tabs>
        <w:tab w:val="clear" w:pos="851"/>
        <w:tab w:val="left" w:pos="1276"/>
        <w:tab w:val="num" w:pos="2345"/>
      </w:tabs>
      <w:ind w:left="1276" w:hanging="425"/>
    </w:pPr>
  </w:style>
  <w:style w:type="paragraph" w:styleId="ListNumber2">
    <w:name w:val="List Number 2"/>
    <w:basedOn w:val="ListNumber"/>
    <w:semiHidden/>
    <w:unhideWhenUsed/>
    <w:rsid w:val="00EC553D"/>
    <w:pPr>
      <w:numPr>
        <w:numId w:val="0"/>
      </w:numPr>
      <w:tabs>
        <w:tab w:val="num" w:pos="3425"/>
      </w:tabs>
      <w:ind w:left="850" w:hanging="425"/>
    </w:pPr>
  </w:style>
  <w:style w:type="paragraph" w:styleId="ListNumber3">
    <w:name w:val="List Number 3"/>
    <w:basedOn w:val="ListNumber2"/>
    <w:semiHidden/>
    <w:unhideWhenUsed/>
    <w:rsid w:val="00EC553D"/>
    <w:pPr>
      <w:tabs>
        <w:tab w:val="clear" w:pos="3425"/>
        <w:tab w:val="left" w:pos="1276"/>
        <w:tab w:val="num" w:pos="2160"/>
      </w:tabs>
      <w:ind w:left="1276"/>
    </w:pPr>
  </w:style>
  <w:style w:type="paragraph" w:styleId="Title">
    <w:name w:val="Title"/>
    <w:basedOn w:val="Normal"/>
    <w:link w:val="TitleChar"/>
    <w:qFormat/>
    <w:rsid w:val="00EC553D"/>
    <w:pPr>
      <w:numPr>
        <w:ilvl w:val="1"/>
        <w:numId w:val="1"/>
      </w:numPr>
      <w:autoSpaceDE w:val="0"/>
      <w:autoSpaceDN w:val="0"/>
      <w:adjustRightInd w:val="0"/>
      <w:ind w:left="0" w:firstLine="0"/>
      <w:jc w:val="center"/>
    </w:pPr>
    <w:rPr>
      <w:b/>
      <w:bCs/>
      <w:szCs w:val="20"/>
      <w:lang w:val="x-none" w:eastAsia="x-none"/>
    </w:rPr>
  </w:style>
  <w:style w:type="character" w:customStyle="1" w:styleId="TitleChar">
    <w:name w:val="Title Char"/>
    <w:basedOn w:val="DefaultParagraphFont"/>
    <w:link w:val="Title"/>
    <w:rsid w:val="00EC553D"/>
    <w:rPr>
      <w:rFonts w:ascii="Times New Roman" w:eastAsia="Times New Roman" w:hAnsi="Times New Roman" w:cs="Times New Roman"/>
      <w:b/>
      <w:bCs/>
      <w:sz w:val="24"/>
      <w:szCs w:val="20"/>
      <w:lang w:val="x-none" w:eastAsia="x-none"/>
    </w:rPr>
  </w:style>
  <w:style w:type="character" w:customStyle="1" w:styleId="SignatureChar">
    <w:name w:val="Signature Char"/>
    <w:basedOn w:val="DefaultParagraphFont"/>
    <w:link w:val="Signature"/>
    <w:semiHidden/>
    <w:rsid w:val="00EC553D"/>
    <w:rPr>
      <w:rFonts w:ascii="Times New Roman" w:eastAsia="Times New Roman" w:hAnsi="Times New Roman" w:cs="Times New Roman"/>
      <w:sz w:val="18"/>
      <w:szCs w:val="20"/>
      <w:lang w:val="en-GB" w:eastAsia="da-DK"/>
    </w:rPr>
  </w:style>
  <w:style w:type="paragraph" w:styleId="Signature">
    <w:name w:val="Signature"/>
    <w:basedOn w:val="BodyText"/>
    <w:link w:val="SignatureChar"/>
    <w:semiHidden/>
    <w:unhideWhenUsed/>
    <w:rsid w:val="00EC553D"/>
    <w:pPr>
      <w:numPr>
        <w:numId w:val="3"/>
      </w:numPr>
      <w:spacing w:after="0" w:line="220" w:lineRule="atLeast"/>
      <w:ind w:left="0" w:firstLine="0"/>
    </w:pPr>
    <w:rPr>
      <w:sz w:val="18"/>
      <w:szCs w:val="20"/>
      <w:lang w:val="en-GB" w:eastAsia="da-DK"/>
    </w:rPr>
  </w:style>
  <w:style w:type="paragraph" w:styleId="BodyTextIndent">
    <w:name w:val="Body Text Indent"/>
    <w:basedOn w:val="Normal"/>
    <w:link w:val="BodyTextIndentChar"/>
    <w:semiHidden/>
    <w:unhideWhenUsed/>
    <w:rsid w:val="00EC553D"/>
    <w:pPr>
      <w:tabs>
        <w:tab w:val="num" w:pos="425"/>
      </w:tabs>
      <w:spacing w:after="120"/>
      <w:ind w:left="283"/>
    </w:pPr>
  </w:style>
  <w:style w:type="character" w:customStyle="1" w:styleId="BodyTextIndentChar">
    <w:name w:val="Body Text Indent Char"/>
    <w:basedOn w:val="DefaultParagraphFont"/>
    <w:link w:val="BodyTextIndent"/>
    <w:semiHidden/>
    <w:rsid w:val="00EC553D"/>
    <w:rPr>
      <w:rFonts w:ascii="Times New Roman" w:eastAsia="Times New Roman" w:hAnsi="Times New Roman" w:cs="Times New Roman"/>
      <w:sz w:val="24"/>
      <w:szCs w:val="24"/>
      <w:lang w:eastAsia="lv-LV"/>
    </w:rPr>
  </w:style>
  <w:style w:type="paragraph" w:styleId="ListContinue">
    <w:name w:val="List Continue"/>
    <w:basedOn w:val="ListNumber"/>
    <w:semiHidden/>
    <w:unhideWhenUsed/>
    <w:rsid w:val="00EC553D"/>
    <w:pPr>
      <w:numPr>
        <w:ilvl w:val="12"/>
        <w:numId w:val="0"/>
      </w:numPr>
      <w:ind w:left="2345"/>
    </w:pPr>
  </w:style>
  <w:style w:type="paragraph" w:styleId="ListContinue2">
    <w:name w:val="List Continue 2"/>
    <w:basedOn w:val="Normal"/>
    <w:semiHidden/>
    <w:unhideWhenUsed/>
    <w:rsid w:val="00EC553D"/>
    <w:pPr>
      <w:spacing w:after="120"/>
      <w:ind w:left="566"/>
    </w:pPr>
    <w:rPr>
      <w:lang w:val="en-US" w:eastAsia="en-US"/>
    </w:rPr>
  </w:style>
  <w:style w:type="paragraph" w:styleId="ListContinue3">
    <w:name w:val="List Continue 3"/>
    <w:basedOn w:val="Normal"/>
    <w:semiHidden/>
    <w:unhideWhenUsed/>
    <w:rsid w:val="00EC553D"/>
    <w:pPr>
      <w:spacing w:after="120"/>
      <w:ind w:left="849"/>
    </w:pPr>
    <w:rPr>
      <w:lang w:val="en-US" w:eastAsia="en-US"/>
    </w:rPr>
  </w:style>
  <w:style w:type="character" w:customStyle="1" w:styleId="DateChar">
    <w:name w:val="Date Char"/>
    <w:basedOn w:val="DefaultParagraphFont"/>
    <w:link w:val="Date"/>
    <w:semiHidden/>
    <w:rsid w:val="00EC553D"/>
    <w:rPr>
      <w:rFonts w:ascii="Times New Roman" w:eastAsia="Times New Roman" w:hAnsi="Times New Roman" w:cs="Times New Roman"/>
      <w:sz w:val="24"/>
      <w:szCs w:val="24"/>
      <w:lang w:val="en-GB" w:eastAsia="x-none"/>
    </w:rPr>
  </w:style>
  <w:style w:type="paragraph" w:styleId="Date">
    <w:name w:val="Date"/>
    <w:basedOn w:val="Normal"/>
    <w:next w:val="Normal"/>
    <w:link w:val="DateChar"/>
    <w:semiHidden/>
    <w:unhideWhenUsed/>
    <w:rsid w:val="00EC553D"/>
    <w:pPr>
      <w:spacing w:line="360" w:lineRule="auto"/>
    </w:pPr>
    <w:rPr>
      <w:lang w:val="en-GB" w:eastAsia="x-none"/>
    </w:rPr>
  </w:style>
  <w:style w:type="paragraph" w:styleId="BodyText2">
    <w:name w:val="Body Text 2"/>
    <w:basedOn w:val="Normal"/>
    <w:link w:val="BodyText2Char"/>
    <w:semiHidden/>
    <w:unhideWhenUsed/>
    <w:rsid w:val="00EC553D"/>
    <w:rPr>
      <w:sz w:val="28"/>
      <w:lang w:eastAsia="x-none"/>
    </w:rPr>
  </w:style>
  <w:style w:type="character" w:customStyle="1" w:styleId="BodyText2Char">
    <w:name w:val="Body Text 2 Char"/>
    <w:basedOn w:val="DefaultParagraphFont"/>
    <w:link w:val="BodyText2"/>
    <w:semiHidden/>
    <w:rsid w:val="00EC553D"/>
    <w:rPr>
      <w:rFonts w:ascii="Times New Roman" w:eastAsia="Times New Roman" w:hAnsi="Times New Roman" w:cs="Times New Roman"/>
      <w:sz w:val="28"/>
      <w:szCs w:val="24"/>
      <w:lang w:eastAsia="x-none"/>
    </w:rPr>
  </w:style>
  <w:style w:type="character" w:customStyle="1" w:styleId="BodyText3Char">
    <w:name w:val="Body Text 3 Char"/>
    <w:basedOn w:val="DefaultParagraphFont"/>
    <w:link w:val="BodyText3"/>
    <w:semiHidden/>
    <w:rsid w:val="00EC553D"/>
    <w:rPr>
      <w:rFonts w:ascii="Times New Roman" w:eastAsia="Times New Roman" w:hAnsi="Times New Roman" w:cs="Times New Roman"/>
      <w:i/>
      <w:iCs/>
      <w:sz w:val="24"/>
      <w:szCs w:val="24"/>
      <w:lang w:eastAsia="x-none"/>
    </w:rPr>
  </w:style>
  <w:style w:type="paragraph" w:styleId="BodyText3">
    <w:name w:val="Body Text 3"/>
    <w:basedOn w:val="Normal"/>
    <w:link w:val="BodyText3Char"/>
    <w:semiHidden/>
    <w:unhideWhenUsed/>
    <w:rsid w:val="00EC553D"/>
    <w:pPr>
      <w:spacing w:before="120" w:after="120"/>
      <w:jc w:val="both"/>
    </w:pPr>
    <w:rPr>
      <w:i/>
      <w:iCs/>
      <w:lang w:eastAsia="x-none"/>
    </w:rPr>
  </w:style>
  <w:style w:type="character" w:customStyle="1" w:styleId="BodyTextIndent2Char">
    <w:name w:val="Body Text Indent 2 Char"/>
    <w:basedOn w:val="DefaultParagraphFont"/>
    <w:link w:val="BodyTextIndent2"/>
    <w:semiHidden/>
    <w:rsid w:val="00EC553D"/>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EC553D"/>
    <w:pPr>
      <w:spacing w:after="120" w:line="480" w:lineRule="auto"/>
      <w:ind w:left="283"/>
    </w:pPr>
  </w:style>
  <w:style w:type="character" w:customStyle="1" w:styleId="BodyTextIndent3Char1">
    <w:name w:val="Body Text Indent 3 Char1"/>
    <w:basedOn w:val="DefaultParagraphFont"/>
    <w:link w:val="BodyTextIndent3"/>
    <w:semiHidden/>
    <w:rsid w:val="00EC553D"/>
    <w:rPr>
      <w:rFonts w:ascii="Times New Roman" w:eastAsia="Times New Roman" w:hAnsi="Times New Roman" w:cs="Times New Roman"/>
      <w:sz w:val="24"/>
      <w:szCs w:val="24"/>
      <w:lang w:eastAsia="x-none"/>
    </w:rPr>
  </w:style>
  <w:style w:type="paragraph" w:styleId="BodyTextIndent3">
    <w:name w:val="Body Text Indent 3"/>
    <w:basedOn w:val="Normal"/>
    <w:link w:val="BodyTextIndent3Char1"/>
    <w:semiHidden/>
    <w:unhideWhenUsed/>
    <w:rsid w:val="00EC553D"/>
    <w:pPr>
      <w:ind w:left="720"/>
      <w:jc w:val="both"/>
    </w:pPr>
    <w:rPr>
      <w:lang w:eastAsia="x-none"/>
    </w:rPr>
  </w:style>
  <w:style w:type="character" w:customStyle="1" w:styleId="DocumentMapChar">
    <w:name w:val="Document Map Char"/>
    <w:basedOn w:val="DefaultParagraphFont"/>
    <w:link w:val="DocumentMap"/>
    <w:semiHidden/>
    <w:rsid w:val="00EC553D"/>
    <w:rPr>
      <w:rFonts w:ascii="Tahoma" w:eastAsia="Times New Roman" w:hAnsi="Tahoma" w:cs="Times New Roman"/>
      <w:sz w:val="16"/>
      <w:szCs w:val="16"/>
      <w:lang w:eastAsia="lv-LV"/>
    </w:rPr>
  </w:style>
  <w:style w:type="paragraph" w:styleId="DocumentMap">
    <w:name w:val="Document Map"/>
    <w:basedOn w:val="Normal"/>
    <w:link w:val="DocumentMapChar"/>
    <w:semiHidden/>
    <w:unhideWhenUsed/>
    <w:rsid w:val="00EC553D"/>
    <w:rPr>
      <w:rFonts w:ascii="Tahoma" w:hAnsi="Tahoma"/>
      <w:sz w:val="16"/>
      <w:szCs w:val="16"/>
    </w:rPr>
  </w:style>
  <w:style w:type="character" w:customStyle="1" w:styleId="PlainTextChar">
    <w:name w:val="Plain Text Char"/>
    <w:basedOn w:val="DefaultParagraphFont"/>
    <w:link w:val="PlainText"/>
    <w:semiHidden/>
    <w:rsid w:val="00EC553D"/>
    <w:rPr>
      <w:rFonts w:ascii="Courier New" w:eastAsia="Times New Roman" w:hAnsi="Courier New" w:cs="Times New Roman"/>
      <w:sz w:val="20"/>
      <w:szCs w:val="20"/>
      <w:lang w:val="x-none" w:eastAsia="x-none"/>
    </w:rPr>
  </w:style>
  <w:style w:type="paragraph" w:styleId="PlainText">
    <w:name w:val="Plain Text"/>
    <w:basedOn w:val="Normal"/>
    <w:link w:val="PlainTextChar"/>
    <w:semiHidden/>
    <w:unhideWhenUsed/>
    <w:rsid w:val="00EC553D"/>
    <w:pPr>
      <w:tabs>
        <w:tab w:val="num" w:pos="3425"/>
      </w:tabs>
      <w:spacing w:after="240"/>
      <w:jc w:val="both"/>
    </w:pPr>
    <w:rPr>
      <w:rFonts w:ascii="Courier New" w:hAnsi="Courier New"/>
      <w:sz w:val="20"/>
      <w:szCs w:val="20"/>
      <w:lang w:val="x-none" w:eastAsia="x-none"/>
    </w:rPr>
  </w:style>
  <w:style w:type="character" w:customStyle="1" w:styleId="CommentSubjectChar">
    <w:name w:val="Comment Subject Char"/>
    <w:basedOn w:val="CommentTextChar"/>
    <w:link w:val="CommentSubject"/>
    <w:semiHidden/>
    <w:rsid w:val="00EC553D"/>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EC553D"/>
    <w:rPr>
      <w:b/>
      <w:bCs/>
      <w:lang w:eastAsia="lv-LV"/>
    </w:rPr>
  </w:style>
  <w:style w:type="paragraph" w:styleId="BalloonText">
    <w:name w:val="Balloon Text"/>
    <w:basedOn w:val="Normal"/>
    <w:link w:val="BalloonTextChar"/>
    <w:semiHidden/>
    <w:unhideWhenUsed/>
    <w:rsid w:val="00EC553D"/>
    <w:pPr>
      <w:numPr>
        <w:ilvl w:val="1"/>
        <w:numId w:val="4"/>
      </w:numPr>
      <w:ind w:left="0" w:firstLine="0"/>
    </w:pPr>
    <w:rPr>
      <w:rFonts w:ascii="Tahoma" w:hAnsi="Tahoma"/>
      <w:sz w:val="16"/>
      <w:szCs w:val="16"/>
    </w:rPr>
  </w:style>
  <w:style w:type="character" w:customStyle="1" w:styleId="BalloonTextChar">
    <w:name w:val="Balloon Text Char"/>
    <w:basedOn w:val="DefaultParagraphFont"/>
    <w:link w:val="BalloonText"/>
    <w:semiHidden/>
    <w:rsid w:val="00EC553D"/>
    <w:rPr>
      <w:rFonts w:ascii="Tahoma" w:eastAsia="Times New Roman" w:hAnsi="Tahoma" w:cs="Times New Roman"/>
      <w:sz w:val="16"/>
      <w:szCs w:val="16"/>
      <w:lang w:eastAsia="lv-LV"/>
    </w:rPr>
  </w:style>
  <w:style w:type="paragraph" w:styleId="ListParagraph">
    <w:name w:val="List Paragraph"/>
    <w:basedOn w:val="Normal"/>
    <w:uiPriority w:val="34"/>
    <w:qFormat/>
    <w:rsid w:val="00EC553D"/>
    <w:pPr>
      <w:ind w:left="720"/>
    </w:pPr>
  </w:style>
  <w:style w:type="character" w:customStyle="1" w:styleId="ApakpunktsChar">
    <w:name w:val="Apakšpunkts Char"/>
    <w:link w:val="Apakpunkts"/>
    <w:locked/>
    <w:rsid w:val="00EC553D"/>
    <w:rPr>
      <w:rFonts w:ascii="Arial" w:eastAsia="Times New Roman" w:hAnsi="Arial"/>
      <w:b/>
      <w:szCs w:val="24"/>
    </w:rPr>
  </w:style>
  <w:style w:type="paragraph" w:customStyle="1" w:styleId="Apakpunkts">
    <w:name w:val="Apakšpunkts"/>
    <w:basedOn w:val="Normal"/>
    <w:link w:val="ApakpunktsChar"/>
    <w:rsid w:val="00EC553D"/>
    <w:pPr>
      <w:tabs>
        <w:tab w:val="num" w:pos="1277"/>
      </w:tabs>
      <w:ind w:left="1277" w:hanging="851"/>
    </w:pPr>
    <w:rPr>
      <w:rFonts w:ascii="Arial" w:hAnsi="Arial" w:cstheme="minorBidi"/>
      <w:b/>
      <w:sz w:val="22"/>
      <w:lang w:eastAsia="en-US"/>
    </w:rPr>
  </w:style>
  <w:style w:type="paragraph" w:customStyle="1" w:styleId="Punkts">
    <w:name w:val="Punkts"/>
    <w:basedOn w:val="Normal"/>
    <w:next w:val="Apakpunkts"/>
    <w:rsid w:val="00EC553D"/>
    <w:pPr>
      <w:tabs>
        <w:tab w:val="num" w:pos="851"/>
      </w:tabs>
      <w:ind w:left="851" w:hanging="851"/>
    </w:pPr>
    <w:rPr>
      <w:rFonts w:ascii="Arial" w:hAnsi="Arial"/>
      <w:b/>
      <w:sz w:val="20"/>
    </w:rPr>
  </w:style>
  <w:style w:type="paragraph" w:customStyle="1" w:styleId="Rindkopa">
    <w:name w:val="Rindkopa"/>
    <w:basedOn w:val="Normal"/>
    <w:next w:val="Punkts"/>
    <w:rsid w:val="00EC553D"/>
    <w:pPr>
      <w:ind w:left="851"/>
      <w:jc w:val="both"/>
    </w:pPr>
    <w:rPr>
      <w:rFonts w:ascii="Arial" w:hAnsi="Arial"/>
      <w:sz w:val="20"/>
    </w:rPr>
  </w:style>
  <w:style w:type="paragraph" w:customStyle="1" w:styleId="Paragrfs">
    <w:name w:val="Paragrāfs"/>
    <w:basedOn w:val="Normal"/>
    <w:next w:val="Rindkopa"/>
    <w:rsid w:val="00EC553D"/>
    <w:pPr>
      <w:numPr>
        <w:ilvl w:val="2"/>
        <w:numId w:val="4"/>
      </w:numPr>
      <w:jc w:val="both"/>
    </w:pPr>
    <w:rPr>
      <w:rFonts w:ascii="Arial" w:hAnsi="Arial"/>
      <w:sz w:val="20"/>
    </w:rPr>
  </w:style>
  <w:style w:type="paragraph" w:customStyle="1" w:styleId="naisf">
    <w:name w:val="naisf"/>
    <w:basedOn w:val="Normal"/>
    <w:rsid w:val="00EC553D"/>
    <w:pPr>
      <w:spacing w:before="100" w:beforeAutospacing="1" w:after="100" w:afterAutospacing="1"/>
      <w:jc w:val="both"/>
    </w:pPr>
    <w:rPr>
      <w:lang w:val="en-GB" w:eastAsia="en-US"/>
    </w:rPr>
  </w:style>
  <w:style w:type="paragraph" w:customStyle="1" w:styleId="Nodaa">
    <w:name w:val="Nodaļa"/>
    <w:basedOn w:val="Normal"/>
    <w:rsid w:val="00EC553D"/>
    <w:pPr>
      <w:numPr>
        <w:ilvl w:val="1"/>
        <w:numId w:val="5"/>
      </w:numPr>
      <w:ind w:left="0" w:firstLine="0"/>
    </w:pPr>
    <w:rPr>
      <w:rFonts w:ascii="Arial" w:hAnsi="Arial" w:cs="Arial"/>
      <w:b/>
      <w:bCs/>
      <w:sz w:val="20"/>
      <w:lang w:eastAsia="en-US"/>
    </w:rPr>
  </w:style>
  <w:style w:type="paragraph" w:customStyle="1" w:styleId="Atsauce">
    <w:name w:val="Atsauce"/>
    <w:basedOn w:val="FootnoteText"/>
    <w:rsid w:val="00EC553D"/>
    <w:rPr>
      <w:rFonts w:ascii="Arial" w:hAnsi="Arial" w:cs="Arial"/>
      <w:sz w:val="16"/>
      <w:szCs w:val="16"/>
    </w:rPr>
  </w:style>
  <w:style w:type="paragraph" w:customStyle="1" w:styleId="Body2">
    <w:name w:val="Body 2"/>
    <w:basedOn w:val="Normal"/>
    <w:rsid w:val="00EC553D"/>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EC553D"/>
    <w:pPr>
      <w:tabs>
        <w:tab w:val="num" w:pos="2291"/>
      </w:tabs>
      <w:ind w:left="2291" w:hanging="360"/>
      <w:outlineLvl w:val="1"/>
    </w:pPr>
  </w:style>
  <w:style w:type="paragraph" w:customStyle="1" w:styleId="TableText">
    <w:name w:val="Table Text"/>
    <w:basedOn w:val="Normal"/>
    <w:rsid w:val="00EC553D"/>
    <w:pPr>
      <w:jc w:val="both"/>
    </w:pPr>
    <w:rPr>
      <w:szCs w:val="20"/>
      <w:lang w:eastAsia="en-US"/>
    </w:rPr>
  </w:style>
  <w:style w:type="character" w:customStyle="1" w:styleId="PielikumiRakstzRakstz">
    <w:name w:val="Pielikumi Rakstz. Rakstz."/>
    <w:link w:val="PielikumiRakstz"/>
    <w:locked/>
    <w:rsid w:val="00EC553D"/>
    <w:rPr>
      <w:rFonts w:ascii="Arial" w:hAnsi="Arial" w:cs="Arial"/>
      <w:b/>
      <w:bCs/>
      <w:sz w:val="24"/>
      <w:szCs w:val="24"/>
    </w:rPr>
  </w:style>
  <w:style w:type="paragraph" w:customStyle="1" w:styleId="PielikumiRakstz">
    <w:name w:val="Pielikumi Rakstz."/>
    <w:basedOn w:val="BodyText"/>
    <w:link w:val="PielikumiRakstzRakstz"/>
    <w:rsid w:val="00EC553D"/>
    <w:pPr>
      <w:spacing w:after="0"/>
      <w:jc w:val="both"/>
    </w:pPr>
    <w:rPr>
      <w:rFonts w:ascii="Arial" w:eastAsiaTheme="minorHAnsi" w:hAnsi="Arial" w:cs="Arial"/>
      <w:b/>
      <w:bCs/>
      <w:lang w:eastAsia="en-US"/>
    </w:rPr>
  </w:style>
  <w:style w:type="paragraph" w:customStyle="1" w:styleId="Annexetitle">
    <w:name w:val="Annexe_title"/>
    <w:basedOn w:val="Heading1"/>
    <w:next w:val="Normal"/>
    <w:autoRedefine/>
    <w:rsid w:val="00EC553D"/>
    <w:pPr>
      <w:keepNext w:val="0"/>
      <w:pageBreakBefore/>
      <w:spacing w:after="240"/>
      <w:outlineLvl w:val="9"/>
    </w:pPr>
    <w:rPr>
      <w:bCs/>
      <w:kern w:val="0"/>
      <w:sz w:val="24"/>
      <w:szCs w:val="20"/>
      <w:lang w:val="en-GB" w:eastAsia="en-US"/>
    </w:rPr>
  </w:style>
  <w:style w:type="paragraph" w:customStyle="1" w:styleId="Text1">
    <w:name w:val="Text 1"/>
    <w:basedOn w:val="Normal"/>
    <w:rsid w:val="00EC553D"/>
    <w:pPr>
      <w:numPr>
        <w:numId w:val="6"/>
      </w:numPr>
      <w:spacing w:after="240"/>
      <w:ind w:left="482" w:firstLine="0"/>
      <w:jc w:val="both"/>
    </w:pPr>
    <w:rPr>
      <w:rFonts w:ascii="Arial" w:hAnsi="Arial"/>
      <w:noProof/>
      <w:sz w:val="20"/>
      <w:szCs w:val="20"/>
      <w:lang w:eastAsia="sv-SE"/>
    </w:rPr>
  </w:style>
  <w:style w:type="paragraph" w:customStyle="1" w:styleId="oddl-nadpis">
    <w:name w:val="oddíl-nadpis"/>
    <w:basedOn w:val="Normal"/>
    <w:rsid w:val="00EC553D"/>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C553D"/>
    <w:pPr>
      <w:widowControl w:val="0"/>
      <w:spacing w:before="120" w:line="240" w:lineRule="exact"/>
      <w:jc w:val="center"/>
    </w:pPr>
    <w:rPr>
      <w:rFonts w:ascii="Arial" w:hAnsi="Arial"/>
      <w:sz w:val="20"/>
      <w:szCs w:val="20"/>
      <w:lang w:val="cs-CZ" w:eastAsia="en-US"/>
    </w:rPr>
  </w:style>
  <w:style w:type="paragraph" w:customStyle="1" w:styleId="Bullet">
    <w:name w:val="Bullet"/>
    <w:basedOn w:val="Normal"/>
    <w:rsid w:val="00EC553D"/>
    <w:pPr>
      <w:tabs>
        <w:tab w:val="num" w:pos="360"/>
      </w:tabs>
      <w:spacing w:before="80" w:after="120" w:line="280" w:lineRule="atLeast"/>
      <w:ind w:left="360" w:hanging="360"/>
    </w:pPr>
    <w:rPr>
      <w:rFonts w:ascii="Arial" w:hAnsi="Arial"/>
      <w:sz w:val="20"/>
      <w:szCs w:val="20"/>
      <w:lang w:val="en-GB" w:eastAsia="en-US"/>
    </w:rPr>
  </w:style>
  <w:style w:type="character" w:customStyle="1" w:styleId="NoIndentChar">
    <w:name w:val="No Indent Char"/>
    <w:link w:val="NoIndent"/>
    <w:locked/>
    <w:rsid w:val="00EC553D"/>
    <w:rPr>
      <w:color w:val="000000"/>
      <w:szCs w:val="24"/>
      <w:lang w:val="en-GB"/>
    </w:rPr>
  </w:style>
  <w:style w:type="paragraph" w:customStyle="1" w:styleId="NoIndent">
    <w:name w:val="No Indent"/>
    <w:basedOn w:val="Normal"/>
    <w:next w:val="Normal"/>
    <w:link w:val="NoIndentChar"/>
    <w:rsid w:val="00EC553D"/>
    <w:rPr>
      <w:rFonts w:asciiTheme="minorHAnsi" w:eastAsiaTheme="minorHAnsi" w:hAnsiTheme="minorHAnsi" w:cstheme="minorBidi"/>
      <w:color w:val="000000"/>
      <w:sz w:val="22"/>
      <w:lang w:val="en-GB" w:eastAsia="en-US"/>
    </w:rPr>
  </w:style>
  <w:style w:type="paragraph" w:customStyle="1" w:styleId="LG-ligums-1">
    <w:name w:val="LG-ligums-1"/>
    <w:basedOn w:val="Heading1"/>
    <w:rsid w:val="00EC553D"/>
    <w:pPr>
      <w:spacing w:before="0" w:after="0"/>
      <w:jc w:val="center"/>
    </w:pPr>
    <w:rPr>
      <w:rFonts w:ascii="Times New Roman" w:hAnsi="Times New Roman"/>
      <w:b/>
      <w:kern w:val="0"/>
      <w:sz w:val="36"/>
      <w:szCs w:val="20"/>
      <w:lang w:val="ru-RU" w:eastAsia="en-US"/>
    </w:rPr>
  </w:style>
  <w:style w:type="paragraph" w:customStyle="1" w:styleId="Section">
    <w:name w:val="Section"/>
    <w:basedOn w:val="Normal"/>
    <w:rsid w:val="00EC553D"/>
    <w:pPr>
      <w:widowControl w:val="0"/>
      <w:spacing w:line="360" w:lineRule="exact"/>
      <w:jc w:val="center"/>
    </w:pPr>
    <w:rPr>
      <w:rFonts w:ascii="Arial" w:hAnsi="Arial"/>
      <w:b/>
      <w:sz w:val="32"/>
      <w:szCs w:val="20"/>
      <w:lang w:val="cs-CZ" w:eastAsia="en-US"/>
    </w:rPr>
  </w:style>
  <w:style w:type="paragraph" w:customStyle="1" w:styleId="text">
    <w:name w:val="text"/>
    <w:rsid w:val="00EC553D"/>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C553D"/>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C553D"/>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Heading1"/>
    <w:rsid w:val="00EC553D"/>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Normal"/>
    <w:rsid w:val="00EC553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C553D"/>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EC553D"/>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C553D"/>
    <w:pPr>
      <w:numPr>
        <w:ilvl w:val="1"/>
        <w:numId w:val="7"/>
      </w:numPr>
      <w:spacing w:before="60" w:after="60"/>
      <w:ind w:left="709" w:firstLine="0"/>
      <w:jc w:val="both"/>
    </w:pPr>
    <w:rPr>
      <w:rFonts w:ascii="Arial" w:hAnsi="Arial"/>
      <w:sz w:val="20"/>
      <w:szCs w:val="20"/>
      <w:lang w:val="en-GB" w:eastAsia="en-US"/>
    </w:rPr>
  </w:style>
  <w:style w:type="paragraph" w:customStyle="1" w:styleId="Basic">
    <w:name w:val="Basic"/>
    <w:basedOn w:val="Normal"/>
    <w:rsid w:val="00EC553D"/>
    <w:pPr>
      <w:spacing w:before="60" w:after="60" w:line="280" w:lineRule="atLeast"/>
    </w:pPr>
    <w:rPr>
      <w:sz w:val="20"/>
      <w:lang w:val="en-GB" w:eastAsia="en-US"/>
    </w:rPr>
  </w:style>
  <w:style w:type="paragraph" w:customStyle="1" w:styleId="StyleBodyText2Bold">
    <w:name w:val="Style Body Text 2 + Bold"/>
    <w:basedOn w:val="BodyText2"/>
    <w:autoRedefine/>
    <w:rsid w:val="00EC553D"/>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C553D"/>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C553D"/>
    <w:pPr>
      <w:spacing w:line="300" w:lineRule="atLeast"/>
    </w:pPr>
    <w:rPr>
      <w:rFonts w:ascii="Garamond" w:hAnsi="Garamond"/>
      <w:sz w:val="22"/>
      <w:szCs w:val="20"/>
      <w:lang w:val="en-GB" w:eastAsia="en-US"/>
    </w:rPr>
  </w:style>
  <w:style w:type="paragraph" w:customStyle="1" w:styleId="Bulletnewletters">
    <w:name w:val="Bullet new letters"/>
    <w:basedOn w:val="Bulletnew"/>
    <w:rsid w:val="00EC553D"/>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EC553D"/>
    <w:pPr>
      <w:pageBreakBefore/>
      <w:spacing w:before="360" w:line="360" w:lineRule="exact"/>
      <w:jc w:val="center"/>
    </w:pPr>
    <w:rPr>
      <w:b/>
      <w:sz w:val="36"/>
    </w:rPr>
  </w:style>
  <w:style w:type="paragraph" w:customStyle="1" w:styleId="Bulletnewnumbers">
    <w:name w:val="Bullet new numbers"/>
    <w:basedOn w:val="Bulletnewletters"/>
    <w:rsid w:val="00EC553D"/>
    <w:pPr>
      <w:tabs>
        <w:tab w:val="right" w:pos="8789"/>
      </w:tabs>
      <w:jc w:val="both"/>
    </w:pPr>
    <w:rPr>
      <w:rFonts w:cs="Arial"/>
    </w:rPr>
  </w:style>
  <w:style w:type="paragraph" w:customStyle="1" w:styleId="Bodytxt">
    <w:name w:val="Bodytxt"/>
    <w:basedOn w:val="Normal"/>
    <w:rsid w:val="00EC553D"/>
    <w:pPr>
      <w:keepNext/>
      <w:jc w:val="both"/>
    </w:pPr>
    <w:rPr>
      <w:sz w:val="22"/>
      <w:lang w:val="en-GB" w:eastAsia="de-DE"/>
    </w:rPr>
  </w:style>
  <w:style w:type="paragraph" w:customStyle="1" w:styleId="ListBulletNoSpace">
    <w:name w:val="List Bullet NoSpace"/>
    <w:basedOn w:val="ListBullet"/>
    <w:rsid w:val="00EC553D"/>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EC553D"/>
    <w:rPr>
      <w:sz w:val="23"/>
      <w:lang w:val="en-GB" w:eastAsia="da-DK"/>
    </w:rPr>
  </w:style>
  <w:style w:type="paragraph" w:customStyle="1" w:styleId="BodyTextNoSpace">
    <w:name w:val="Body Text NoSpace"/>
    <w:basedOn w:val="BodyText"/>
    <w:link w:val="BodyTextNoSpaceChar"/>
    <w:rsid w:val="00EC553D"/>
    <w:pPr>
      <w:spacing w:after="0" w:line="270" w:lineRule="atLeast"/>
    </w:pPr>
    <w:rPr>
      <w:rFonts w:asciiTheme="minorHAnsi" w:eastAsiaTheme="minorHAnsi" w:hAnsiTheme="minorHAnsi" w:cstheme="minorBidi"/>
      <w:sz w:val="23"/>
      <w:szCs w:val="22"/>
      <w:lang w:val="en-GB" w:eastAsia="da-DK"/>
    </w:rPr>
  </w:style>
  <w:style w:type="paragraph" w:customStyle="1" w:styleId="Table">
    <w:name w:val="Table"/>
    <w:basedOn w:val="Normal"/>
    <w:rsid w:val="00EC553D"/>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Normal"/>
    <w:rsid w:val="00EC553D"/>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C553D"/>
    <w:pPr>
      <w:spacing w:after="270" w:line="270" w:lineRule="atLeast"/>
      <w:ind w:hanging="2268"/>
    </w:pPr>
    <w:rPr>
      <w:sz w:val="23"/>
      <w:szCs w:val="20"/>
      <w:lang w:val="en-GB" w:eastAsia="da-DK"/>
    </w:rPr>
  </w:style>
  <w:style w:type="paragraph" w:customStyle="1" w:styleId="MarginFrame">
    <w:name w:val="Margin Frame"/>
    <w:basedOn w:val="Normal"/>
    <w:rsid w:val="00EC553D"/>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C553D"/>
    <w:pPr>
      <w:spacing w:after="0"/>
    </w:pPr>
  </w:style>
  <w:style w:type="paragraph" w:customStyle="1" w:styleId="ListBullet2NoSpace">
    <w:name w:val="List Bullet 2 NoSpace"/>
    <w:basedOn w:val="ListBullet2"/>
    <w:rsid w:val="00EC553D"/>
    <w:pPr>
      <w:numPr>
        <w:numId w:val="8"/>
      </w:numPr>
      <w:tabs>
        <w:tab w:val="left" w:pos="851"/>
      </w:tabs>
      <w:spacing w:after="0"/>
      <w:ind w:left="850" w:hanging="425"/>
    </w:pPr>
  </w:style>
  <w:style w:type="paragraph" w:customStyle="1" w:styleId="ListContinueNoSpace">
    <w:name w:val="List Continue NoSpace"/>
    <w:basedOn w:val="ListContinue"/>
    <w:rsid w:val="00EC553D"/>
    <w:pPr>
      <w:spacing w:after="0"/>
    </w:pPr>
  </w:style>
  <w:style w:type="paragraph" w:customStyle="1" w:styleId="ListContinue2NoSpace">
    <w:name w:val="List Continue 2 NoSpace"/>
    <w:basedOn w:val="ListContinue2"/>
    <w:rsid w:val="00EC553D"/>
    <w:pPr>
      <w:numPr>
        <w:ilvl w:val="12"/>
      </w:numPr>
      <w:spacing w:after="0" w:line="270" w:lineRule="atLeast"/>
      <w:ind w:left="851"/>
    </w:pPr>
    <w:rPr>
      <w:sz w:val="23"/>
      <w:szCs w:val="20"/>
      <w:lang w:val="en-GB" w:eastAsia="da-DK"/>
    </w:rPr>
  </w:style>
  <w:style w:type="paragraph" w:customStyle="1" w:styleId="ListNumberNoSpace">
    <w:name w:val="List Number NoSpace"/>
    <w:basedOn w:val="ListNumber"/>
    <w:rsid w:val="00EC553D"/>
    <w:pPr>
      <w:numPr>
        <w:numId w:val="0"/>
      </w:numPr>
      <w:tabs>
        <w:tab w:val="num" w:pos="425"/>
        <w:tab w:val="num" w:pos="851"/>
      </w:tabs>
      <w:spacing w:after="0"/>
      <w:ind w:left="425" w:hanging="425"/>
    </w:pPr>
  </w:style>
  <w:style w:type="paragraph" w:customStyle="1" w:styleId="ListNumber2NoSpace">
    <w:name w:val="List Number 2 NoSpace"/>
    <w:basedOn w:val="ListNumber2"/>
    <w:rsid w:val="00EC553D"/>
    <w:pPr>
      <w:spacing w:after="0"/>
    </w:pPr>
  </w:style>
  <w:style w:type="paragraph" w:customStyle="1" w:styleId="ListHanging">
    <w:name w:val="List Hanging"/>
    <w:basedOn w:val="BodyText"/>
    <w:rsid w:val="00EC553D"/>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C553D"/>
    <w:pPr>
      <w:tabs>
        <w:tab w:val="num" w:pos="425"/>
      </w:tabs>
      <w:spacing w:after="0"/>
    </w:pPr>
  </w:style>
  <w:style w:type="paragraph" w:customStyle="1" w:styleId="FrontPage1">
    <w:name w:val="FrontPage1"/>
    <w:basedOn w:val="Normal"/>
    <w:next w:val="BodyText"/>
    <w:rsid w:val="00EC553D"/>
    <w:pPr>
      <w:numPr>
        <w:ilvl w:val="2"/>
        <w:numId w:val="1"/>
      </w:numPr>
      <w:tabs>
        <w:tab w:val="num"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EC553D"/>
    <w:pPr>
      <w:spacing w:line="400" w:lineRule="exact"/>
    </w:pPr>
    <w:rPr>
      <w:rFonts w:ascii="TrueHelveticaBlack" w:hAnsi="TrueHelveticaBlack"/>
      <w:sz w:val="36"/>
    </w:rPr>
  </w:style>
  <w:style w:type="paragraph" w:customStyle="1" w:styleId="ListBullet3NoSpace">
    <w:name w:val="List Bullet 3 NoSpace"/>
    <w:basedOn w:val="ListBullet3"/>
    <w:rsid w:val="00EC553D"/>
    <w:pPr>
      <w:spacing w:after="0"/>
    </w:pPr>
  </w:style>
  <w:style w:type="paragraph" w:customStyle="1" w:styleId="ListContinue3NoSpace">
    <w:name w:val="List Continue 3 NoSpace"/>
    <w:basedOn w:val="ListContinue3"/>
    <w:rsid w:val="00EC553D"/>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C553D"/>
    <w:pPr>
      <w:spacing w:after="0"/>
    </w:pPr>
  </w:style>
  <w:style w:type="paragraph" w:customStyle="1" w:styleId="ListContinue0">
    <w:name w:val="List Continue 0"/>
    <w:basedOn w:val="ListContinue"/>
    <w:rsid w:val="00EC553D"/>
    <w:pPr>
      <w:ind w:left="0"/>
    </w:pPr>
  </w:style>
  <w:style w:type="paragraph" w:customStyle="1" w:styleId="ListContinue0NoSpace">
    <w:name w:val="List Continue 0 NoSpace"/>
    <w:basedOn w:val="ListContinue0"/>
    <w:rsid w:val="00EC553D"/>
    <w:pPr>
      <w:spacing w:after="0"/>
    </w:pPr>
  </w:style>
  <w:style w:type="paragraph" w:customStyle="1" w:styleId="CaptionMargin">
    <w:name w:val="Caption Margin"/>
    <w:basedOn w:val="Caption"/>
    <w:next w:val="BodyText"/>
    <w:rsid w:val="00EC553D"/>
    <w:pPr>
      <w:numPr>
        <w:ilvl w:val="2"/>
        <w:numId w:val="3"/>
      </w:numPr>
      <w:ind w:left="-992" w:hanging="1276"/>
    </w:pPr>
    <w:rPr>
      <w:szCs w:val="20"/>
    </w:rPr>
  </w:style>
  <w:style w:type="paragraph" w:customStyle="1" w:styleId="FrontPageFrame">
    <w:name w:val="FrontPageFrame"/>
    <w:basedOn w:val="Normal"/>
    <w:rsid w:val="00EC553D"/>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C553D"/>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C553D"/>
    <w:pPr>
      <w:framePr w:hSpace="284" w:wrap="around" w:vAnchor="text" w:hAnchor="margin" w:xAlign="right" w:y="1"/>
      <w:tabs>
        <w:tab w:val="num" w:pos="1211"/>
      </w:tabs>
      <w:spacing w:line="270" w:lineRule="atLeast"/>
    </w:pPr>
    <w:rPr>
      <w:sz w:val="23"/>
      <w:szCs w:val="20"/>
      <w:lang w:val="en-GB" w:eastAsia="da-DK"/>
    </w:rPr>
  </w:style>
  <w:style w:type="paragraph" w:customStyle="1" w:styleId="FooterFrame">
    <w:name w:val="FooterFrame"/>
    <w:basedOn w:val="Normal"/>
    <w:next w:val="Normal"/>
    <w:rsid w:val="00EC553D"/>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C553D"/>
    <w:pPr>
      <w:spacing w:before="160" w:after="0"/>
    </w:pPr>
    <w:rPr>
      <w:sz w:val="20"/>
    </w:rPr>
  </w:style>
  <w:style w:type="paragraph" w:styleId="BlockText">
    <w:name w:val="Block Text"/>
    <w:basedOn w:val="Normal"/>
    <w:semiHidden/>
    <w:unhideWhenUsed/>
    <w:rsid w:val="00EC553D"/>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Normal"/>
    <w:next w:val="BodyText"/>
    <w:rsid w:val="00EC553D"/>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C553D"/>
    <w:pPr>
      <w:pageBreakBefore w:val="0"/>
      <w:spacing w:before="120" w:after="320"/>
    </w:pPr>
  </w:style>
  <w:style w:type="paragraph" w:customStyle="1" w:styleId="Appendix">
    <w:name w:val="Appendix"/>
    <w:basedOn w:val="Normal"/>
    <w:next w:val="BodyText"/>
    <w:rsid w:val="00EC553D"/>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C553D"/>
    <w:pPr>
      <w:framePr w:wrap="around"/>
      <w:numPr>
        <w:numId w:val="9"/>
      </w:numPr>
      <w:tabs>
        <w:tab w:val="clear" w:pos="360"/>
        <w:tab w:val="num" w:pos="1211"/>
      </w:tabs>
      <w:ind w:left="0" w:firstLine="0"/>
    </w:pPr>
    <w:rPr>
      <w:rFonts w:ascii="DaneHelveticaNeue" w:hAnsi="DaneHelveticaNeue"/>
      <w:sz w:val="16"/>
    </w:rPr>
  </w:style>
  <w:style w:type="paragraph" w:customStyle="1" w:styleId="NormalA">
    <w:name w:val="Normal A"/>
    <w:basedOn w:val="Normal"/>
    <w:rsid w:val="00EC553D"/>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Normal"/>
    <w:rsid w:val="00EC553D"/>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Footer"/>
    <w:rsid w:val="00EC553D"/>
    <w:pPr>
      <w:numPr>
        <w:numId w:val="10"/>
      </w:numPr>
      <w:tabs>
        <w:tab w:val="clear" w:pos="1209"/>
        <w:tab w:val="clear" w:pos="4153"/>
        <w:tab w:val="clear" w:pos="8306"/>
        <w:tab w:val="right" w:pos="7371"/>
      </w:tabs>
      <w:spacing w:line="270" w:lineRule="atLeast"/>
      <w:ind w:left="-2268" w:firstLine="0"/>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C553D"/>
    <w:pPr>
      <w:framePr w:wrap="around"/>
      <w:tabs>
        <w:tab w:val="clear" w:pos="1211"/>
        <w:tab w:val="num" w:pos="360"/>
      </w:tabs>
    </w:pPr>
    <w:rPr>
      <w:noProof/>
      <w:color w:val="FFFFFF"/>
      <w:szCs w:val="12"/>
    </w:rPr>
  </w:style>
  <w:style w:type="paragraph" w:customStyle="1" w:styleId="Niveau3">
    <w:name w:val="Niveau 3"/>
    <w:basedOn w:val="Heading3"/>
    <w:next w:val="BodyText"/>
    <w:rsid w:val="00EC553D"/>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EC553D"/>
    <w:pPr>
      <w:spacing w:after="270" w:line="270" w:lineRule="atLeast"/>
      <w:ind w:hanging="2268"/>
    </w:pPr>
    <w:rPr>
      <w:sz w:val="23"/>
      <w:szCs w:val="20"/>
      <w:lang w:val="en-GB" w:eastAsia="da-DK"/>
    </w:rPr>
  </w:style>
  <w:style w:type="paragraph" w:customStyle="1" w:styleId="Style2">
    <w:name w:val="Style2"/>
    <w:basedOn w:val="Normal"/>
    <w:rsid w:val="00EC553D"/>
    <w:pPr>
      <w:widowControl w:val="0"/>
      <w:tabs>
        <w:tab w:val="num" w:pos="1209"/>
      </w:tabs>
    </w:pPr>
    <w:rPr>
      <w:lang w:eastAsia="en-US"/>
    </w:rPr>
  </w:style>
  <w:style w:type="paragraph" w:customStyle="1" w:styleId="Daa">
    <w:name w:val="Daļa"/>
    <w:basedOn w:val="PielikumiRakstz"/>
    <w:rsid w:val="00EC553D"/>
    <w:pPr>
      <w:tabs>
        <w:tab w:val="num" w:pos="1209"/>
      </w:tabs>
      <w:jc w:val="center"/>
    </w:pPr>
    <w:rPr>
      <w:sz w:val="22"/>
      <w:szCs w:val="22"/>
    </w:rPr>
  </w:style>
  <w:style w:type="paragraph" w:customStyle="1" w:styleId="nDaa">
    <w:name w:val="nDaļa"/>
    <w:basedOn w:val="Nodaa"/>
    <w:rsid w:val="00EC553D"/>
    <w:pPr>
      <w:jc w:val="center"/>
    </w:pPr>
  </w:style>
  <w:style w:type="paragraph" w:customStyle="1" w:styleId="Pielikumi">
    <w:name w:val="Pielikumi"/>
    <w:basedOn w:val="PielikumiRakstz"/>
    <w:rsid w:val="00EC553D"/>
    <w:pPr>
      <w:numPr>
        <w:numId w:val="11"/>
      </w:numPr>
      <w:ind w:left="0" w:firstLine="0"/>
    </w:pPr>
  </w:style>
  <w:style w:type="paragraph" w:customStyle="1" w:styleId="Pielikums">
    <w:name w:val="Pielikums"/>
    <w:basedOn w:val="Pielikumi"/>
    <w:rsid w:val="00EC553D"/>
    <w:pPr>
      <w:jc w:val="right"/>
    </w:pPr>
  </w:style>
  <w:style w:type="paragraph" w:customStyle="1" w:styleId="xl27">
    <w:name w:val="xl27"/>
    <w:basedOn w:val="Normal"/>
    <w:rsid w:val="00EC553D"/>
    <w:pPr>
      <w:spacing w:before="100" w:beforeAutospacing="1" w:after="100" w:afterAutospacing="1"/>
      <w:jc w:val="both"/>
    </w:pPr>
    <w:rPr>
      <w:rFonts w:eastAsia="Arial Unicode MS"/>
      <w:lang w:val="en-GB" w:eastAsia="en-US"/>
    </w:rPr>
  </w:style>
  <w:style w:type="paragraph" w:customStyle="1" w:styleId="xl30">
    <w:name w:val="xl30"/>
    <w:basedOn w:val="Normal"/>
    <w:rsid w:val="00EC553D"/>
    <w:pPr>
      <w:spacing w:before="100" w:beforeAutospacing="1" w:after="100" w:afterAutospacing="1"/>
    </w:pPr>
    <w:rPr>
      <w:rFonts w:eastAsia="Arial Unicode MS"/>
      <w:sz w:val="22"/>
      <w:szCs w:val="22"/>
      <w:lang w:val="en-GB" w:eastAsia="en-US"/>
    </w:rPr>
  </w:style>
  <w:style w:type="paragraph" w:customStyle="1" w:styleId="Stils1">
    <w:name w:val="Stils1"/>
    <w:basedOn w:val="Normal"/>
    <w:rsid w:val="00EC553D"/>
    <w:pPr>
      <w:tabs>
        <w:tab w:val="num" w:pos="284"/>
      </w:tabs>
      <w:ind w:left="2340" w:hanging="360"/>
    </w:pPr>
    <w:rPr>
      <w:lang w:eastAsia="en-US"/>
    </w:rPr>
  </w:style>
  <w:style w:type="paragraph" w:customStyle="1" w:styleId="ColorfulList-Accent11">
    <w:name w:val="Colorful List - Accent 11"/>
    <w:basedOn w:val="Normal"/>
    <w:qFormat/>
    <w:rsid w:val="00EC553D"/>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Normal"/>
    <w:rsid w:val="00EC553D"/>
    <w:pPr>
      <w:ind w:left="720" w:hanging="720"/>
      <w:jc w:val="both"/>
    </w:pPr>
    <w:rPr>
      <w:rFonts w:ascii="BaltArial" w:hAnsi="BaltArial"/>
      <w:szCs w:val="20"/>
      <w:lang w:eastAsia="en-US"/>
    </w:rPr>
  </w:style>
  <w:style w:type="character" w:styleId="FootnoteReference">
    <w:name w:val="footnote reference"/>
    <w:semiHidden/>
    <w:unhideWhenUsed/>
    <w:rsid w:val="00EC553D"/>
    <w:rPr>
      <w:vertAlign w:val="superscript"/>
    </w:rPr>
  </w:style>
  <w:style w:type="character" w:customStyle="1" w:styleId="Heading1Char1">
    <w:name w:val="Heading 1 Char1"/>
    <w:aliases w:val="H1 Char,First subtitle Char"/>
    <w:rsid w:val="00EC553D"/>
    <w:rPr>
      <w:rFonts w:ascii="Cambria" w:eastAsia="Times New Roman" w:hAnsi="Cambria" w:cs="Times New Roman" w:hint="default"/>
      <w:b/>
      <w:bCs/>
      <w:color w:val="365F91"/>
      <w:sz w:val="28"/>
      <w:szCs w:val="28"/>
      <w:lang w:val="lv-LV" w:eastAsia="lv-LV"/>
    </w:rPr>
  </w:style>
  <w:style w:type="character" w:customStyle="1" w:styleId="BodyTextIndent3Char">
    <w:name w:val="Body Text Indent 3 Char"/>
    <w:rsid w:val="00EC553D"/>
    <w:rPr>
      <w:rFonts w:ascii="Times New Roman" w:eastAsia="Times New Roman" w:hAnsi="Times New Roman" w:cs="Times New Roman" w:hint="default"/>
      <w:sz w:val="16"/>
      <w:szCs w:val="16"/>
      <w:lang w:val="lv-LV" w:eastAsia="lv-LV"/>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C553D"/>
    <w:rPr>
      <w:sz w:val="23"/>
      <w:lang w:val="en-GB" w:eastAsia="da-DK" w:bidi="ar-SA"/>
    </w:rPr>
  </w:style>
  <w:style w:type="character" w:customStyle="1" w:styleId="BodyTextChar1">
    <w:name w:val="Body Text Char1"/>
    <w:rsid w:val="00EC553D"/>
    <w:rPr>
      <w:sz w:val="23"/>
      <w:lang w:val="en-GB" w:eastAsia="da-DK" w:bidi="ar-SA"/>
    </w:rPr>
  </w:style>
  <w:style w:type="character" w:customStyle="1" w:styleId="NoIndentRakstz">
    <w:name w:val="No Indent Rakstz."/>
    <w:rsid w:val="00EC553D"/>
    <w:rPr>
      <w:color w:val="000000"/>
      <w:sz w:val="22"/>
      <w:szCs w:val="24"/>
      <w:lang w:val="en-GB" w:eastAsia="en-US" w:bidi="ar-SA"/>
    </w:rPr>
  </w:style>
  <w:style w:type="character" w:customStyle="1" w:styleId="colora">
    <w:name w:val="colora"/>
    <w:basedOn w:val="DefaultParagraphFont"/>
    <w:rsid w:val="00EC553D"/>
  </w:style>
  <w:style w:type="character" w:styleId="PageNumber">
    <w:name w:val="page number"/>
    <w:basedOn w:val="DefaultParagraphFont"/>
    <w:semiHidden/>
    <w:unhideWhenUsed/>
    <w:rsid w:val="00EC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3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EC553D"/>
    <w:pPr>
      <w:keepNext/>
      <w:spacing w:before="240" w:after="60"/>
      <w:outlineLvl w:val="0"/>
    </w:pPr>
    <w:rPr>
      <w:rFonts w:ascii="Arial" w:hAnsi="Arial"/>
      <w:kern w:val="32"/>
      <w:sz w:val="32"/>
      <w:szCs w:val="32"/>
    </w:rPr>
  </w:style>
  <w:style w:type="paragraph" w:styleId="Heading2">
    <w:name w:val="heading 2"/>
    <w:aliases w:val="Second subtitle,Char"/>
    <w:basedOn w:val="Normal"/>
    <w:next w:val="Normal"/>
    <w:link w:val="Heading2Char"/>
    <w:semiHidden/>
    <w:unhideWhenUsed/>
    <w:qFormat/>
    <w:rsid w:val="00EC553D"/>
    <w:pPr>
      <w:keepNext/>
      <w:spacing w:before="240" w:after="60"/>
      <w:outlineLvl w:val="1"/>
    </w:pPr>
    <w:rPr>
      <w:rFonts w:ascii="Arial" w:hAnsi="Arial"/>
      <w:i/>
      <w:iCs/>
      <w:sz w:val="28"/>
      <w:szCs w:val="28"/>
    </w:rPr>
  </w:style>
  <w:style w:type="paragraph" w:styleId="Heading3">
    <w:name w:val="heading 3"/>
    <w:basedOn w:val="Normal"/>
    <w:next w:val="Normal"/>
    <w:link w:val="Heading3Char"/>
    <w:semiHidden/>
    <w:unhideWhenUsed/>
    <w:qFormat/>
    <w:rsid w:val="00EC553D"/>
    <w:pPr>
      <w:keepNext/>
      <w:spacing w:before="240" w:after="60"/>
      <w:outlineLvl w:val="2"/>
    </w:pPr>
    <w:rPr>
      <w:b/>
      <w:bCs/>
      <w:sz w:val="26"/>
      <w:szCs w:val="26"/>
      <w:lang w:val="en-GB" w:eastAsia="x-none"/>
    </w:rPr>
  </w:style>
  <w:style w:type="paragraph" w:styleId="Heading4">
    <w:name w:val="heading 4"/>
    <w:basedOn w:val="Normal"/>
    <w:next w:val="Normal"/>
    <w:link w:val="Heading4Char"/>
    <w:semiHidden/>
    <w:unhideWhenUsed/>
    <w:qFormat/>
    <w:rsid w:val="00EC553D"/>
    <w:pPr>
      <w:keepNext/>
      <w:spacing w:before="240" w:after="60"/>
      <w:outlineLvl w:val="3"/>
    </w:pPr>
    <w:rPr>
      <w:b/>
      <w:bCs/>
      <w:sz w:val="28"/>
      <w:szCs w:val="28"/>
      <w:lang w:val="en-GB" w:eastAsia="x-none"/>
    </w:rPr>
  </w:style>
  <w:style w:type="paragraph" w:styleId="Heading5">
    <w:name w:val="heading 5"/>
    <w:basedOn w:val="Normal"/>
    <w:next w:val="Normal"/>
    <w:link w:val="Heading5Char"/>
    <w:unhideWhenUsed/>
    <w:qFormat/>
    <w:rsid w:val="00EC553D"/>
    <w:p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EC553D"/>
    <w:pPr>
      <w:spacing w:before="240" w:after="60"/>
      <w:outlineLvl w:val="5"/>
    </w:pPr>
    <w:rPr>
      <w:b/>
      <w:bCs/>
      <w:sz w:val="20"/>
      <w:szCs w:val="20"/>
      <w:lang w:val="en-GB" w:eastAsia="x-none"/>
    </w:rPr>
  </w:style>
  <w:style w:type="paragraph" w:styleId="Heading7">
    <w:name w:val="heading 7"/>
    <w:basedOn w:val="Normal"/>
    <w:next w:val="Normal"/>
    <w:link w:val="Heading7Char"/>
    <w:semiHidden/>
    <w:unhideWhenUsed/>
    <w:qFormat/>
    <w:rsid w:val="00EC553D"/>
    <w:pPr>
      <w:spacing w:before="240" w:after="60"/>
      <w:outlineLvl w:val="6"/>
    </w:pPr>
    <w:rPr>
      <w:lang w:val="en-GB" w:eastAsia="x-none"/>
    </w:rPr>
  </w:style>
  <w:style w:type="paragraph" w:styleId="Heading8">
    <w:name w:val="heading 8"/>
    <w:basedOn w:val="Normal"/>
    <w:next w:val="Normal"/>
    <w:link w:val="Heading8Char"/>
    <w:semiHidden/>
    <w:unhideWhenUsed/>
    <w:qFormat/>
    <w:rsid w:val="00EC553D"/>
    <w:pPr>
      <w:spacing w:before="240" w:after="60"/>
      <w:outlineLvl w:val="7"/>
    </w:pPr>
    <w:rPr>
      <w:i/>
      <w:iCs/>
      <w:lang w:val="en-GB" w:eastAsia="x-none"/>
    </w:rPr>
  </w:style>
  <w:style w:type="paragraph" w:styleId="Heading9">
    <w:name w:val="heading 9"/>
    <w:basedOn w:val="Normal"/>
    <w:next w:val="Normal"/>
    <w:link w:val="Heading9Char"/>
    <w:semiHidden/>
    <w:unhideWhenUsed/>
    <w:qFormat/>
    <w:rsid w:val="00EC553D"/>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First subtitle Char1"/>
    <w:basedOn w:val="DefaultParagraphFont"/>
    <w:link w:val="Heading1"/>
    <w:rsid w:val="00EC553D"/>
    <w:rPr>
      <w:rFonts w:ascii="Arial" w:eastAsia="Times New Roman" w:hAnsi="Arial" w:cs="Times New Roman"/>
      <w:kern w:val="32"/>
      <w:sz w:val="32"/>
      <w:szCs w:val="32"/>
      <w:lang w:eastAsia="lv-LV"/>
    </w:rPr>
  </w:style>
  <w:style w:type="character" w:customStyle="1" w:styleId="Heading2Char">
    <w:name w:val="Heading 2 Char"/>
    <w:aliases w:val="Second subtitle Char,Char Char"/>
    <w:basedOn w:val="DefaultParagraphFont"/>
    <w:link w:val="Heading2"/>
    <w:semiHidden/>
    <w:rsid w:val="00EC553D"/>
    <w:rPr>
      <w:rFonts w:ascii="Arial" w:eastAsia="Times New Roman" w:hAnsi="Arial" w:cs="Times New Roman"/>
      <w:i/>
      <w:iCs/>
      <w:sz w:val="28"/>
      <w:szCs w:val="28"/>
      <w:lang w:eastAsia="lv-LV"/>
    </w:rPr>
  </w:style>
  <w:style w:type="character" w:customStyle="1" w:styleId="Heading3Char">
    <w:name w:val="Heading 3 Char"/>
    <w:basedOn w:val="DefaultParagraphFont"/>
    <w:link w:val="Heading3"/>
    <w:semiHidden/>
    <w:rsid w:val="00EC553D"/>
    <w:rPr>
      <w:rFonts w:ascii="Times New Roman" w:eastAsia="Times New Roman" w:hAnsi="Times New Roman" w:cs="Times New Roman"/>
      <w:b/>
      <w:bCs/>
      <w:sz w:val="26"/>
      <w:szCs w:val="26"/>
      <w:lang w:val="en-GB" w:eastAsia="x-none"/>
    </w:rPr>
  </w:style>
  <w:style w:type="character" w:customStyle="1" w:styleId="Heading5Char">
    <w:name w:val="Heading 5 Char"/>
    <w:basedOn w:val="DefaultParagraphFont"/>
    <w:link w:val="Heading5"/>
    <w:rsid w:val="00EC553D"/>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semiHidden/>
    <w:rsid w:val="00EC553D"/>
    <w:rPr>
      <w:rFonts w:ascii="Times New Roman" w:eastAsia="Times New Roman" w:hAnsi="Times New Roman" w:cs="Times New Roman"/>
      <w:b/>
      <w:bCs/>
      <w:sz w:val="20"/>
      <w:szCs w:val="20"/>
      <w:lang w:val="en-GB" w:eastAsia="x-none"/>
    </w:rPr>
  </w:style>
  <w:style w:type="character" w:customStyle="1" w:styleId="Heading4Char">
    <w:name w:val="Heading 4 Char"/>
    <w:basedOn w:val="DefaultParagraphFont"/>
    <w:link w:val="Heading4"/>
    <w:semiHidden/>
    <w:rsid w:val="00EC553D"/>
    <w:rPr>
      <w:rFonts w:ascii="Times New Roman" w:eastAsia="Times New Roman" w:hAnsi="Times New Roman" w:cs="Times New Roman"/>
      <w:b/>
      <w:bCs/>
      <w:sz w:val="28"/>
      <w:szCs w:val="28"/>
      <w:lang w:val="en-GB" w:eastAsia="x-none"/>
    </w:rPr>
  </w:style>
  <w:style w:type="character" w:customStyle="1" w:styleId="Heading7Char">
    <w:name w:val="Heading 7 Char"/>
    <w:basedOn w:val="DefaultParagraphFont"/>
    <w:link w:val="Heading7"/>
    <w:semiHidden/>
    <w:rsid w:val="00EC553D"/>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semiHidden/>
    <w:rsid w:val="00EC553D"/>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semiHidden/>
    <w:rsid w:val="00EC553D"/>
    <w:rPr>
      <w:rFonts w:ascii="Arial" w:eastAsia="Times New Roman" w:hAnsi="Arial" w:cs="Times New Roman"/>
      <w:sz w:val="20"/>
      <w:szCs w:val="20"/>
      <w:lang w:val="en-GB" w:eastAsia="x-none"/>
    </w:rPr>
  </w:style>
  <w:style w:type="character" w:styleId="Hyperlink">
    <w:name w:val="Hyperlink"/>
    <w:uiPriority w:val="99"/>
    <w:unhideWhenUsed/>
    <w:rsid w:val="00EC553D"/>
    <w:rPr>
      <w:color w:val="0000FF"/>
      <w:u w:val="single"/>
    </w:rPr>
  </w:style>
  <w:style w:type="character" w:customStyle="1" w:styleId="Virsraksts1Rakstz1">
    <w:name w:val="Virsraksts 1 Rakstz.1"/>
    <w:aliases w:val="H1 Rakstz.1,First subtitle Rakstz.1"/>
    <w:basedOn w:val="DefaultParagraphFont"/>
    <w:rsid w:val="00EC553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EC553D"/>
    <w:pPr>
      <w:tabs>
        <w:tab w:val="left" w:pos="480"/>
        <w:tab w:val="right" w:leader="dot" w:pos="8302"/>
      </w:tabs>
      <w:jc w:val="center"/>
    </w:pPr>
    <w:rPr>
      <w:rFonts w:ascii="Arial" w:hAnsi="Arial"/>
      <w:sz w:val="20"/>
    </w:rPr>
  </w:style>
  <w:style w:type="paragraph" w:styleId="FootnoteText">
    <w:name w:val="footnote text"/>
    <w:basedOn w:val="Normal"/>
    <w:link w:val="FootnoteTextChar"/>
    <w:semiHidden/>
    <w:unhideWhenUsed/>
    <w:rsid w:val="00EC553D"/>
    <w:rPr>
      <w:sz w:val="20"/>
      <w:szCs w:val="20"/>
      <w:lang w:eastAsia="x-none"/>
    </w:rPr>
  </w:style>
  <w:style w:type="character" w:customStyle="1" w:styleId="FootnoteTextChar">
    <w:name w:val="Footnote Text Char"/>
    <w:basedOn w:val="DefaultParagraphFont"/>
    <w:link w:val="FootnoteText"/>
    <w:semiHidden/>
    <w:rsid w:val="00EC553D"/>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semiHidden/>
    <w:rsid w:val="00EC553D"/>
    <w:rPr>
      <w:rFonts w:ascii="Times New Roman" w:eastAsia="Times New Roman" w:hAnsi="Times New Roman" w:cs="Times New Roman"/>
      <w:sz w:val="20"/>
      <w:szCs w:val="20"/>
      <w:lang w:eastAsia="x-none"/>
    </w:rPr>
  </w:style>
  <w:style w:type="paragraph" w:styleId="CommentText">
    <w:name w:val="annotation text"/>
    <w:basedOn w:val="Normal"/>
    <w:link w:val="CommentTextChar"/>
    <w:semiHidden/>
    <w:unhideWhenUsed/>
    <w:rsid w:val="00EC553D"/>
    <w:rPr>
      <w:sz w:val="20"/>
      <w:szCs w:val="20"/>
      <w:lang w:eastAsia="x-none"/>
    </w:rPr>
  </w:style>
  <w:style w:type="paragraph" w:styleId="Header">
    <w:name w:val="header"/>
    <w:basedOn w:val="Normal"/>
    <w:link w:val="HeaderChar"/>
    <w:uiPriority w:val="99"/>
    <w:unhideWhenUsed/>
    <w:rsid w:val="00EC553D"/>
    <w:pPr>
      <w:tabs>
        <w:tab w:val="center" w:pos="4153"/>
        <w:tab w:val="right" w:pos="8306"/>
      </w:tabs>
    </w:pPr>
    <w:rPr>
      <w:lang w:val="x-none" w:eastAsia="x-none"/>
    </w:rPr>
  </w:style>
  <w:style w:type="character" w:customStyle="1" w:styleId="HeaderChar">
    <w:name w:val="Header Char"/>
    <w:basedOn w:val="DefaultParagraphFont"/>
    <w:link w:val="Header"/>
    <w:uiPriority w:val="99"/>
    <w:rsid w:val="00EC553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C553D"/>
    <w:pPr>
      <w:tabs>
        <w:tab w:val="center" w:pos="4153"/>
        <w:tab w:val="right" w:pos="8306"/>
      </w:tabs>
    </w:pPr>
    <w:rPr>
      <w:lang w:val="x-none" w:eastAsia="x-none"/>
    </w:rPr>
  </w:style>
  <w:style w:type="character" w:customStyle="1" w:styleId="FooterChar">
    <w:name w:val="Footer Char"/>
    <w:basedOn w:val="DefaultParagraphFont"/>
    <w:link w:val="Footer"/>
    <w:uiPriority w:val="99"/>
    <w:rsid w:val="00EC553D"/>
    <w:rPr>
      <w:rFonts w:ascii="Times New Roman" w:eastAsia="Times New Roman" w:hAnsi="Times New Roman" w:cs="Times New Roman"/>
      <w:sz w:val="24"/>
      <w:szCs w:val="24"/>
      <w:lang w:val="x-none" w:eastAsia="x-non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EC553D"/>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EC553D"/>
    <w:rPr>
      <w:rFonts w:ascii="Times New Roman" w:eastAsia="Times New Roman" w:hAnsi="Times New Roman" w:cs="Times New Roman"/>
      <w:sz w:val="24"/>
      <w:szCs w:val="24"/>
      <w:lang w:eastAsia="lv-LV"/>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semiHidden/>
    <w:locked/>
    <w:rsid w:val="00EC553D"/>
    <w:rPr>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semiHidden/>
    <w:unhideWhenUsed/>
    <w:qFormat/>
    <w:rsid w:val="00EC553D"/>
    <w:pPr>
      <w:spacing w:before="140" w:after="140" w:line="250" w:lineRule="atLeast"/>
      <w:ind w:left="1276" w:hanging="1276"/>
    </w:pPr>
    <w:rPr>
      <w:rFonts w:asciiTheme="minorHAnsi" w:eastAsiaTheme="minorHAnsi" w:hAnsiTheme="minorHAnsi" w:cstheme="minorBidi"/>
      <w:i/>
      <w:sz w:val="21"/>
      <w:lang w:val="en-GB" w:eastAsia="da-DK"/>
    </w:rPr>
  </w:style>
  <w:style w:type="paragraph" w:styleId="ListBullet">
    <w:name w:val="List Bullet"/>
    <w:basedOn w:val="Normal"/>
    <w:semiHidden/>
    <w:unhideWhenUsed/>
    <w:rsid w:val="00EC553D"/>
    <w:pPr>
      <w:ind w:left="283" w:hanging="283"/>
    </w:pPr>
    <w:rPr>
      <w:lang w:eastAsia="en-US"/>
    </w:rPr>
  </w:style>
  <w:style w:type="paragraph" w:styleId="ListNumber">
    <w:name w:val="List Number"/>
    <w:basedOn w:val="BodyText"/>
    <w:semiHidden/>
    <w:unhideWhenUsed/>
    <w:rsid w:val="00EC553D"/>
    <w:pPr>
      <w:numPr>
        <w:numId w:val="1"/>
      </w:numPr>
      <w:spacing w:after="270" w:line="270" w:lineRule="atLeast"/>
    </w:pPr>
    <w:rPr>
      <w:sz w:val="23"/>
      <w:szCs w:val="20"/>
      <w:lang w:val="en-GB" w:eastAsia="da-DK"/>
    </w:rPr>
  </w:style>
  <w:style w:type="paragraph" w:styleId="ListBullet2">
    <w:name w:val="List Bullet 2"/>
    <w:basedOn w:val="ListBullet"/>
    <w:semiHidden/>
    <w:unhideWhenUsed/>
    <w:rsid w:val="00EC553D"/>
    <w:pPr>
      <w:numPr>
        <w:numId w:val="2"/>
      </w:num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EC553D"/>
    <w:pPr>
      <w:numPr>
        <w:numId w:val="0"/>
      </w:numPr>
      <w:tabs>
        <w:tab w:val="clear" w:pos="851"/>
        <w:tab w:val="left" w:pos="1276"/>
        <w:tab w:val="num" w:pos="2345"/>
      </w:tabs>
      <w:ind w:left="1276" w:hanging="425"/>
    </w:pPr>
  </w:style>
  <w:style w:type="paragraph" w:styleId="ListNumber2">
    <w:name w:val="List Number 2"/>
    <w:basedOn w:val="ListNumber"/>
    <w:semiHidden/>
    <w:unhideWhenUsed/>
    <w:rsid w:val="00EC553D"/>
    <w:pPr>
      <w:numPr>
        <w:numId w:val="0"/>
      </w:numPr>
      <w:tabs>
        <w:tab w:val="num" w:pos="3425"/>
      </w:tabs>
      <w:ind w:left="850" w:hanging="425"/>
    </w:pPr>
  </w:style>
  <w:style w:type="paragraph" w:styleId="ListNumber3">
    <w:name w:val="List Number 3"/>
    <w:basedOn w:val="ListNumber2"/>
    <w:semiHidden/>
    <w:unhideWhenUsed/>
    <w:rsid w:val="00EC553D"/>
    <w:pPr>
      <w:tabs>
        <w:tab w:val="clear" w:pos="3425"/>
        <w:tab w:val="left" w:pos="1276"/>
        <w:tab w:val="num" w:pos="2160"/>
      </w:tabs>
      <w:ind w:left="1276"/>
    </w:pPr>
  </w:style>
  <w:style w:type="paragraph" w:styleId="Title">
    <w:name w:val="Title"/>
    <w:basedOn w:val="Normal"/>
    <w:link w:val="TitleChar"/>
    <w:qFormat/>
    <w:rsid w:val="00EC553D"/>
    <w:pPr>
      <w:numPr>
        <w:ilvl w:val="1"/>
        <w:numId w:val="1"/>
      </w:numPr>
      <w:autoSpaceDE w:val="0"/>
      <w:autoSpaceDN w:val="0"/>
      <w:adjustRightInd w:val="0"/>
      <w:ind w:left="0" w:firstLine="0"/>
      <w:jc w:val="center"/>
    </w:pPr>
    <w:rPr>
      <w:b/>
      <w:bCs/>
      <w:szCs w:val="20"/>
      <w:lang w:val="x-none" w:eastAsia="x-none"/>
    </w:rPr>
  </w:style>
  <w:style w:type="character" w:customStyle="1" w:styleId="TitleChar">
    <w:name w:val="Title Char"/>
    <w:basedOn w:val="DefaultParagraphFont"/>
    <w:link w:val="Title"/>
    <w:rsid w:val="00EC553D"/>
    <w:rPr>
      <w:rFonts w:ascii="Times New Roman" w:eastAsia="Times New Roman" w:hAnsi="Times New Roman" w:cs="Times New Roman"/>
      <w:b/>
      <w:bCs/>
      <w:sz w:val="24"/>
      <w:szCs w:val="20"/>
      <w:lang w:val="x-none" w:eastAsia="x-none"/>
    </w:rPr>
  </w:style>
  <w:style w:type="character" w:customStyle="1" w:styleId="SignatureChar">
    <w:name w:val="Signature Char"/>
    <w:basedOn w:val="DefaultParagraphFont"/>
    <w:link w:val="Signature"/>
    <w:semiHidden/>
    <w:rsid w:val="00EC553D"/>
    <w:rPr>
      <w:rFonts w:ascii="Times New Roman" w:eastAsia="Times New Roman" w:hAnsi="Times New Roman" w:cs="Times New Roman"/>
      <w:sz w:val="18"/>
      <w:szCs w:val="20"/>
      <w:lang w:val="en-GB" w:eastAsia="da-DK"/>
    </w:rPr>
  </w:style>
  <w:style w:type="paragraph" w:styleId="Signature">
    <w:name w:val="Signature"/>
    <w:basedOn w:val="BodyText"/>
    <w:link w:val="SignatureChar"/>
    <w:semiHidden/>
    <w:unhideWhenUsed/>
    <w:rsid w:val="00EC553D"/>
    <w:pPr>
      <w:numPr>
        <w:numId w:val="3"/>
      </w:numPr>
      <w:spacing w:after="0" w:line="220" w:lineRule="atLeast"/>
      <w:ind w:left="0" w:firstLine="0"/>
    </w:pPr>
    <w:rPr>
      <w:sz w:val="18"/>
      <w:szCs w:val="20"/>
      <w:lang w:val="en-GB" w:eastAsia="da-DK"/>
    </w:rPr>
  </w:style>
  <w:style w:type="paragraph" w:styleId="BodyTextIndent">
    <w:name w:val="Body Text Indent"/>
    <w:basedOn w:val="Normal"/>
    <w:link w:val="BodyTextIndentChar"/>
    <w:semiHidden/>
    <w:unhideWhenUsed/>
    <w:rsid w:val="00EC553D"/>
    <w:pPr>
      <w:tabs>
        <w:tab w:val="num" w:pos="425"/>
      </w:tabs>
      <w:spacing w:after="120"/>
      <w:ind w:left="283"/>
    </w:pPr>
  </w:style>
  <w:style w:type="character" w:customStyle="1" w:styleId="BodyTextIndentChar">
    <w:name w:val="Body Text Indent Char"/>
    <w:basedOn w:val="DefaultParagraphFont"/>
    <w:link w:val="BodyTextIndent"/>
    <w:semiHidden/>
    <w:rsid w:val="00EC553D"/>
    <w:rPr>
      <w:rFonts w:ascii="Times New Roman" w:eastAsia="Times New Roman" w:hAnsi="Times New Roman" w:cs="Times New Roman"/>
      <w:sz w:val="24"/>
      <w:szCs w:val="24"/>
      <w:lang w:eastAsia="lv-LV"/>
    </w:rPr>
  </w:style>
  <w:style w:type="paragraph" w:styleId="ListContinue">
    <w:name w:val="List Continue"/>
    <w:basedOn w:val="ListNumber"/>
    <w:semiHidden/>
    <w:unhideWhenUsed/>
    <w:rsid w:val="00EC553D"/>
    <w:pPr>
      <w:numPr>
        <w:ilvl w:val="12"/>
        <w:numId w:val="0"/>
      </w:numPr>
      <w:ind w:left="2345"/>
    </w:pPr>
  </w:style>
  <w:style w:type="paragraph" w:styleId="ListContinue2">
    <w:name w:val="List Continue 2"/>
    <w:basedOn w:val="Normal"/>
    <w:semiHidden/>
    <w:unhideWhenUsed/>
    <w:rsid w:val="00EC553D"/>
    <w:pPr>
      <w:spacing w:after="120"/>
      <w:ind w:left="566"/>
    </w:pPr>
    <w:rPr>
      <w:lang w:val="en-US" w:eastAsia="en-US"/>
    </w:rPr>
  </w:style>
  <w:style w:type="paragraph" w:styleId="ListContinue3">
    <w:name w:val="List Continue 3"/>
    <w:basedOn w:val="Normal"/>
    <w:semiHidden/>
    <w:unhideWhenUsed/>
    <w:rsid w:val="00EC553D"/>
    <w:pPr>
      <w:spacing w:after="120"/>
      <w:ind w:left="849"/>
    </w:pPr>
    <w:rPr>
      <w:lang w:val="en-US" w:eastAsia="en-US"/>
    </w:rPr>
  </w:style>
  <w:style w:type="character" w:customStyle="1" w:styleId="DateChar">
    <w:name w:val="Date Char"/>
    <w:basedOn w:val="DefaultParagraphFont"/>
    <w:link w:val="Date"/>
    <w:semiHidden/>
    <w:rsid w:val="00EC553D"/>
    <w:rPr>
      <w:rFonts w:ascii="Times New Roman" w:eastAsia="Times New Roman" w:hAnsi="Times New Roman" w:cs="Times New Roman"/>
      <w:sz w:val="24"/>
      <w:szCs w:val="24"/>
      <w:lang w:val="en-GB" w:eastAsia="x-none"/>
    </w:rPr>
  </w:style>
  <w:style w:type="paragraph" w:styleId="Date">
    <w:name w:val="Date"/>
    <w:basedOn w:val="Normal"/>
    <w:next w:val="Normal"/>
    <w:link w:val="DateChar"/>
    <w:semiHidden/>
    <w:unhideWhenUsed/>
    <w:rsid w:val="00EC553D"/>
    <w:pPr>
      <w:spacing w:line="360" w:lineRule="auto"/>
    </w:pPr>
    <w:rPr>
      <w:lang w:val="en-GB" w:eastAsia="x-none"/>
    </w:rPr>
  </w:style>
  <w:style w:type="paragraph" w:styleId="BodyText2">
    <w:name w:val="Body Text 2"/>
    <w:basedOn w:val="Normal"/>
    <w:link w:val="BodyText2Char"/>
    <w:semiHidden/>
    <w:unhideWhenUsed/>
    <w:rsid w:val="00EC553D"/>
    <w:rPr>
      <w:sz w:val="28"/>
      <w:lang w:eastAsia="x-none"/>
    </w:rPr>
  </w:style>
  <w:style w:type="character" w:customStyle="1" w:styleId="BodyText2Char">
    <w:name w:val="Body Text 2 Char"/>
    <w:basedOn w:val="DefaultParagraphFont"/>
    <w:link w:val="BodyText2"/>
    <w:semiHidden/>
    <w:rsid w:val="00EC553D"/>
    <w:rPr>
      <w:rFonts w:ascii="Times New Roman" w:eastAsia="Times New Roman" w:hAnsi="Times New Roman" w:cs="Times New Roman"/>
      <w:sz w:val="28"/>
      <w:szCs w:val="24"/>
      <w:lang w:eastAsia="x-none"/>
    </w:rPr>
  </w:style>
  <w:style w:type="character" w:customStyle="1" w:styleId="BodyText3Char">
    <w:name w:val="Body Text 3 Char"/>
    <w:basedOn w:val="DefaultParagraphFont"/>
    <w:link w:val="BodyText3"/>
    <w:semiHidden/>
    <w:rsid w:val="00EC553D"/>
    <w:rPr>
      <w:rFonts w:ascii="Times New Roman" w:eastAsia="Times New Roman" w:hAnsi="Times New Roman" w:cs="Times New Roman"/>
      <w:i/>
      <w:iCs/>
      <w:sz w:val="24"/>
      <w:szCs w:val="24"/>
      <w:lang w:eastAsia="x-none"/>
    </w:rPr>
  </w:style>
  <w:style w:type="paragraph" w:styleId="BodyText3">
    <w:name w:val="Body Text 3"/>
    <w:basedOn w:val="Normal"/>
    <w:link w:val="BodyText3Char"/>
    <w:semiHidden/>
    <w:unhideWhenUsed/>
    <w:rsid w:val="00EC553D"/>
    <w:pPr>
      <w:spacing w:before="120" w:after="120"/>
      <w:jc w:val="both"/>
    </w:pPr>
    <w:rPr>
      <w:i/>
      <w:iCs/>
      <w:lang w:eastAsia="x-none"/>
    </w:rPr>
  </w:style>
  <w:style w:type="character" w:customStyle="1" w:styleId="BodyTextIndent2Char">
    <w:name w:val="Body Text Indent 2 Char"/>
    <w:basedOn w:val="DefaultParagraphFont"/>
    <w:link w:val="BodyTextIndent2"/>
    <w:semiHidden/>
    <w:rsid w:val="00EC553D"/>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EC553D"/>
    <w:pPr>
      <w:spacing w:after="120" w:line="480" w:lineRule="auto"/>
      <w:ind w:left="283"/>
    </w:pPr>
  </w:style>
  <w:style w:type="character" w:customStyle="1" w:styleId="BodyTextIndent3Char1">
    <w:name w:val="Body Text Indent 3 Char1"/>
    <w:basedOn w:val="DefaultParagraphFont"/>
    <w:link w:val="BodyTextIndent3"/>
    <w:semiHidden/>
    <w:rsid w:val="00EC553D"/>
    <w:rPr>
      <w:rFonts w:ascii="Times New Roman" w:eastAsia="Times New Roman" w:hAnsi="Times New Roman" w:cs="Times New Roman"/>
      <w:sz w:val="24"/>
      <w:szCs w:val="24"/>
      <w:lang w:eastAsia="x-none"/>
    </w:rPr>
  </w:style>
  <w:style w:type="paragraph" w:styleId="BodyTextIndent3">
    <w:name w:val="Body Text Indent 3"/>
    <w:basedOn w:val="Normal"/>
    <w:link w:val="BodyTextIndent3Char1"/>
    <w:semiHidden/>
    <w:unhideWhenUsed/>
    <w:rsid w:val="00EC553D"/>
    <w:pPr>
      <w:ind w:left="720"/>
      <w:jc w:val="both"/>
    </w:pPr>
    <w:rPr>
      <w:lang w:eastAsia="x-none"/>
    </w:rPr>
  </w:style>
  <w:style w:type="character" w:customStyle="1" w:styleId="DocumentMapChar">
    <w:name w:val="Document Map Char"/>
    <w:basedOn w:val="DefaultParagraphFont"/>
    <w:link w:val="DocumentMap"/>
    <w:semiHidden/>
    <w:rsid w:val="00EC553D"/>
    <w:rPr>
      <w:rFonts w:ascii="Tahoma" w:eastAsia="Times New Roman" w:hAnsi="Tahoma" w:cs="Times New Roman"/>
      <w:sz w:val="16"/>
      <w:szCs w:val="16"/>
      <w:lang w:eastAsia="lv-LV"/>
    </w:rPr>
  </w:style>
  <w:style w:type="paragraph" w:styleId="DocumentMap">
    <w:name w:val="Document Map"/>
    <w:basedOn w:val="Normal"/>
    <w:link w:val="DocumentMapChar"/>
    <w:semiHidden/>
    <w:unhideWhenUsed/>
    <w:rsid w:val="00EC553D"/>
    <w:rPr>
      <w:rFonts w:ascii="Tahoma" w:hAnsi="Tahoma"/>
      <w:sz w:val="16"/>
      <w:szCs w:val="16"/>
    </w:rPr>
  </w:style>
  <w:style w:type="character" w:customStyle="1" w:styleId="PlainTextChar">
    <w:name w:val="Plain Text Char"/>
    <w:basedOn w:val="DefaultParagraphFont"/>
    <w:link w:val="PlainText"/>
    <w:semiHidden/>
    <w:rsid w:val="00EC553D"/>
    <w:rPr>
      <w:rFonts w:ascii="Courier New" w:eastAsia="Times New Roman" w:hAnsi="Courier New" w:cs="Times New Roman"/>
      <w:sz w:val="20"/>
      <w:szCs w:val="20"/>
      <w:lang w:val="x-none" w:eastAsia="x-none"/>
    </w:rPr>
  </w:style>
  <w:style w:type="paragraph" w:styleId="PlainText">
    <w:name w:val="Plain Text"/>
    <w:basedOn w:val="Normal"/>
    <w:link w:val="PlainTextChar"/>
    <w:semiHidden/>
    <w:unhideWhenUsed/>
    <w:rsid w:val="00EC553D"/>
    <w:pPr>
      <w:tabs>
        <w:tab w:val="num" w:pos="3425"/>
      </w:tabs>
      <w:spacing w:after="240"/>
      <w:jc w:val="both"/>
    </w:pPr>
    <w:rPr>
      <w:rFonts w:ascii="Courier New" w:hAnsi="Courier New"/>
      <w:sz w:val="20"/>
      <w:szCs w:val="20"/>
      <w:lang w:val="x-none" w:eastAsia="x-none"/>
    </w:rPr>
  </w:style>
  <w:style w:type="character" w:customStyle="1" w:styleId="CommentSubjectChar">
    <w:name w:val="Comment Subject Char"/>
    <w:basedOn w:val="CommentTextChar"/>
    <w:link w:val="CommentSubject"/>
    <w:semiHidden/>
    <w:rsid w:val="00EC553D"/>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EC553D"/>
    <w:rPr>
      <w:b/>
      <w:bCs/>
      <w:lang w:eastAsia="lv-LV"/>
    </w:rPr>
  </w:style>
  <w:style w:type="paragraph" w:styleId="BalloonText">
    <w:name w:val="Balloon Text"/>
    <w:basedOn w:val="Normal"/>
    <w:link w:val="BalloonTextChar"/>
    <w:semiHidden/>
    <w:unhideWhenUsed/>
    <w:rsid w:val="00EC553D"/>
    <w:pPr>
      <w:numPr>
        <w:ilvl w:val="1"/>
        <w:numId w:val="4"/>
      </w:numPr>
      <w:ind w:left="0" w:firstLine="0"/>
    </w:pPr>
    <w:rPr>
      <w:rFonts w:ascii="Tahoma" w:hAnsi="Tahoma"/>
      <w:sz w:val="16"/>
      <w:szCs w:val="16"/>
    </w:rPr>
  </w:style>
  <w:style w:type="character" w:customStyle="1" w:styleId="BalloonTextChar">
    <w:name w:val="Balloon Text Char"/>
    <w:basedOn w:val="DefaultParagraphFont"/>
    <w:link w:val="BalloonText"/>
    <w:semiHidden/>
    <w:rsid w:val="00EC553D"/>
    <w:rPr>
      <w:rFonts w:ascii="Tahoma" w:eastAsia="Times New Roman" w:hAnsi="Tahoma" w:cs="Times New Roman"/>
      <w:sz w:val="16"/>
      <w:szCs w:val="16"/>
      <w:lang w:eastAsia="lv-LV"/>
    </w:rPr>
  </w:style>
  <w:style w:type="paragraph" w:styleId="ListParagraph">
    <w:name w:val="List Paragraph"/>
    <w:basedOn w:val="Normal"/>
    <w:uiPriority w:val="34"/>
    <w:qFormat/>
    <w:rsid w:val="00EC553D"/>
    <w:pPr>
      <w:ind w:left="720"/>
    </w:pPr>
  </w:style>
  <w:style w:type="character" w:customStyle="1" w:styleId="ApakpunktsChar">
    <w:name w:val="Apakšpunkts Char"/>
    <w:link w:val="Apakpunkts"/>
    <w:locked/>
    <w:rsid w:val="00EC553D"/>
    <w:rPr>
      <w:rFonts w:ascii="Arial" w:eastAsia="Times New Roman" w:hAnsi="Arial"/>
      <w:b/>
      <w:szCs w:val="24"/>
    </w:rPr>
  </w:style>
  <w:style w:type="paragraph" w:customStyle="1" w:styleId="Apakpunkts">
    <w:name w:val="Apakšpunkts"/>
    <w:basedOn w:val="Normal"/>
    <w:link w:val="ApakpunktsChar"/>
    <w:rsid w:val="00EC553D"/>
    <w:pPr>
      <w:tabs>
        <w:tab w:val="num" w:pos="1277"/>
      </w:tabs>
      <w:ind w:left="1277" w:hanging="851"/>
    </w:pPr>
    <w:rPr>
      <w:rFonts w:ascii="Arial" w:hAnsi="Arial" w:cstheme="minorBidi"/>
      <w:b/>
      <w:sz w:val="22"/>
      <w:lang w:eastAsia="en-US"/>
    </w:rPr>
  </w:style>
  <w:style w:type="paragraph" w:customStyle="1" w:styleId="Punkts">
    <w:name w:val="Punkts"/>
    <w:basedOn w:val="Normal"/>
    <w:next w:val="Apakpunkts"/>
    <w:rsid w:val="00EC553D"/>
    <w:pPr>
      <w:tabs>
        <w:tab w:val="num" w:pos="851"/>
      </w:tabs>
      <w:ind w:left="851" w:hanging="851"/>
    </w:pPr>
    <w:rPr>
      <w:rFonts w:ascii="Arial" w:hAnsi="Arial"/>
      <w:b/>
      <w:sz w:val="20"/>
    </w:rPr>
  </w:style>
  <w:style w:type="paragraph" w:customStyle="1" w:styleId="Rindkopa">
    <w:name w:val="Rindkopa"/>
    <w:basedOn w:val="Normal"/>
    <w:next w:val="Punkts"/>
    <w:rsid w:val="00EC553D"/>
    <w:pPr>
      <w:ind w:left="851"/>
      <w:jc w:val="both"/>
    </w:pPr>
    <w:rPr>
      <w:rFonts w:ascii="Arial" w:hAnsi="Arial"/>
      <w:sz w:val="20"/>
    </w:rPr>
  </w:style>
  <w:style w:type="paragraph" w:customStyle="1" w:styleId="Paragrfs">
    <w:name w:val="Paragrāfs"/>
    <w:basedOn w:val="Normal"/>
    <w:next w:val="Rindkopa"/>
    <w:rsid w:val="00EC553D"/>
    <w:pPr>
      <w:numPr>
        <w:ilvl w:val="2"/>
        <w:numId w:val="4"/>
      </w:numPr>
      <w:jc w:val="both"/>
    </w:pPr>
    <w:rPr>
      <w:rFonts w:ascii="Arial" w:hAnsi="Arial"/>
      <w:sz w:val="20"/>
    </w:rPr>
  </w:style>
  <w:style w:type="paragraph" w:customStyle="1" w:styleId="naisf">
    <w:name w:val="naisf"/>
    <w:basedOn w:val="Normal"/>
    <w:rsid w:val="00EC553D"/>
    <w:pPr>
      <w:spacing w:before="100" w:beforeAutospacing="1" w:after="100" w:afterAutospacing="1"/>
      <w:jc w:val="both"/>
    </w:pPr>
    <w:rPr>
      <w:lang w:val="en-GB" w:eastAsia="en-US"/>
    </w:rPr>
  </w:style>
  <w:style w:type="paragraph" w:customStyle="1" w:styleId="Nodaa">
    <w:name w:val="Nodaļa"/>
    <w:basedOn w:val="Normal"/>
    <w:rsid w:val="00EC553D"/>
    <w:pPr>
      <w:numPr>
        <w:ilvl w:val="1"/>
        <w:numId w:val="5"/>
      </w:numPr>
      <w:ind w:left="0" w:firstLine="0"/>
    </w:pPr>
    <w:rPr>
      <w:rFonts w:ascii="Arial" w:hAnsi="Arial" w:cs="Arial"/>
      <w:b/>
      <w:bCs/>
      <w:sz w:val="20"/>
      <w:lang w:eastAsia="en-US"/>
    </w:rPr>
  </w:style>
  <w:style w:type="paragraph" w:customStyle="1" w:styleId="Atsauce">
    <w:name w:val="Atsauce"/>
    <w:basedOn w:val="FootnoteText"/>
    <w:rsid w:val="00EC553D"/>
    <w:rPr>
      <w:rFonts w:ascii="Arial" w:hAnsi="Arial" w:cs="Arial"/>
      <w:sz w:val="16"/>
      <w:szCs w:val="16"/>
    </w:rPr>
  </w:style>
  <w:style w:type="paragraph" w:customStyle="1" w:styleId="Body2">
    <w:name w:val="Body 2"/>
    <w:basedOn w:val="Normal"/>
    <w:rsid w:val="00EC553D"/>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EC553D"/>
    <w:pPr>
      <w:tabs>
        <w:tab w:val="num" w:pos="2291"/>
      </w:tabs>
      <w:ind w:left="2291" w:hanging="360"/>
      <w:outlineLvl w:val="1"/>
    </w:pPr>
  </w:style>
  <w:style w:type="paragraph" w:customStyle="1" w:styleId="TableText">
    <w:name w:val="Table Text"/>
    <w:basedOn w:val="Normal"/>
    <w:rsid w:val="00EC553D"/>
    <w:pPr>
      <w:jc w:val="both"/>
    </w:pPr>
    <w:rPr>
      <w:szCs w:val="20"/>
      <w:lang w:eastAsia="en-US"/>
    </w:rPr>
  </w:style>
  <w:style w:type="character" w:customStyle="1" w:styleId="PielikumiRakstzRakstz">
    <w:name w:val="Pielikumi Rakstz. Rakstz."/>
    <w:link w:val="PielikumiRakstz"/>
    <w:locked/>
    <w:rsid w:val="00EC553D"/>
    <w:rPr>
      <w:rFonts w:ascii="Arial" w:hAnsi="Arial" w:cs="Arial"/>
      <w:b/>
      <w:bCs/>
      <w:sz w:val="24"/>
      <w:szCs w:val="24"/>
    </w:rPr>
  </w:style>
  <w:style w:type="paragraph" w:customStyle="1" w:styleId="PielikumiRakstz">
    <w:name w:val="Pielikumi Rakstz."/>
    <w:basedOn w:val="BodyText"/>
    <w:link w:val="PielikumiRakstzRakstz"/>
    <w:rsid w:val="00EC553D"/>
    <w:pPr>
      <w:spacing w:after="0"/>
      <w:jc w:val="both"/>
    </w:pPr>
    <w:rPr>
      <w:rFonts w:ascii="Arial" w:eastAsiaTheme="minorHAnsi" w:hAnsi="Arial" w:cs="Arial"/>
      <w:b/>
      <w:bCs/>
      <w:lang w:eastAsia="en-US"/>
    </w:rPr>
  </w:style>
  <w:style w:type="paragraph" w:customStyle="1" w:styleId="Annexetitle">
    <w:name w:val="Annexe_title"/>
    <w:basedOn w:val="Heading1"/>
    <w:next w:val="Normal"/>
    <w:autoRedefine/>
    <w:rsid w:val="00EC553D"/>
    <w:pPr>
      <w:keepNext w:val="0"/>
      <w:pageBreakBefore/>
      <w:spacing w:after="240"/>
      <w:outlineLvl w:val="9"/>
    </w:pPr>
    <w:rPr>
      <w:bCs/>
      <w:kern w:val="0"/>
      <w:sz w:val="24"/>
      <w:szCs w:val="20"/>
      <w:lang w:val="en-GB" w:eastAsia="en-US"/>
    </w:rPr>
  </w:style>
  <w:style w:type="paragraph" w:customStyle="1" w:styleId="Text1">
    <w:name w:val="Text 1"/>
    <w:basedOn w:val="Normal"/>
    <w:rsid w:val="00EC553D"/>
    <w:pPr>
      <w:numPr>
        <w:numId w:val="6"/>
      </w:numPr>
      <w:spacing w:after="240"/>
      <w:ind w:left="482" w:firstLine="0"/>
      <w:jc w:val="both"/>
    </w:pPr>
    <w:rPr>
      <w:rFonts w:ascii="Arial" w:hAnsi="Arial"/>
      <w:noProof/>
      <w:sz w:val="20"/>
      <w:szCs w:val="20"/>
      <w:lang w:eastAsia="sv-SE"/>
    </w:rPr>
  </w:style>
  <w:style w:type="paragraph" w:customStyle="1" w:styleId="oddl-nadpis">
    <w:name w:val="oddíl-nadpis"/>
    <w:basedOn w:val="Normal"/>
    <w:rsid w:val="00EC553D"/>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C553D"/>
    <w:pPr>
      <w:widowControl w:val="0"/>
      <w:spacing w:before="120" w:line="240" w:lineRule="exact"/>
      <w:jc w:val="center"/>
    </w:pPr>
    <w:rPr>
      <w:rFonts w:ascii="Arial" w:hAnsi="Arial"/>
      <w:sz w:val="20"/>
      <w:szCs w:val="20"/>
      <w:lang w:val="cs-CZ" w:eastAsia="en-US"/>
    </w:rPr>
  </w:style>
  <w:style w:type="paragraph" w:customStyle="1" w:styleId="Bullet">
    <w:name w:val="Bullet"/>
    <w:basedOn w:val="Normal"/>
    <w:rsid w:val="00EC553D"/>
    <w:pPr>
      <w:tabs>
        <w:tab w:val="num" w:pos="360"/>
      </w:tabs>
      <w:spacing w:before="80" w:after="120" w:line="280" w:lineRule="atLeast"/>
      <w:ind w:left="360" w:hanging="360"/>
    </w:pPr>
    <w:rPr>
      <w:rFonts w:ascii="Arial" w:hAnsi="Arial"/>
      <w:sz w:val="20"/>
      <w:szCs w:val="20"/>
      <w:lang w:val="en-GB" w:eastAsia="en-US"/>
    </w:rPr>
  </w:style>
  <w:style w:type="character" w:customStyle="1" w:styleId="NoIndentChar">
    <w:name w:val="No Indent Char"/>
    <w:link w:val="NoIndent"/>
    <w:locked/>
    <w:rsid w:val="00EC553D"/>
    <w:rPr>
      <w:color w:val="000000"/>
      <w:szCs w:val="24"/>
      <w:lang w:val="en-GB"/>
    </w:rPr>
  </w:style>
  <w:style w:type="paragraph" w:customStyle="1" w:styleId="NoIndent">
    <w:name w:val="No Indent"/>
    <w:basedOn w:val="Normal"/>
    <w:next w:val="Normal"/>
    <w:link w:val="NoIndentChar"/>
    <w:rsid w:val="00EC553D"/>
    <w:rPr>
      <w:rFonts w:asciiTheme="minorHAnsi" w:eastAsiaTheme="minorHAnsi" w:hAnsiTheme="minorHAnsi" w:cstheme="minorBidi"/>
      <w:color w:val="000000"/>
      <w:sz w:val="22"/>
      <w:lang w:val="en-GB" w:eastAsia="en-US"/>
    </w:rPr>
  </w:style>
  <w:style w:type="paragraph" w:customStyle="1" w:styleId="LG-ligums-1">
    <w:name w:val="LG-ligums-1"/>
    <w:basedOn w:val="Heading1"/>
    <w:rsid w:val="00EC553D"/>
    <w:pPr>
      <w:spacing w:before="0" w:after="0"/>
      <w:jc w:val="center"/>
    </w:pPr>
    <w:rPr>
      <w:rFonts w:ascii="Times New Roman" w:hAnsi="Times New Roman"/>
      <w:b/>
      <w:kern w:val="0"/>
      <w:sz w:val="36"/>
      <w:szCs w:val="20"/>
      <w:lang w:val="ru-RU" w:eastAsia="en-US"/>
    </w:rPr>
  </w:style>
  <w:style w:type="paragraph" w:customStyle="1" w:styleId="Section">
    <w:name w:val="Section"/>
    <w:basedOn w:val="Normal"/>
    <w:rsid w:val="00EC553D"/>
    <w:pPr>
      <w:widowControl w:val="0"/>
      <w:spacing w:line="360" w:lineRule="exact"/>
      <w:jc w:val="center"/>
    </w:pPr>
    <w:rPr>
      <w:rFonts w:ascii="Arial" w:hAnsi="Arial"/>
      <w:b/>
      <w:sz w:val="32"/>
      <w:szCs w:val="20"/>
      <w:lang w:val="cs-CZ" w:eastAsia="en-US"/>
    </w:rPr>
  </w:style>
  <w:style w:type="paragraph" w:customStyle="1" w:styleId="text">
    <w:name w:val="text"/>
    <w:rsid w:val="00EC553D"/>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C553D"/>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C553D"/>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Heading1"/>
    <w:rsid w:val="00EC553D"/>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Normal"/>
    <w:rsid w:val="00EC553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C553D"/>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EC553D"/>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C553D"/>
    <w:pPr>
      <w:numPr>
        <w:ilvl w:val="1"/>
        <w:numId w:val="7"/>
      </w:numPr>
      <w:spacing w:before="60" w:after="60"/>
      <w:ind w:left="709" w:firstLine="0"/>
      <w:jc w:val="both"/>
    </w:pPr>
    <w:rPr>
      <w:rFonts w:ascii="Arial" w:hAnsi="Arial"/>
      <w:sz w:val="20"/>
      <w:szCs w:val="20"/>
      <w:lang w:val="en-GB" w:eastAsia="en-US"/>
    </w:rPr>
  </w:style>
  <w:style w:type="paragraph" w:customStyle="1" w:styleId="Basic">
    <w:name w:val="Basic"/>
    <w:basedOn w:val="Normal"/>
    <w:rsid w:val="00EC553D"/>
    <w:pPr>
      <w:spacing w:before="60" w:after="60" w:line="280" w:lineRule="atLeast"/>
    </w:pPr>
    <w:rPr>
      <w:sz w:val="20"/>
      <w:lang w:val="en-GB" w:eastAsia="en-US"/>
    </w:rPr>
  </w:style>
  <w:style w:type="paragraph" w:customStyle="1" w:styleId="StyleBodyText2Bold">
    <w:name w:val="Style Body Text 2 + Bold"/>
    <w:basedOn w:val="BodyText2"/>
    <w:autoRedefine/>
    <w:rsid w:val="00EC553D"/>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C553D"/>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C553D"/>
    <w:pPr>
      <w:spacing w:line="300" w:lineRule="atLeast"/>
    </w:pPr>
    <w:rPr>
      <w:rFonts w:ascii="Garamond" w:hAnsi="Garamond"/>
      <w:sz w:val="22"/>
      <w:szCs w:val="20"/>
      <w:lang w:val="en-GB" w:eastAsia="en-US"/>
    </w:rPr>
  </w:style>
  <w:style w:type="paragraph" w:customStyle="1" w:styleId="Bulletnewletters">
    <w:name w:val="Bullet new letters"/>
    <w:basedOn w:val="Bulletnew"/>
    <w:rsid w:val="00EC553D"/>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EC553D"/>
    <w:pPr>
      <w:pageBreakBefore/>
      <w:spacing w:before="360" w:line="360" w:lineRule="exact"/>
      <w:jc w:val="center"/>
    </w:pPr>
    <w:rPr>
      <w:b/>
      <w:sz w:val="36"/>
    </w:rPr>
  </w:style>
  <w:style w:type="paragraph" w:customStyle="1" w:styleId="Bulletnewnumbers">
    <w:name w:val="Bullet new numbers"/>
    <w:basedOn w:val="Bulletnewletters"/>
    <w:rsid w:val="00EC553D"/>
    <w:pPr>
      <w:tabs>
        <w:tab w:val="right" w:pos="8789"/>
      </w:tabs>
      <w:jc w:val="both"/>
    </w:pPr>
    <w:rPr>
      <w:rFonts w:cs="Arial"/>
    </w:rPr>
  </w:style>
  <w:style w:type="paragraph" w:customStyle="1" w:styleId="Bodytxt">
    <w:name w:val="Bodytxt"/>
    <w:basedOn w:val="Normal"/>
    <w:rsid w:val="00EC553D"/>
    <w:pPr>
      <w:keepNext/>
      <w:jc w:val="both"/>
    </w:pPr>
    <w:rPr>
      <w:sz w:val="22"/>
      <w:lang w:val="en-GB" w:eastAsia="de-DE"/>
    </w:rPr>
  </w:style>
  <w:style w:type="paragraph" w:customStyle="1" w:styleId="ListBulletNoSpace">
    <w:name w:val="List Bullet NoSpace"/>
    <w:basedOn w:val="ListBullet"/>
    <w:rsid w:val="00EC553D"/>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EC553D"/>
    <w:rPr>
      <w:sz w:val="23"/>
      <w:lang w:val="en-GB" w:eastAsia="da-DK"/>
    </w:rPr>
  </w:style>
  <w:style w:type="paragraph" w:customStyle="1" w:styleId="BodyTextNoSpace">
    <w:name w:val="Body Text NoSpace"/>
    <w:basedOn w:val="BodyText"/>
    <w:link w:val="BodyTextNoSpaceChar"/>
    <w:rsid w:val="00EC553D"/>
    <w:pPr>
      <w:spacing w:after="0" w:line="270" w:lineRule="atLeast"/>
    </w:pPr>
    <w:rPr>
      <w:rFonts w:asciiTheme="minorHAnsi" w:eastAsiaTheme="minorHAnsi" w:hAnsiTheme="minorHAnsi" w:cstheme="minorBidi"/>
      <w:sz w:val="23"/>
      <w:szCs w:val="22"/>
      <w:lang w:val="en-GB" w:eastAsia="da-DK"/>
    </w:rPr>
  </w:style>
  <w:style w:type="paragraph" w:customStyle="1" w:styleId="Table">
    <w:name w:val="Table"/>
    <w:basedOn w:val="Normal"/>
    <w:rsid w:val="00EC553D"/>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Normal"/>
    <w:rsid w:val="00EC553D"/>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C553D"/>
    <w:pPr>
      <w:spacing w:after="270" w:line="270" w:lineRule="atLeast"/>
      <w:ind w:hanging="2268"/>
    </w:pPr>
    <w:rPr>
      <w:sz w:val="23"/>
      <w:szCs w:val="20"/>
      <w:lang w:val="en-GB" w:eastAsia="da-DK"/>
    </w:rPr>
  </w:style>
  <w:style w:type="paragraph" w:customStyle="1" w:styleId="MarginFrame">
    <w:name w:val="Margin Frame"/>
    <w:basedOn w:val="Normal"/>
    <w:rsid w:val="00EC553D"/>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C553D"/>
    <w:pPr>
      <w:spacing w:after="0"/>
    </w:pPr>
  </w:style>
  <w:style w:type="paragraph" w:customStyle="1" w:styleId="ListBullet2NoSpace">
    <w:name w:val="List Bullet 2 NoSpace"/>
    <w:basedOn w:val="ListBullet2"/>
    <w:rsid w:val="00EC553D"/>
    <w:pPr>
      <w:numPr>
        <w:numId w:val="8"/>
      </w:numPr>
      <w:tabs>
        <w:tab w:val="left" w:pos="851"/>
      </w:tabs>
      <w:spacing w:after="0"/>
      <w:ind w:left="850" w:hanging="425"/>
    </w:pPr>
  </w:style>
  <w:style w:type="paragraph" w:customStyle="1" w:styleId="ListContinueNoSpace">
    <w:name w:val="List Continue NoSpace"/>
    <w:basedOn w:val="ListContinue"/>
    <w:rsid w:val="00EC553D"/>
    <w:pPr>
      <w:spacing w:after="0"/>
    </w:pPr>
  </w:style>
  <w:style w:type="paragraph" w:customStyle="1" w:styleId="ListContinue2NoSpace">
    <w:name w:val="List Continue 2 NoSpace"/>
    <w:basedOn w:val="ListContinue2"/>
    <w:rsid w:val="00EC553D"/>
    <w:pPr>
      <w:numPr>
        <w:ilvl w:val="12"/>
      </w:numPr>
      <w:spacing w:after="0" w:line="270" w:lineRule="atLeast"/>
      <w:ind w:left="851"/>
    </w:pPr>
    <w:rPr>
      <w:sz w:val="23"/>
      <w:szCs w:val="20"/>
      <w:lang w:val="en-GB" w:eastAsia="da-DK"/>
    </w:rPr>
  </w:style>
  <w:style w:type="paragraph" w:customStyle="1" w:styleId="ListNumberNoSpace">
    <w:name w:val="List Number NoSpace"/>
    <w:basedOn w:val="ListNumber"/>
    <w:rsid w:val="00EC553D"/>
    <w:pPr>
      <w:numPr>
        <w:numId w:val="0"/>
      </w:numPr>
      <w:tabs>
        <w:tab w:val="num" w:pos="425"/>
        <w:tab w:val="num" w:pos="851"/>
      </w:tabs>
      <w:spacing w:after="0"/>
      <w:ind w:left="425" w:hanging="425"/>
    </w:pPr>
  </w:style>
  <w:style w:type="paragraph" w:customStyle="1" w:styleId="ListNumber2NoSpace">
    <w:name w:val="List Number 2 NoSpace"/>
    <w:basedOn w:val="ListNumber2"/>
    <w:rsid w:val="00EC553D"/>
    <w:pPr>
      <w:spacing w:after="0"/>
    </w:pPr>
  </w:style>
  <w:style w:type="paragraph" w:customStyle="1" w:styleId="ListHanging">
    <w:name w:val="List Hanging"/>
    <w:basedOn w:val="BodyText"/>
    <w:rsid w:val="00EC553D"/>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C553D"/>
    <w:pPr>
      <w:tabs>
        <w:tab w:val="num" w:pos="425"/>
      </w:tabs>
      <w:spacing w:after="0"/>
    </w:pPr>
  </w:style>
  <w:style w:type="paragraph" w:customStyle="1" w:styleId="FrontPage1">
    <w:name w:val="FrontPage1"/>
    <w:basedOn w:val="Normal"/>
    <w:next w:val="BodyText"/>
    <w:rsid w:val="00EC553D"/>
    <w:pPr>
      <w:numPr>
        <w:ilvl w:val="2"/>
        <w:numId w:val="1"/>
      </w:numPr>
      <w:tabs>
        <w:tab w:val="num"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EC553D"/>
    <w:pPr>
      <w:spacing w:line="400" w:lineRule="exact"/>
    </w:pPr>
    <w:rPr>
      <w:rFonts w:ascii="TrueHelveticaBlack" w:hAnsi="TrueHelveticaBlack"/>
      <w:sz w:val="36"/>
    </w:rPr>
  </w:style>
  <w:style w:type="paragraph" w:customStyle="1" w:styleId="ListBullet3NoSpace">
    <w:name w:val="List Bullet 3 NoSpace"/>
    <w:basedOn w:val="ListBullet3"/>
    <w:rsid w:val="00EC553D"/>
    <w:pPr>
      <w:spacing w:after="0"/>
    </w:pPr>
  </w:style>
  <w:style w:type="paragraph" w:customStyle="1" w:styleId="ListContinue3NoSpace">
    <w:name w:val="List Continue 3 NoSpace"/>
    <w:basedOn w:val="ListContinue3"/>
    <w:rsid w:val="00EC553D"/>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C553D"/>
    <w:pPr>
      <w:spacing w:after="0"/>
    </w:pPr>
  </w:style>
  <w:style w:type="paragraph" w:customStyle="1" w:styleId="ListContinue0">
    <w:name w:val="List Continue 0"/>
    <w:basedOn w:val="ListContinue"/>
    <w:rsid w:val="00EC553D"/>
    <w:pPr>
      <w:ind w:left="0"/>
    </w:pPr>
  </w:style>
  <w:style w:type="paragraph" w:customStyle="1" w:styleId="ListContinue0NoSpace">
    <w:name w:val="List Continue 0 NoSpace"/>
    <w:basedOn w:val="ListContinue0"/>
    <w:rsid w:val="00EC553D"/>
    <w:pPr>
      <w:spacing w:after="0"/>
    </w:pPr>
  </w:style>
  <w:style w:type="paragraph" w:customStyle="1" w:styleId="CaptionMargin">
    <w:name w:val="Caption Margin"/>
    <w:basedOn w:val="Caption"/>
    <w:next w:val="BodyText"/>
    <w:rsid w:val="00EC553D"/>
    <w:pPr>
      <w:numPr>
        <w:ilvl w:val="2"/>
        <w:numId w:val="3"/>
      </w:numPr>
      <w:ind w:left="-992" w:hanging="1276"/>
    </w:pPr>
    <w:rPr>
      <w:szCs w:val="20"/>
    </w:rPr>
  </w:style>
  <w:style w:type="paragraph" w:customStyle="1" w:styleId="FrontPageFrame">
    <w:name w:val="FrontPageFrame"/>
    <w:basedOn w:val="Normal"/>
    <w:rsid w:val="00EC553D"/>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C553D"/>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C553D"/>
    <w:pPr>
      <w:framePr w:hSpace="284" w:wrap="around" w:vAnchor="text" w:hAnchor="margin" w:xAlign="right" w:y="1"/>
      <w:tabs>
        <w:tab w:val="num" w:pos="1211"/>
      </w:tabs>
      <w:spacing w:line="270" w:lineRule="atLeast"/>
    </w:pPr>
    <w:rPr>
      <w:sz w:val="23"/>
      <w:szCs w:val="20"/>
      <w:lang w:val="en-GB" w:eastAsia="da-DK"/>
    </w:rPr>
  </w:style>
  <w:style w:type="paragraph" w:customStyle="1" w:styleId="FooterFrame">
    <w:name w:val="FooterFrame"/>
    <w:basedOn w:val="Normal"/>
    <w:next w:val="Normal"/>
    <w:rsid w:val="00EC553D"/>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C553D"/>
    <w:pPr>
      <w:spacing w:before="160" w:after="0"/>
    </w:pPr>
    <w:rPr>
      <w:sz w:val="20"/>
    </w:rPr>
  </w:style>
  <w:style w:type="paragraph" w:styleId="BlockText">
    <w:name w:val="Block Text"/>
    <w:basedOn w:val="Normal"/>
    <w:semiHidden/>
    <w:unhideWhenUsed/>
    <w:rsid w:val="00EC553D"/>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Normal"/>
    <w:next w:val="BodyText"/>
    <w:rsid w:val="00EC553D"/>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C553D"/>
    <w:pPr>
      <w:pageBreakBefore w:val="0"/>
      <w:spacing w:before="120" w:after="320"/>
    </w:pPr>
  </w:style>
  <w:style w:type="paragraph" w:customStyle="1" w:styleId="Appendix">
    <w:name w:val="Appendix"/>
    <w:basedOn w:val="Normal"/>
    <w:next w:val="BodyText"/>
    <w:rsid w:val="00EC553D"/>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C553D"/>
    <w:pPr>
      <w:framePr w:wrap="around"/>
      <w:numPr>
        <w:numId w:val="9"/>
      </w:numPr>
      <w:tabs>
        <w:tab w:val="clear" w:pos="360"/>
        <w:tab w:val="num" w:pos="1211"/>
      </w:tabs>
      <w:ind w:left="0" w:firstLine="0"/>
    </w:pPr>
    <w:rPr>
      <w:rFonts w:ascii="DaneHelveticaNeue" w:hAnsi="DaneHelveticaNeue"/>
      <w:sz w:val="16"/>
    </w:rPr>
  </w:style>
  <w:style w:type="paragraph" w:customStyle="1" w:styleId="NormalA">
    <w:name w:val="Normal A"/>
    <w:basedOn w:val="Normal"/>
    <w:rsid w:val="00EC553D"/>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Normal"/>
    <w:rsid w:val="00EC553D"/>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Footer"/>
    <w:rsid w:val="00EC553D"/>
    <w:pPr>
      <w:numPr>
        <w:numId w:val="10"/>
      </w:numPr>
      <w:tabs>
        <w:tab w:val="clear" w:pos="1209"/>
        <w:tab w:val="clear" w:pos="4153"/>
        <w:tab w:val="clear" w:pos="8306"/>
        <w:tab w:val="right" w:pos="7371"/>
      </w:tabs>
      <w:spacing w:line="270" w:lineRule="atLeast"/>
      <w:ind w:left="-2268" w:firstLine="0"/>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C553D"/>
    <w:pPr>
      <w:framePr w:wrap="around"/>
      <w:tabs>
        <w:tab w:val="clear" w:pos="1211"/>
        <w:tab w:val="num" w:pos="360"/>
      </w:tabs>
    </w:pPr>
    <w:rPr>
      <w:noProof/>
      <w:color w:val="FFFFFF"/>
      <w:szCs w:val="12"/>
    </w:rPr>
  </w:style>
  <w:style w:type="paragraph" w:customStyle="1" w:styleId="Niveau3">
    <w:name w:val="Niveau 3"/>
    <w:basedOn w:val="Heading3"/>
    <w:next w:val="BodyText"/>
    <w:rsid w:val="00EC553D"/>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EC553D"/>
    <w:pPr>
      <w:spacing w:after="270" w:line="270" w:lineRule="atLeast"/>
      <w:ind w:hanging="2268"/>
    </w:pPr>
    <w:rPr>
      <w:sz w:val="23"/>
      <w:szCs w:val="20"/>
      <w:lang w:val="en-GB" w:eastAsia="da-DK"/>
    </w:rPr>
  </w:style>
  <w:style w:type="paragraph" w:customStyle="1" w:styleId="Style2">
    <w:name w:val="Style2"/>
    <w:basedOn w:val="Normal"/>
    <w:rsid w:val="00EC553D"/>
    <w:pPr>
      <w:widowControl w:val="0"/>
      <w:tabs>
        <w:tab w:val="num" w:pos="1209"/>
      </w:tabs>
    </w:pPr>
    <w:rPr>
      <w:lang w:eastAsia="en-US"/>
    </w:rPr>
  </w:style>
  <w:style w:type="paragraph" w:customStyle="1" w:styleId="Daa">
    <w:name w:val="Daļa"/>
    <w:basedOn w:val="PielikumiRakstz"/>
    <w:rsid w:val="00EC553D"/>
    <w:pPr>
      <w:tabs>
        <w:tab w:val="num" w:pos="1209"/>
      </w:tabs>
      <w:jc w:val="center"/>
    </w:pPr>
    <w:rPr>
      <w:sz w:val="22"/>
      <w:szCs w:val="22"/>
    </w:rPr>
  </w:style>
  <w:style w:type="paragraph" w:customStyle="1" w:styleId="nDaa">
    <w:name w:val="nDaļa"/>
    <w:basedOn w:val="Nodaa"/>
    <w:rsid w:val="00EC553D"/>
    <w:pPr>
      <w:jc w:val="center"/>
    </w:pPr>
  </w:style>
  <w:style w:type="paragraph" w:customStyle="1" w:styleId="Pielikumi">
    <w:name w:val="Pielikumi"/>
    <w:basedOn w:val="PielikumiRakstz"/>
    <w:rsid w:val="00EC553D"/>
    <w:pPr>
      <w:numPr>
        <w:numId w:val="11"/>
      </w:numPr>
      <w:ind w:left="0" w:firstLine="0"/>
    </w:pPr>
  </w:style>
  <w:style w:type="paragraph" w:customStyle="1" w:styleId="Pielikums">
    <w:name w:val="Pielikums"/>
    <w:basedOn w:val="Pielikumi"/>
    <w:rsid w:val="00EC553D"/>
    <w:pPr>
      <w:jc w:val="right"/>
    </w:pPr>
  </w:style>
  <w:style w:type="paragraph" w:customStyle="1" w:styleId="xl27">
    <w:name w:val="xl27"/>
    <w:basedOn w:val="Normal"/>
    <w:rsid w:val="00EC553D"/>
    <w:pPr>
      <w:spacing w:before="100" w:beforeAutospacing="1" w:after="100" w:afterAutospacing="1"/>
      <w:jc w:val="both"/>
    </w:pPr>
    <w:rPr>
      <w:rFonts w:eastAsia="Arial Unicode MS"/>
      <w:lang w:val="en-GB" w:eastAsia="en-US"/>
    </w:rPr>
  </w:style>
  <w:style w:type="paragraph" w:customStyle="1" w:styleId="xl30">
    <w:name w:val="xl30"/>
    <w:basedOn w:val="Normal"/>
    <w:rsid w:val="00EC553D"/>
    <w:pPr>
      <w:spacing w:before="100" w:beforeAutospacing="1" w:after="100" w:afterAutospacing="1"/>
    </w:pPr>
    <w:rPr>
      <w:rFonts w:eastAsia="Arial Unicode MS"/>
      <w:sz w:val="22"/>
      <w:szCs w:val="22"/>
      <w:lang w:val="en-GB" w:eastAsia="en-US"/>
    </w:rPr>
  </w:style>
  <w:style w:type="paragraph" w:customStyle="1" w:styleId="Stils1">
    <w:name w:val="Stils1"/>
    <w:basedOn w:val="Normal"/>
    <w:rsid w:val="00EC553D"/>
    <w:pPr>
      <w:tabs>
        <w:tab w:val="num" w:pos="284"/>
      </w:tabs>
      <w:ind w:left="2340" w:hanging="360"/>
    </w:pPr>
    <w:rPr>
      <w:lang w:eastAsia="en-US"/>
    </w:rPr>
  </w:style>
  <w:style w:type="paragraph" w:customStyle="1" w:styleId="ColorfulList-Accent11">
    <w:name w:val="Colorful List - Accent 11"/>
    <w:basedOn w:val="Normal"/>
    <w:qFormat/>
    <w:rsid w:val="00EC553D"/>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Normal"/>
    <w:rsid w:val="00EC553D"/>
    <w:pPr>
      <w:ind w:left="720" w:hanging="720"/>
      <w:jc w:val="both"/>
    </w:pPr>
    <w:rPr>
      <w:rFonts w:ascii="BaltArial" w:hAnsi="BaltArial"/>
      <w:szCs w:val="20"/>
      <w:lang w:eastAsia="en-US"/>
    </w:rPr>
  </w:style>
  <w:style w:type="character" w:styleId="FootnoteReference">
    <w:name w:val="footnote reference"/>
    <w:semiHidden/>
    <w:unhideWhenUsed/>
    <w:rsid w:val="00EC553D"/>
    <w:rPr>
      <w:vertAlign w:val="superscript"/>
    </w:rPr>
  </w:style>
  <w:style w:type="character" w:customStyle="1" w:styleId="Heading1Char1">
    <w:name w:val="Heading 1 Char1"/>
    <w:aliases w:val="H1 Char,First subtitle Char"/>
    <w:rsid w:val="00EC553D"/>
    <w:rPr>
      <w:rFonts w:ascii="Cambria" w:eastAsia="Times New Roman" w:hAnsi="Cambria" w:cs="Times New Roman" w:hint="default"/>
      <w:b/>
      <w:bCs/>
      <w:color w:val="365F91"/>
      <w:sz w:val="28"/>
      <w:szCs w:val="28"/>
      <w:lang w:val="lv-LV" w:eastAsia="lv-LV"/>
    </w:rPr>
  </w:style>
  <w:style w:type="character" w:customStyle="1" w:styleId="BodyTextIndent3Char">
    <w:name w:val="Body Text Indent 3 Char"/>
    <w:rsid w:val="00EC553D"/>
    <w:rPr>
      <w:rFonts w:ascii="Times New Roman" w:eastAsia="Times New Roman" w:hAnsi="Times New Roman" w:cs="Times New Roman" w:hint="default"/>
      <w:sz w:val="16"/>
      <w:szCs w:val="16"/>
      <w:lang w:val="lv-LV" w:eastAsia="lv-LV"/>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C553D"/>
    <w:rPr>
      <w:sz w:val="23"/>
      <w:lang w:val="en-GB" w:eastAsia="da-DK" w:bidi="ar-SA"/>
    </w:rPr>
  </w:style>
  <w:style w:type="character" w:customStyle="1" w:styleId="BodyTextChar1">
    <w:name w:val="Body Text Char1"/>
    <w:rsid w:val="00EC553D"/>
    <w:rPr>
      <w:sz w:val="23"/>
      <w:lang w:val="en-GB" w:eastAsia="da-DK" w:bidi="ar-SA"/>
    </w:rPr>
  </w:style>
  <w:style w:type="character" w:customStyle="1" w:styleId="NoIndentRakstz">
    <w:name w:val="No Indent Rakstz."/>
    <w:rsid w:val="00EC553D"/>
    <w:rPr>
      <w:color w:val="000000"/>
      <w:sz w:val="22"/>
      <w:szCs w:val="24"/>
      <w:lang w:val="en-GB" w:eastAsia="en-US" w:bidi="ar-SA"/>
    </w:rPr>
  </w:style>
  <w:style w:type="character" w:customStyle="1" w:styleId="colora">
    <w:name w:val="colora"/>
    <w:basedOn w:val="DefaultParagraphFont"/>
    <w:rsid w:val="00EC553D"/>
  </w:style>
  <w:style w:type="character" w:styleId="PageNumber">
    <w:name w:val="page number"/>
    <w:basedOn w:val="DefaultParagraphFont"/>
    <w:semiHidden/>
    <w:unhideWhenUsed/>
    <w:rsid w:val="00E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Temporary%20Internet%20Files\Content.Outlook\NW43HL3I\2012.gada%20iepirkumi\Z&#363;ru%20UKT\jaunais\Nolikums_Zuras_UKT_Reload.doc" TargetMode="External"/><Relationship Id="rId13" Type="http://schemas.openxmlformats.org/officeDocument/2006/relationships/hyperlink" Target="file:///D:\AppData\Local\Microsoft\Windows\Temporary%20Internet%20Files\Content.Outlook\NW43HL3I\2012.gada%20iepirkumi\Z&#363;ru%20UKT\jaunais\Nolikums_Zuras_UKT_Reload.doc" TargetMode="External"/><Relationship Id="rId18" Type="http://schemas.openxmlformats.org/officeDocument/2006/relationships/hyperlink" Target="file:///D:\AppData\Local\Microsoft\Windows\Temporary%20Internet%20Files\Content.Outlook\NW43HL3I\2012.gada%20iepirkumi\Z&#363;ru%20UKT\jaunais\Nolikums_Zuras_UKT_Reload.doc" TargetMode="External"/><Relationship Id="rId26" Type="http://schemas.openxmlformats.org/officeDocument/2006/relationships/hyperlink" Target="file:///D:\AppData\Local\Microsoft\Windows\Temporary%20Internet%20Files\Content.Outlook\NW43HL3I\2012.gada%20iepirkumi\Z&#363;ru%20UKT\jaunais\Nolikums_Zuras_UKT_Reload.doc"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file:///D:\AppData\Local\Microsoft\Windows\Temporary%20Internet%20Files\Content.Outlook\NW43HL3I\2012.gada%20iepirkumi\Z&#363;ru%20UKT\jaunais\Nolikums_Zuras_UKT_Reload.doc" TargetMode="External"/><Relationship Id="rId34" Type="http://schemas.openxmlformats.org/officeDocument/2006/relationships/hyperlink" Target="file:///D:\AppData\Local\Microsoft\Windows\Temporary%20Internet%20Files\Content.Outlook\NW43HL3I\2012.gada%20iepirkumi\Z&#363;ru%20UKT\jaunais\Nolikums_Zuras_UKT_Reload.doc" TargetMode="External"/><Relationship Id="rId7" Type="http://schemas.openxmlformats.org/officeDocument/2006/relationships/endnotes" Target="endnotes.xml"/><Relationship Id="rId12" Type="http://schemas.openxmlformats.org/officeDocument/2006/relationships/hyperlink" Target="file:///D:\AppData\Local\Microsoft\Windows\Temporary%20Internet%20Files\Content.Outlook\NW43HL3I\2012.gada%20iepirkumi\Z&#363;ru%20UKT\jaunais\Nolikums_Zuras_UKT_Reload.doc" TargetMode="External"/><Relationship Id="rId17" Type="http://schemas.openxmlformats.org/officeDocument/2006/relationships/hyperlink" Target="file:///D:\AppData\Local\Microsoft\Windows\Temporary%20Internet%20Files\Content.Outlook\NW43HL3I\2012.gada%20iepirkumi\Z&#363;ru%20UKT\jaunais\Nolikums_Zuras_UKT_Reload.doc" TargetMode="External"/><Relationship Id="rId25" Type="http://schemas.openxmlformats.org/officeDocument/2006/relationships/hyperlink" Target="file:///D:\AppData\Local\Microsoft\Windows\Temporary%20Internet%20Files\Content.Outlook\NW43HL3I\2012.gada%20iepirkumi\Z&#363;ru%20UKT\jaunais\Nolikums_Zuras_UKT_Reload.doc" TargetMode="External"/><Relationship Id="rId33" Type="http://schemas.openxmlformats.org/officeDocument/2006/relationships/hyperlink" Target="file:///D:\AppData\Local\Microsoft\Windows\Temporary%20Internet%20Files\Content.Outlook\NW43HL3I\2012.gada%20iepirkumi\Z&#363;ru%20UKT\jaunais\Nolikums_Zuras_UKT_Reload.doc" TargetMode="External"/><Relationship Id="rId38"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hyperlink" Target="file:///D:\AppData\Local\Microsoft\Windows\Temporary%20Internet%20Files\Content.Outlook\NW43HL3I\2012.gada%20iepirkumi\Z&#363;ru%20UKT\jaunais\Nolikums_Zuras_UKT_Reload.doc" TargetMode="External"/><Relationship Id="rId20" Type="http://schemas.openxmlformats.org/officeDocument/2006/relationships/hyperlink" Target="file:///D:\AppData\Local\Microsoft\Windows\Temporary%20Internet%20Files\Content.Outlook\NW43HL3I\2012.gada%20iepirkumi\Z&#363;ru%20UKT\jaunais\Nolikums_Zuras_UKT_Reload.doc" TargetMode="External"/><Relationship Id="rId29" Type="http://schemas.openxmlformats.org/officeDocument/2006/relationships/hyperlink" Target="file:///D:\AppData\Local\Microsoft\Windows\Temporary%20Internet%20Files\Content.Outlook\NW43HL3I\2012.gada%20iepirkumi\Z&#363;ru%20UKT\jaunais\Nolikums_Zuras_UKT_Reload.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AppData\Local\Microsoft\Windows\Temporary%20Internet%20Files\Content.Outlook\NW43HL3I\2012.gada%20iepirkumi\Z&#363;ru%20UKT\jaunais\Nolikums_Zuras_UKT_Reload.doc" TargetMode="External"/><Relationship Id="rId24" Type="http://schemas.openxmlformats.org/officeDocument/2006/relationships/hyperlink" Target="file:///D:\AppData\Local\Microsoft\Windows\Temporary%20Internet%20Files\Content.Outlook\NW43HL3I\2012.gada%20iepirkumi\Z&#363;ru%20UKT\jaunais\Nolikums_Zuras_UKT_Reload.doc" TargetMode="External"/><Relationship Id="rId32" Type="http://schemas.openxmlformats.org/officeDocument/2006/relationships/hyperlink" Target="file:///D:\AppData\Local\Microsoft\Windows\Temporary%20Internet%20Files\Content.Outlook\NW43HL3I\2012.gada%20iepirkumi\Z&#363;ru%20UKT\jaunais\Nolikums_Zuras_UKT_Reload.doc" TargetMode="External"/><Relationship Id="rId37" Type="http://schemas.openxmlformats.org/officeDocument/2006/relationships/hyperlink" Target="mailto:martins.birzenbergs@ventspilsnd.l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ppData\Local\Microsoft\Windows\Temporary%20Internet%20Files\Content.Outlook\NW43HL3I\2012.gada%20iepirkumi\Z&#363;ru%20UKT\jaunais\Nolikums_Zuras_UKT_Reload.doc" TargetMode="External"/><Relationship Id="rId23" Type="http://schemas.openxmlformats.org/officeDocument/2006/relationships/hyperlink" Target="file:///D:\AppData\Local\Microsoft\Windows\Temporary%20Internet%20Files\Content.Outlook\NW43HL3I\2012.gada%20iepirkumi\Z&#363;ru%20UKT\jaunais\Nolikums_Zuras_UKT_Reload.doc" TargetMode="External"/><Relationship Id="rId28" Type="http://schemas.openxmlformats.org/officeDocument/2006/relationships/hyperlink" Target="file:///D:\AppData\Local\Microsoft\Windows\Temporary%20Internet%20Files\Content.Outlook\NW43HL3I\2012.gada%20iepirkumi\Z&#363;ru%20UKT\jaunais\Nolikums_Zuras_UKT_Reload.doc" TargetMode="External"/><Relationship Id="rId36" Type="http://schemas.openxmlformats.org/officeDocument/2006/relationships/hyperlink" Target="mailto:juris.krilovskis@ventspilsnd.lv" TargetMode="External"/><Relationship Id="rId10" Type="http://schemas.openxmlformats.org/officeDocument/2006/relationships/hyperlink" Target="file:///D:\AppData\Local\Microsoft\Windows\Temporary%20Internet%20Files\Content.Outlook\NW43HL3I\2012.gada%20iepirkumi\Z&#363;ru%20UKT\jaunais\Nolikums_Zuras_UKT_Reload.doc" TargetMode="External"/><Relationship Id="rId19" Type="http://schemas.openxmlformats.org/officeDocument/2006/relationships/hyperlink" Target="file:///D:\AppData\Local\Microsoft\Windows\Temporary%20Internet%20Files\Content.Outlook\NW43HL3I\2012.gada%20iepirkumi\Z&#363;ru%20UKT\jaunais\Nolikums_Zuras_UKT_Reload.doc" TargetMode="External"/><Relationship Id="rId31" Type="http://schemas.openxmlformats.org/officeDocument/2006/relationships/hyperlink" Target="file:///D:\AppData\Local\Microsoft\Windows\Temporary%20Internet%20Files\Content.Outlook\NW43HL3I\2012.gada%20iepirkumi\Z&#363;ru%20UKT\jaunais\Nolikums_Zuras_UKT_Reload.doc" TargetMode="External"/><Relationship Id="rId4" Type="http://schemas.openxmlformats.org/officeDocument/2006/relationships/settings" Target="settings.xml"/><Relationship Id="rId9" Type="http://schemas.openxmlformats.org/officeDocument/2006/relationships/hyperlink" Target="file:///D:\AppData\Local\Microsoft\Windows\Temporary%20Internet%20Files\Content.Outlook\NW43HL3I\2012.gada%20iepirkumi\Z&#363;ru%20UKT\jaunais\Nolikums_Zuras_UKT_Reload.doc" TargetMode="External"/><Relationship Id="rId14" Type="http://schemas.openxmlformats.org/officeDocument/2006/relationships/hyperlink" Target="file:///D:\AppData\Local\Microsoft\Windows\Temporary%20Internet%20Files\Content.Outlook\NW43HL3I\2012.gada%20iepirkumi\Z&#363;ru%20UKT\jaunais\Nolikums_Zuras_UKT_Reload.doc" TargetMode="External"/><Relationship Id="rId22" Type="http://schemas.openxmlformats.org/officeDocument/2006/relationships/hyperlink" Target="file:///D:\AppData\Local\Microsoft\Windows\Temporary%20Internet%20Files\Content.Outlook\NW43HL3I\2012.gada%20iepirkumi\Z&#363;ru%20UKT\jaunais\Nolikums_Zuras_UKT_Reload.doc" TargetMode="External"/><Relationship Id="rId27" Type="http://schemas.openxmlformats.org/officeDocument/2006/relationships/hyperlink" Target="file:///D:\AppData\Local\Microsoft\Windows\Temporary%20Internet%20Files\Content.Outlook\NW43HL3I\2012.gada%20iepirkumi\Z&#363;ru%20UKT\jaunais\Nolikums_Zuras_UKT_Reload.doc" TargetMode="External"/><Relationship Id="rId30" Type="http://schemas.openxmlformats.org/officeDocument/2006/relationships/hyperlink" Target="file:///D:\AppData\Local\Microsoft\Windows\Temporary%20Internet%20Files\Content.Outlook\NW43HL3I\2012.gada%20iepirkumi\Z&#363;ru%20UKT\jaunais\Nolikums_Zuras_UKT_Reload.doc" TargetMode="External"/><Relationship Id="rId35" Type="http://schemas.openxmlformats.org/officeDocument/2006/relationships/hyperlink" Target="file:///D:\AppData\Local\Microsoft\Windows\Temporary%20Internet%20Files\Content.Outlook\NW43HL3I\2012.gada%20iepirkumi\Z&#363;ru%20UKT\jaunais\Nolikums_Zuras_UKT_Reload.do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64985</Words>
  <Characters>37043</Characters>
  <Application>Microsoft Office Word</Application>
  <DocSecurity>0</DocSecurity>
  <Lines>308</Lines>
  <Paragraphs>203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Nora Roderte</cp:lastModifiedBy>
  <cp:revision>12</cp:revision>
  <cp:lastPrinted>2017-01-03T08:07:00Z</cp:lastPrinted>
  <dcterms:created xsi:type="dcterms:W3CDTF">2017-01-02T13:55:00Z</dcterms:created>
  <dcterms:modified xsi:type="dcterms:W3CDTF">2017-01-03T08:10:00Z</dcterms:modified>
</cp:coreProperties>
</file>