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3B5CB5" w14:textId="77777777" w:rsidR="001D0103" w:rsidRDefault="001D0103" w:rsidP="001D0103">
      <w:pPr>
        <w:pStyle w:val="Kjene"/>
        <w:tabs>
          <w:tab w:val="left" w:pos="720"/>
        </w:tabs>
        <w:jc w:val="right"/>
        <w:rPr>
          <w:sz w:val="16"/>
          <w:szCs w:val="16"/>
          <w:lang w:eastAsia="lv-LV"/>
        </w:rPr>
      </w:pPr>
      <w:r>
        <w:rPr>
          <w:sz w:val="16"/>
          <w:szCs w:val="16"/>
          <w:lang w:eastAsia="lv-LV"/>
        </w:rPr>
        <w:t>APSTIPRINĀTS</w:t>
      </w:r>
    </w:p>
    <w:p w14:paraId="506042FA" w14:textId="77777777" w:rsidR="001D0103" w:rsidRDefault="001D0103" w:rsidP="001D0103">
      <w:pPr>
        <w:jc w:val="right"/>
        <w:rPr>
          <w:sz w:val="16"/>
          <w:szCs w:val="16"/>
        </w:rPr>
      </w:pPr>
      <w:r>
        <w:rPr>
          <w:sz w:val="16"/>
          <w:szCs w:val="16"/>
        </w:rPr>
        <w:t>Ventspils novada domes</w:t>
      </w:r>
    </w:p>
    <w:p w14:paraId="17F645A4" w14:textId="77777777" w:rsidR="001D0103" w:rsidRDefault="001D0103" w:rsidP="001D0103">
      <w:pPr>
        <w:jc w:val="right"/>
        <w:rPr>
          <w:sz w:val="16"/>
          <w:szCs w:val="16"/>
        </w:rPr>
      </w:pPr>
      <w:r>
        <w:rPr>
          <w:sz w:val="16"/>
          <w:szCs w:val="16"/>
        </w:rPr>
        <w:t xml:space="preserve"> iepirkuma komisijas</w:t>
      </w:r>
    </w:p>
    <w:p w14:paraId="5DDA6FBB" w14:textId="2FC32C4D" w:rsidR="001D0103" w:rsidRDefault="001D0103" w:rsidP="001D0103">
      <w:pPr>
        <w:jc w:val="right"/>
        <w:rPr>
          <w:sz w:val="16"/>
          <w:szCs w:val="16"/>
        </w:rPr>
      </w:pPr>
      <w:r>
        <w:rPr>
          <w:sz w:val="16"/>
          <w:szCs w:val="16"/>
        </w:rPr>
        <w:t xml:space="preserve">2017. gada </w:t>
      </w:r>
      <w:r w:rsidR="005248F6">
        <w:rPr>
          <w:sz w:val="16"/>
          <w:szCs w:val="16"/>
        </w:rPr>
        <w:t>5</w:t>
      </w:r>
      <w:r>
        <w:rPr>
          <w:sz w:val="16"/>
          <w:szCs w:val="16"/>
        </w:rPr>
        <w:t>.</w:t>
      </w:r>
      <w:r w:rsidR="00ED4669">
        <w:rPr>
          <w:sz w:val="16"/>
          <w:szCs w:val="16"/>
        </w:rPr>
        <w:t xml:space="preserve"> </w:t>
      </w:r>
      <w:r>
        <w:rPr>
          <w:sz w:val="16"/>
          <w:szCs w:val="16"/>
        </w:rPr>
        <w:t>jū</w:t>
      </w:r>
      <w:r w:rsidR="005248F6">
        <w:rPr>
          <w:sz w:val="16"/>
          <w:szCs w:val="16"/>
        </w:rPr>
        <w:t>lija</w:t>
      </w:r>
      <w:r>
        <w:rPr>
          <w:sz w:val="16"/>
          <w:szCs w:val="16"/>
        </w:rPr>
        <w:t xml:space="preserve"> sēdē</w:t>
      </w:r>
    </w:p>
    <w:p w14:paraId="1FFD39E5" w14:textId="65C59E72" w:rsidR="001D0103" w:rsidRDefault="001D0103" w:rsidP="001D0103">
      <w:pPr>
        <w:pStyle w:val="Galvene"/>
        <w:jc w:val="right"/>
        <w:rPr>
          <w:sz w:val="16"/>
          <w:szCs w:val="16"/>
          <w:lang w:eastAsia="lv-LV"/>
        </w:rPr>
      </w:pPr>
      <w:r>
        <w:rPr>
          <w:sz w:val="16"/>
          <w:szCs w:val="16"/>
          <w:lang w:eastAsia="lv-LV"/>
        </w:rPr>
        <w:t>protokols Nr. VND2017/</w:t>
      </w:r>
      <w:r w:rsidR="005248F6">
        <w:rPr>
          <w:sz w:val="16"/>
          <w:szCs w:val="16"/>
          <w:lang w:eastAsia="lv-LV"/>
        </w:rPr>
        <w:t>51</w:t>
      </w:r>
      <w:r>
        <w:rPr>
          <w:sz w:val="16"/>
          <w:szCs w:val="16"/>
          <w:lang w:eastAsia="lv-LV"/>
        </w:rPr>
        <w:t>/1</w:t>
      </w:r>
    </w:p>
    <w:p w14:paraId="50A2BB51" w14:textId="77777777" w:rsidR="001D0103" w:rsidRDefault="001D0103" w:rsidP="001D0103">
      <w:pPr>
        <w:pStyle w:val="Galvene"/>
        <w:jc w:val="right"/>
        <w:rPr>
          <w:sz w:val="16"/>
          <w:szCs w:val="16"/>
          <w:lang w:eastAsia="lv-LV"/>
        </w:rPr>
      </w:pPr>
      <w:r>
        <w:rPr>
          <w:sz w:val="16"/>
          <w:szCs w:val="16"/>
          <w:lang w:eastAsia="lv-LV"/>
        </w:rPr>
        <w:t>Iepirkuma komisijas priekšsēdētājs</w:t>
      </w:r>
    </w:p>
    <w:p w14:paraId="0DF8E3F3" w14:textId="77777777" w:rsidR="001D0103" w:rsidRDefault="001D0103" w:rsidP="001D0103">
      <w:pPr>
        <w:pStyle w:val="Galvene"/>
        <w:jc w:val="right"/>
        <w:rPr>
          <w:bCs/>
          <w:sz w:val="16"/>
          <w:szCs w:val="16"/>
          <w:lang w:eastAsia="lv-LV"/>
        </w:rPr>
      </w:pPr>
    </w:p>
    <w:p w14:paraId="204DACBB" w14:textId="77777777" w:rsidR="001D0103" w:rsidRDefault="001D0103" w:rsidP="001D0103">
      <w:pPr>
        <w:pStyle w:val="Galvene"/>
        <w:jc w:val="right"/>
        <w:rPr>
          <w:sz w:val="16"/>
          <w:szCs w:val="16"/>
          <w:lang w:eastAsia="lv-LV"/>
        </w:rPr>
      </w:pPr>
      <w:r>
        <w:rPr>
          <w:bCs/>
          <w:sz w:val="16"/>
          <w:szCs w:val="16"/>
          <w:lang w:eastAsia="lv-LV"/>
        </w:rPr>
        <w:t>/M.Dadzis /</w:t>
      </w:r>
    </w:p>
    <w:p w14:paraId="5EE85866" w14:textId="77777777" w:rsidR="001D0103" w:rsidRDefault="001D0103" w:rsidP="001D0103">
      <w:pPr>
        <w:jc w:val="right"/>
        <w:rPr>
          <w:sz w:val="16"/>
          <w:szCs w:val="16"/>
        </w:rPr>
      </w:pPr>
      <w:r>
        <w:rPr>
          <w:sz w:val="16"/>
          <w:szCs w:val="16"/>
        </w:rPr>
        <w:t xml:space="preserve">____________________________ </w:t>
      </w:r>
    </w:p>
    <w:p w14:paraId="5DD55C13" w14:textId="7EFEDCBA" w:rsidR="00A75D2C" w:rsidRPr="002744E1" w:rsidRDefault="00A75D2C" w:rsidP="00A75D2C">
      <w:pPr>
        <w:suppressAutoHyphens/>
        <w:jc w:val="right"/>
        <w:rPr>
          <w:rFonts w:eastAsia="Calibri"/>
          <w:sz w:val="22"/>
          <w:szCs w:val="22"/>
          <w:lang w:eastAsia="ar-SA"/>
        </w:rPr>
      </w:pPr>
    </w:p>
    <w:p w14:paraId="5D3A2FC0" w14:textId="77777777" w:rsidR="00A75D2C" w:rsidRPr="00BC2B62" w:rsidRDefault="00A75D2C" w:rsidP="00A75D2C">
      <w:pPr>
        <w:suppressAutoHyphens/>
        <w:jc w:val="right"/>
        <w:rPr>
          <w:rFonts w:eastAsia="Calibri"/>
          <w:sz w:val="20"/>
          <w:lang w:eastAsia="ar-SA"/>
        </w:rPr>
      </w:pPr>
    </w:p>
    <w:p w14:paraId="1C46B357" w14:textId="77777777" w:rsidR="00A75D2C" w:rsidRPr="00BC2B62" w:rsidRDefault="00A75D2C" w:rsidP="00A75D2C">
      <w:pPr>
        <w:suppressAutoHyphens/>
        <w:jc w:val="right"/>
        <w:rPr>
          <w:rFonts w:eastAsia="Calibri"/>
          <w:sz w:val="20"/>
          <w:lang w:eastAsia="ar-SA"/>
        </w:rPr>
      </w:pPr>
    </w:p>
    <w:p w14:paraId="5F5ADB3C" w14:textId="77777777" w:rsidR="00A75D2C" w:rsidRPr="00BC2B62" w:rsidRDefault="00A75D2C" w:rsidP="00A75D2C">
      <w:pPr>
        <w:suppressAutoHyphens/>
        <w:jc w:val="right"/>
        <w:rPr>
          <w:rFonts w:eastAsia="Calibri"/>
          <w:sz w:val="20"/>
          <w:lang w:eastAsia="ar-SA"/>
        </w:rPr>
      </w:pPr>
    </w:p>
    <w:p w14:paraId="3B996357" w14:textId="77777777" w:rsidR="00A75D2C" w:rsidRPr="00BC2B62" w:rsidRDefault="00A75D2C" w:rsidP="00A75D2C">
      <w:pPr>
        <w:suppressAutoHyphens/>
        <w:jc w:val="right"/>
        <w:rPr>
          <w:rFonts w:eastAsia="Calibri"/>
          <w:sz w:val="20"/>
          <w:lang w:eastAsia="ar-SA"/>
        </w:rPr>
      </w:pPr>
    </w:p>
    <w:p w14:paraId="0684D295" w14:textId="77777777" w:rsidR="00A75D2C" w:rsidRPr="00BC2B62" w:rsidRDefault="00A75D2C" w:rsidP="00A75D2C">
      <w:pPr>
        <w:suppressAutoHyphens/>
        <w:jc w:val="right"/>
        <w:rPr>
          <w:rFonts w:eastAsia="Calibri"/>
          <w:sz w:val="20"/>
          <w:lang w:eastAsia="ar-SA"/>
        </w:rPr>
      </w:pPr>
    </w:p>
    <w:p w14:paraId="308F46AB" w14:textId="77777777" w:rsidR="00A75D2C" w:rsidRPr="00BC2B62" w:rsidRDefault="00A75D2C" w:rsidP="00A75D2C">
      <w:pPr>
        <w:suppressAutoHyphens/>
        <w:jc w:val="right"/>
        <w:rPr>
          <w:rFonts w:eastAsia="Calibri"/>
          <w:sz w:val="20"/>
          <w:lang w:eastAsia="ar-SA"/>
        </w:rPr>
      </w:pPr>
    </w:p>
    <w:p w14:paraId="0396CBDE" w14:textId="77777777" w:rsidR="00A75D2C" w:rsidRPr="00BC2B62" w:rsidRDefault="00A75D2C" w:rsidP="00A75D2C">
      <w:pPr>
        <w:suppressAutoHyphens/>
        <w:jc w:val="right"/>
        <w:rPr>
          <w:rFonts w:eastAsia="Calibri"/>
          <w:sz w:val="20"/>
          <w:lang w:eastAsia="ar-SA"/>
        </w:rPr>
      </w:pPr>
    </w:p>
    <w:p w14:paraId="4B17AA89" w14:textId="77777777" w:rsidR="00A75D2C" w:rsidRPr="00BC2B62" w:rsidRDefault="00A75D2C" w:rsidP="00A75D2C">
      <w:pPr>
        <w:suppressAutoHyphens/>
        <w:jc w:val="right"/>
        <w:rPr>
          <w:rFonts w:eastAsia="Calibri"/>
          <w:sz w:val="20"/>
          <w:lang w:eastAsia="ar-SA"/>
        </w:rPr>
      </w:pPr>
    </w:p>
    <w:p w14:paraId="65F62E06" w14:textId="77777777" w:rsidR="00A75D2C" w:rsidRPr="00BC2B62" w:rsidRDefault="00A75D2C" w:rsidP="00A75D2C">
      <w:pPr>
        <w:suppressAutoHyphens/>
        <w:jc w:val="right"/>
        <w:rPr>
          <w:rFonts w:eastAsia="Calibri"/>
          <w:sz w:val="20"/>
          <w:lang w:eastAsia="ar-SA"/>
        </w:rPr>
      </w:pPr>
    </w:p>
    <w:p w14:paraId="3050775E" w14:textId="77777777" w:rsidR="00A75D2C" w:rsidRPr="00BC2B62" w:rsidRDefault="00A75D2C" w:rsidP="00A75D2C">
      <w:pPr>
        <w:suppressAutoHyphens/>
        <w:jc w:val="right"/>
        <w:rPr>
          <w:rFonts w:eastAsia="Calibri"/>
          <w:sz w:val="20"/>
          <w:lang w:eastAsia="ar-SA"/>
        </w:rPr>
      </w:pPr>
    </w:p>
    <w:p w14:paraId="1A002D2A" w14:textId="77777777" w:rsidR="00A75D2C" w:rsidRPr="00BC2B62" w:rsidRDefault="00A75D2C" w:rsidP="00A75D2C">
      <w:pPr>
        <w:suppressAutoHyphens/>
        <w:jc w:val="right"/>
        <w:rPr>
          <w:rFonts w:eastAsia="Calibri"/>
          <w:sz w:val="20"/>
          <w:lang w:eastAsia="ar-SA"/>
        </w:rPr>
      </w:pPr>
    </w:p>
    <w:p w14:paraId="13D159D6" w14:textId="77777777" w:rsidR="00A75D2C" w:rsidRPr="00BC2B62" w:rsidRDefault="00A75D2C" w:rsidP="00A75D2C">
      <w:pPr>
        <w:suppressAutoHyphens/>
        <w:jc w:val="right"/>
        <w:rPr>
          <w:rFonts w:eastAsia="Calibri"/>
          <w:sz w:val="20"/>
          <w:lang w:eastAsia="ar-SA"/>
        </w:rPr>
      </w:pPr>
    </w:p>
    <w:p w14:paraId="61701559" w14:textId="77777777" w:rsidR="00A75D2C" w:rsidRPr="00BC2B62" w:rsidRDefault="00A75D2C" w:rsidP="00A75D2C">
      <w:pPr>
        <w:suppressAutoHyphens/>
        <w:jc w:val="right"/>
        <w:rPr>
          <w:rFonts w:eastAsia="Calibri"/>
          <w:sz w:val="20"/>
          <w:lang w:eastAsia="ar-SA"/>
        </w:rPr>
      </w:pPr>
    </w:p>
    <w:tbl>
      <w:tblPr>
        <w:tblW w:w="0" w:type="auto"/>
        <w:tblInd w:w="-106" w:type="dxa"/>
        <w:tblLayout w:type="fixed"/>
        <w:tblLook w:val="0000" w:firstRow="0" w:lastRow="0" w:firstColumn="0" w:lastColumn="0" w:noHBand="0" w:noVBand="0"/>
      </w:tblPr>
      <w:tblGrid>
        <w:gridCol w:w="239"/>
        <w:gridCol w:w="9047"/>
      </w:tblGrid>
      <w:tr w:rsidR="00A75D2C" w:rsidRPr="00BC2B62" w14:paraId="3B8F8F6F" w14:textId="77777777" w:rsidTr="00640EA5">
        <w:trPr>
          <w:cantSplit/>
          <w:trHeight w:val="480"/>
        </w:trPr>
        <w:tc>
          <w:tcPr>
            <w:tcW w:w="239" w:type="dxa"/>
          </w:tcPr>
          <w:p w14:paraId="23EFD06C" w14:textId="77777777" w:rsidR="00A75D2C" w:rsidRPr="00BC2B62" w:rsidRDefault="00A75D2C" w:rsidP="00640EA5">
            <w:pPr>
              <w:suppressAutoHyphens/>
              <w:snapToGrid w:val="0"/>
              <w:rPr>
                <w:rFonts w:eastAsia="Calibri"/>
                <w:sz w:val="24"/>
                <w:szCs w:val="24"/>
                <w:lang w:eastAsia="ar-SA"/>
              </w:rPr>
            </w:pPr>
          </w:p>
        </w:tc>
        <w:tc>
          <w:tcPr>
            <w:tcW w:w="9047" w:type="dxa"/>
          </w:tcPr>
          <w:p w14:paraId="421B97F3" w14:textId="77777777" w:rsidR="00A75D2C" w:rsidRPr="00BC2B62" w:rsidRDefault="00A75D2C" w:rsidP="00640EA5">
            <w:pPr>
              <w:suppressAutoHyphens/>
              <w:snapToGrid w:val="0"/>
              <w:jc w:val="center"/>
              <w:rPr>
                <w:rFonts w:eastAsia="Calibri"/>
                <w:sz w:val="24"/>
                <w:szCs w:val="24"/>
                <w:lang w:eastAsia="ar-SA"/>
              </w:rPr>
            </w:pPr>
          </w:p>
          <w:p w14:paraId="37A12184" w14:textId="77777777" w:rsidR="00A75D2C" w:rsidRPr="00BC2B62" w:rsidRDefault="00A75D2C" w:rsidP="00640EA5">
            <w:pPr>
              <w:suppressAutoHyphens/>
              <w:jc w:val="center"/>
              <w:rPr>
                <w:rFonts w:eastAsia="Calibri"/>
                <w:sz w:val="24"/>
                <w:szCs w:val="24"/>
                <w:lang w:eastAsia="ar-SA"/>
              </w:rPr>
            </w:pPr>
          </w:p>
        </w:tc>
      </w:tr>
      <w:tr w:rsidR="00A75D2C" w:rsidRPr="00BC2B62" w14:paraId="61BD5A26" w14:textId="77777777" w:rsidTr="00640EA5">
        <w:trPr>
          <w:cantSplit/>
          <w:trHeight w:val="480"/>
        </w:trPr>
        <w:tc>
          <w:tcPr>
            <w:tcW w:w="9286" w:type="dxa"/>
            <w:gridSpan w:val="2"/>
          </w:tcPr>
          <w:p w14:paraId="0D7E5DEF" w14:textId="77777777" w:rsidR="00A75D2C" w:rsidRPr="00BC2B62" w:rsidRDefault="00A75D2C" w:rsidP="00640EA5">
            <w:pPr>
              <w:suppressAutoHyphens/>
              <w:snapToGrid w:val="0"/>
              <w:jc w:val="center"/>
              <w:rPr>
                <w:rFonts w:eastAsia="Calibri"/>
                <w:b/>
                <w:bCs/>
                <w:sz w:val="24"/>
                <w:szCs w:val="24"/>
                <w:lang w:eastAsia="ar-SA"/>
              </w:rPr>
            </w:pPr>
          </w:p>
          <w:p w14:paraId="43E64DAD" w14:textId="77777777" w:rsidR="00A75D2C" w:rsidRPr="00BC2B62" w:rsidRDefault="00A75D2C" w:rsidP="00640EA5">
            <w:pPr>
              <w:suppressAutoHyphens/>
              <w:jc w:val="center"/>
              <w:rPr>
                <w:rFonts w:eastAsia="Calibri"/>
                <w:b/>
                <w:bCs/>
                <w:sz w:val="28"/>
                <w:szCs w:val="28"/>
                <w:lang w:eastAsia="ar-SA"/>
              </w:rPr>
            </w:pPr>
          </w:p>
          <w:p w14:paraId="753EB3FF" w14:textId="4D248EA5" w:rsidR="00A75D2C" w:rsidRPr="00CD2FDC" w:rsidRDefault="00CD2FDC" w:rsidP="00640EA5">
            <w:pPr>
              <w:suppressAutoHyphens/>
              <w:jc w:val="center"/>
              <w:rPr>
                <w:rFonts w:eastAsia="Calibri"/>
                <w:bCs/>
                <w:sz w:val="28"/>
                <w:szCs w:val="28"/>
                <w:lang w:eastAsia="ar-SA"/>
              </w:rPr>
            </w:pPr>
            <w:r w:rsidRPr="00CD2FDC">
              <w:rPr>
                <w:rFonts w:eastAsia="Calibri"/>
                <w:bCs/>
                <w:sz w:val="28"/>
                <w:szCs w:val="28"/>
                <w:lang w:eastAsia="ar-SA"/>
              </w:rPr>
              <w:t xml:space="preserve">Iepirkuma saskaņā ar Publisko iepirkumu likuma </w:t>
            </w:r>
            <w:r w:rsidR="001D0103">
              <w:rPr>
                <w:rFonts w:eastAsia="Calibri"/>
                <w:bCs/>
                <w:sz w:val="28"/>
                <w:szCs w:val="28"/>
                <w:lang w:eastAsia="ar-SA"/>
              </w:rPr>
              <w:t>10</w:t>
            </w:r>
            <w:r w:rsidRPr="00CD2FDC">
              <w:rPr>
                <w:rFonts w:eastAsia="Calibri"/>
                <w:bCs/>
                <w:sz w:val="28"/>
                <w:szCs w:val="28"/>
                <w:lang w:eastAsia="ar-SA"/>
              </w:rPr>
              <w:t>.</w:t>
            </w:r>
            <w:r w:rsidR="001D0103">
              <w:rPr>
                <w:rFonts w:eastAsia="Calibri"/>
                <w:bCs/>
                <w:sz w:val="28"/>
                <w:szCs w:val="28"/>
                <w:lang w:eastAsia="ar-SA"/>
              </w:rPr>
              <w:t xml:space="preserve"> </w:t>
            </w:r>
            <w:r w:rsidRPr="00CD2FDC">
              <w:rPr>
                <w:rFonts w:eastAsia="Calibri"/>
                <w:bCs/>
                <w:sz w:val="28"/>
                <w:szCs w:val="28"/>
                <w:lang w:eastAsia="ar-SA"/>
              </w:rPr>
              <w:t xml:space="preserve">panta </w:t>
            </w:r>
            <w:r w:rsidR="001D0103">
              <w:rPr>
                <w:rFonts w:eastAsia="Calibri"/>
                <w:bCs/>
                <w:sz w:val="28"/>
                <w:szCs w:val="28"/>
                <w:lang w:eastAsia="ar-SA"/>
              </w:rPr>
              <w:t>pirmo</w:t>
            </w:r>
            <w:r w:rsidRPr="00CD2FDC">
              <w:rPr>
                <w:rFonts w:eastAsia="Calibri"/>
                <w:bCs/>
                <w:sz w:val="28"/>
                <w:szCs w:val="28"/>
                <w:lang w:eastAsia="ar-SA"/>
              </w:rPr>
              <w:t xml:space="preserve"> daļu</w:t>
            </w:r>
          </w:p>
          <w:p w14:paraId="018C28CA" w14:textId="77777777" w:rsidR="00A75D2C" w:rsidRPr="00BC2B62" w:rsidRDefault="00A75D2C" w:rsidP="00640EA5">
            <w:pPr>
              <w:suppressAutoHyphens/>
              <w:jc w:val="center"/>
              <w:rPr>
                <w:rFonts w:eastAsia="Calibri"/>
                <w:b/>
                <w:bCs/>
                <w:sz w:val="24"/>
                <w:szCs w:val="24"/>
                <w:lang w:eastAsia="ar-SA"/>
              </w:rPr>
            </w:pPr>
          </w:p>
          <w:p w14:paraId="79057744" w14:textId="1FF6F48F" w:rsidR="00A75D2C" w:rsidRPr="00FE3A51" w:rsidRDefault="00A75D2C" w:rsidP="00031FF4">
            <w:pPr>
              <w:keepNext/>
              <w:jc w:val="center"/>
              <w:outlineLvl w:val="0"/>
              <w:rPr>
                <w:rFonts w:eastAsia="Calibri"/>
                <w:b/>
                <w:bCs/>
                <w:sz w:val="28"/>
                <w:szCs w:val="28"/>
                <w:lang w:eastAsia="ar-SA"/>
              </w:rPr>
            </w:pPr>
            <w:bookmarkStart w:id="0" w:name="_Toc449529639"/>
            <w:bookmarkStart w:id="1" w:name="_Toc449691137"/>
            <w:bookmarkStart w:id="2" w:name="_Toc449691376"/>
            <w:bookmarkStart w:id="3" w:name="_Toc449706869"/>
            <w:bookmarkStart w:id="4" w:name="_Toc449952115"/>
            <w:bookmarkStart w:id="5" w:name="_Toc449952245"/>
            <w:bookmarkStart w:id="6" w:name="_Toc449971248"/>
            <w:bookmarkStart w:id="7" w:name="_Toc450048595"/>
            <w:bookmarkStart w:id="8" w:name="_Toc456885434"/>
            <w:r w:rsidRPr="00FE3A51">
              <w:rPr>
                <w:rFonts w:eastAsia="Calibri"/>
                <w:b/>
                <w:bCs/>
                <w:sz w:val="28"/>
                <w:szCs w:val="28"/>
                <w:lang w:eastAsia="zh-CN"/>
              </w:rPr>
              <w:t>„</w:t>
            </w:r>
            <w:r w:rsidR="001D0103">
              <w:rPr>
                <w:b/>
                <w:bCs/>
                <w:sz w:val="32"/>
                <w:szCs w:val="32"/>
              </w:rPr>
              <w:t>Ēdināš</w:t>
            </w:r>
            <w:r w:rsidR="001D0103">
              <w:rPr>
                <w:b/>
                <w:bCs/>
                <w:spacing w:val="1"/>
                <w:sz w:val="32"/>
                <w:szCs w:val="32"/>
              </w:rPr>
              <w:t>a</w:t>
            </w:r>
            <w:r w:rsidR="001D0103">
              <w:rPr>
                <w:b/>
                <w:bCs/>
                <w:sz w:val="32"/>
                <w:szCs w:val="32"/>
              </w:rPr>
              <w:t>nas</w:t>
            </w:r>
            <w:r w:rsidR="001D0103">
              <w:rPr>
                <w:sz w:val="32"/>
                <w:szCs w:val="32"/>
              </w:rPr>
              <w:t xml:space="preserve"> </w:t>
            </w:r>
            <w:r w:rsidR="001D0103">
              <w:rPr>
                <w:b/>
                <w:bCs/>
                <w:sz w:val="32"/>
                <w:szCs w:val="32"/>
              </w:rPr>
              <w:t>p</w:t>
            </w:r>
            <w:r w:rsidR="001D0103">
              <w:rPr>
                <w:b/>
                <w:bCs/>
                <w:spacing w:val="-1"/>
                <w:sz w:val="32"/>
                <w:szCs w:val="32"/>
              </w:rPr>
              <w:t>a</w:t>
            </w:r>
            <w:r w:rsidR="001D0103">
              <w:rPr>
                <w:b/>
                <w:bCs/>
                <w:spacing w:val="-2"/>
                <w:sz w:val="32"/>
                <w:szCs w:val="32"/>
              </w:rPr>
              <w:t>k</w:t>
            </w:r>
            <w:r w:rsidR="001D0103">
              <w:rPr>
                <w:b/>
                <w:bCs/>
                <w:sz w:val="32"/>
                <w:szCs w:val="32"/>
              </w:rPr>
              <w:t>alpoj</w:t>
            </w:r>
            <w:r w:rsidR="001D0103">
              <w:rPr>
                <w:b/>
                <w:bCs/>
                <w:spacing w:val="1"/>
                <w:sz w:val="32"/>
                <w:szCs w:val="32"/>
              </w:rPr>
              <w:t>u</w:t>
            </w:r>
            <w:r w:rsidR="001D0103">
              <w:rPr>
                <w:b/>
                <w:bCs/>
                <w:spacing w:val="-4"/>
                <w:sz w:val="32"/>
                <w:szCs w:val="32"/>
              </w:rPr>
              <w:t>m</w:t>
            </w:r>
            <w:r w:rsidR="001D0103">
              <w:rPr>
                <w:b/>
                <w:bCs/>
                <w:spacing w:val="-1"/>
                <w:sz w:val="32"/>
                <w:szCs w:val="32"/>
              </w:rPr>
              <w:t>u</w:t>
            </w:r>
            <w:r w:rsidR="001D0103">
              <w:rPr>
                <w:spacing w:val="1"/>
                <w:sz w:val="32"/>
                <w:szCs w:val="32"/>
              </w:rPr>
              <w:t xml:space="preserve"> </w:t>
            </w:r>
            <w:r w:rsidR="001D0103">
              <w:rPr>
                <w:b/>
                <w:bCs/>
                <w:sz w:val="32"/>
                <w:szCs w:val="32"/>
              </w:rPr>
              <w:t>sniegš</w:t>
            </w:r>
            <w:r w:rsidR="001D0103">
              <w:rPr>
                <w:b/>
                <w:bCs/>
                <w:spacing w:val="1"/>
                <w:sz w:val="32"/>
                <w:szCs w:val="32"/>
              </w:rPr>
              <w:t>a</w:t>
            </w:r>
            <w:r w:rsidR="001D0103">
              <w:rPr>
                <w:b/>
                <w:bCs/>
                <w:sz w:val="32"/>
                <w:szCs w:val="32"/>
              </w:rPr>
              <w:t>n</w:t>
            </w:r>
            <w:r w:rsidR="001D0103">
              <w:rPr>
                <w:b/>
                <w:bCs/>
                <w:spacing w:val="4"/>
                <w:sz w:val="32"/>
                <w:szCs w:val="32"/>
              </w:rPr>
              <w:t>a Ugāles vidusskolā, Piltenes vidusskolā un Piltenes pirmskolas izglītības iestādē „Taurenītis”</w:t>
            </w:r>
            <w:r w:rsidRPr="004550B3">
              <w:rPr>
                <w:rFonts w:eastAsia="Calibri"/>
                <w:b/>
                <w:bCs/>
                <w:sz w:val="32"/>
                <w:szCs w:val="28"/>
                <w:lang w:eastAsia="ar-SA"/>
              </w:rPr>
              <w:t>”</w:t>
            </w:r>
            <w:bookmarkEnd w:id="0"/>
            <w:bookmarkEnd w:id="1"/>
            <w:bookmarkEnd w:id="2"/>
            <w:bookmarkEnd w:id="3"/>
            <w:bookmarkEnd w:id="4"/>
            <w:bookmarkEnd w:id="5"/>
            <w:bookmarkEnd w:id="6"/>
            <w:bookmarkEnd w:id="7"/>
            <w:bookmarkEnd w:id="8"/>
          </w:p>
        </w:tc>
      </w:tr>
    </w:tbl>
    <w:p w14:paraId="38383F25" w14:textId="77777777" w:rsidR="00A75D2C" w:rsidRPr="00BC2B62" w:rsidRDefault="00A75D2C" w:rsidP="00A75D2C">
      <w:pPr>
        <w:suppressAutoHyphens/>
        <w:rPr>
          <w:rFonts w:eastAsia="Calibri"/>
          <w:sz w:val="24"/>
          <w:szCs w:val="24"/>
          <w:lang w:eastAsia="ar-SA"/>
        </w:rPr>
      </w:pPr>
    </w:p>
    <w:p w14:paraId="60DB3206" w14:textId="77777777" w:rsidR="00A75D2C" w:rsidRPr="00BC2B62" w:rsidRDefault="00A75D2C" w:rsidP="00A75D2C">
      <w:pPr>
        <w:suppressAutoHyphens/>
        <w:jc w:val="center"/>
        <w:rPr>
          <w:rFonts w:eastAsia="Calibri"/>
          <w:b/>
          <w:sz w:val="24"/>
          <w:szCs w:val="24"/>
          <w:lang w:eastAsia="ar-SA"/>
        </w:rPr>
      </w:pPr>
    </w:p>
    <w:p w14:paraId="541B0A3D" w14:textId="77777777" w:rsidR="00A75D2C" w:rsidRPr="00BC2B62" w:rsidRDefault="00A75D2C" w:rsidP="00A75D2C">
      <w:pPr>
        <w:suppressAutoHyphens/>
        <w:jc w:val="center"/>
        <w:rPr>
          <w:rFonts w:eastAsia="Calibri"/>
          <w:b/>
          <w:sz w:val="24"/>
          <w:szCs w:val="24"/>
          <w:lang w:eastAsia="ar-SA"/>
        </w:rPr>
      </w:pPr>
    </w:p>
    <w:p w14:paraId="2C649BE1" w14:textId="28E96E6E" w:rsidR="00A75D2C" w:rsidRPr="00BC2B62" w:rsidRDefault="00A75D2C" w:rsidP="00A75D2C">
      <w:pPr>
        <w:suppressAutoHyphens/>
        <w:jc w:val="center"/>
        <w:rPr>
          <w:rFonts w:eastAsia="Calibri"/>
          <w:b/>
          <w:sz w:val="28"/>
          <w:szCs w:val="28"/>
          <w:lang w:eastAsia="ar-SA"/>
        </w:rPr>
      </w:pPr>
      <w:r w:rsidRPr="00BC2B62">
        <w:rPr>
          <w:rFonts w:eastAsia="Calibri"/>
          <w:b/>
          <w:sz w:val="28"/>
          <w:szCs w:val="28"/>
          <w:lang w:eastAsia="ar-SA"/>
        </w:rPr>
        <w:t xml:space="preserve">Identifikācijas numurs </w:t>
      </w:r>
      <w:r w:rsidR="001D0103">
        <w:rPr>
          <w:rFonts w:eastAsia="Calibri"/>
          <w:b/>
          <w:sz w:val="28"/>
          <w:szCs w:val="28"/>
          <w:lang w:eastAsia="ar-SA"/>
        </w:rPr>
        <w:t>VND</w:t>
      </w:r>
      <w:r w:rsidRPr="000D5E82">
        <w:rPr>
          <w:rFonts w:eastAsia="Calibri"/>
          <w:b/>
          <w:sz w:val="28"/>
          <w:szCs w:val="28"/>
          <w:lang w:eastAsia="ar-SA"/>
        </w:rPr>
        <w:t>201</w:t>
      </w:r>
      <w:r w:rsidR="00B85542">
        <w:rPr>
          <w:rFonts w:eastAsia="Calibri"/>
          <w:b/>
          <w:sz w:val="28"/>
          <w:szCs w:val="28"/>
          <w:lang w:eastAsia="ar-SA"/>
        </w:rPr>
        <w:t>7</w:t>
      </w:r>
      <w:r w:rsidRPr="000D5E82">
        <w:rPr>
          <w:rFonts w:eastAsia="Calibri"/>
          <w:b/>
          <w:sz w:val="28"/>
          <w:szCs w:val="28"/>
          <w:lang w:eastAsia="ar-SA"/>
        </w:rPr>
        <w:t>/</w:t>
      </w:r>
      <w:r w:rsidR="005248F6">
        <w:rPr>
          <w:rFonts w:eastAsia="Calibri"/>
          <w:b/>
          <w:sz w:val="28"/>
          <w:szCs w:val="28"/>
          <w:lang w:eastAsia="ar-SA"/>
        </w:rPr>
        <w:t>51</w:t>
      </w:r>
    </w:p>
    <w:p w14:paraId="2ABCD8C9" w14:textId="77777777" w:rsidR="00A75D2C" w:rsidRPr="00BC2B62" w:rsidRDefault="00A75D2C" w:rsidP="00A75D2C">
      <w:pPr>
        <w:suppressAutoHyphens/>
        <w:rPr>
          <w:rFonts w:eastAsia="Calibri"/>
          <w:sz w:val="24"/>
          <w:szCs w:val="24"/>
          <w:lang w:eastAsia="ar-SA"/>
        </w:rPr>
      </w:pPr>
    </w:p>
    <w:p w14:paraId="29D56CE4" w14:textId="77777777" w:rsidR="00A75D2C" w:rsidRPr="00BC2B62" w:rsidRDefault="00A75D2C" w:rsidP="00A75D2C">
      <w:pPr>
        <w:suppressAutoHyphens/>
        <w:rPr>
          <w:rFonts w:eastAsia="Calibri"/>
          <w:sz w:val="24"/>
          <w:szCs w:val="24"/>
          <w:lang w:eastAsia="ar-SA"/>
        </w:rPr>
      </w:pPr>
    </w:p>
    <w:p w14:paraId="7BBF2072" w14:textId="77777777" w:rsidR="00A75D2C" w:rsidRPr="00BC2B62" w:rsidRDefault="00A75D2C" w:rsidP="00A75D2C">
      <w:pPr>
        <w:suppressAutoHyphens/>
        <w:jc w:val="center"/>
        <w:rPr>
          <w:rFonts w:eastAsia="Calibri"/>
          <w:sz w:val="24"/>
          <w:szCs w:val="24"/>
          <w:lang w:eastAsia="ar-SA"/>
        </w:rPr>
      </w:pPr>
    </w:p>
    <w:p w14:paraId="6E4CA967" w14:textId="77777777" w:rsidR="00A75D2C" w:rsidRPr="00BC2B62" w:rsidRDefault="00A75D2C" w:rsidP="00A75D2C">
      <w:pPr>
        <w:suppressAutoHyphens/>
        <w:jc w:val="center"/>
        <w:rPr>
          <w:rFonts w:eastAsia="Calibri"/>
          <w:b/>
          <w:bCs/>
          <w:sz w:val="44"/>
          <w:szCs w:val="44"/>
          <w:lang w:eastAsia="ar-SA"/>
        </w:rPr>
      </w:pPr>
    </w:p>
    <w:p w14:paraId="0E0BB527" w14:textId="77777777" w:rsidR="00A75D2C" w:rsidRPr="00BC2B62" w:rsidRDefault="00A75D2C" w:rsidP="00A75D2C">
      <w:pPr>
        <w:suppressAutoHyphens/>
        <w:jc w:val="center"/>
        <w:rPr>
          <w:rFonts w:eastAsia="Calibri"/>
          <w:b/>
          <w:bCs/>
          <w:sz w:val="32"/>
          <w:szCs w:val="32"/>
          <w:lang w:eastAsia="ar-SA"/>
        </w:rPr>
      </w:pPr>
      <w:r w:rsidRPr="00BC2B62">
        <w:rPr>
          <w:rFonts w:eastAsia="Calibri"/>
          <w:b/>
          <w:bCs/>
          <w:sz w:val="32"/>
          <w:szCs w:val="32"/>
          <w:lang w:eastAsia="ar-SA"/>
        </w:rPr>
        <w:t>NOLIKUMS</w:t>
      </w:r>
    </w:p>
    <w:p w14:paraId="72315FD3" w14:textId="77777777" w:rsidR="00A75D2C" w:rsidRPr="00BC2B62" w:rsidRDefault="00A75D2C" w:rsidP="00A75D2C">
      <w:pPr>
        <w:suppressAutoHyphens/>
        <w:jc w:val="center"/>
        <w:rPr>
          <w:rFonts w:eastAsia="Calibri"/>
          <w:b/>
          <w:bCs/>
          <w:sz w:val="44"/>
          <w:szCs w:val="44"/>
          <w:lang w:eastAsia="ar-SA"/>
        </w:rPr>
      </w:pPr>
    </w:p>
    <w:p w14:paraId="6B360681" w14:textId="77777777" w:rsidR="00A75D2C" w:rsidRPr="00BC2B62" w:rsidRDefault="00A75D2C" w:rsidP="00A75D2C">
      <w:pPr>
        <w:suppressAutoHyphens/>
        <w:jc w:val="center"/>
        <w:rPr>
          <w:rFonts w:eastAsia="Calibri"/>
          <w:b/>
          <w:bCs/>
          <w:sz w:val="44"/>
          <w:szCs w:val="44"/>
          <w:lang w:eastAsia="ar-SA"/>
        </w:rPr>
      </w:pPr>
    </w:p>
    <w:p w14:paraId="12A46F96" w14:textId="77777777" w:rsidR="00A75D2C" w:rsidRPr="00BC2B62" w:rsidRDefault="00A75D2C" w:rsidP="00A75D2C">
      <w:pPr>
        <w:suppressAutoHyphens/>
        <w:jc w:val="center"/>
        <w:rPr>
          <w:rFonts w:eastAsia="Calibri"/>
          <w:b/>
          <w:bCs/>
          <w:sz w:val="44"/>
          <w:szCs w:val="44"/>
          <w:lang w:eastAsia="ar-SA"/>
        </w:rPr>
      </w:pPr>
    </w:p>
    <w:p w14:paraId="4959968C" w14:textId="77777777" w:rsidR="00A75D2C" w:rsidRPr="00BC2B62" w:rsidRDefault="00A75D2C" w:rsidP="00A75D2C">
      <w:pPr>
        <w:suppressAutoHyphens/>
        <w:jc w:val="center"/>
        <w:rPr>
          <w:rFonts w:eastAsia="Calibri"/>
          <w:b/>
          <w:bCs/>
          <w:sz w:val="44"/>
          <w:szCs w:val="44"/>
          <w:lang w:eastAsia="ar-SA"/>
        </w:rPr>
      </w:pPr>
    </w:p>
    <w:p w14:paraId="0CF15686" w14:textId="77777777" w:rsidR="00A75D2C" w:rsidRPr="00BC2B62" w:rsidRDefault="00A75D2C" w:rsidP="00A75D2C">
      <w:pPr>
        <w:suppressAutoHyphens/>
        <w:jc w:val="center"/>
        <w:rPr>
          <w:rFonts w:eastAsia="Calibri"/>
          <w:b/>
          <w:bCs/>
          <w:sz w:val="44"/>
          <w:szCs w:val="44"/>
          <w:lang w:eastAsia="ar-SA"/>
        </w:rPr>
      </w:pPr>
    </w:p>
    <w:p w14:paraId="53F0BAD7" w14:textId="77777777" w:rsidR="00A75D2C" w:rsidRPr="00BC2B62" w:rsidRDefault="00A75D2C" w:rsidP="00A75D2C">
      <w:pPr>
        <w:suppressAutoHyphens/>
        <w:jc w:val="center"/>
        <w:rPr>
          <w:rFonts w:eastAsia="Calibri"/>
          <w:b/>
          <w:bCs/>
          <w:sz w:val="44"/>
          <w:szCs w:val="44"/>
          <w:lang w:eastAsia="ar-SA"/>
        </w:rPr>
      </w:pPr>
    </w:p>
    <w:p w14:paraId="553CAB70" w14:textId="77777777" w:rsidR="00A75D2C" w:rsidRPr="00BC2B62" w:rsidRDefault="00A75D2C" w:rsidP="00A75D2C">
      <w:pPr>
        <w:suppressAutoHyphens/>
        <w:jc w:val="center"/>
        <w:rPr>
          <w:rFonts w:eastAsia="Calibri"/>
          <w:b/>
          <w:bCs/>
          <w:sz w:val="44"/>
          <w:szCs w:val="44"/>
          <w:lang w:eastAsia="ar-SA"/>
        </w:rPr>
      </w:pPr>
    </w:p>
    <w:p w14:paraId="22B6D39B" w14:textId="4D0001C6" w:rsidR="00FC0B39" w:rsidRDefault="001D0103" w:rsidP="00A75D2C">
      <w:pPr>
        <w:suppressAutoHyphens/>
        <w:jc w:val="center"/>
        <w:rPr>
          <w:rFonts w:eastAsia="Calibri"/>
          <w:bCs/>
          <w:sz w:val="24"/>
          <w:szCs w:val="24"/>
          <w:lang w:eastAsia="ar-SA"/>
        </w:rPr>
        <w:sectPr w:rsidR="00FC0B39" w:rsidSect="00A75D2C">
          <w:footerReference w:type="default" r:id="rId9"/>
          <w:pgSz w:w="11906" w:h="16838"/>
          <w:pgMar w:top="1134" w:right="1134" w:bottom="1134" w:left="1701" w:header="709" w:footer="709" w:gutter="0"/>
          <w:cols w:space="708"/>
          <w:titlePg/>
          <w:docGrid w:linePitch="360"/>
        </w:sectPr>
      </w:pPr>
      <w:r>
        <w:rPr>
          <w:rFonts w:eastAsia="Calibri"/>
          <w:bCs/>
          <w:sz w:val="24"/>
          <w:szCs w:val="24"/>
          <w:lang w:eastAsia="ar-SA"/>
        </w:rPr>
        <w:t>Ventspilī</w:t>
      </w:r>
      <w:r w:rsidR="00A75D2C" w:rsidRPr="00BC2B62">
        <w:rPr>
          <w:rFonts w:eastAsia="Calibri"/>
          <w:bCs/>
          <w:sz w:val="24"/>
          <w:szCs w:val="24"/>
          <w:lang w:eastAsia="ar-SA"/>
        </w:rPr>
        <w:t>, 201</w:t>
      </w:r>
      <w:r>
        <w:rPr>
          <w:rFonts w:eastAsia="Calibri"/>
          <w:bCs/>
          <w:sz w:val="24"/>
          <w:szCs w:val="24"/>
          <w:lang w:eastAsia="ar-SA"/>
        </w:rPr>
        <w:t>7</w:t>
      </w:r>
      <w:r w:rsidR="00A75D2C" w:rsidRPr="00BC2B62">
        <w:rPr>
          <w:rFonts w:eastAsia="Calibri"/>
          <w:bCs/>
          <w:sz w:val="24"/>
          <w:szCs w:val="24"/>
          <w:lang w:eastAsia="ar-SA"/>
        </w:rPr>
        <w:t>.</w:t>
      </w:r>
      <w:r w:rsidR="00036D7D">
        <w:rPr>
          <w:rFonts w:eastAsia="Calibri"/>
          <w:bCs/>
          <w:sz w:val="24"/>
          <w:szCs w:val="24"/>
          <w:lang w:eastAsia="ar-SA"/>
        </w:rPr>
        <w:t xml:space="preserve"> </w:t>
      </w:r>
      <w:r w:rsidR="00A75D2C" w:rsidRPr="00BC2B62">
        <w:rPr>
          <w:rFonts w:eastAsia="Calibri"/>
          <w:bCs/>
          <w:sz w:val="24"/>
          <w:szCs w:val="24"/>
          <w:lang w:eastAsia="ar-SA"/>
        </w:rPr>
        <w:t>gadā</w:t>
      </w:r>
    </w:p>
    <w:sdt>
      <w:sdtPr>
        <w:rPr>
          <w:rFonts w:ascii="Times New Roman" w:eastAsia="Times New Roman" w:hAnsi="Times New Roman" w:cs="Times New Roman"/>
          <w:b w:val="0"/>
          <w:bCs w:val="0"/>
          <w:color w:val="auto"/>
          <w:sz w:val="26"/>
          <w:szCs w:val="20"/>
          <w:lang w:val="lv-LV" w:eastAsia="en-US"/>
        </w:rPr>
        <w:id w:val="-1471360063"/>
        <w:docPartObj>
          <w:docPartGallery w:val="Table of Contents"/>
          <w:docPartUnique/>
        </w:docPartObj>
      </w:sdtPr>
      <w:sdtEndPr>
        <w:rPr>
          <w:noProof/>
        </w:rPr>
      </w:sdtEndPr>
      <w:sdtContent>
        <w:p w14:paraId="5AE0A62B" w14:textId="77777777" w:rsidR="00A4316A" w:rsidRPr="00A4316A" w:rsidRDefault="00FC0B39" w:rsidP="00A4316A">
          <w:pPr>
            <w:pStyle w:val="Saturardtjavirsraksts"/>
            <w:jc w:val="center"/>
            <w:rPr>
              <w:rFonts w:ascii="Times New Roman" w:hAnsi="Times New Roman" w:cs="Times New Roman"/>
              <w:color w:val="auto"/>
            </w:rPr>
          </w:pPr>
          <w:proofErr w:type="spellStart"/>
          <w:r w:rsidRPr="00A4316A">
            <w:rPr>
              <w:rFonts w:ascii="Times New Roman" w:hAnsi="Times New Roman" w:cs="Times New Roman"/>
              <w:color w:val="auto"/>
            </w:rPr>
            <w:t>Saturs</w:t>
          </w:r>
          <w:proofErr w:type="spellEnd"/>
          <w:r w:rsidR="00A4316A" w:rsidRPr="00A4316A">
            <w:rPr>
              <w:rFonts w:ascii="Times New Roman" w:hAnsi="Times New Roman" w:cs="Times New Roman"/>
              <w:color w:val="auto"/>
            </w:rPr>
            <w:t xml:space="preserve"> – </w:t>
          </w:r>
          <w:proofErr w:type="spellStart"/>
          <w:r w:rsidR="00A4316A" w:rsidRPr="00A4316A">
            <w:rPr>
              <w:rFonts w:ascii="Times New Roman" w:hAnsi="Times New Roman" w:cs="Times New Roman"/>
              <w:color w:val="auto"/>
            </w:rPr>
            <w:t>sadaļu</w:t>
          </w:r>
          <w:proofErr w:type="spellEnd"/>
          <w:r w:rsidR="00A4316A" w:rsidRPr="00A4316A">
            <w:rPr>
              <w:rFonts w:ascii="Times New Roman" w:hAnsi="Times New Roman" w:cs="Times New Roman"/>
              <w:color w:val="auto"/>
            </w:rPr>
            <w:t xml:space="preserve"> </w:t>
          </w:r>
          <w:proofErr w:type="spellStart"/>
          <w:r w:rsidR="00A4316A" w:rsidRPr="00A4316A">
            <w:rPr>
              <w:rFonts w:ascii="Times New Roman" w:hAnsi="Times New Roman" w:cs="Times New Roman"/>
              <w:color w:val="auto"/>
            </w:rPr>
            <w:t>nosaukumi</w:t>
          </w:r>
          <w:proofErr w:type="spellEnd"/>
        </w:p>
        <w:p w14:paraId="23F4548D" w14:textId="61140B24" w:rsidR="001E71D6" w:rsidRPr="00AF6609" w:rsidRDefault="00FC0B39">
          <w:pPr>
            <w:pStyle w:val="Saturs1"/>
            <w:tabs>
              <w:tab w:val="right" w:leader="dot" w:pos="9061"/>
            </w:tabs>
            <w:rPr>
              <w:rFonts w:asciiTheme="minorHAnsi" w:eastAsiaTheme="minorEastAsia" w:hAnsiTheme="minorHAnsi" w:cstheme="minorBidi"/>
              <w:noProof/>
              <w:sz w:val="24"/>
              <w:szCs w:val="24"/>
              <w:lang w:eastAsia="lv-LV"/>
            </w:rPr>
          </w:pPr>
          <w:r w:rsidRPr="002D0886">
            <w:fldChar w:fldCharType="begin"/>
          </w:r>
          <w:r w:rsidRPr="002D0886">
            <w:instrText xml:space="preserve"> TOC \o "1-3" \h \z \u </w:instrText>
          </w:r>
          <w:r w:rsidRPr="002D0886">
            <w:fldChar w:fldCharType="separate"/>
          </w:r>
        </w:p>
        <w:p w14:paraId="6F5C6C7A" w14:textId="38E6B4A8" w:rsidR="001E71D6" w:rsidRPr="00AF6609" w:rsidRDefault="00ED5312">
          <w:pPr>
            <w:pStyle w:val="Saturs1"/>
            <w:tabs>
              <w:tab w:val="left" w:pos="520"/>
              <w:tab w:val="right" w:leader="dot" w:pos="9061"/>
            </w:tabs>
            <w:rPr>
              <w:rFonts w:asciiTheme="minorHAnsi" w:eastAsiaTheme="minorEastAsia" w:hAnsiTheme="minorHAnsi" w:cstheme="minorBidi"/>
              <w:noProof/>
              <w:sz w:val="24"/>
              <w:szCs w:val="24"/>
              <w:lang w:eastAsia="lv-LV"/>
            </w:rPr>
          </w:pPr>
          <w:hyperlink w:anchor="_Toc456885435" w:history="1">
            <w:r w:rsidR="001E71D6" w:rsidRPr="00AF6609">
              <w:rPr>
                <w:rStyle w:val="Hipersaite"/>
                <w:rFonts w:eastAsia="Calibri"/>
                <w:noProof/>
                <w:sz w:val="24"/>
                <w:szCs w:val="24"/>
                <w:lang w:eastAsia="ar-SA"/>
              </w:rPr>
              <w:t>1.</w:t>
            </w:r>
            <w:r w:rsidR="001E71D6" w:rsidRPr="00AF6609">
              <w:rPr>
                <w:rFonts w:asciiTheme="minorHAnsi" w:eastAsiaTheme="minorEastAsia" w:hAnsiTheme="minorHAnsi" w:cstheme="minorBidi"/>
                <w:noProof/>
                <w:sz w:val="24"/>
                <w:szCs w:val="24"/>
                <w:lang w:eastAsia="lv-LV"/>
              </w:rPr>
              <w:tab/>
            </w:r>
            <w:r w:rsidR="001E71D6" w:rsidRPr="00AF6609">
              <w:rPr>
                <w:rStyle w:val="Hipersaite"/>
                <w:rFonts w:eastAsia="Calibri"/>
                <w:noProof/>
                <w:sz w:val="24"/>
                <w:szCs w:val="24"/>
                <w:lang w:eastAsia="ar-SA"/>
              </w:rPr>
              <w:t>Vispārīgā informācija</w:t>
            </w:r>
            <w:r w:rsidR="001E71D6" w:rsidRPr="00AF6609">
              <w:rPr>
                <w:noProof/>
                <w:webHidden/>
                <w:sz w:val="24"/>
                <w:szCs w:val="24"/>
              </w:rPr>
              <w:tab/>
            </w:r>
            <w:r w:rsidR="001E71D6" w:rsidRPr="00AF6609">
              <w:rPr>
                <w:noProof/>
                <w:webHidden/>
                <w:sz w:val="24"/>
                <w:szCs w:val="24"/>
              </w:rPr>
              <w:fldChar w:fldCharType="begin"/>
            </w:r>
            <w:r w:rsidR="001E71D6" w:rsidRPr="00AF6609">
              <w:rPr>
                <w:noProof/>
                <w:webHidden/>
                <w:sz w:val="24"/>
                <w:szCs w:val="24"/>
              </w:rPr>
              <w:instrText xml:space="preserve"> PAGEREF _Toc456885435 \h </w:instrText>
            </w:r>
            <w:r w:rsidR="001E71D6" w:rsidRPr="00AF6609">
              <w:rPr>
                <w:noProof/>
                <w:webHidden/>
                <w:sz w:val="24"/>
                <w:szCs w:val="24"/>
              </w:rPr>
            </w:r>
            <w:r w:rsidR="001E71D6" w:rsidRPr="00AF6609">
              <w:rPr>
                <w:noProof/>
                <w:webHidden/>
                <w:sz w:val="24"/>
                <w:szCs w:val="24"/>
              </w:rPr>
              <w:fldChar w:fldCharType="separate"/>
            </w:r>
            <w:r w:rsidR="00036D7D">
              <w:rPr>
                <w:noProof/>
                <w:webHidden/>
                <w:sz w:val="24"/>
                <w:szCs w:val="24"/>
              </w:rPr>
              <w:t>3</w:t>
            </w:r>
            <w:r w:rsidR="001E71D6" w:rsidRPr="00AF6609">
              <w:rPr>
                <w:noProof/>
                <w:webHidden/>
                <w:sz w:val="24"/>
                <w:szCs w:val="24"/>
              </w:rPr>
              <w:fldChar w:fldCharType="end"/>
            </w:r>
          </w:hyperlink>
        </w:p>
        <w:p w14:paraId="47BA7A8F" w14:textId="525A623C" w:rsidR="001E71D6" w:rsidRPr="00AF6609" w:rsidRDefault="00ED5312">
          <w:pPr>
            <w:pStyle w:val="Saturs1"/>
            <w:tabs>
              <w:tab w:val="left" w:pos="520"/>
              <w:tab w:val="right" w:leader="dot" w:pos="9061"/>
            </w:tabs>
            <w:rPr>
              <w:rFonts w:asciiTheme="minorHAnsi" w:eastAsiaTheme="minorEastAsia" w:hAnsiTheme="minorHAnsi" w:cstheme="minorBidi"/>
              <w:noProof/>
              <w:sz w:val="24"/>
              <w:szCs w:val="24"/>
              <w:lang w:eastAsia="lv-LV"/>
            </w:rPr>
          </w:pPr>
          <w:hyperlink w:anchor="_Toc456885436" w:history="1">
            <w:r w:rsidR="001E71D6" w:rsidRPr="00AF6609">
              <w:rPr>
                <w:rStyle w:val="Hipersaite"/>
                <w:noProof/>
                <w:sz w:val="24"/>
                <w:szCs w:val="24"/>
              </w:rPr>
              <w:t>2.</w:t>
            </w:r>
            <w:r w:rsidR="001E71D6" w:rsidRPr="00AF6609">
              <w:rPr>
                <w:rFonts w:asciiTheme="minorHAnsi" w:eastAsiaTheme="minorEastAsia" w:hAnsiTheme="minorHAnsi" w:cstheme="minorBidi"/>
                <w:noProof/>
                <w:sz w:val="24"/>
                <w:szCs w:val="24"/>
                <w:lang w:eastAsia="lv-LV"/>
              </w:rPr>
              <w:tab/>
            </w:r>
            <w:r w:rsidR="001E71D6" w:rsidRPr="00AF6609">
              <w:rPr>
                <w:rStyle w:val="Hipersaite"/>
                <w:noProof/>
                <w:sz w:val="24"/>
                <w:szCs w:val="24"/>
              </w:rPr>
              <w:t>Iepirkuma nolikuma saņemšana, grozījumu veikšana un papildu informācijas sniegšana par nolikumu</w:t>
            </w:r>
            <w:r w:rsidR="001E71D6" w:rsidRPr="00AF6609">
              <w:rPr>
                <w:noProof/>
                <w:webHidden/>
                <w:sz w:val="24"/>
                <w:szCs w:val="24"/>
              </w:rPr>
              <w:tab/>
            </w:r>
            <w:r w:rsidR="001E71D6" w:rsidRPr="00AF6609">
              <w:rPr>
                <w:noProof/>
                <w:webHidden/>
                <w:sz w:val="24"/>
                <w:szCs w:val="24"/>
              </w:rPr>
              <w:fldChar w:fldCharType="begin"/>
            </w:r>
            <w:r w:rsidR="001E71D6" w:rsidRPr="00AF6609">
              <w:rPr>
                <w:noProof/>
                <w:webHidden/>
                <w:sz w:val="24"/>
                <w:szCs w:val="24"/>
              </w:rPr>
              <w:instrText xml:space="preserve"> PAGEREF _Toc456885436 \h </w:instrText>
            </w:r>
            <w:r w:rsidR="001E71D6" w:rsidRPr="00AF6609">
              <w:rPr>
                <w:noProof/>
                <w:webHidden/>
                <w:sz w:val="24"/>
                <w:szCs w:val="24"/>
              </w:rPr>
            </w:r>
            <w:r w:rsidR="001E71D6" w:rsidRPr="00AF6609">
              <w:rPr>
                <w:noProof/>
                <w:webHidden/>
                <w:sz w:val="24"/>
                <w:szCs w:val="24"/>
              </w:rPr>
              <w:fldChar w:fldCharType="separate"/>
            </w:r>
            <w:r w:rsidR="00036D7D">
              <w:rPr>
                <w:noProof/>
                <w:webHidden/>
                <w:sz w:val="24"/>
                <w:szCs w:val="24"/>
              </w:rPr>
              <w:t>4</w:t>
            </w:r>
            <w:r w:rsidR="001E71D6" w:rsidRPr="00AF6609">
              <w:rPr>
                <w:noProof/>
                <w:webHidden/>
                <w:sz w:val="24"/>
                <w:szCs w:val="24"/>
              </w:rPr>
              <w:fldChar w:fldCharType="end"/>
            </w:r>
          </w:hyperlink>
        </w:p>
        <w:p w14:paraId="57FC8BB3" w14:textId="0113A625" w:rsidR="001E71D6" w:rsidRPr="00AF6609" w:rsidRDefault="00ED5312">
          <w:pPr>
            <w:pStyle w:val="Saturs1"/>
            <w:tabs>
              <w:tab w:val="left" w:pos="520"/>
              <w:tab w:val="right" w:leader="dot" w:pos="9061"/>
            </w:tabs>
            <w:rPr>
              <w:rFonts w:asciiTheme="minorHAnsi" w:eastAsiaTheme="minorEastAsia" w:hAnsiTheme="minorHAnsi" w:cstheme="minorBidi"/>
              <w:noProof/>
              <w:sz w:val="24"/>
              <w:szCs w:val="24"/>
              <w:lang w:eastAsia="lv-LV"/>
            </w:rPr>
          </w:pPr>
          <w:hyperlink w:anchor="_Toc456885437" w:history="1">
            <w:r w:rsidR="001E71D6" w:rsidRPr="00AF6609">
              <w:rPr>
                <w:rStyle w:val="Hipersaite"/>
                <w:rFonts w:eastAsia="Calibri"/>
                <w:bCs/>
                <w:noProof/>
                <w:sz w:val="24"/>
                <w:szCs w:val="24"/>
                <w:lang w:eastAsia="ar-SA"/>
              </w:rPr>
              <w:t>3.</w:t>
            </w:r>
            <w:r w:rsidR="001E71D6" w:rsidRPr="00AF6609">
              <w:rPr>
                <w:rFonts w:asciiTheme="minorHAnsi" w:eastAsiaTheme="minorEastAsia" w:hAnsiTheme="minorHAnsi" w:cstheme="minorBidi"/>
                <w:noProof/>
                <w:sz w:val="24"/>
                <w:szCs w:val="24"/>
                <w:lang w:eastAsia="lv-LV"/>
              </w:rPr>
              <w:tab/>
            </w:r>
            <w:r w:rsidR="001E71D6" w:rsidRPr="00AF6609">
              <w:rPr>
                <w:rStyle w:val="Hipersaite"/>
                <w:rFonts w:eastAsia="Calibri"/>
                <w:bCs/>
                <w:noProof/>
                <w:sz w:val="24"/>
                <w:szCs w:val="24"/>
                <w:lang w:eastAsia="ar-SA"/>
              </w:rPr>
              <w:t>Piedāvājumu iesniegšanas kārtība</w:t>
            </w:r>
            <w:r w:rsidR="001E71D6" w:rsidRPr="00AF6609">
              <w:rPr>
                <w:noProof/>
                <w:webHidden/>
                <w:sz w:val="24"/>
                <w:szCs w:val="24"/>
              </w:rPr>
              <w:tab/>
            </w:r>
            <w:r w:rsidR="001E71D6" w:rsidRPr="00AF6609">
              <w:rPr>
                <w:noProof/>
                <w:webHidden/>
                <w:sz w:val="24"/>
                <w:szCs w:val="24"/>
              </w:rPr>
              <w:fldChar w:fldCharType="begin"/>
            </w:r>
            <w:r w:rsidR="001E71D6" w:rsidRPr="00AF6609">
              <w:rPr>
                <w:noProof/>
                <w:webHidden/>
                <w:sz w:val="24"/>
                <w:szCs w:val="24"/>
              </w:rPr>
              <w:instrText xml:space="preserve"> PAGEREF _Toc456885437 \h </w:instrText>
            </w:r>
            <w:r w:rsidR="001E71D6" w:rsidRPr="00AF6609">
              <w:rPr>
                <w:noProof/>
                <w:webHidden/>
                <w:sz w:val="24"/>
                <w:szCs w:val="24"/>
              </w:rPr>
            </w:r>
            <w:r w:rsidR="001E71D6" w:rsidRPr="00AF6609">
              <w:rPr>
                <w:noProof/>
                <w:webHidden/>
                <w:sz w:val="24"/>
                <w:szCs w:val="24"/>
              </w:rPr>
              <w:fldChar w:fldCharType="separate"/>
            </w:r>
            <w:r w:rsidR="00036D7D">
              <w:rPr>
                <w:noProof/>
                <w:webHidden/>
                <w:sz w:val="24"/>
                <w:szCs w:val="24"/>
              </w:rPr>
              <w:t>5</w:t>
            </w:r>
            <w:r w:rsidR="001E71D6" w:rsidRPr="00AF6609">
              <w:rPr>
                <w:noProof/>
                <w:webHidden/>
                <w:sz w:val="24"/>
                <w:szCs w:val="24"/>
              </w:rPr>
              <w:fldChar w:fldCharType="end"/>
            </w:r>
          </w:hyperlink>
        </w:p>
        <w:p w14:paraId="0E88445F" w14:textId="0A538535" w:rsidR="001E71D6" w:rsidRPr="00AF6609" w:rsidRDefault="00ED5312">
          <w:pPr>
            <w:pStyle w:val="Saturs1"/>
            <w:tabs>
              <w:tab w:val="left" w:pos="520"/>
              <w:tab w:val="right" w:leader="dot" w:pos="9061"/>
            </w:tabs>
            <w:rPr>
              <w:rFonts w:asciiTheme="minorHAnsi" w:eastAsiaTheme="minorEastAsia" w:hAnsiTheme="minorHAnsi" w:cstheme="minorBidi"/>
              <w:noProof/>
              <w:sz w:val="24"/>
              <w:szCs w:val="24"/>
              <w:lang w:eastAsia="lv-LV"/>
            </w:rPr>
          </w:pPr>
          <w:hyperlink w:anchor="_Toc456885438" w:history="1">
            <w:r w:rsidR="001E71D6" w:rsidRPr="00AF6609">
              <w:rPr>
                <w:rStyle w:val="Hipersaite"/>
                <w:rFonts w:eastAsia="Calibri"/>
                <w:bCs/>
                <w:noProof/>
                <w:sz w:val="24"/>
                <w:szCs w:val="24"/>
                <w:lang w:eastAsia="ar-SA"/>
              </w:rPr>
              <w:t>4.</w:t>
            </w:r>
            <w:r w:rsidR="001E71D6" w:rsidRPr="00AF6609">
              <w:rPr>
                <w:rFonts w:asciiTheme="minorHAnsi" w:eastAsiaTheme="minorEastAsia" w:hAnsiTheme="minorHAnsi" w:cstheme="minorBidi"/>
                <w:noProof/>
                <w:sz w:val="24"/>
                <w:szCs w:val="24"/>
                <w:lang w:eastAsia="lv-LV"/>
              </w:rPr>
              <w:tab/>
            </w:r>
            <w:r w:rsidR="001E71D6" w:rsidRPr="00AF6609">
              <w:rPr>
                <w:rStyle w:val="Hipersaite"/>
                <w:rFonts w:eastAsia="Calibri"/>
                <w:bCs/>
                <w:noProof/>
                <w:sz w:val="24"/>
                <w:szCs w:val="24"/>
                <w:lang w:eastAsia="ar-SA"/>
              </w:rPr>
              <w:t>Piedāvājumu atvēršana</w:t>
            </w:r>
            <w:r w:rsidR="001E71D6" w:rsidRPr="00AF6609">
              <w:rPr>
                <w:noProof/>
                <w:webHidden/>
                <w:sz w:val="24"/>
                <w:szCs w:val="24"/>
              </w:rPr>
              <w:tab/>
            </w:r>
            <w:r w:rsidR="001E71D6" w:rsidRPr="00AF6609">
              <w:rPr>
                <w:noProof/>
                <w:webHidden/>
                <w:sz w:val="24"/>
                <w:szCs w:val="24"/>
              </w:rPr>
              <w:fldChar w:fldCharType="begin"/>
            </w:r>
            <w:r w:rsidR="001E71D6" w:rsidRPr="00AF6609">
              <w:rPr>
                <w:noProof/>
                <w:webHidden/>
                <w:sz w:val="24"/>
                <w:szCs w:val="24"/>
              </w:rPr>
              <w:instrText xml:space="preserve"> PAGEREF _Toc456885438 \h </w:instrText>
            </w:r>
            <w:r w:rsidR="001E71D6" w:rsidRPr="00AF6609">
              <w:rPr>
                <w:noProof/>
                <w:webHidden/>
                <w:sz w:val="24"/>
                <w:szCs w:val="24"/>
              </w:rPr>
            </w:r>
            <w:r w:rsidR="001E71D6" w:rsidRPr="00AF6609">
              <w:rPr>
                <w:noProof/>
                <w:webHidden/>
                <w:sz w:val="24"/>
                <w:szCs w:val="24"/>
              </w:rPr>
              <w:fldChar w:fldCharType="separate"/>
            </w:r>
            <w:r w:rsidR="00036D7D">
              <w:rPr>
                <w:noProof/>
                <w:webHidden/>
                <w:sz w:val="24"/>
                <w:szCs w:val="24"/>
              </w:rPr>
              <w:t>5</w:t>
            </w:r>
            <w:r w:rsidR="001E71D6" w:rsidRPr="00AF6609">
              <w:rPr>
                <w:noProof/>
                <w:webHidden/>
                <w:sz w:val="24"/>
                <w:szCs w:val="24"/>
              </w:rPr>
              <w:fldChar w:fldCharType="end"/>
            </w:r>
          </w:hyperlink>
        </w:p>
        <w:p w14:paraId="1CB3AB08" w14:textId="7BE1AB25" w:rsidR="001E71D6" w:rsidRPr="00AF6609" w:rsidRDefault="00ED5312">
          <w:pPr>
            <w:pStyle w:val="Saturs1"/>
            <w:tabs>
              <w:tab w:val="left" w:pos="520"/>
              <w:tab w:val="right" w:leader="dot" w:pos="9061"/>
            </w:tabs>
            <w:rPr>
              <w:rFonts w:asciiTheme="minorHAnsi" w:eastAsiaTheme="minorEastAsia" w:hAnsiTheme="minorHAnsi" w:cstheme="minorBidi"/>
              <w:noProof/>
              <w:sz w:val="24"/>
              <w:szCs w:val="24"/>
              <w:lang w:eastAsia="lv-LV"/>
            </w:rPr>
          </w:pPr>
          <w:hyperlink w:anchor="_Toc456885439" w:history="1">
            <w:r w:rsidR="001E71D6" w:rsidRPr="00AF6609">
              <w:rPr>
                <w:rStyle w:val="Hipersaite"/>
                <w:rFonts w:eastAsia="Calibri"/>
                <w:bCs/>
                <w:noProof/>
                <w:sz w:val="24"/>
                <w:szCs w:val="24"/>
                <w:lang w:eastAsia="ar-SA"/>
              </w:rPr>
              <w:t>5.</w:t>
            </w:r>
            <w:r w:rsidR="001E71D6" w:rsidRPr="00AF6609">
              <w:rPr>
                <w:rFonts w:asciiTheme="minorHAnsi" w:eastAsiaTheme="minorEastAsia" w:hAnsiTheme="minorHAnsi" w:cstheme="minorBidi"/>
                <w:noProof/>
                <w:sz w:val="24"/>
                <w:szCs w:val="24"/>
                <w:lang w:eastAsia="lv-LV"/>
              </w:rPr>
              <w:tab/>
            </w:r>
            <w:r w:rsidR="001E71D6" w:rsidRPr="00AF6609">
              <w:rPr>
                <w:rStyle w:val="Hipersaite"/>
                <w:rFonts w:eastAsia="Calibri"/>
                <w:bCs/>
                <w:noProof/>
                <w:sz w:val="24"/>
                <w:szCs w:val="24"/>
                <w:lang w:eastAsia="ar-SA"/>
              </w:rPr>
              <w:t>Piedavājuma nodrošinājums</w:t>
            </w:r>
            <w:r w:rsidR="001E71D6" w:rsidRPr="00AF6609">
              <w:rPr>
                <w:noProof/>
                <w:webHidden/>
                <w:sz w:val="24"/>
                <w:szCs w:val="24"/>
              </w:rPr>
              <w:tab/>
            </w:r>
            <w:r w:rsidR="001E71D6" w:rsidRPr="00AF6609">
              <w:rPr>
                <w:noProof/>
                <w:webHidden/>
                <w:sz w:val="24"/>
                <w:szCs w:val="24"/>
              </w:rPr>
              <w:fldChar w:fldCharType="begin"/>
            </w:r>
            <w:r w:rsidR="001E71D6" w:rsidRPr="00AF6609">
              <w:rPr>
                <w:noProof/>
                <w:webHidden/>
                <w:sz w:val="24"/>
                <w:szCs w:val="24"/>
              </w:rPr>
              <w:instrText xml:space="preserve"> PAGEREF _Toc456885439 \h </w:instrText>
            </w:r>
            <w:r w:rsidR="001E71D6" w:rsidRPr="00AF6609">
              <w:rPr>
                <w:noProof/>
                <w:webHidden/>
                <w:sz w:val="24"/>
                <w:szCs w:val="24"/>
              </w:rPr>
            </w:r>
            <w:r w:rsidR="001E71D6" w:rsidRPr="00AF6609">
              <w:rPr>
                <w:noProof/>
                <w:webHidden/>
                <w:sz w:val="24"/>
                <w:szCs w:val="24"/>
              </w:rPr>
              <w:fldChar w:fldCharType="separate"/>
            </w:r>
            <w:r w:rsidR="00036D7D">
              <w:rPr>
                <w:noProof/>
                <w:webHidden/>
                <w:sz w:val="24"/>
                <w:szCs w:val="24"/>
              </w:rPr>
              <w:t>5</w:t>
            </w:r>
            <w:r w:rsidR="001E71D6" w:rsidRPr="00AF6609">
              <w:rPr>
                <w:noProof/>
                <w:webHidden/>
                <w:sz w:val="24"/>
                <w:szCs w:val="24"/>
              </w:rPr>
              <w:fldChar w:fldCharType="end"/>
            </w:r>
          </w:hyperlink>
        </w:p>
        <w:p w14:paraId="33B5266D" w14:textId="3ACC68AD" w:rsidR="001E71D6" w:rsidRPr="00AF6609" w:rsidRDefault="00ED5312">
          <w:pPr>
            <w:pStyle w:val="Saturs1"/>
            <w:tabs>
              <w:tab w:val="left" w:pos="520"/>
              <w:tab w:val="right" w:leader="dot" w:pos="9061"/>
            </w:tabs>
            <w:rPr>
              <w:rFonts w:asciiTheme="minorHAnsi" w:eastAsiaTheme="minorEastAsia" w:hAnsiTheme="minorHAnsi" w:cstheme="minorBidi"/>
              <w:noProof/>
              <w:sz w:val="24"/>
              <w:szCs w:val="24"/>
              <w:lang w:eastAsia="lv-LV"/>
            </w:rPr>
          </w:pPr>
          <w:hyperlink w:anchor="_Toc456885440" w:history="1">
            <w:r w:rsidR="001E71D6" w:rsidRPr="00AF6609">
              <w:rPr>
                <w:rStyle w:val="Hipersaite"/>
                <w:rFonts w:eastAsia="Calibri"/>
                <w:bCs/>
                <w:noProof/>
                <w:sz w:val="24"/>
                <w:szCs w:val="24"/>
                <w:lang w:eastAsia="ar-SA"/>
              </w:rPr>
              <w:t>6.</w:t>
            </w:r>
            <w:r w:rsidR="001E71D6" w:rsidRPr="00AF6609">
              <w:rPr>
                <w:rFonts w:asciiTheme="minorHAnsi" w:eastAsiaTheme="minorEastAsia" w:hAnsiTheme="minorHAnsi" w:cstheme="minorBidi"/>
                <w:noProof/>
                <w:sz w:val="24"/>
                <w:szCs w:val="24"/>
                <w:lang w:eastAsia="lv-LV"/>
              </w:rPr>
              <w:tab/>
            </w:r>
            <w:r w:rsidR="001E71D6" w:rsidRPr="00AF6609">
              <w:rPr>
                <w:rStyle w:val="Hipersaite"/>
                <w:rFonts w:eastAsia="Calibri"/>
                <w:bCs/>
                <w:noProof/>
                <w:sz w:val="24"/>
                <w:szCs w:val="24"/>
                <w:lang w:eastAsia="ar-SA"/>
              </w:rPr>
              <w:t>Piedāvājumu noformēšanas un iesniegšanas prasības</w:t>
            </w:r>
            <w:r w:rsidR="001E71D6" w:rsidRPr="00AF6609">
              <w:rPr>
                <w:noProof/>
                <w:webHidden/>
                <w:sz w:val="24"/>
                <w:szCs w:val="24"/>
              </w:rPr>
              <w:tab/>
            </w:r>
            <w:r w:rsidR="001E71D6" w:rsidRPr="00AF6609">
              <w:rPr>
                <w:noProof/>
                <w:webHidden/>
                <w:sz w:val="24"/>
                <w:szCs w:val="24"/>
              </w:rPr>
              <w:fldChar w:fldCharType="begin"/>
            </w:r>
            <w:r w:rsidR="001E71D6" w:rsidRPr="00AF6609">
              <w:rPr>
                <w:noProof/>
                <w:webHidden/>
                <w:sz w:val="24"/>
                <w:szCs w:val="24"/>
              </w:rPr>
              <w:instrText xml:space="preserve"> PAGEREF _Toc456885440 \h </w:instrText>
            </w:r>
            <w:r w:rsidR="001E71D6" w:rsidRPr="00AF6609">
              <w:rPr>
                <w:noProof/>
                <w:webHidden/>
                <w:sz w:val="24"/>
                <w:szCs w:val="24"/>
              </w:rPr>
            </w:r>
            <w:r w:rsidR="001E71D6" w:rsidRPr="00AF6609">
              <w:rPr>
                <w:noProof/>
                <w:webHidden/>
                <w:sz w:val="24"/>
                <w:szCs w:val="24"/>
              </w:rPr>
              <w:fldChar w:fldCharType="separate"/>
            </w:r>
            <w:r w:rsidR="00036D7D">
              <w:rPr>
                <w:noProof/>
                <w:webHidden/>
                <w:sz w:val="24"/>
                <w:szCs w:val="24"/>
              </w:rPr>
              <w:t>6</w:t>
            </w:r>
            <w:r w:rsidR="001E71D6" w:rsidRPr="00AF6609">
              <w:rPr>
                <w:noProof/>
                <w:webHidden/>
                <w:sz w:val="24"/>
                <w:szCs w:val="24"/>
              </w:rPr>
              <w:fldChar w:fldCharType="end"/>
            </w:r>
          </w:hyperlink>
        </w:p>
        <w:p w14:paraId="478FF93E" w14:textId="2E670C1D" w:rsidR="001E71D6" w:rsidRPr="00AF6609" w:rsidRDefault="00ED5312">
          <w:pPr>
            <w:pStyle w:val="Saturs1"/>
            <w:tabs>
              <w:tab w:val="left" w:pos="520"/>
              <w:tab w:val="right" w:leader="dot" w:pos="9061"/>
            </w:tabs>
            <w:rPr>
              <w:rFonts w:asciiTheme="minorHAnsi" w:eastAsiaTheme="minorEastAsia" w:hAnsiTheme="minorHAnsi" w:cstheme="minorBidi"/>
              <w:noProof/>
              <w:sz w:val="24"/>
              <w:szCs w:val="24"/>
              <w:lang w:eastAsia="lv-LV"/>
            </w:rPr>
          </w:pPr>
          <w:hyperlink w:anchor="_Toc456885441" w:history="1">
            <w:r w:rsidR="001E71D6" w:rsidRPr="00AF6609">
              <w:rPr>
                <w:rStyle w:val="Hipersaite"/>
                <w:rFonts w:eastAsia="Calibri"/>
                <w:bCs/>
                <w:noProof/>
                <w:sz w:val="24"/>
                <w:szCs w:val="24"/>
                <w:lang w:eastAsia="ar-SA"/>
              </w:rPr>
              <w:t>7.</w:t>
            </w:r>
            <w:r w:rsidR="001E71D6" w:rsidRPr="00AF6609">
              <w:rPr>
                <w:rFonts w:asciiTheme="minorHAnsi" w:eastAsiaTheme="minorEastAsia" w:hAnsiTheme="minorHAnsi" w:cstheme="minorBidi"/>
                <w:noProof/>
                <w:sz w:val="24"/>
                <w:szCs w:val="24"/>
                <w:lang w:eastAsia="lv-LV"/>
              </w:rPr>
              <w:tab/>
            </w:r>
            <w:r w:rsidR="001E71D6" w:rsidRPr="00AF6609">
              <w:rPr>
                <w:rStyle w:val="Hipersaite"/>
                <w:rFonts w:eastAsia="Calibri"/>
                <w:bCs/>
                <w:noProof/>
                <w:sz w:val="24"/>
                <w:szCs w:val="24"/>
                <w:lang w:eastAsia="ar-SA"/>
              </w:rPr>
              <w:t>Tehniskā specifikācija</w:t>
            </w:r>
            <w:r w:rsidR="001E71D6" w:rsidRPr="00AF6609">
              <w:rPr>
                <w:noProof/>
                <w:webHidden/>
                <w:sz w:val="24"/>
                <w:szCs w:val="24"/>
              </w:rPr>
              <w:tab/>
            </w:r>
            <w:r w:rsidR="001E71D6" w:rsidRPr="00AF6609">
              <w:rPr>
                <w:noProof/>
                <w:webHidden/>
                <w:sz w:val="24"/>
                <w:szCs w:val="24"/>
              </w:rPr>
              <w:fldChar w:fldCharType="begin"/>
            </w:r>
            <w:r w:rsidR="001E71D6" w:rsidRPr="00AF6609">
              <w:rPr>
                <w:noProof/>
                <w:webHidden/>
                <w:sz w:val="24"/>
                <w:szCs w:val="24"/>
              </w:rPr>
              <w:instrText xml:space="preserve"> PAGEREF _Toc456885441 \h </w:instrText>
            </w:r>
            <w:r w:rsidR="001E71D6" w:rsidRPr="00AF6609">
              <w:rPr>
                <w:noProof/>
                <w:webHidden/>
                <w:sz w:val="24"/>
                <w:szCs w:val="24"/>
              </w:rPr>
            </w:r>
            <w:r w:rsidR="001E71D6" w:rsidRPr="00AF6609">
              <w:rPr>
                <w:noProof/>
                <w:webHidden/>
                <w:sz w:val="24"/>
                <w:szCs w:val="24"/>
              </w:rPr>
              <w:fldChar w:fldCharType="separate"/>
            </w:r>
            <w:r w:rsidR="00036D7D">
              <w:rPr>
                <w:noProof/>
                <w:webHidden/>
                <w:sz w:val="24"/>
                <w:szCs w:val="24"/>
              </w:rPr>
              <w:t>7</w:t>
            </w:r>
            <w:r w:rsidR="001E71D6" w:rsidRPr="00AF6609">
              <w:rPr>
                <w:noProof/>
                <w:webHidden/>
                <w:sz w:val="24"/>
                <w:szCs w:val="24"/>
              </w:rPr>
              <w:fldChar w:fldCharType="end"/>
            </w:r>
          </w:hyperlink>
        </w:p>
        <w:p w14:paraId="79598A99" w14:textId="3ECF1483" w:rsidR="001E71D6" w:rsidRPr="00AF6609" w:rsidRDefault="00ED5312">
          <w:pPr>
            <w:pStyle w:val="Saturs1"/>
            <w:tabs>
              <w:tab w:val="left" w:pos="520"/>
              <w:tab w:val="right" w:leader="dot" w:pos="9061"/>
            </w:tabs>
            <w:rPr>
              <w:rFonts w:asciiTheme="minorHAnsi" w:eastAsiaTheme="minorEastAsia" w:hAnsiTheme="minorHAnsi" w:cstheme="minorBidi"/>
              <w:noProof/>
              <w:sz w:val="24"/>
              <w:szCs w:val="24"/>
              <w:lang w:eastAsia="lv-LV"/>
            </w:rPr>
          </w:pPr>
          <w:hyperlink w:anchor="_Toc456885442" w:history="1">
            <w:r w:rsidR="001E71D6" w:rsidRPr="00AF6609">
              <w:rPr>
                <w:rStyle w:val="Hipersaite"/>
                <w:rFonts w:eastAsia="Calibri"/>
                <w:bCs/>
                <w:noProof/>
                <w:sz w:val="24"/>
                <w:szCs w:val="24"/>
                <w:lang w:eastAsia="ar-SA"/>
              </w:rPr>
              <w:t>8.</w:t>
            </w:r>
            <w:r w:rsidR="001E71D6" w:rsidRPr="00AF6609">
              <w:rPr>
                <w:rFonts w:asciiTheme="minorHAnsi" w:eastAsiaTheme="minorEastAsia" w:hAnsiTheme="minorHAnsi" w:cstheme="minorBidi"/>
                <w:noProof/>
                <w:sz w:val="24"/>
                <w:szCs w:val="24"/>
                <w:lang w:eastAsia="lv-LV"/>
              </w:rPr>
              <w:tab/>
            </w:r>
            <w:r w:rsidR="001E71D6" w:rsidRPr="00AF6609">
              <w:rPr>
                <w:rStyle w:val="Hipersaite"/>
                <w:rFonts w:eastAsia="Calibri"/>
                <w:bCs/>
                <w:noProof/>
                <w:sz w:val="24"/>
                <w:szCs w:val="24"/>
                <w:lang w:eastAsia="ar-SA"/>
              </w:rPr>
              <w:t>Prasības pretendentiem</w:t>
            </w:r>
            <w:r w:rsidR="001E71D6" w:rsidRPr="00AF6609">
              <w:rPr>
                <w:noProof/>
                <w:webHidden/>
                <w:sz w:val="24"/>
                <w:szCs w:val="24"/>
              </w:rPr>
              <w:tab/>
            </w:r>
            <w:r w:rsidR="001E71D6" w:rsidRPr="00AF6609">
              <w:rPr>
                <w:noProof/>
                <w:webHidden/>
                <w:sz w:val="24"/>
                <w:szCs w:val="24"/>
              </w:rPr>
              <w:fldChar w:fldCharType="begin"/>
            </w:r>
            <w:r w:rsidR="001E71D6" w:rsidRPr="00AF6609">
              <w:rPr>
                <w:noProof/>
                <w:webHidden/>
                <w:sz w:val="24"/>
                <w:szCs w:val="24"/>
              </w:rPr>
              <w:instrText xml:space="preserve"> PAGEREF _Toc456885442 \h </w:instrText>
            </w:r>
            <w:r w:rsidR="001E71D6" w:rsidRPr="00AF6609">
              <w:rPr>
                <w:noProof/>
                <w:webHidden/>
                <w:sz w:val="24"/>
                <w:szCs w:val="24"/>
              </w:rPr>
            </w:r>
            <w:r w:rsidR="001E71D6" w:rsidRPr="00AF6609">
              <w:rPr>
                <w:noProof/>
                <w:webHidden/>
                <w:sz w:val="24"/>
                <w:szCs w:val="24"/>
              </w:rPr>
              <w:fldChar w:fldCharType="separate"/>
            </w:r>
            <w:r w:rsidR="00036D7D">
              <w:rPr>
                <w:noProof/>
                <w:webHidden/>
                <w:sz w:val="24"/>
                <w:szCs w:val="24"/>
              </w:rPr>
              <w:t>7</w:t>
            </w:r>
            <w:r w:rsidR="001E71D6" w:rsidRPr="00AF6609">
              <w:rPr>
                <w:noProof/>
                <w:webHidden/>
                <w:sz w:val="24"/>
                <w:szCs w:val="24"/>
              </w:rPr>
              <w:fldChar w:fldCharType="end"/>
            </w:r>
          </w:hyperlink>
        </w:p>
        <w:p w14:paraId="7B270FEE" w14:textId="7D4EE64E" w:rsidR="001E71D6" w:rsidRPr="00AF6609" w:rsidRDefault="00ED5312">
          <w:pPr>
            <w:pStyle w:val="Saturs2"/>
            <w:tabs>
              <w:tab w:val="left" w:pos="880"/>
              <w:tab w:val="right" w:leader="dot" w:pos="9061"/>
            </w:tabs>
            <w:rPr>
              <w:rFonts w:asciiTheme="minorHAnsi" w:eastAsiaTheme="minorEastAsia" w:hAnsiTheme="minorHAnsi" w:cstheme="minorBidi"/>
              <w:noProof/>
              <w:sz w:val="24"/>
              <w:szCs w:val="24"/>
              <w:lang w:eastAsia="lv-LV"/>
            </w:rPr>
          </w:pPr>
          <w:hyperlink w:anchor="_Toc456885443" w:history="1">
            <w:r w:rsidR="001E71D6" w:rsidRPr="00AF6609">
              <w:rPr>
                <w:rStyle w:val="Hipersaite"/>
                <w:rFonts w:eastAsia="Calibri"/>
                <w:bCs/>
                <w:noProof/>
                <w:sz w:val="24"/>
                <w:szCs w:val="24"/>
                <w:lang w:eastAsia="ar-SA"/>
              </w:rPr>
              <w:t>8.1.</w:t>
            </w:r>
            <w:r w:rsidR="001E71D6" w:rsidRPr="00AF6609">
              <w:rPr>
                <w:rFonts w:asciiTheme="minorHAnsi" w:eastAsiaTheme="minorEastAsia" w:hAnsiTheme="minorHAnsi" w:cstheme="minorBidi"/>
                <w:noProof/>
                <w:sz w:val="24"/>
                <w:szCs w:val="24"/>
                <w:lang w:eastAsia="lv-LV"/>
              </w:rPr>
              <w:tab/>
            </w:r>
            <w:r w:rsidR="001E71D6" w:rsidRPr="00AF6609">
              <w:rPr>
                <w:rStyle w:val="Hipersaite"/>
                <w:rFonts w:eastAsia="Calibri"/>
                <w:bCs/>
                <w:noProof/>
                <w:sz w:val="24"/>
                <w:szCs w:val="24"/>
                <w:lang w:eastAsia="ar-SA"/>
              </w:rPr>
              <w:t>Nosacījumi Pretendenta dalībai Iepirkumā.</w:t>
            </w:r>
            <w:r w:rsidR="001E71D6" w:rsidRPr="00AF6609">
              <w:rPr>
                <w:noProof/>
                <w:webHidden/>
                <w:sz w:val="24"/>
                <w:szCs w:val="24"/>
              </w:rPr>
              <w:tab/>
            </w:r>
            <w:r w:rsidR="001E71D6" w:rsidRPr="00AF6609">
              <w:rPr>
                <w:noProof/>
                <w:webHidden/>
                <w:sz w:val="24"/>
                <w:szCs w:val="24"/>
              </w:rPr>
              <w:fldChar w:fldCharType="begin"/>
            </w:r>
            <w:r w:rsidR="001E71D6" w:rsidRPr="00AF6609">
              <w:rPr>
                <w:noProof/>
                <w:webHidden/>
                <w:sz w:val="24"/>
                <w:szCs w:val="24"/>
              </w:rPr>
              <w:instrText xml:space="preserve"> PAGEREF _Toc456885443 \h </w:instrText>
            </w:r>
            <w:r w:rsidR="001E71D6" w:rsidRPr="00AF6609">
              <w:rPr>
                <w:noProof/>
                <w:webHidden/>
                <w:sz w:val="24"/>
                <w:szCs w:val="24"/>
              </w:rPr>
            </w:r>
            <w:r w:rsidR="001E71D6" w:rsidRPr="00AF6609">
              <w:rPr>
                <w:noProof/>
                <w:webHidden/>
                <w:sz w:val="24"/>
                <w:szCs w:val="24"/>
              </w:rPr>
              <w:fldChar w:fldCharType="separate"/>
            </w:r>
            <w:r w:rsidR="00036D7D">
              <w:rPr>
                <w:noProof/>
                <w:webHidden/>
                <w:sz w:val="24"/>
                <w:szCs w:val="24"/>
              </w:rPr>
              <w:t>7</w:t>
            </w:r>
            <w:r w:rsidR="001E71D6" w:rsidRPr="00AF6609">
              <w:rPr>
                <w:noProof/>
                <w:webHidden/>
                <w:sz w:val="24"/>
                <w:szCs w:val="24"/>
              </w:rPr>
              <w:fldChar w:fldCharType="end"/>
            </w:r>
          </w:hyperlink>
        </w:p>
        <w:p w14:paraId="249B2382" w14:textId="4FD2D27F" w:rsidR="001E71D6" w:rsidRPr="00AF6609" w:rsidRDefault="00ED5312">
          <w:pPr>
            <w:pStyle w:val="Saturs2"/>
            <w:tabs>
              <w:tab w:val="left" w:pos="880"/>
              <w:tab w:val="right" w:leader="dot" w:pos="9061"/>
            </w:tabs>
            <w:rPr>
              <w:rFonts w:asciiTheme="minorHAnsi" w:eastAsiaTheme="minorEastAsia" w:hAnsiTheme="minorHAnsi" w:cstheme="minorBidi"/>
              <w:noProof/>
              <w:sz w:val="24"/>
              <w:szCs w:val="24"/>
              <w:lang w:eastAsia="lv-LV"/>
            </w:rPr>
          </w:pPr>
          <w:hyperlink w:anchor="_Toc456885444" w:history="1">
            <w:r w:rsidR="001E71D6" w:rsidRPr="00AF6609">
              <w:rPr>
                <w:rStyle w:val="Hipersaite"/>
                <w:rFonts w:eastAsia="Calibri"/>
                <w:bCs/>
                <w:noProof/>
                <w:sz w:val="24"/>
                <w:szCs w:val="24"/>
                <w:lang w:eastAsia="ar-SA"/>
              </w:rPr>
              <w:t>8.2.</w:t>
            </w:r>
            <w:r w:rsidR="001E71D6" w:rsidRPr="00AF6609">
              <w:rPr>
                <w:rFonts w:asciiTheme="minorHAnsi" w:eastAsiaTheme="minorEastAsia" w:hAnsiTheme="minorHAnsi" w:cstheme="minorBidi"/>
                <w:noProof/>
                <w:sz w:val="24"/>
                <w:szCs w:val="24"/>
                <w:lang w:eastAsia="lv-LV"/>
              </w:rPr>
              <w:tab/>
            </w:r>
            <w:r w:rsidR="001E71D6" w:rsidRPr="00AF6609">
              <w:rPr>
                <w:rStyle w:val="Hipersaite"/>
                <w:rFonts w:eastAsia="Calibri"/>
                <w:bCs/>
                <w:noProof/>
                <w:sz w:val="24"/>
                <w:szCs w:val="24"/>
                <w:lang w:eastAsia="ar-SA"/>
              </w:rPr>
              <w:t>Pretendentu atlases (kvalifikācijas) prasības un to izpildi apliecinošie dokumenti:</w:t>
            </w:r>
            <w:r w:rsidR="001E71D6" w:rsidRPr="00AF6609">
              <w:rPr>
                <w:noProof/>
                <w:webHidden/>
                <w:sz w:val="24"/>
                <w:szCs w:val="24"/>
              </w:rPr>
              <w:tab/>
            </w:r>
            <w:r w:rsidR="001E71D6" w:rsidRPr="00AF6609">
              <w:rPr>
                <w:noProof/>
                <w:webHidden/>
                <w:sz w:val="24"/>
                <w:szCs w:val="24"/>
              </w:rPr>
              <w:fldChar w:fldCharType="begin"/>
            </w:r>
            <w:r w:rsidR="001E71D6" w:rsidRPr="00AF6609">
              <w:rPr>
                <w:noProof/>
                <w:webHidden/>
                <w:sz w:val="24"/>
                <w:szCs w:val="24"/>
              </w:rPr>
              <w:instrText xml:space="preserve"> PAGEREF _Toc456885444 \h </w:instrText>
            </w:r>
            <w:r w:rsidR="001E71D6" w:rsidRPr="00AF6609">
              <w:rPr>
                <w:noProof/>
                <w:webHidden/>
                <w:sz w:val="24"/>
                <w:szCs w:val="24"/>
              </w:rPr>
            </w:r>
            <w:r w:rsidR="001E71D6" w:rsidRPr="00AF6609">
              <w:rPr>
                <w:noProof/>
                <w:webHidden/>
                <w:sz w:val="24"/>
                <w:szCs w:val="24"/>
              </w:rPr>
              <w:fldChar w:fldCharType="separate"/>
            </w:r>
            <w:r w:rsidR="00036D7D">
              <w:rPr>
                <w:noProof/>
                <w:webHidden/>
                <w:sz w:val="24"/>
                <w:szCs w:val="24"/>
              </w:rPr>
              <w:t>7</w:t>
            </w:r>
            <w:r w:rsidR="001E71D6" w:rsidRPr="00AF6609">
              <w:rPr>
                <w:noProof/>
                <w:webHidden/>
                <w:sz w:val="24"/>
                <w:szCs w:val="24"/>
              </w:rPr>
              <w:fldChar w:fldCharType="end"/>
            </w:r>
          </w:hyperlink>
        </w:p>
        <w:p w14:paraId="6EAE0A6A" w14:textId="375B2F73" w:rsidR="001E71D6" w:rsidRPr="00AF6609" w:rsidRDefault="00ED5312">
          <w:pPr>
            <w:pStyle w:val="Saturs2"/>
            <w:tabs>
              <w:tab w:val="left" w:pos="880"/>
              <w:tab w:val="right" w:leader="dot" w:pos="9061"/>
            </w:tabs>
            <w:rPr>
              <w:rFonts w:asciiTheme="minorHAnsi" w:eastAsiaTheme="minorEastAsia" w:hAnsiTheme="minorHAnsi" w:cstheme="minorBidi"/>
              <w:noProof/>
              <w:sz w:val="24"/>
              <w:szCs w:val="24"/>
              <w:lang w:eastAsia="lv-LV"/>
            </w:rPr>
          </w:pPr>
          <w:hyperlink w:anchor="_Toc456885445" w:history="1">
            <w:r w:rsidR="001E71D6" w:rsidRPr="00AF6609">
              <w:rPr>
                <w:rStyle w:val="Hipersaite"/>
                <w:rFonts w:eastAsia="Calibri"/>
                <w:bCs/>
                <w:noProof/>
                <w:sz w:val="24"/>
                <w:szCs w:val="24"/>
                <w:lang w:eastAsia="ar-SA"/>
              </w:rPr>
              <w:t>8.3.</w:t>
            </w:r>
            <w:r w:rsidR="001E71D6" w:rsidRPr="00AF6609">
              <w:rPr>
                <w:rFonts w:asciiTheme="minorHAnsi" w:eastAsiaTheme="minorEastAsia" w:hAnsiTheme="minorHAnsi" w:cstheme="minorBidi"/>
                <w:noProof/>
                <w:sz w:val="24"/>
                <w:szCs w:val="24"/>
                <w:lang w:eastAsia="lv-LV"/>
              </w:rPr>
              <w:tab/>
            </w:r>
            <w:r w:rsidR="001E71D6" w:rsidRPr="00AF6609">
              <w:rPr>
                <w:rStyle w:val="Hipersaite"/>
                <w:rFonts w:eastAsia="Calibri"/>
                <w:bCs/>
                <w:noProof/>
                <w:sz w:val="24"/>
                <w:szCs w:val="24"/>
                <w:lang w:eastAsia="ar-SA"/>
              </w:rPr>
              <w:t>Prasības piegādātāju apvienībām un personām, uz kuru iespējām pretendents balstās, lai apliecinātu savas kvalifikācijas atbilstību Iepirkuma nolikumā noteiktajām prasībām:</w:t>
            </w:r>
            <w:r w:rsidR="001E71D6" w:rsidRPr="00AF6609">
              <w:rPr>
                <w:noProof/>
                <w:webHidden/>
                <w:sz w:val="24"/>
                <w:szCs w:val="24"/>
              </w:rPr>
              <w:tab/>
            </w:r>
            <w:r w:rsidR="001E71D6" w:rsidRPr="00AF6609">
              <w:rPr>
                <w:noProof/>
                <w:webHidden/>
                <w:sz w:val="24"/>
                <w:szCs w:val="24"/>
              </w:rPr>
              <w:fldChar w:fldCharType="begin"/>
            </w:r>
            <w:r w:rsidR="001E71D6" w:rsidRPr="00AF6609">
              <w:rPr>
                <w:noProof/>
                <w:webHidden/>
                <w:sz w:val="24"/>
                <w:szCs w:val="24"/>
              </w:rPr>
              <w:instrText xml:space="preserve"> PAGEREF _Toc456885445 \h </w:instrText>
            </w:r>
            <w:r w:rsidR="001E71D6" w:rsidRPr="00AF6609">
              <w:rPr>
                <w:noProof/>
                <w:webHidden/>
                <w:sz w:val="24"/>
                <w:szCs w:val="24"/>
              </w:rPr>
            </w:r>
            <w:r w:rsidR="001E71D6" w:rsidRPr="00AF6609">
              <w:rPr>
                <w:noProof/>
                <w:webHidden/>
                <w:sz w:val="24"/>
                <w:szCs w:val="24"/>
              </w:rPr>
              <w:fldChar w:fldCharType="separate"/>
            </w:r>
            <w:r w:rsidR="00036D7D">
              <w:rPr>
                <w:noProof/>
                <w:webHidden/>
                <w:sz w:val="24"/>
                <w:szCs w:val="24"/>
              </w:rPr>
              <w:t>9</w:t>
            </w:r>
            <w:r w:rsidR="001E71D6" w:rsidRPr="00AF6609">
              <w:rPr>
                <w:noProof/>
                <w:webHidden/>
                <w:sz w:val="24"/>
                <w:szCs w:val="24"/>
              </w:rPr>
              <w:fldChar w:fldCharType="end"/>
            </w:r>
          </w:hyperlink>
        </w:p>
        <w:p w14:paraId="25D27CB2" w14:textId="5D1BE048" w:rsidR="001E71D6" w:rsidRPr="00AF6609" w:rsidRDefault="00ED5312">
          <w:pPr>
            <w:pStyle w:val="Saturs1"/>
            <w:tabs>
              <w:tab w:val="left" w:pos="520"/>
              <w:tab w:val="right" w:leader="dot" w:pos="9061"/>
            </w:tabs>
            <w:rPr>
              <w:rFonts w:asciiTheme="minorHAnsi" w:eastAsiaTheme="minorEastAsia" w:hAnsiTheme="minorHAnsi" w:cstheme="minorBidi"/>
              <w:noProof/>
              <w:sz w:val="24"/>
              <w:szCs w:val="24"/>
              <w:lang w:eastAsia="lv-LV"/>
            </w:rPr>
          </w:pPr>
          <w:hyperlink w:anchor="_Toc456885446" w:history="1">
            <w:r w:rsidR="001E71D6" w:rsidRPr="00AF6609">
              <w:rPr>
                <w:rStyle w:val="Hipersaite"/>
                <w:rFonts w:eastAsia="Calibri"/>
                <w:bCs/>
                <w:noProof/>
                <w:sz w:val="24"/>
                <w:szCs w:val="24"/>
                <w:lang w:eastAsia="ar-SA"/>
              </w:rPr>
              <w:t>9.</w:t>
            </w:r>
            <w:r w:rsidR="001E71D6" w:rsidRPr="00AF6609">
              <w:rPr>
                <w:rFonts w:asciiTheme="minorHAnsi" w:eastAsiaTheme="minorEastAsia" w:hAnsiTheme="minorHAnsi" w:cstheme="minorBidi"/>
                <w:noProof/>
                <w:sz w:val="24"/>
                <w:szCs w:val="24"/>
                <w:lang w:eastAsia="lv-LV"/>
              </w:rPr>
              <w:tab/>
            </w:r>
            <w:r w:rsidR="001E71D6" w:rsidRPr="00AF6609">
              <w:rPr>
                <w:rStyle w:val="Hipersaite"/>
                <w:rFonts w:eastAsia="Calibri"/>
                <w:bCs/>
                <w:noProof/>
                <w:sz w:val="24"/>
                <w:szCs w:val="24"/>
                <w:lang w:eastAsia="ar-SA"/>
              </w:rPr>
              <w:t>Tehniskā piedāvājuma sagatavošana</w:t>
            </w:r>
            <w:r w:rsidR="001E71D6" w:rsidRPr="00AF6609">
              <w:rPr>
                <w:noProof/>
                <w:webHidden/>
                <w:sz w:val="24"/>
                <w:szCs w:val="24"/>
              </w:rPr>
              <w:tab/>
            </w:r>
            <w:r w:rsidR="001E71D6" w:rsidRPr="00AF6609">
              <w:rPr>
                <w:noProof/>
                <w:webHidden/>
                <w:sz w:val="24"/>
                <w:szCs w:val="24"/>
              </w:rPr>
              <w:fldChar w:fldCharType="begin"/>
            </w:r>
            <w:r w:rsidR="001E71D6" w:rsidRPr="00AF6609">
              <w:rPr>
                <w:noProof/>
                <w:webHidden/>
                <w:sz w:val="24"/>
                <w:szCs w:val="24"/>
              </w:rPr>
              <w:instrText xml:space="preserve"> PAGEREF _Toc456885446 \h </w:instrText>
            </w:r>
            <w:r w:rsidR="001E71D6" w:rsidRPr="00AF6609">
              <w:rPr>
                <w:noProof/>
                <w:webHidden/>
                <w:sz w:val="24"/>
                <w:szCs w:val="24"/>
              </w:rPr>
            </w:r>
            <w:r w:rsidR="001E71D6" w:rsidRPr="00AF6609">
              <w:rPr>
                <w:noProof/>
                <w:webHidden/>
                <w:sz w:val="24"/>
                <w:szCs w:val="24"/>
              </w:rPr>
              <w:fldChar w:fldCharType="separate"/>
            </w:r>
            <w:r w:rsidR="00036D7D">
              <w:rPr>
                <w:noProof/>
                <w:webHidden/>
                <w:sz w:val="24"/>
                <w:szCs w:val="24"/>
              </w:rPr>
              <w:t>10</w:t>
            </w:r>
            <w:r w:rsidR="001E71D6" w:rsidRPr="00AF6609">
              <w:rPr>
                <w:noProof/>
                <w:webHidden/>
                <w:sz w:val="24"/>
                <w:szCs w:val="24"/>
              </w:rPr>
              <w:fldChar w:fldCharType="end"/>
            </w:r>
          </w:hyperlink>
        </w:p>
        <w:p w14:paraId="170679A1" w14:textId="39DD54D7" w:rsidR="001E71D6" w:rsidRPr="00AF6609" w:rsidRDefault="00ED5312">
          <w:pPr>
            <w:pStyle w:val="Saturs1"/>
            <w:tabs>
              <w:tab w:val="left" w:pos="660"/>
              <w:tab w:val="right" w:leader="dot" w:pos="9061"/>
            </w:tabs>
            <w:rPr>
              <w:rFonts w:asciiTheme="minorHAnsi" w:eastAsiaTheme="minorEastAsia" w:hAnsiTheme="minorHAnsi" w:cstheme="minorBidi"/>
              <w:noProof/>
              <w:sz w:val="24"/>
              <w:szCs w:val="24"/>
              <w:lang w:eastAsia="lv-LV"/>
            </w:rPr>
          </w:pPr>
          <w:hyperlink w:anchor="_Toc456885447" w:history="1">
            <w:r w:rsidR="001E71D6" w:rsidRPr="00AF6609">
              <w:rPr>
                <w:rStyle w:val="Hipersaite"/>
                <w:rFonts w:eastAsia="Calibri"/>
                <w:bCs/>
                <w:noProof/>
                <w:sz w:val="24"/>
                <w:szCs w:val="24"/>
                <w:lang w:eastAsia="ar-SA"/>
              </w:rPr>
              <w:t>10.</w:t>
            </w:r>
            <w:r w:rsidR="001E71D6" w:rsidRPr="00AF6609">
              <w:rPr>
                <w:rFonts w:asciiTheme="minorHAnsi" w:eastAsiaTheme="minorEastAsia" w:hAnsiTheme="minorHAnsi" w:cstheme="minorBidi"/>
                <w:noProof/>
                <w:sz w:val="24"/>
                <w:szCs w:val="24"/>
                <w:lang w:eastAsia="lv-LV"/>
              </w:rPr>
              <w:tab/>
            </w:r>
            <w:r w:rsidR="001E71D6" w:rsidRPr="00AF6609">
              <w:rPr>
                <w:rStyle w:val="Hipersaite"/>
                <w:rFonts w:eastAsia="Calibri"/>
                <w:bCs/>
                <w:noProof/>
                <w:sz w:val="24"/>
                <w:szCs w:val="24"/>
                <w:lang w:eastAsia="ar-SA"/>
              </w:rPr>
              <w:t>Finanšu piedāvājuma sagatavošana</w:t>
            </w:r>
            <w:r w:rsidR="001E71D6" w:rsidRPr="00AF6609">
              <w:rPr>
                <w:noProof/>
                <w:webHidden/>
                <w:sz w:val="24"/>
                <w:szCs w:val="24"/>
              </w:rPr>
              <w:tab/>
            </w:r>
            <w:r w:rsidR="001E71D6" w:rsidRPr="00AF6609">
              <w:rPr>
                <w:noProof/>
                <w:webHidden/>
                <w:sz w:val="24"/>
                <w:szCs w:val="24"/>
              </w:rPr>
              <w:fldChar w:fldCharType="begin"/>
            </w:r>
            <w:r w:rsidR="001E71D6" w:rsidRPr="00AF6609">
              <w:rPr>
                <w:noProof/>
                <w:webHidden/>
                <w:sz w:val="24"/>
                <w:szCs w:val="24"/>
              </w:rPr>
              <w:instrText xml:space="preserve"> PAGEREF _Toc456885447 \h </w:instrText>
            </w:r>
            <w:r w:rsidR="001E71D6" w:rsidRPr="00AF6609">
              <w:rPr>
                <w:noProof/>
                <w:webHidden/>
                <w:sz w:val="24"/>
                <w:szCs w:val="24"/>
              </w:rPr>
            </w:r>
            <w:r w:rsidR="001E71D6" w:rsidRPr="00AF6609">
              <w:rPr>
                <w:noProof/>
                <w:webHidden/>
                <w:sz w:val="24"/>
                <w:szCs w:val="24"/>
              </w:rPr>
              <w:fldChar w:fldCharType="separate"/>
            </w:r>
            <w:r w:rsidR="00036D7D">
              <w:rPr>
                <w:noProof/>
                <w:webHidden/>
                <w:sz w:val="24"/>
                <w:szCs w:val="24"/>
              </w:rPr>
              <w:t>12</w:t>
            </w:r>
            <w:r w:rsidR="001E71D6" w:rsidRPr="00AF6609">
              <w:rPr>
                <w:noProof/>
                <w:webHidden/>
                <w:sz w:val="24"/>
                <w:szCs w:val="24"/>
              </w:rPr>
              <w:fldChar w:fldCharType="end"/>
            </w:r>
          </w:hyperlink>
        </w:p>
        <w:p w14:paraId="6E74DB78" w14:textId="1C54BDA7" w:rsidR="001E71D6" w:rsidRPr="00AF6609" w:rsidRDefault="00ED5312">
          <w:pPr>
            <w:pStyle w:val="Saturs1"/>
            <w:tabs>
              <w:tab w:val="left" w:pos="660"/>
              <w:tab w:val="right" w:leader="dot" w:pos="9061"/>
            </w:tabs>
            <w:rPr>
              <w:rFonts w:asciiTheme="minorHAnsi" w:eastAsiaTheme="minorEastAsia" w:hAnsiTheme="minorHAnsi" w:cstheme="minorBidi"/>
              <w:noProof/>
              <w:sz w:val="24"/>
              <w:szCs w:val="24"/>
              <w:lang w:eastAsia="lv-LV"/>
            </w:rPr>
          </w:pPr>
          <w:hyperlink w:anchor="_Toc456885448" w:history="1">
            <w:r w:rsidR="001E71D6" w:rsidRPr="00AF6609">
              <w:rPr>
                <w:rStyle w:val="Hipersaite"/>
                <w:rFonts w:eastAsia="Calibri"/>
                <w:bCs/>
                <w:noProof/>
                <w:sz w:val="24"/>
                <w:szCs w:val="24"/>
                <w:lang w:eastAsia="ar-SA"/>
              </w:rPr>
              <w:t>11.</w:t>
            </w:r>
            <w:r w:rsidR="001E71D6" w:rsidRPr="00AF6609">
              <w:rPr>
                <w:rFonts w:asciiTheme="minorHAnsi" w:eastAsiaTheme="minorEastAsia" w:hAnsiTheme="minorHAnsi" w:cstheme="minorBidi"/>
                <w:noProof/>
                <w:sz w:val="24"/>
                <w:szCs w:val="24"/>
                <w:lang w:eastAsia="lv-LV"/>
              </w:rPr>
              <w:tab/>
            </w:r>
            <w:r w:rsidR="001E71D6" w:rsidRPr="00AF6609">
              <w:rPr>
                <w:rStyle w:val="Hipersaite"/>
                <w:rFonts w:eastAsia="Calibri"/>
                <w:bCs/>
                <w:noProof/>
                <w:sz w:val="24"/>
                <w:szCs w:val="24"/>
                <w:lang w:eastAsia="ar-SA"/>
              </w:rPr>
              <w:t>Prasības piedāvājuma saturam</w:t>
            </w:r>
            <w:r w:rsidR="001E71D6" w:rsidRPr="00AF6609">
              <w:rPr>
                <w:noProof/>
                <w:webHidden/>
                <w:sz w:val="24"/>
                <w:szCs w:val="24"/>
              </w:rPr>
              <w:tab/>
            </w:r>
            <w:r w:rsidR="001E71D6" w:rsidRPr="00AF6609">
              <w:rPr>
                <w:noProof/>
                <w:webHidden/>
                <w:sz w:val="24"/>
                <w:szCs w:val="24"/>
              </w:rPr>
              <w:fldChar w:fldCharType="begin"/>
            </w:r>
            <w:r w:rsidR="001E71D6" w:rsidRPr="00AF6609">
              <w:rPr>
                <w:noProof/>
                <w:webHidden/>
                <w:sz w:val="24"/>
                <w:szCs w:val="24"/>
              </w:rPr>
              <w:instrText xml:space="preserve"> PAGEREF _Toc456885448 \h </w:instrText>
            </w:r>
            <w:r w:rsidR="001E71D6" w:rsidRPr="00AF6609">
              <w:rPr>
                <w:noProof/>
                <w:webHidden/>
                <w:sz w:val="24"/>
                <w:szCs w:val="24"/>
              </w:rPr>
            </w:r>
            <w:r w:rsidR="001E71D6" w:rsidRPr="00AF6609">
              <w:rPr>
                <w:noProof/>
                <w:webHidden/>
                <w:sz w:val="24"/>
                <w:szCs w:val="24"/>
              </w:rPr>
              <w:fldChar w:fldCharType="separate"/>
            </w:r>
            <w:r w:rsidR="00036D7D">
              <w:rPr>
                <w:noProof/>
                <w:webHidden/>
                <w:sz w:val="24"/>
                <w:szCs w:val="24"/>
              </w:rPr>
              <w:t>12</w:t>
            </w:r>
            <w:r w:rsidR="001E71D6" w:rsidRPr="00AF6609">
              <w:rPr>
                <w:noProof/>
                <w:webHidden/>
                <w:sz w:val="24"/>
                <w:szCs w:val="24"/>
              </w:rPr>
              <w:fldChar w:fldCharType="end"/>
            </w:r>
          </w:hyperlink>
        </w:p>
        <w:p w14:paraId="14147D76" w14:textId="7009634E" w:rsidR="001E71D6" w:rsidRPr="00AF6609" w:rsidRDefault="00ED5312">
          <w:pPr>
            <w:pStyle w:val="Saturs1"/>
            <w:tabs>
              <w:tab w:val="left" w:pos="660"/>
              <w:tab w:val="right" w:leader="dot" w:pos="9061"/>
            </w:tabs>
            <w:rPr>
              <w:rFonts w:asciiTheme="minorHAnsi" w:eastAsiaTheme="minorEastAsia" w:hAnsiTheme="minorHAnsi" w:cstheme="minorBidi"/>
              <w:noProof/>
              <w:sz w:val="24"/>
              <w:szCs w:val="24"/>
              <w:lang w:eastAsia="lv-LV"/>
            </w:rPr>
          </w:pPr>
          <w:hyperlink w:anchor="_Toc456885449" w:history="1">
            <w:r w:rsidR="001E71D6" w:rsidRPr="00AF6609">
              <w:rPr>
                <w:rStyle w:val="Hipersaite"/>
                <w:rFonts w:eastAsia="Calibri"/>
                <w:bCs/>
                <w:noProof/>
                <w:sz w:val="24"/>
                <w:szCs w:val="24"/>
                <w:lang w:eastAsia="ar-SA"/>
              </w:rPr>
              <w:t>12.</w:t>
            </w:r>
            <w:r w:rsidR="001E71D6" w:rsidRPr="00AF6609">
              <w:rPr>
                <w:rFonts w:asciiTheme="minorHAnsi" w:eastAsiaTheme="minorEastAsia" w:hAnsiTheme="minorHAnsi" w:cstheme="minorBidi"/>
                <w:noProof/>
                <w:sz w:val="24"/>
                <w:szCs w:val="24"/>
                <w:lang w:eastAsia="lv-LV"/>
              </w:rPr>
              <w:tab/>
            </w:r>
            <w:r w:rsidR="001E71D6" w:rsidRPr="00AF6609">
              <w:rPr>
                <w:rStyle w:val="Hipersaite"/>
                <w:rFonts w:eastAsia="Calibri"/>
                <w:bCs/>
                <w:noProof/>
                <w:sz w:val="24"/>
                <w:szCs w:val="24"/>
                <w:lang w:eastAsia="ar-SA"/>
              </w:rPr>
              <w:t>Piedāvājumu noformējuma pārbaude, pretendentu atlase un tehnisko piedāvājumu atbilstības pārbaude</w:t>
            </w:r>
            <w:r w:rsidR="001E71D6" w:rsidRPr="00AF6609">
              <w:rPr>
                <w:noProof/>
                <w:webHidden/>
                <w:sz w:val="24"/>
                <w:szCs w:val="24"/>
              </w:rPr>
              <w:tab/>
            </w:r>
            <w:r w:rsidR="001E71D6" w:rsidRPr="00AF6609">
              <w:rPr>
                <w:noProof/>
                <w:webHidden/>
                <w:sz w:val="24"/>
                <w:szCs w:val="24"/>
              </w:rPr>
              <w:fldChar w:fldCharType="begin"/>
            </w:r>
            <w:r w:rsidR="001E71D6" w:rsidRPr="00AF6609">
              <w:rPr>
                <w:noProof/>
                <w:webHidden/>
                <w:sz w:val="24"/>
                <w:szCs w:val="24"/>
              </w:rPr>
              <w:instrText xml:space="preserve"> PAGEREF _Toc456885449 \h </w:instrText>
            </w:r>
            <w:r w:rsidR="001E71D6" w:rsidRPr="00AF6609">
              <w:rPr>
                <w:noProof/>
                <w:webHidden/>
                <w:sz w:val="24"/>
                <w:szCs w:val="24"/>
              </w:rPr>
            </w:r>
            <w:r w:rsidR="001E71D6" w:rsidRPr="00AF6609">
              <w:rPr>
                <w:noProof/>
                <w:webHidden/>
                <w:sz w:val="24"/>
                <w:szCs w:val="24"/>
              </w:rPr>
              <w:fldChar w:fldCharType="separate"/>
            </w:r>
            <w:r w:rsidR="00036D7D">
              <w:rPr>
                <w:noProof/>
                <w:webHidden/>
                <w:sz w:val="24"/>
                <w:szCs w:val="24"/>
              </w:rPr>
              <w:t>13</w:t>
            </w:r>
            <w:r w:rsidR="001E71D6" w:rsidRPr="00AF6609">
              <w:rPr>
                <w:noProof/>
                <w:webHidden/>
                <w:sz w:val="24"/>
                <w:szCs w:val="24"/>
              </w:rPr>
              <w:fldChar w:fldCharType="end"/>
            </w:r>
          </w:hyperlink>
        </w:p>
        <w:p w14:paraId="711DDCE0" w14:textId="7FB55F7C" w:rsidR="001E71D6" w:rsidRPr="00AF6609" w:rsidRDefault="00ED5312">
          <w:pPr>
            <w:pStyle w:val="Saturs1"/>
            <w:tabs>
              <w:tab w:val="left" w:pos="660"/>
              <w:tab w:val="right" w:leader="dot" w:pos="9061"/>
            </w:tabs>
            <w:rPr>
              <w:rFonts w:asciiTheme="minorHAnsi" w:eastAsiaTheme="minorEastAsia" w:hAnsiTheme="minorHAnsi" w:cstheme="minorBidi"/>
              <w:noProof/>
              <w:sz w:val="24"/>
              <w:szCs w:val="24"/>
              <w:lang w:eastAsia="lv-LV"/>
            </w:rPr>
          </w:pPr>
          <w:hyperlink w:anchor="_Toc456885450" w:history="1">
            <w:r w:rsidR="001E71D6" w:rsidRPr="00AF6609">
              <w:rPr>
                <w:rStyle w:val="Hipersaite"/>
                <w:rFonts w:eastAsia="Calibri"/>
                <w:bCs/>
                <w:noProof/>
                <w:sz w:val="24"/>
                <w:szCs w:val="24"/>
                <w:lang w:eastAsia="ar-SA"/>
              </w:rPr>
              <w:t>13.</w:t>
            </w:r>
            <w:r w:rsidR="001E71D6" w:rsidRPr="00AF6609">
              <w:rPr>
                <w:rFonts w:asciiTheme="minorHAnsi" w:eastAsiaTheme="minorEastAsia" w:hAnsiTheme="minorHAnsi" w:cstheme="minorBidi"/>
                <w:noProof/>
                <w:sz w:val="24"/>
                <w:szCs w:val="24"/>
                <w:lang w:eastAsia="lv-LV"/>
              </w:rPr>
              <w:tab/>
            </w:r>
            <w:r w:rsidR="001E71D6" w:rsidRPr="00AF6609">
              <w:rPr>
                <w:rStyle w:val="Hipersaite"/>
                <w:rFonts w:eastAsia="Calibri"/>
                <w:bCs/>
                <w:noProof/>
                <w:sz w:val="24"/>
                <w:szCs w:val="24"/>
                <w:lang w:eastAsia="ar-SA"/>
              </w:rPr>
              <w:t>Piedāvājuma izvēles kritērijs</w:t>
            </w:r>
            <w:r w:rsidR="001E71D6" w:rsidRPr="00AF6609">
              <w:rPr>
                <w:noProof/>
                <w:webHidden/>
                <w:sz w:val="24"/>
                <w:szCs w:val="24"/>
              </w:rPr>
              <w:tab/>
            </w:r>
            <w:r w:rsidR="001E71D6" w:rsidRPr="00AF6609">
              <w:rPr>
                <w:noProof/>
                <w:webHidden/>
                <w:sz w:val="24"/>
                <w:szCs w:val="24"/>
              </w:rPr>
              <w:fldChar w:fldCharType="begin"/>
            </w:r>
            <w:r w:rsidR="001E71D6" w:rsidRPr="00AF6609">
              <w:rPr>
                <w:noProof/>
                <w:webHidden/>
                <w:sz w:val="24"/>
                <w:szCs w:val="24"/>
              </w:rPr>
              <w:instrText xml:space="preserve"> PAGEREF _Toc456885450 \h </w:instrText>
            </w:r>
            <w:r w:rsidR="001E71D6" w:rsidRPr="00AF6609">
              <w:rPr>
                <w:noProof/>
                <w:webHidden/>
                <w:sz w:val="24"/>
                <w:szCs w:val="24"/>
              </w:rPr>
            </w:r>
            <w:r w:rsidR="001E71D6" w:rsidRPr="00AF6609">
              <w:rPr>
                <w:noProof/>
                <w:webHidden/>
                <w:sz w:val="24"/>
                <w:szCs w:val="24"/>
              </w:rPr>
              <w:fldChar w:fldCharType="separate"/>
            </w:r>
            <w:r w:rsidR="00036D7D">
              <w:rPr>
                <w:noProof/>
                <w:webHidden/>
                <w:sz w:val="24"/>
                <w:szCs w:val="24"/>
              </w:rPr>
              <w:t>13</w:t>
            </w:r>
            <w:r w:rsidR="001E71D6" w:rsidRPr="00AF6609">
              <w:rPr>
                <w:noProof/>
                <w:webHidden/>
                <w:sz w:val="24"/>
                <w:szCs w:val="24"/>
              </w:rPr>
              <w:fldChar w:fldCharType="end"/>
            </w:r>
          </w:hyperlink>
        </w:p>
        <w:p w14:paraId="21AF6261" w14:textId="7BE15C57" w:rsidR="001E71D6" w:rsidRPr="00AF6609" w:rsidRDefault="00ED5312">
          <w:pPr>
            <w:pStyle w:val="Saturs1"/>
            <w:tabs>
              <w:tab w:val="left" w:pos="660"/>
              <w:tab w:val="right" w:leader="dot" w:pos="9061"/>
            </w:tabs>
            <w:rPr>
              <w:rFonts w:asciiTheme="minorHAnsi" w:eastAsiaTheme="minorEastAsia" w:hAnsiTheme="minorHAnsi" w:cstheme="minorBidi"/>
              <w:noProof/>
              <w:sz w:val="24"/>
              <w:szCs w:val="24"/>
              <w:lang w:eastAsia="lv-LV"/>
            </w:rPr>
          </w:pPr>
          <w:hyperlink w:anchor="_Toc456885451" w:history="1">
            <w:r w:rsidR="001E71D6" w:rsidRPr="00AF6609">
              <w:rPr>
                <w:rStyle w:val="Hipersaite"/>
                <w:rFonts w:eastAsia="Calibri"/>
                <w:bCs/>
                <w:noProof/>
                <w:sz w:val="24"/>
                <w:szCs w:val="24"/>
                <w:lang w:eastAsia="ar-SA"/>
              </w:rPr>
              <w:t>14.</w:t>
            </w:r>
            <w:r w:rsidR="001E71D6" w:rsidRPr="00AF6609">
              <w:rPr>
                <w:rFonts w:asciiTheme="minorHAnsi" w:eastAsiaTheme="minorEastAsia" w:hAnsiTheme="minorHAnsi" w:cstheme="minorBidi"/>
                <w:noProof/>
                <w:sz w:val="24"/>
                <w:szCs w:val="24"/>
                <w:lang w:eastAsia="lv-LV"/>
              </w:rPr>
              <w:tab/>
            </w:r>
            <w:r w:rsidR="001E71D6" w:rsidRPr="00AF6609">
              <w:rPr>
                <w:rStyle w:val="Hipersaite"/>
                <w:rFonts w:eastAsia="Calibri"/>
                <w:bCs/>
                <w:noProof/>
                <w:sz w:val="24"/>
                <w:szCs w:val="24"/>
                <w:lang w:eastAsia="ar-SA"/>
              </w:rPr>
              <w:t>Lēmuma pieņemšana</w:t>
            </w:r>
            <w:r w:rsidR="001E71D6" w:rsidRPr="00AF6609">
              <w:rPr>
                <w:noProof/>
                <w:webHidden/>
                <w:sz w:val="24"/>
                <w:szCs w:val="24"/>
              </w:rPr>
              <w:tab/>
            </w:r>
            <w:r w:rsidR="001E71D6" w:rsidRPr="00AF6609">
              <w:rPr>
                <w:noProof/>
                <w:webHidden/>
                <w:sz w:val="24"/>
                <w:szCs w:val="24"/>
              </w:rPr>
              <w:fldChar w:fldCharType="begin"/>
            </w:r>
            <w:r w:rsidR="001E71D6" w:rsidRPr="00AF6609">
              <w:rPr>
                <w:noProof/>
                <w:webHidden/>
                <w:sz w:val="24"/>
                <w:szCs w:val="24"/>
              </w:rPr>
              <w:instrText xml:space="preserve"> PAGEREF _Toc456885451 \h </w:instrText>
            </w:r>
            <w:r w:rsidR="001E71D6" w:rsidRPr="00AF6609">
              <w:rPr>
                <w:noProof/>
                <w:webHidden/>
                <w:sz w:val="24"/>
                <w:szCs w:val="24"/>
              </w:rPr>
            </w:r>
            <w:r w:rsidR="001E71D6" w:rsidRPr="00AF6609">
              <w:rPr>
                <w:noProof/>
                <w:webHidden/>
                <w:sz w:val="24"/>
                <w:szCs w:val="24"/>
              </w:rPr>
              <w:fldChar w:fldCharType="separate"/>
            </w:r>
            <w:r w:rsidR="00036D7D">
              <w:rPr>
                <w:noProof/>
                <w:webHidden/>
                <w:sz w:val="24"/>
                <w:szCs w:val="24"/>
              </w:rPr>
              <w:t>15</w:t>
            </w:r>
            <w:r w:rsidR="001E71D6" w:rsidRPr="00AF6609">
              <w:rPr>
                <w:noProof/>
                <w:webHidden/>
                <w:sz w:val="24"/>
                <w:szCs w:val="24"/>
              </w:rPr>
              <w:fldChar w:fldCharType="end"/>
            </w:r>
          </w:hyperlink>
        </w:p>
        <w:p w14:paraId="605DF762" w14:textId="686A449B" w:rsidR="001E71D6" w:rsidRPr="00AF6609" w:rsidRDefault="00ED5312">
          <w:pPr>
            <w:pStyle w:val="Saturs1"/>
            <w:tabs>
              <w:tab w:val="left" w:pos="660"/>
              <w:tab w:val="right" w:leader="dot" w:pos="9061"/>
            </w:tabs>
            <w:rPr>
              <w:rFonts w:asciiTheme="minorHAnsi" w:eastAsiaTheme="minorEastAsia" w:hAnsiTheme="minorHAnsi" w:cstheme="minorBidi"/>
              <w:noProof/>
              <w:sz w:val="24"/>
              <w:szCs w:val="24"/>
              <w:lang w:eastAsia="lv-LV"/>
            </w:rPr>
          </w:pPr>
          <w:hyperlink w:anchor="_Toc456885452" w:history="1">
            <w:r w:rsidR="001E71D6" w:rsidRPr="00AF6609">
              <w:rPr>
                <w:rStyle w:val="Hipersaite"/>
                <w:rFonts w:eastAsia="Calibri"/>
                <w:bCs/>
                <w:noProof/>
                <w:sz w:val="24"/>
                <w:szCs w:val="24"/>
                <w:lang w:eastAsia="ar-SA"/>
              </w:rPr>
              <w:t>15.</w:t>
            </w:r>
            <w:r w:rsidR="001E71D6" w:rsidRPr="00AF6609">
              <w:rPr>
                <w:rFonts w:asciiTheme="minorHAnsi" w:eastAsiaTheme="minorEastAsia" w:hAnsiTheme="minorHAnsi" w:cstheme="minorBidi"/>
                <w:noProof/>
                <w:sz w:val="24"/>
                <w:szCs w:val="24"/>
                <w:lang w:eastAsia="lv-LV"/>
              </w:rPr>
              <w:tab/>
            </w:r>
            <w:r w:rsidR="001E71D6" w:rsidRPr="00AF6609">
              <w:rPr>
                <w:rStyle w:val="Hipersaite"/>
                <w:rFonts w:eastAsia="Calibri"/>
                <w:bCs/>
                <w:noProof/>
                <w:sz w:val="24"/>
                <w:szCs w:val="24"/>
                <w:lang w:eastAsia="ar-SA"/>
              </w:rPr>
              <w:t>Komisijas tiesības un pienākumi</w:t>
            </w:r>
            <w:r w:rsidR="001E71D6" w:rsidRPr="00AF6609">
              <w:rPr>
                <w:noProof/>
                <w:webHidden/>
                <w:sz w:val="24"/>
                <w:szCs w:val="24"/>
              </w:rPr>
              <w:tab/>
            </w:r>
            <w:r w:rsidR="001E71D6" w:rsidRPr="00AF6609">
              <w:rPr>
                <w:noProof/>
                <w:webHidden/>
                <w:sz w:val="24"/>
                <w:szCs w:val="24"/>
              </w:rPr>
              <w:fldChar w:fldCharType="begin"/>
            </w:r>
            <w:r w:rsidR="001E71D6" w:rsidRPr="00AF6609">
              <w:rPr>
                <w:noProof/>
                <w:webHidden/>
                <w:sz w:val="24"/>
                <w:szCs w:val="24"/>
              </w:rPr>
              <w:instrText xml:space="preserve"> PAGEREF _Toc456885452 \h </w:instrText>
            </w:r>
            <w:r w:rsidR="001E71D6" w:rsidRPr="00AF6609">
              <w:rPr>
                <w:noProof/>
                <w:webHidden/>
                <w:sz w:val="24"/>
                <w:szCs w:val="24"/>
              </w:rPr>
            </w:r>
            <w:r w:rsidR="001E71D6" w:rsidRPr="00AF6609">
              <w:rPr>
                <w:noProof/>
                <w:webHidden/>
                <w:sz w:val="24"/>
                <w:szCs w:val="24"/>
              </w:rPr>
              <w:fldChar w:fldCharType="separate"/>
            </w:r>
            <w:r w:rsidR="00036D7D">
              <w:rPr>
                <w:noProof/>
                <w:webHidden/>
                <w:sz w:val="24"/>
                <w:szCs w:val="24"/>
              </w:rPr>
              <w:t>15</w:t>
            </w:r>
            <w:r w:rsidR="001E71D6" w:rsidRPr="00AF6609">
              <w:rPr>
                <w:noProof/>
                <w:webHidden/>
                <w:sz w:val="24"/>
                <w:szCs w:val="24"/>
              </w:rPr>
              <w:fldChar w:fldCharType="end"/>
            </w:r>
          </w:hyperlink>
        </w:p>
        <w:p w14:paraId="0FE843C5" w14:textId="63DB9DB1" w:rsidR="001E71D6" w:rsidRPr="00AF6609" w:rsidRDefault="00ED5312">
          <w:pPr>
            <w:pStyle w:val="Saturs1"/>
            <w:tabs>
              <w:tab w:val="left" w:pos="660"/>
              <w:tab w:val="right" w:leader="dot" w:pos="9061"/>
            </w:tabs>
            <w:rPr>
              <w:rFonts w:asciiTheme="minorHAnsi" w:eastAsiaTheme="minorEastAsia" w:hAnsiTheme="minorHAnsi" w:cstheme="minorBidi"/>
              <w:noProof/>
              <w:sz w:val="24"/>
              <w:szCs w:val="24"/>
              <w:lang w:eastAsia="lv-LV"/>
            </w:rPr>
          </w:pPr>
          <w:hyperlink w:anchor="_Toc456885453" w:history="1">
            <w:r w:rsidR="001E71D6" w:rsidRPr="00AF6609">
              <w:rPr>
                <w:rStyle w:val="Hipersaite"/>
                <w:rFonts w:eastAsia="Calibri"/>
                <w:bCs/>
                <w:noProof/>
                <w:sz w:val="24"/>
                <w:szCs w:val="24"/>
                <w:lang w:eastAsia="ar-SA"/>
              </w:rPr>
              <w:t>16.</w:t>
            </w:r>
            <w:r w:rsidR="001E71D6" w:rsidRPr="00AF6609">
              <w:rPr>
                <w:rFonts w:asciiTheme="minorHAnsi" w:eastAsiaTheme="minorEastAsia" w:hAnsiTheme="minorHAnsi" w:cstheme="minorBidi"/>
                <w:noProof/>
                <w:sz w:val="24"/>
                <w:szCs w:val="24"/>
                <w:lang w:eastAsia="lv-LV"/>
              </w:rPr>
              <w:tab/>
            </w:r>
            <w:r w:rsidR="001E71D6" w:rsidRPr="00AF6609">
              <w:rPr>
                <w:rStyle w:val="Hipersaite"/>
                <w:rFonts w:eastAsia="Calibri"/>
                <w:bCs/>
                <w:noProof/>
                <w:sz w:val="24"/>
                <w:szCs w:val="24"/>
                <w:lang w:eastAsia="ar-SA"/>
              </w:rPr>
              <w:t>Pretendenta tiesības un pienākumi</w:t>
            </w:r>
            <w:r w:rsidR="001E71D6" w:rsidRPr="00AF6609">
              <w:rPr>
                <w:noProof/>
                <w:webHidden/>
                <w:sz w:val="24"/>
                <w:szCs w:val="24"/>
              </w:rPr>
              <w:tab/>
            </w:r>
            <w:r w:rsidR="001E71D6" w:rsidRPr="00AF6609">
              <w:rPr>
                <w:noProof/>
                <w:webHidden/>
                <w:sz w:val="24"/>
                <w:szCs w:val="24"/>
              </w:rPr>
              <w:fldChar w:fldCharType="begin"/>
            </w:r>
            <w:r w:rsidR="001E71D6" w:rsidRPr="00AF6609">
              <w:rPr>
                <w:noProof/>
                <w:webHidden/>
                <w:sz w:val="24"/>
                <w:szCs w:val="24"/>
              </w:rPr>
              <w:instrText xml:space="preserve"> PAGEREF _Toc456885453 \h </w:instrText>
            </w:r>
            <w:r w:rsidR="001E71D6" w:rsidRPr="00AF6609">
              <w:rPr>
                <w:noProof/>
                <w:webHidden/>
                <w:sz w:val="24"/>
                <w:szCs w:val="24"/>
              </w:rPr>
            </w:r>
            <w:r w:rsidR="001E71D6" w:rsidRPr="00AF6609">
              <w:rPr>
                <w:noProof/>
                <w:webHidden/>
                <w:sz w:val="24"/>
                <w:szCs w:val="24"/>
              </w:rPr>
              <w:fldChar w:fldCharType="separate"/>
            </w:r>
            <w:r w:rsidR="00036D7D">
              <w:rPr>
                <w:noProof/>
                <w:webHidden/>
                <w:sz w:val="24"/>
                <w:szCs w:val="24"/>
              </w:rPr>
              <w:t>16</w:t>
            </w:r>
            <w:r w:rsidR="001E71D6" w:rsidRPr="00AF6609">
              <w:rPr>
                <w:noProof/>
                <w:webHidden/>
                <w:sz w:val="24"/>
                <w:szCs w:val="24"/>
              </w:rPr>
              <w:fldChar w:fldCharType="end"/>
            </w:r>
          </w:hyperlink>
        </w:p>
        <w:p w14:paraId="5C7C95E3" w14:textId="513A0240" w:rsidR="001E71D6" w:rsidRPr="001E71D6" w:rsidRDefault="00ED5312">
          <w:pPr>
            <w:pStyle w:val="Saturs1"/>
            <w:tabs>
              <w:tab w:val="left" w:pos="660"/>
              <w:tab w:val="right" w:leader="dot" w:pos="9061"/>
            </w:tabs>
            <w:rPr>
              <w:rFonts w:asciiTheme="minorHAnsi" w:eastAsiaTheme="minorEastAsia" w:hAnsiTheme="minorHAnsi" w:cstheme="minorBidi"/>
              <w:noProof/>
              <w:sz w:val="22"/>
              <w:szCs w:val="22"/>
              <w:lang w:eastAsia="lv-LV"/>
            </w:rPr>
          </w:pPr>
          <w:hyperlink w:anchor="_Toc456885454" w:history="1">
            <w:r w:rsidR="001E71D6" w:rsidRPr="00AF6609">
              <w:rPr>
                <w:rStyle w:val="Hipersaite"/>
                <w:rFonts w:eastAsia="Calibri"/>
                <w:bCs/>
                <w:noProof/>
                <w:sz w:val="24"/>
                <w:szCs w:val="24"/>
                <w:lang w:eastAsia="ar-SA"/>
              </w:rPr>
              <w:t>17.</w:t>
            </w:r>
            <w:r w:rsidR="001E71D6" w:rsidRPr="00AF6609">
              <w:rPr>
                <w:rFonts w:asciiTheme="minorHAnsi" w:eastAsiaTheme="minorEastAsia" w:hAnsiTheme="minorHAnsi" w:cstheme="minorBidi"/>
                <w:noProof/>
                <w:sz w:val="24"/>
                <w:szCs w:val="24"/>
                <w:lang w:eastAsia="lv-LV"/>
              </w:rPr>
              <w:tab/>
            </w:r>
            <w:r w:rsidR="001E71D6" w:rsidRPr="00AF6609">
              <w:rPr>
                <w:rStyle w:val="Hipersaite"/>
                <w:rFonts w:eastAsia="Calibri"/>
                <w:bCs/>
                <w:noProof/>
                <w:sz w:val="24"/>
                <w:szCs w:val="24"/>
                <w:lang w:eastAsia="ar-SA"/>
              </w:rPr>
              <w:t>Nolikuma pielikumi</w:t>
            </w:r>
            <w:r w:rsidR="001E71D6" w:rsidRPr="00AF6609">
              <w:rPr>
                <w:noProof/>
                <w:webHidden/>
                <w:sz w:val="24"/>
                <w:szCs w:val="24"/>
              </w:rPr>
              <w:tab/>
            </w:r>
            <w:r w:rsidR="001E71D6" w:rsidRPr="00AF6609">
              <w:rPr>
                <w:noProof/>
                <w:webHidden/>
                <w:sz w:val="24"/>
                <w:szCs w:val="24"/>
              </w:rPr>
              <w:fldChar w:fldCharType="begin"/>
            </w:r>
            <w:r w:rsidR="001E71D6" w:rsidRPr="00AF6609">
              <w:rPr>
                <w:noProof/>
                <w:webHidden/>
                <w:sz w:val="24"/>
                <w:szCs w:val="24"/>
              </w:rPr>
              <w:instrText xml:space="preserve"> PAGEREF _Toc456885454 \h </w:instrText>
            </w:r>
            <w:r w:rsidR="001E71D6" w:rsidRPr="00AF6609">
              <w:rPr>
                <w:noProof/>
                <w:webHidden/>
                <w:sz w:val="24"/>
                <w:szCs w:val="24"/>
              </w:rPr>
            </w:r>
            <w:r w:rsidR="001E71D6" w:rsidRPr="00AF6609">
              <w:rPr>
                <w:noProof/>
                <w:webHidden/>
                <w:sz w:val="24"/>
                <w:szCs w:val="24"/>
              </w:rPr>
              <w:fldChar w:fldCharType="separate"/>
            </w:r>
            <w:r w:rsidR="00036D7D">
              <w:rPr>
                <w:noProof/>
                <w:webHidden/>
                <w:sz w:val="24"/>
                <w:szCs w:val="24"/>
              </w:rPr>
              <w:t>16</w:t>
            </w:r>
            <w:r w:rsidR="001E71D6" w:rsidRPr="00AF6609">
              <w:rPr>
                <w:noProof/>
                <w:webHidden/>
                <w:sz w:val="24"/>
                <w:szCs w:val="24"/>
              </w:rPr>
              <w:fldChar w:fldCharType="end"/>
            </w:r>
          </w:hyperlink>
        </w:p>
        <w:p w14:paraId="6528961F" w14:textId="0A368797" w:rsidR="001E71D6" w:rsidRDefault="001E71D6">
          <w:pPr>
            <w:pStyle w:val="Saturs1"/>
            <w:tabs>
              <w:tab w:val="right" w:leader="dot" w:pos="9061"/>
            </w:tabs>
            <w:rPr>
              <w:rFonts w:asciiTheme="minorHAnsi" w:eastAsiaTheme="minorEastAsia" w:hAnsiTheme="minorHAnsi" w:cstheme="minorBidi"/>
              <w:noProof/>
              <w:sz w:val="22"/>
              <w:szCs w:val="22"/>
              <w:lang w:eastAsia="lv-LV"/>
            </w:rPr>
          </w:pPr>
        </w:p>
        <w:p w14:paraId="56F3EE99" w14:textId="77777777" w:rsidR="00FC0B39" w:rsidRDefault="00FC0B39">
          <w:r w:rsidRPr="002D0886">
            <w:rPr>
              <w:bCs/>
              <w:noProof/>
            </w:rPr>
            <w:fldChar w:fldCharType="end"/>
          </w:r>
        </w:p>
      </w:sdtContent>
    </w:sdt>
    <w:p w14:paraId="671540A4" w14:textId="77777777" w:rsidR="00A75D2C" w:rsidRDefault="00A75D2C" w:rsidP="00A75D2C">
      <w:pPr>
        <w:suppressAutoHyphens/>
        <w:jc w:val="center"/>
        <w:rPr>
          <w:rFonts w:eastAsia="Calibri"/>
          <w:bCs/>
          <w:sz w:val="24"/>
          <w:szCs w:val="24"/>
          <w:lang w:eastAsia="ar-SA"/>
        </w:rPr>
      </w:pPr>
    </w:p>
    <w:p w14:paraId="355DC459" w14:textId="77777777" w:rsidR="00FC0B39" w:rsidRDefault="00FC0B39" w:rsidP="00A75D2C">
      <w:pPr>
        <w:suppressAutoHyphens/>
        <w:jc w:val="center"/>
        <w:rPr>
          <w:rFonts w:eastAsia="Calibri"/>
          <w:bCs/>
          <w:sz w:val="24"/>
          <w:szCs w:val="24"/>
          <w:lang w:eastAsia="ar-SA"/>
        </w:rPr>
      </w:pPr>
    </w:p>
    <w:p w14:paraId="69424BF8" w14:textId="77777777" w:rsidR="00FC0B39" w:rsidRDefault="00FC0B39" w:rsidP="00A75D2C">
      <w:pPr>
        <w:suppressAutoHyphens/>
        <w:jc w:val="center"/>
        <w:rPr>
          <w:rFonts w:eastAsia="Calibri"/>
          <w:bCs/>
          <w:sz w:val="24"/>
          <w:szCs w:val="24"/>
          <w:lang w:eastAsia="ar-SA"/>
        </w:rPr>
      </w:pPr>
    </w:p>
    <w:p w14:paraId="2F69476E" w14:textId="77777777" w:rsidR="00FC0B39" w:rsidRDefault="00FC0B39" w:rsidP="00A75D2C">
      <w:pPr>
        <w:suppressAutoHyphens/>
        <w:jc w:val="center"/>
        <w:rPr>
          <w:rFonts w:eastAsia="Calibri"/>
          <w:bCs/>
          <w:sz w:val="24"/>
          <w:szCs w:val="24"/>
          <w:lang w:eastAsia="ar-SA"/>
        </w:rPr>
      </w:pPr>
    </w:p>
    <w:p w14:paraId="74E614BC" w14:textId="77777777" w:rsidR="00FC0B39" w:rsidRDefault="00FC0B39" w:rsidP="00A75D2C">
      <w:pPr>
        <w:suppressAutoHyphens/>
        <w:jc w:val="center"/>
        <w:rPr>
          <w:rFonts w:eastAsia="Calibri"/>
          <w:bCs/>
          <w:sz w:val="24"/>
          <w:szCs w:val="24"/>
          <w:lang w:eastAsia="ar-SA"/>
        </w:rPr>
      </w:pPr>
    </w:p>
    <w:p w14:paraId="39B65EF7" w14:textId="77777777" w:rsidR="00FC0B39" w:rsidRDefault="00FC0B39" w:rsidP="00A75D2C">
      <w:pPr>
        <w:suppressAutoHyphens/>
        <w:jc w:val="center"/>
        <w:rPr>
          <w:rFonts w:eastAsia="Calibri"/>
          <w:bCs/>
          <w:sz w:val="24"/>
          <w:szCs w:val="24"/>
          <w:lang w:eastAsia="ar-SA"/>
        </w:rPr>
      </w:pPr>
    </w:p>
    <w:p w14:paraId="24660E83" w14:textId="77777777" w:rsidR="00FC0B39" w:rsidRPr="00BC2B62" w:rsidRDefault="00FC0B39" w:rsidP="00A75D2C">
      <w:pPr>
        <w:suppressAutoHyphens/>
        <w:jc w:val="center"/>
        <w:rPr>
          <w:rFonts w:eastAsia="Calibri"/>
          <w:bCs/>
          <w:sz w:val="24"/>
          <w:szCs w:val="24"/>
          <w:lang w:eastAsia="ar-SA"/>
        </w:rPr>
        <w:sectPr w:rsidR="00FC0B39" w:rsidRPr="00BC2B62" w:rsidSect="00A75D2C">
          <w:pgSz w:w="11906" w:h="16838"/>
          <w:pgMar w:top="1134" w:right="1134" w:bottom="1134" w:left="1701" w:header="709" w:footer="709" w:gutter="0"/>
          <w:cols w:space="708"/>
          <w:titlePg/>
          <w:docGrid w:linePitch="360"/>
        </w:sectPr>
      </w:pPr>
    </w:p>
    <w:p w14:paraId="7A4776D3" w14:textId="2441E95B" w:rsidR="0006346B" w:rsidRDefault="00A75D2C" w:rsidP="00304896">
      <w:pPr>
        <w:pStyle w:val="Virsraksts1"/>
        <w:numPr>
          <w:ilvl w:val="0"/>
          <w:numId w:val="8"/>
        </w:numPr>
        <w:spacing w:before="240"/>
        <w:ind w:left="403" w:hanging="403"/>
        <w:jc w:val="center"/>
        <w:rPr>
          <w:rFonts w:ascii="Times New Roman" w:eastAsia="Calibri" w:hAnsi="Times New Roman" w:cs="Times New Roman"/>
          <w:bCs w:val="0"/>
          <w:color w:val="auto"/>
          <w:lang w:eastAsia="ar-SA"/>
        </w:rPr>
      </w:pPr>
      <w:bookmarkStart w:id="9" w:name="_Toc449691138"/>
      <w:bookmarkStart w:id="10" w:name="_Toc456885435"/>
      <w:r w:rsidRPr="00BC2B62">
        <w:rPr>
          <w:rFonts w:ascii="Times New Roman" w:eastAsia="Calibri" w:hAnsi="Times New Roman" w:cs="Times New Roman"/>
          <w:bCs w:val="0"/>
          <w:color w:val="auto"/>
          <w:lang w:eastAsia="ar-SA"/>
        </w:rPr>
        <w:lastRenderedPageBreak/>
        <w:t>Vispārīgā informācija</w:t>
      </w:r>
      <w:bookmarkEnd w:id="9"/>
      <w:bookmarkEnd w:id="10"/>
    </w:p>
    <w:p w14:paraId="02417569" w14:textId="77777777" w:rsidR="005C6D63" w:rsidRPr="005C6D63" w:rsidRDefault="005C6D63" w:rsidP="005C6D63">
      <w:pPr>
        <w:pStyle w:val="Sarakstarindkopa"/>
        <w:ind w:left="405"/>
        <w:rPr>
          <w:rFonts w:eastAsia="Calibri"/>
          <w:lang w:eastAsia="ar-SA"/>
        </w:rPr>
      </w:pPr>
    </w:p>
    <w:p w14:paraId="22A6888C" w14:textId="77777777" w:rsidR="00A75D2C" w:rsidRPr="00AE4135" w:rsidRDefault="00A75D2C" w:rsidP="00304896">
      <w:pPr>
        <w:pStyle w:val="Sarakstarindkopa"/>
        <w:numPr>
          <w:ilvl w:val="1"/>
          <w:numId w:val="8"/>
        </w:numPr>
        <w:spacing w:before="60"/>
        <w:rPr>
          <w:sz w:val="22"/>
          <w:szCs w:val="22"/>
          <w:lang w:eastAsia="ar-SA"/>
        </w:rPr>
      </w:pPr>
      <w:bookmarkStart w:id="11" w:name="_Toc449691139"/>
      <w:r w:rsidRPr="00AE4135">
        <w:rPr>
          <w:sz w:val="22"/>
          <w:szCs w:val="22"/>
          <w:lang w:eastAsia="ar-SA"/>
        </w:rPr>
        <w:t>Nolikumā lietotie jēdzieni</w:t>
      </w:r>
      <w:bookmarkEnd w:id="11"/>
    </w:p>
    <w:p w14:paraId="69D11B21" w14:textId="01188150" w:rsidR="00A75D2C" w:rsidRPr="00AE4135" w:rsidRDefault="0047628B" w:rsidP="00E265A6">
      <w:pPr>
        <w:pStyle w:val="Sarakstarindkopa"/>
        <w:numPr>
          <w:ilvl w:val="0"/>
          <w:numId w:val="9"/>
        </w:numPr>
        <w:spacing w:before="60"/>
        <w:ind w:left="851" w:hanging="425"/>
        <w:jc w:val="both"/>
        <w:rPr>
          <w:sz w:val="22"/>
          <w:szCs w:val="22"/>
        </w:rPr>
      </w:pPr>
      <w:r>
        <w:rPr>
          <w:b/>
          <w:bCs/>
          <w:iCs/>
          <w:sz w:val="22"/>
          <w:szCs w:val="22"/>
        </w:rPr>
        <w:t>Iepirkums</w:t>
      </w:r>
      <w:r w:rsidR="00A75D2C" w:rsidRPr="00AE4135">
        <w:rPr>
          <w:b/>
          <w:bCs/>
          <w:iCs/>
          <w:sz w:val="22"/>
          <w:szCs w:val="22"/>
        </w:rPr>
        <w:t xml:space="preserve"> </w:t>
      </w:r>
      <w:r w:rsidR="00A75D2C" w:rsidRPr="00AE4135">
        <w:rPr>
          <w:sz w:val="22"/>
          <w:szCs w:val="22"/>
        </w:rPr>
        <w:t xml:space="preserve">– </w:t>
      </w:r>
      <w:r>
        <w:rPr>
          <w:sz w:val="22"/>
          <w:szCs w:val="22"/>
        </w:rPr>
        <w:t>procedūra, saskaņā ar kuru pasūtītājs atlasa pretendentus, pārbauda pretendentu piedāvājumu atbilstību, izvērtē pretendentu piedāvājumus un piešķir tiesības noslēgt iepirkuma līgumu. Iepirkuma not</w:t>
      </w:r>
      <w:r w:rsidR="00031330">
        <w:rPr>
          <w:sz w:val="22"/>
          <w:szCs w:val="22"/>
        </w:rPr>
        <w:t>e</w:t>
      </w:r>
      <w:r>
        <w:rPr>
          <w:sz w:val="22"/>
          <w:szCs w:val="22"/>
        </w:rPr>
        <w:t>ikumi ietverti Iepirkuma nolikumā. Iepirkums tiek rīkots saskaņā ar Publisko iepirkumu likum</w:t>
      </w:r>
      <w:r w:rsidR="00031330">
        <w:rPr>
          <w:sz w:val="22"/>
          <w:szCs w:val="22"/>
        </w:rPr>
        <w:t xml:space="preserve">a </w:t>
      </w:r>
      <w:r w:rsidR="001D0103">
        <w:rPr>
          <w:sz w:val="22"/>
          <w:szCs w:val="22"/>
        </w:rPr>
        <w:t>10</w:t>
      </w:r>
      <w:r w:rsidR="00031330">
        <w:rPr>
          <w:sz w:val="22"/>
          <w:szCs w:val="22"/>
        </w:rPr>
        <w:t>.</w:t>
      </w:r>
      <w:r w:rsidR="001D0103">
        <w:rPr>
          <w:sz w:val="22"/>
          <w:szCs w:val="22"/>
        </w:rPr>
        <w:t xml:space="preserve"> </w:t>
      </w:r>
      <w:r w:rsidR="00031330">
        <w:rPr>
          <w:sz w:val="22"/>
          <w:szCs w:val="22"/>
        </w:rPr>
        <w:t xml:space="preserve">panta </w:t>
      </w:r>
      <w:r w:rsidR="001D0103">
        <w:rPr>
          <w:sz w:val="22"/>
          <w:szCs w:val="22"/>
        </w:rPr>
        <w:t>pirmo</w:t>
      </w:r>
      <w:r w:rsidR="00031330">
        <w:rPr>
          <w:sz w:val="22"/>
          <w:szCs w:val="22"/>
        </w:rPr>
        <w:t xml:space="preserve"> daļu. Paziņo</w:t>
      </w:r>
      <w:r>
        <w:rPr>
          <w:sz w:val="22"/>
          <w:szCs w:val="22"/>
        </w:rPr>
        <w:t xml:space="preserve">jumu par Iepirkumu pasūtītājs publicē savā interneta mājas lapā </w:t>
      </w:r>
      <w:hyperlink r:id="rId10" w:history="1">
        <w:r w:rsidR="001D0103" w:rsidRPr="0004344A">
          <w:rPr>
            <w:rStyle w:val="Hipersaite"/>
            <w:sz w:val="22"/>
            <w:szCs w:val="22"/>
          </w:rPr>
          <w:t>www.ventspilsnovads.lv</w:t>
        </w:r>
      </w:hyperlink>
      <w:r>
        <w:rPr>
          <w:sz w:val="22"/>
          <w:szCs w:val="22"/>
        </w:rPr>
        <w:t xml:space="preserve"> . </w:t>
      </w:r>
    </w:p>
    <w:p w14:paraId="160AAAA4" w14:textId="659334AD" w:rsidR="00527C4F" w:rsidRPr="001D0103" w:rsidRDefault="0047628B" w:rsidP="00E265A6">
      <w:pPr>
        <w:pStyle w:val="Default"/>
        <w:numPr>
          <w:ilvl w:val="0"/>
          <w:numId w:val="9"/>
        </w:numPr>
        <w:spacing w:before="60"/>
        <w:ind w:left="851" w:hanging="425"/>
        <w:jc w:val="both"/>
        <w:rPr>
          <w:sz w:val="22"/>
          <w:szCs w:val="22"/>
        </w:rPr>
      </w:pPr>
      <w:r>
        <w:rPr>
          <w:b/>
          <w:bCs/>
          <w:iCs/>
          <w:sz w:val="22"/>
          <w:szCs w:val="22"/>
        </w:rPr>
        <w:t>Iepirkuma</w:t>
      </w:r>
      <w:r w:rsidR="00527C4F" w:rsidRPr="0071266D">
        <w:rPr>
          <w:b/>
          <w:bCs/>
          <w:iCs/>
          <w:sz w:val="22"/>
          <w:szCs w:val="22"/>
        </w:rPr>
        <w:t xml:space="preserve"> nosaukums:</w:t>
      </w:r>
      <w:r w:rsidR="00527C4F" w:rsidRPr="0071266D">
        <w:rPr>
          <w:b/>
          <w:bCs/>
          <w:i/>
          <w:iCs/>
          <w:sz w:val="22"/>
          <w:szCs w:val="22"/>
        </w:rPr>
        <w:t xml:space="preserve"> </w:t>
      </w:r>
      <w:r w:rsidR="00527C4F" w:rsidRPr="001D0103">
        <w:rPr>
          <w:bCs/>
          <w:sz w:val="22"/>
          <w:szCs w:val="22"/>
        </w:rPr>
        <w:t>„</w:t>
      </w:r>
      <w:r w:rsidR="001D0103" w:rsidRPr="001D0103">
        <w:rPr>
          <w:b/>
          <w:bCs/>
          <w:sz w:val="22"/>
          <w:szCs w:val="22"/>
        </w:rPr>
        <w:t>Ēdināš</w:t>
      </w:r>
      <w:r w:rsidR="001D0103" w:rsidRPr="001D0103">
        <w:rPr>
          <w:b/>
          <w:bCs/>
          <w:spacing w:val="1"/>
          <w:sz w:val="22"/>
          <w:szCs w:val="22"/>
        </w:rPr>
        <w:t>a</w:t>
      </w:r>
      <w:r w:rsidR="001D0103" w:rsidRPr="001D0103">
        <w:rPr>
          <w:b/>
          <w:bCs/>
          <w:sz w:val="22"/>
          <w:szCs w:val="22"/>
        </w:rPr>
        <w:t>nas</w:t>
      </w:r>
      <w:r w:rsidR="001D0103" w:rsidRPr="001D0103">
        <w:rPr>
          <w:sz w:val="22"/>
          <w:szCs w:val="22"/>
        </w:rPr>
        <w:t xml:space="preserve"> </w:t>
      </w:r>
      <w:r w:rsidR="001D0103" w:rsidRPr="001D0103">
        <w:rPr>
          <w:b/>
          <w:bCs/>
          <w:sz w:val="22"/>
          <w:szCs w:val="22"/>
        </w:rPr>
        <w:t>p</w:t>
      </w:r>
      <w:r w:rsidR="001D0103" w:rsidRPr="001D0103">
        <w:rPr>
          <w:b/>
          <w:bCs/>
          <w:spacing w:val="-1"/>
          <w:sz w:val="22"/>
          <w:szCs w:val="22"/>
        </w:rPr>
        <w:t>a</w:t>
      </w:r>
      <w:r w:rsidR="001D0103" w:rsidRPr="001D0103">
        <w:rPr>
          <w:b/>
          <w:bCs/>
          <w:spacing w:val="-2"/>
          <w:sz w:val="22"/>
          <w:szCs w:val="22"/>
        </w:rPr>
        <w:t>k</w:t>
      </w:r>
      <w:r w:rsidR="001D0103" w:rsidRPr="001D0103">
        <w:rPr>
          <w:b/>
          <w:bCs/>
          <w:sz w:val="22"/>
          <w:szCs w:val="22"/>
        </w:rPr>
        <w:t>alpoj</w:t>
      </w:r>
      <w:r w:rsidR="001D0103" w:rsidRPr="001D0103">
        <w:rPr>
          <w:b/>
          <w:bCs/>
          <w:spacing w:val="1"/>
          <w:sz w:val="22"/>
          <w:szCs w:val="22"/>
        </w:rPr>
        <w:t>u</w:t>
      </w:r>
      <w:r w:rsidR="001D0103" w:rsidRPr="001D0103">
        <w:rPr>
          <w:b/>
          <w:bCs/>
          <w:spacing w:val="-4"/>
          <w:sz w:val="22"/>
          <w:szCs w:val="22"/>
        </w:rPr>
        <w:t>m</w:t>
      </w:r>
      <w:r w:rsidR="001D0103" w:rsidRPr="001D0103">
        <w:rPr>
          <w:b/>
          <w:bCs/>
          <w:spacing w:val="-1"/>
          <w:sz w:val="22"/>
          <w:szCs w:val="22"/>
        </w:rPr>
        <w:t>u</w:t>
      </w:r>
      <w:r w:rsidR="001D0103" w:rsidRPr="001D0103">
        <w:rPr>
          <w:spacing w:val="1"/>
          <w:sz w:val="22"/>
          <w:szCs w:val="22"/>
        </w:rPr>
        <w:t xml:space="preserve"> </w:t>
      </w:r>
      <w:r w:rsidR="001D0103" w:rsidRPr="001D0103">
        <w:rPr>
          <w:b/>
          <w:bCs/>
          <w:sz w:val="22"/>
          <w:szCs w:val="22"/>
        </w:rPr>
        <w:t>sniegš</w:t>
      </w:r>
      <w:r w:rsidR="001D0103" w:rsidRPr="001D0103">
        <w:rPr>
          <w:b/>
          <w:bCs/>
          <w:spacing w:val="1"/>
          <w:sz w:val="22"/>
          <w:szCs w:val="22"/>
        </w:rPr>
        <w:t>a</w:t>
      </w:r>
      <w:r w:rsidR="001D0103" w:rsidRPr="001D0103">
        <w:rPr>
          <w:b/>
          <w:bCs/>
          <w:sz w:val="22"/>
          <w:szCs w:val="22"/>
        </w:rPr>
        <w:t>n</w:t>
      </w:r>
      <w:r w:rsidR="001D0103" w:rsidRPr="001D0103">
        <w:rPr>
          <w:b/>
          <w:bCs/>
          <w:spacing w:val="4"/>
          <w:sz w:val="22"/>
          <w:szCs w:val="22"/>
        </w:rPr>
        <w:t>a Ugāles vidusskolā, Piltenes vidusskolā un Piltenes pirmskolas izglītības iestādē „Taurenītis”</w:t>
      </w:r>
      <w:r w:rsidR="00527C4F" w:rsidRPr="001D0103">
        <w:rPr>
          <w:bCs/>
          <w:sz w:val="22"/>
          <w:szCs w:val="22"/>
        </w:rPr>
        <w:t>”</w:t>
      </w:r>
      <w:r w:rsidR="00527C4F" w:rsidRPr="001D0103">
        <w:rPr>
          <w:sz w:val="22"/>
          <w:szCs w:val="22"/>
        </w:rPr>
        <w:t xml:space="preserve">. </w:t>
      </w:r>
    </w:p>
    <w:p w14:paraId="32410D67" w14:textId="0AD5070A" w:rsidR="00527C4F" w:rsidRPr="001D0103" w:rsidRDefault="0047628B" w:rsidP="00E265A6">
      <w:pPr>
        <w:pStyle w:val="Default"/>
        <w:numPr>
          <w:ilvl w:val="0"/>
          <w:numId w:val="9"/>
        </w:numPr>
        <w:spacing w:before="60"/>
        <w:ind w:left="851" w:hanging="425"/>
        <w:jc w:val="both"/>
        <w:rPr>
          <w:sz w:val="22"/>
          <w:szCs w:val="22"/>
        </w:rPr>
      </w:pPr>
      <w:r w:rsidRPr="001D0103">
        <w:rPr>
          <w:b/>
          <w:bCs/>
          <w:iCs/>
          <w:sz w:val="22"/>
          <w:szCs w:val="22"/>
        </w:rPr>
        <w:t>Iepirkuma</w:t>
      </w:r>
      <w:r w:rsidR="00527C4F" w:rsidRPr="001D0103">
        <w:rPr>
          <w:b/>
          <w:bCs/>
          <w:iCs/>
          <w:sz w:val="22"/>
          <w:szCs w:val="22"/>
        </w:rPr>
        <w:t xml:space="preserve"> identifikācijas numurs</w:t>
      </w:r>
      <w:r w:rsidR="00527C4F" w:rsidRPr="001D0103">
        <w:rPr>
          <w:b/>
          <w:bCs/>
          <w:i/>
          <w:iCs/>
          <w:sz w:val="22"/>
          <w:szCs w:val="22"/>
        </w:rPr>
        <w:t xml:space="preserve">: </w:t>
      </w:r>
      <w:r w:rsidR="001D0103">
        <w:rPr>
          <w:b/>
          <w:bCs/>
          <w:sz w:val="22"/>
          <w:szCs w:val="22"/>
        </w:rPr>
        <w:t>VND</w:t>
      </w:r>
      <w:r w:rsidR="00527C4F" w:rsidRPr="001D0103">
        <w:rPr>
          <w:b/>
          <w:bCs/>
          <w:sz w:val="22"/>
          <w:szCs w:val="22"/>
        </w:rPr>
        <w:t>201</w:t>
      </w:r>
      <w:r w:rsidR="00B26A50" w:rsidRPr="001D0103">
        <w:rPr>
          <w:b/>
          <w:bCs/>
          <w:sz w:val="22"/>
          <w:szCs w:val="22"/>
        </w:rPr>
        <w:t>7</w:t>
      </w:r>
      <w:r w:rsidR="00527C4F" w:rsidRPr="001D0103">
        <w:rPr>
          <w:b/>
          <w:bCs/>
          <w:sz w:val="22"/>
          <w:szCs w:val="22"/>
        </w:rPr>
        <w:t>/</w:t>
      </w:r>
      <w:r w:rsidR="005248F6">
        <w:rPr>
          <w:b/>
          <w:bCs/>
          <w:sz w:val="22"/>
          <w:szCs w:val="22"/>
        </w:rPr>
        <w:t>51</w:t>
      </w:r>
      <w:r w:rsidR="00527C4F" w:rsidRPr="001D0103">
        <w:rPr>
          <w:sz w:val="22"/>
          <w:szCs w:val="22"/>
        </w:rPr>
        <w:t xml:space="preserve">. </w:t>
      </w:r>
    </w:p>
    <w:p w14:paraId="04ABE843" w14:textId="05BF1AE9" w:rsidR="00527C4F" w:rsidRPr="00F90962" w:rsidRDefault="00527C4F" w:rsidP="00E265A6">
      <w:pPr>
        <w:pStyle w:val="Default"/>
        <w:numPr>
          <w:ilvl w:val="0"/>
          <w:numId w:val="9"/>
        </w:numPr>
        <w:spacing w:before="60"/>
        <w:ind w:left="851" w:hanging="425"/>
        <w:jc w:val="both"/>
        <w:rPr>
          <w:sz w:val="22"/>
          <w:szCs w:val="22"/>
        </w:rPr>
      </w:pPr>
      <w:r w:rsidRPr="0071266D">
        <w:rPr>
          <w:b/>
          <w:bCs/>
          <w:iCs/>
          <w:sz w:val="22"/>
          <w:szCs w:val="22"/>
        </w:rPr>
        <w:t xml:space="preserve">Komisija </w:t>
      </w:r>
      <w:r w:rsidRPr="0071266D">
        <w:rPr>
          <w:sz w:val="22"/>
          <w:szCs w:val="22"/>
        </w:rPr>
        <w:t xml:space="preserve">– visus ar </w:t>
      </w:r>
      <w:r w:rsidR="0047628B">
        <w:rPr>
          <w:sz w:val="22"/>
          <w:szCs w:val="22"/>
        </w:rPr>
        <w:t>Iepirkuma</w:t>
      </w:r>
      <w:r w:rsidRPr="0071266D">
        <w:rPr>
          <w:sz w:val="22"/>
          <w:szCs w:val="22"/>
        </w:rPr>
        <w:t xml:space="preserve"> norisi saistītos jautājumus risina iepirkuma komisija, kas izveidota ar </w:t>
      </w:r>
      <w:r w:rsidR="001D0103">
        <w:rPr>
          <w:sz w:val="22"/>
          <w:szCs w:val="22"/>
        </w:rPr>
        <w:t xml:space="preserve">Ventspils </w:t>
      </w:r>
      <w:r w:rsidR="00DA0968">
        <w:rPr>
          <w:sz w:val="22"/>
          <w:szCs w:val="22"/>
        </w:rPr>
        <w:t xml:space="preserve">novada domes </w:t>
      </w:r>
      <w:r w:rsidR="001D0103">
        <w:rPr>
          <w:sz w:val="22"/>
          <w:szCs w:val="22"/>
        </w:rPr>
        <w:t>lēmumu</w:t>
      </w:r>
      <w:r w:rsidR="001A320B" w:rsidRPr="00F90962">
        <w:rPr>
          <w:sz w:val="22"/>
          <w:szCs w:val="22"/>
        </w:rPr>
        <w:t xml:space="preserve"> </w:t>
      </w:r>
      <w:r w:rsidRPr="00F90962">
        <w:rPr>
          <w:sz w:val="22"/>
          <w:szCs w:val="22"/>
        </w:rPr>
        <w:t xml:space="preserve">un darbojas pasūtītāja vārdā. </w:t>
      </w:r>
    </w:p>
    <w:p w14:paraId="51F9FC86" w14:textId="77777777" w:rsidR="00527C4F" w:rsidRPr="0071266D" w:rsidRDefault="00527C4F" w:rsidP="00E265A6">
      <w:pPr>
        <w:pStyle w:val="Default"/>
        <w:numPr>
          <w:ilvl w:val="0"/>
          <w:numId w:val="9"/>
        </w:numPr>
        <w:tabs>
          <w:tab w:val="left" w:pos="142"/>
        </w:tabs>
        <w:spacing w:before="60"/>
        <w:ind w:left="851" w:hanging="425"/>
        <w:jc w:val="both"/>
        <w:rPr>
          <w:sz w:val="22"/>
          <w:szCs w:val="22"/>
        </w:rPr>
      </w:pPr>
      <w:r w:rsidRPr="0071266D">
        <w:rPr>
          <w:b/>
          <w:bCs/>
          <w:iCs/>
          <w:sz w:val="22"/>
          <w:szCs w:val="22"/>
        </w:rPr>
        <w:t>Pretendents</w:t>
      </w:r>
      <w:r w:rsidRPr="0071266D">
        <w:rPr>
          <w:b/>
          <w:bCs/>
          <w:i/>
          <w:iCs/>
          <w:sz w:val="22"/>
          <w:szCs w:val="22"/>
        </w:rPr>
        <w:t xml:space="preserve"> </w:t>
      </w:r>
      <w:r w:rsidRPr="0071266D">
        <w:rPr>
          <w:sz w:val="22"/>
          <w:szCs w:val="22"/>
        </w:rPr>
        <w:t xml:space="preserve">– fiziska vai juridiska persona, šādu personu apvienība, kas iesniegusi piedāvājumu </w:t>
      </w:r>
      <w:r w:rsidR="001A320B" w:rsidRPr="0071266D">
        <w:rPr>
          <w:sz w:val="22"/>
          <w:szCs w:val="22"/>
        </w:rPr>
        <w:t>sniegt ēdināšanas pakalpojumus</w:t>
      </w:r>
      <w:r w:rsidRPr="0071266D">
        <w:rPr>
          <w:sz w:val="22"/>
          <w:szCs w:val="22"/>
        </w:rPr>
        <w:t xml:space="preserve"> saskaņā ar pasūtītāja prasībām. </w:t>
      </w:r>
    </w:p>
    <w:p w14:paraId="7E5984A1" w14:textId="77777777" w:rsidR="001A320B" w:rsidRPr="0071266D" w:rsidRDefault="001A320B" w:rsidP="00E265A6">
      <w:pPr>
        <w:pStyle w:val="Default"/>
        <w:numPr>
          <w:ilvl w:val="0"/>
          <w:numId w:val="9"/>
        </w:numPr>
        <w:spacing w:before="60"/>
        <w:ind w:left="851" w:hanging="425"/>
        <w:jc w:val="both"/>
        <w:rPr>
          <w:sz w:val="22"/>
          <w:szCs w:val="22"/>
        </w:rPr>
      </w:pPr>
      <w:r w:rsidRPr="0071266D">
        <w:rPr>
          <w:b/>
          <w:sz w:val="22"/>
          <w:szCs w:val="22"/>
        </w:rPr>
        <w:t>Piegādātājs</w:t>
      </w:r>
      <w:r w:rsidRPr="0071266D">
        <w:rPr>
          <w:sz w:val="22"/>
          <w:szCs w:val="22"/>
        </w:rPr>
        <w:t xml:space="preserve"> – fiziskā vai juridiskā persona, šādu personību apvienība jebkurā to kombinācijā, kas attiecīgi tirgū piedāvā veikt būvdarbus, piegādāt preces vai sniegt pakalpojumus.</w:t>
      </w:r>
    </w:p>
    <w:p w14:paraId="4B422087" w14:textId="77777777" w:rsidR="00527C4F" w:rsidRPr="0071266D" w:rsidRDefault="00044B04" w:rsidP="00E265A6">
      <w:pPr>
        <w:pStyle w:val="Default"/>
        <w:numPr>
          <w:ilvl w:val="0"/>
          <w:numId w:val="9"/>
        </w:numPr>
        <w:spacing w:before="60"/>
        <w:ind w:left="851" w:hanging="425"/>
        <w:jc w:val="both"/>
        <w:rPr>
          <w:sz w:val="22"/>
          <w:szCs w:val="22"/>
        </w:rPr>
      </w:pPr>
      <w:r>
        <w:rPr>
          <w:b/>
          <w:bCs/>
          <w:iCs/>
          <w:sz w:val="22"/>
          <w:szCs w:val="22"/>
        </w:rPr>
        <w:t>Pakalpojuma sniedzējs</w:t>
      </w:r>
      <w:r w:rsidR="00527C4F" w:rsidRPr="0071266D">
        <w:rPr>
          <w:b/>
          <w:bCs/>
          <w:i/>
          <w:iCs/>
          <w:sz w:val="22"/>
          <w:szCs w:val="22"/>
        </w:rPr>
        <w:t xml:space="preserve"> – </w:t>
      </w:r>
      <w:r w:rsidR="00527C4F" w:rsidRPr="0071266D">
        <w:rPr>
          <w:sz w:val="22"/>
          <w:szCs w:val="22"/>
        </w:rPr>
        <w:t xml:space="preserve">pretendents, ar kuru noslēgts iepirkuma līgums. </w:t>
      </w:r>
    </w:p>
    <w:p w14:paraId="42E6C79D" w14:textId="02C1F5E9" w:rsidR="00527C4F" w:rsidRPr="0071266D" w:rsidRDefault="00527C4F" w:rsidP="00E265A6">
      <w:pPr>
        <w:pStyle w:val="Default"/>
        <w:numPr>
          <w:ilvl w:val="0"/>
          <w:numId w:val="9"/>
        </w:numPr>
        <w:spacing w:before="60"/>
        <w:ind w:left="851" w:hanging="425"/>
        <w:jc w:val="both"/>
        <w:rPr>
          <w:sz w:val="22"/>
          <w:szCs w:val="22"/>
        </w:rPr>
      </w:pPr>
      <w:r w:rsidRPr="0071266D">
        <w:rPr>
          <w:b/>
          <w:bCs/>
          <w:iCs/>
          <w:sz w:val="22"/>
          <w:szCs w:val="22"/>
        </w:rPr>
        <w:t>Iepirkuma līgums</w:t>
      </w:r>
      <w:r w:rsidRPr="0071266D">
        <w:rPr>
          <w:b/>
          <w:bCs/>
          <w:i/>
          <w:iCs/>
          <w:sz w:val="22"/>
          <w:szCs w:val="22"/>
        </w:rPr>
        <w:t xml:space="preserve"> </w:t>
      </w:r>
      <w:r w:rsidRPr="0071266D">
        <w:rPr>
          <w:sz w:val="22"/>
          <w:szCs w:val="22"/>
        </w:rPr>
        <w:t xml:space="preserve">– publisks </w:t>
      </w:r>
      <w:r w:rsidR="001A320B" w:rsidRPr="0071266D">
        <w:rPr>
          <w:sz w:val="22"/>
          <w:szCs w:val="22"/>
        </w:rPr>
        <w:t>pakalpojumu</w:t>
      </w:r>
      <w:r w:rsidRPr="0071266D">
        <w:rPr>
          <w:sz w:val="22"/>
          <w:szCs w:val="22"/>
        </w:rPr>
        <w:t xml:space="preserve"> līgums par </w:t>
      </w:r>
      <w:r w:rsidR="001A320B" w:rsidRPr="0071266D">
        <w:rPr>
          <w:sz w:val="22"/>
          <w:szCs w:val="22"/>
        </w:rPr>
        <w:t>ēdināšanas pakalpojumu sniegšanu izglītības iestādēm</w:t>
      </w:r>
      <w:r w:rsidRPr="0071266D">
        <w:rPr>
          <w:sz w:val="22"/>
          <w:szCs w:val="22"/>
        </w:rPr>
        <w:t xml:space="preserve">, kas tiks slēgts ar pretendentu, kuram </w:t>
      </w:r>
      <w:r w:rsidR="0047628B">
        <w:rPr>
          <w:sz w:val="22"/>
          <w:szCs w:val="22"/>
        </w:rPr>
        <w:t>Iepirkuma</w:t>
      </w:r>
      <w:r w:rsidRPr="0071266D">
        <w:rPr>
          <w:sz w:val="22"/>
          <w:szCs w:val="22"/>
        </w:rPr>
        <w:t xml:space="preserve"> rezultātā piešķirtas tiesības noslēgt iepirkuma līgumu. </w:t>
      </w:r>
    </w:p>
    <w:p w14:paraId="2A84B372" w14:textId="77777777" w:rsidR="00527C4F" w:rsidRPr="0071266D" w:rsidRDefault="00527C4F" w:rsidP="00E265A6">
      <w:pPr>
        <w:pStyle w:val="Default"/>
        <w:numPr>
          <w:ilvl w:val="0"/>
          <w:numId w:val="9"/>
        </w:numPr>
        <w:spacing w:before="60"/>
        <w:ind w:left="851" w:hanging="425"/>
        <w:jc w:val="both"/>
        <w:rPr>
          <w:sz w:val="22"/>
          <w:szCs w:val="22"/>
        </w:rPr>
      </w:pPr>
      <w:r w:rsidRPr="0071266D">
        <w:rPr>
          <w:b/>
          <w:bCs/>
          <w:iCs/>
          <w:sz w:val="22"/>
          <w:szCs w:val="22"/>
        </w:rPr>
        <w:t xml:space="preserve">PVN </w:t>
      </w:r>
      <w:r w:rsidRPr="0071266D">
        <w:rPr>
          <w:sz w:val="22"/>
          <w:szCs w:val="22"/>
        </w:rPr>
        <w:t xml:space="preserve">– pievienotās vērtības nodoklis. </w:t>
      </w:r>
    </w:p>
    <w:p w14:paraId="3FE4D4FC" w14:textId="77777777" w:rsidR="00527C4F" w:rsidRPr="0071266D" w:rsidRDefault="00527C4F" w:rsidP="00E265A6">
      <w:pPr>
        <w:pStyle w:val="Default"/>
        <w:numPr>
          <w:ilvl w:val="0"/>
          <w:numId w:val="9"/>
        </w:numPr>
        <w:spacing w:before="60"/>
        <w:ind w:left="851" w:hanging="425"/>
        <w:jc w:val="both"/>
        <w:rPr>
          <w:sz w:val="22"/>
          <w:szCs w:val="22"/>
        </w:rPr>
      </w:pPr>
      <w:r w:rsidRPr="0071266D">
        <w:rPr>
          <w:b/>
          <w:bCs/>
          <w:iCs/>
          <w:sz w:val="22"/>
          <w:szCs w:val="22"/>
        </w:rPr>
        <w:t>VID</w:t>
      </w:r>
      <w:r w:rsidRPr="0071266D">
        <w:rPr>
          <w:b/>
          <w:bCs/>
          <w:i/>
          <w:iCs/>
          <w:sz w:val="22"/>
          <w:szCs w:val="22"/>
        </w:rPr>
        <w:t xml:space="preserve"> </w:t>
      </w:r>
      <w:r w:rsidRPr="0071266D">
        <w:rPr>
          <w:sz w:val="22"/>
          <w:szCs w:val="22"/>
        </w:rPr>
        <w:t xml:space="preserve">– Latvijas Republikas Valsts ieņēmumu dienests. </w:t>
      </w:r>
    </w:p>
    <w:p w14:paraId="48CBA6B5" w14:textId="77777777" w:rsidR="00527C4F" w:rsidRPr="00AE4135" w:rsidRDefault="00527C4F" w:rsidP="00E265A6">
      <w:pPr>
        <w:pStyle w:val="Sarakstarindkopa"/>
        <w:numPr>
          <w:ilvl w:val="0"/>
          <w:numId w:val="9"/>
        </w:numPr>
        <w:spacing w:before="60"/>
        <w:ind w:left="851" w:hanging="425"/>
        <w:jc w:val="both"/>
        <w:rPr>
          <w:sz w:val="22"/>
          <w:szCs w:val="22"/>
        </w:rPr>
      </w:pPr>
      <w:r w:rsidRPr="00AE4135">
        <w:rPr>
          <w:b/>
          <w:bCs/>
          <w:iCs/>
          <w:sz w:val="22"/>
          <w:szCs w:val="22"/>
        </w:rPr>
        <w:t>VID EDS</w:t>
      </w:r>
      <w:r w:rsidRPr="00AE4135">
        <w:rPr>
          <w:b/>
          <w:bCs/>
          <w:i/>
          <w:iCs/>
          <w:sz w:val="22"/>
          <w:szCs w:val="22"/>
        </w:rPr>
        <w:t xml:space="preserve"> </w:t>
      </w:r>
      <w:r w:rsidRPr="00AE4135">
        <w:rPr>
          <w:sz w:val="22"/>
          <w:szCs w:val="22"/>
        </w:rPr>
        <w:t>– Valsts ieņēmumu dienesta Elektroniskās deklarēšanas sistēma</w:t>
      </w:r>
      <w:r w:rsidR="001E30DD" w:rsidRPr="00AE4135">
        <w:rPr>
          <w:sz w:val="22"/>
          <w:szCs w:val="22"/>
        </w:rPr>
        <w:t>.</w:t>
      </w:r>
    </w:p>
    <w:p w14:paraId="47C73B74" w14:textId="356FE9E3" w:rsidR="001E30DD" w:rsidRPr="00031330" w:rsidRDefault="001E30DD" w:rsidP="00E265A6">
      <w:pPr>
        <w:pStyle w:val="Sarakstarindkopa"/>
        <w:numPr>
          <w:ilvl w:val="0"/>
          <w:numId w:val="9"/>
        </w:numPr>
        <w:spacing w:before="60"/>
        <w:ind w:left="851" w:hanging="425"/>
        <w:jc w:val="both"/>
        <w:rPr>
          <w:rFonts w:eastAsia="Calibri"/>
          <w:sz w:val="22"/>
          <w:szCs w:val="22"/>
          <w:lang w:eastAsia="ar-SA"/>
        </w:rPr>
      </w:pPr>
      <w:r w:rsidRPr="00AE4135">
        <w:rPr>
          <w:b/>
          <w:sz w:val="22"/>
          <w:szCs w:val="22"/>
        </w:rPr>
        <w:t>Skola</w:t>
      </w:r>
      <w:r w:rsidRPr="00AE4135">
        <w:rPr>
          <w:sz w:val="22"/>
          <w:szCs w:val="22"/>
        </w:rPr>
        <w:t xml:space="preserve"> – </w:t>
      </w:r>
      <w:r w:rsidR="00975908">
        <w:rPr>
          <w:sz w:val="22"/>
          <w:szCs w:val="22"/>
        </w:rPr>
        <w:t>Ventspils</w:t>
      </w:r>
      <w:r w:rsidRPr="00AE4135">
        <w:rPr>
          <w:sz w:val="22"/>
          <w:szCs w:val="22"/>
        </w:rPr>
        <w:t xml:space="preserve"> novada </w:t>
      </w:r>
      <w:r w:rsidR="00595604">
        <w:rPr>
          <w:sz w:val="22"/>
          <w:szCs w:val="22"/>
        </w:rPr>
        <w:t xml:space="preserve">pašvaldības </w:t>
      </w:r>
      <w:r w:rsidRPr="00AE4135">
        <w:rPr>
          <w:sz w:val="22"/>
          <w:szCs w:val="22"/>
        </w:rPr>
        <w:t>padotībā esošā</w:t>
      </w:r>
      <w:r w:rsidR="009718F2">
        <w:rPr>
          <w:sz w:val="22"/>
          <w:szCs w:val="22"/>
        </w:rPr>
        <w:t xml:space="preserve"> </w:t>
      </w:r>
      <w:r w:rsidRPr="00AE4135">
        <w:rPr>
          <w:sz w:val="22"/>
          <w:szCs w:val="22"/>
        </w:rPr>
        <w:t>izglītīb</w:t>
      </w:r>
      <w:r w:rsidR="0082728A" w:rsidRPr="00AE4135">
        <w:rPr>
          <w:sz w:val="22"/>
          <w:szCs w:val="22"/>
        </w:rPr>
        <w:t xml:space="preserve">as </w:t>
      </w:r>
      <w:r w:rsidR="009718F2">
        <w:rPr>
          <w:sz w:val="22"/>
          <w:szCs w:val="22"/>
        </w:rPr>
        <w:t>iestāde</w:t>
      </w:r>
      <w:r w:rsidR="0082728A" w:rsidRPr="00AE4135">
        <w:rPr>
          <w:sz w:val="22"/>
          <w:szCs w:val="22"/>
        </w:rPr>
        <w:t xml:space="preserve">, kurā </w:t>
      </w:r>
      <w:r w:rsidR="0047628B">
        <w:rPr>
          <w:sz w:val="22"/>
          <w:szCs w:val="22"/>
        </w:rPr>
        <w:t>Iepirkuma</w:t>
      </w:r>
      <w:r w:rsidR="0082728A" w:rsidRPr="00AE4135">
        <w:rPr>
          <w:sz w:val="22"/>
          <w:szCs w:val="22"/>
        </w:rPr>
        <w:t xml:space="preserve"> </w:t>
      </w:r>
      <w:r w:rsidR="0082728A" w:rsidRPr="00031330">
        <w:rPr>
          <w:sz w:val="22"/>
          <w:szCs w:val="22"/>
        </w:rPr>
        <w:t>rezultātā paredzēts nodrošināt ēdināšanas pakalpojumus</w:t>
      </w:r>
      <w:r w:rsidR="00E700FB" w:rsidRPr="00031330">
        <w:rPr>
          <w:sz w:val="22"/>
          <w:szCs w:val="22"/>
        </w:rPr>
        <w:t>.</w:t>
      </w:r>
    </w:p>
    <w:p w14:paraId="4140B8D7" w14:textId="77777777" w:rsidR="00E9415D" w:rsidRPr="00031330" w:rsidRDefault="00E9415D" w:rsidP="00E265A6">
      <w:pPr>
        <w:pStyle w:val="Sarakstarindkopa"/>
        <w:numPr>
          <w:ilvl w:val="0"/>
          <w:numId w:val="9"/>
        </w:numPr>
        <w:spacing w:before="60"/>
        <w:ind w:left="851" w:hanging="425"/>
        <w:jc w:val="both"/>
        <w:rPr>
          <w:rFonts w:eastAsia="Calibri"/>
          <w:sz w:val="22"/>
          <w:szCs w:val="22"/>
          <w:lang w:eastAsia="ar-SA"/>
        </w:rPr>
      </w:pPr>
      <w:r w:rsidRPr="00031330">
        <w:rPr>
          <w:b/>
          <w:sz w:val="22"/>
          <w:szCs w:val="22"/>
        </w:rPr>
        <w:t>BL</w:t>
      </w:r>
      <w:r w:rsidR="00EE729A" w:rsidRPr="00031330">
        <w:rPr>
          <w:b/>
          <w:sz w:val="22"/>
          <w:szCs w:val="22"/>
        </w:rPr>
        <w:t xml:space="preserve"> – </w:t>
      </w:r>
      <w:r w:rsidR="00EE729A" w:rsidRPr="00031330">
        <w:rPr>
          <w:sz w:val="22"/>
          <w:szCs w:val="22"/>
        </w:rPr>
        <w:t xml:space="preserve">pārtikas produkti, kuri atbilst bioloģiskās lauksaimniecības </w:t>
      </w:r>
      <w:r w:rsidR="00361B12" w:rsidRPr="00031330">
        <w:rPr>
          <w:sz w:val="22"/>
          <w:szCs w:val="22"/>
        </w:rPr>
        <w:t xml:space="preserve">shēmas </w:t>
      </w:r>
      <w:r w:rsidR="00EE729A" w:rsidRPr="00031330">
        <w:rPr>
          <w:sz w:val="22"/>
          <w:szCs w:val="22"/>
        </w:rPr>
        <w:t>prasībām</w:t>
      </w:r>
      <w:r w:rsidR="00361B12" w:rsidRPr="00031330">
        <w:rPr>
          <w:sz w:val="22"/>
          <w:szCs w:val="22"/>
        </w:rPr>
        <w:t xml:space="preserve"> (saskaņā ar 2014.gada 12.augusta Ministru kabineta noteikumiem Nr. 461 </w:t>
      </w:r>
      <w:r w:rsidR="000D5E82" w:rsidRPr="00031330">
        <w:rPr>
          <w:sz w:val="22"/>
          <w:szCs w:val="22"/>
        </w:rPr>
        <w:t>,,</w:t>
      </w:r>
      <w:r w:rsidR="00361B12" w:rsidRPr="00031330">
        <w:rPr>
          <w:sz w:val="22"/>
          <w:szCs w:val="22"/>
        </w:rPr>
        <w:t>Prasības pārtikas kvalitātes shēmām, to ieviešanas, darbības, uzraudzības un kontroles kārtība”)</w:t>
      </w:r>
      <w:r w:rsidR="00EE729A" w:rsidRPr="00031330">
        <w:rPr>
          <w:sz w:val="22"/>
          <w:szCs w:val="22"/>
        </w:rPr>
        <w:t>.</w:t>
      </w:r>
    </w:p>
    <w:p w14:paraId="6AFFF8EE" w14:textId="77777777" w:rsidR="00EE729A" w:rsidRPr="00031330" w:rsidRDefault="00EE729A" w:rsidP="00E265A6">
      <w:pPr>
        <w:pStyle w:val="Sarakstarindkopa"/>
        <w:numPr>
          <w:ilvl w:val="0"/>
          <w:numId w:val="9"/>
        </w:numPr>
        <w:spacing w:before="60"/>
        <w:ind w:left="851" w:hanging="425"/>
        <w:jc w:val="both"/>
        <w:rPr>
          <w:rFonts w:eastAsia="Calibri"/>
          <w:sz w:val="22"/>
          <w:szCs w:val="22"/>
          <w:lang w:eastAsia="ar-SA"/>
        </w:rPr>
      </w:pPr>
      <w:r w:rsidRPr="00031330">
        <w:rPr>
          <w:b/>
          <w:sz w:val="22"/>
          <w:szCs w:val="22"/>
        </w:rPr>
        <w:t xml:space="preserve">NPKS – </w:t>
      </w:r>
      <w:r w:rsidRPr="00031330">
        <w:rPr>
          <w:sz w:val="22"/>
          <w:szCs w:val="22"/>
        </w:rPr>
        <w:t>pārtikas produkti, kuri atbilst nacionālās pārtikas kvalitātes shēmas prasībām</w:t>
      </w:r>
      <w:r w:rsidR="00361B12" w:rsidRPr="00031330">
        <w:rPr>
          <w:sz w:val="22"/>
          <w:szCs w:val="22"/>
        </w:rPr>
        <w:t xml:space="preserve"> (saskaņā ar 2014.gada 12.augusta Ministru kabineta noteikumiem Nr. 461 </w:t>
      </w:r>
      <w:r w:rsidR="000D5E82" w:rsidRPr="00031330">
        <w:rPr>
          <w:sz w:val="22"/>
          <w:szCs w:val="22"/>
        </w:rPr>
        <w:t>,,</w:t>
      </w:r>
      <w:r w:rsidR="00361B12" w:rsidRPr="00031330">
        <w:rPr>
          <w:sz w:val="22"/>
          <w:szCs w:val="22"/>
        </w:rPr>
        <w:t>Prasības pārtikas kvalitātes shēmām, to ieviešanas, darbības, uzraudzības un kontroles kārtība”)</w:t>
      </w:r>
      <w:r w:rsidRPr="00031330">
        <w:rPr>
          <w:sz w:val="22"/>
          <w:szCs w:val="22"/>
        </w:rPr>
        <w:t>.</w:t>
      </w:r>
    </w:p>
    <w:p w14:paraId="78FDA0B8" w14:textId="77777777" w:rsidR="00E9415D" w:rsidRDefault="00EE729A" w:rsidP="00E265A6">
      <w:pPr>
        <w:pStyle w:val="Sarakstarindkopa"/>
        <w:numPr>
          <w:ilvl w:val="0"/>
          <w:numId w:val="9"/>
        </w:numPr>
        <w:spacing w:before="60"/>
        <w:ind w:left="851" w:hanging="425"/>
        <w:jc w:val="both"/>
        <w:rPr>
          <w:rFonts w:eastAsia="Calibri"/>
          <w:sz w:val="22"/>
          <w:szCs w:val="22"/>
          <w:lang w:eastAsia="ar-SA"/>
        </w:rPr>
      </w:pPr>
      <w:r w:rsidRPr="00031330">
        <w:rPr>
          <w:rFonts w:eastAsia="Calibri"/>
          <w:b/>
          <w:sz w:val="22"/>
          <w:szCs w:val="22"/>
          <w:lang w:eastAsia="ar-SA"/>
        </w:rPr>
        <w:t>LPIA</w:t>
      </w:r>
      <w:r w:rsidRPr="00031330">
        <w:rPr>
          <w:rFonts w:eastAsia="Calibri"/>
          <w:sz w:val="22"/>
          <w:szCs w:val="22"/>
          <w:lang w:eastAsia="ar-SA"/>
        </w:rPr>
        <w:t xml:space="preserve"> – pārtikas produkti, kuri atbilst lauksaimniecības produktu integrētās audzēšanas prasībām</w:t>
      </w:r>
      <w:r w:rsidR="00361B12" w:rsidRPr="00031330">
        <w:rPr>
          <w:rFonts w:eastAsia="Calibri"/>
          <w:sz w:val="22"/>
          <w:szCs w:val="22"/>
          <w:lang w:eastAsia="ar-SA"/>
        </w:rPr>
        <w:t xml:space="preserve"> (saskaņā ar 2009.gada 15.septembra noteikumiem Nr. 1056 </w:t>
      </w:r>
      <w:r w:rsidR="000D5E82" w:rsidRPr="00031330">
        <w:rPr>
          <w:rFonts w:eastAsia="Calibri"/>
          <w:sz w:val="22"/>
          <w:szCs w:val="22"/>
          <w:lang w:eastAsia="ar-SA"/>
        </w:rPr>
        <w:t>,,</w:t>
      </w:r>
      <w:r w:rsidR="00361B12" w:rsidRPr="00031330">
        <w:rPr>
          <w:rFonts w:eastAsia="Calibri"/>
          <w:sz w:val="22"/>
          <w:szCs w:val="22"/>
          <w:lang w:eastAsia="ar-SA"/>
        </w:rPr>
        <w:t>Lauksaimniecības produktu integrētās audzēšanas, uzglabāšanas un marķēšanas prasības un kontroles kārtība”)</w:t>
      </w:r>
      <w:r w:rsidRPr="00031330">
        <w:rPr>
          <w:rFonts w:eastAsia="Calibri"/>
          <w:sz w:val="22"/>
          <w:szCs w:val="22"/>
          <w:lang w:eastAsia="ar-SA"/>
        </w:rPr>
        <w:t>.</w:t>
      </w:r>
    </w:p>
    <w:p w14:paraId="0214EA77" w14:textId="359590B3" w:rsidR="00031330" w:rsidRPr="00031330" w:rsidRDefault="00031330" w:rsidP="00E265A6">
      <w:pPr>
        <w:pStyle w:val="Sarakstarindkopa"/>
        <w:numPr>
          <w:ilvl w:val="0"/>
          <w:numId w:val="9"/>
        </w:numPr>
        <w:spacing w:before="60"/>
        <w:ind w:left="851" w:hanging="425"/>
        <w:jc w:val="both"/>
        <w:rPr>
          <w:rFonts w:eastAsia="Calibri"/>
          <w:sz w:val="22"/>
          <w:szCs w:val="22"/>
          <w:lang w:eastAsia="ar-SA"/>
        </w:rPr>
      </w:pPr>
      <w:r>
        <w:rPr>
          <w:rFonts w:eastAsia="Calibri"/>
          <w:b/>
          <w:sz w:val="22"/>
          <w:szCs w:val="22"/>
          <w:lang w:eastAsia="ar-SA"/>
        </w:rPr>
        <w:t xml:space="preserve">Likums vai PIL </w:t>
      </w:r>
      <w:r>
        <w:rPr>
          <w:rFonts w:eastAsia="Calibri"/>
          <w:sz w:val="22"/>
          <w:szCs w:val="22"/>
          <w:lang w:eastAsia="ar-SA"/>
        </w:rPr>
        <w:t>– Publisko iepirkumu likums.</w:t>
      </w:r>
    </w:p>
    <w:p w14:paraId="350BA02A" w14:textId="4D96E2BC" w:rsidR="007C36B2" w:rsidRPr="003B273B" w:rsidRDefault="007C36B2" w:rsidP="00304896">
      <w:pPr>
        <w:pStyle w:val="Sarakstarindkopa"/>
        <w:numPr>
          <w:ilvl w:val="1"/>
          <w:numId w:val="8"/>
        </w:numPr>
        <w:spacing w:before="60"/>
        <w:ind w:left="567" w:hanging="567"/>
        <w:rPr>
          <w:rFonts w:eastAsia="Calibri"/>
          <w:b/>
          <w:bCs/>
          <w:sz w:val="22"/>
          <w:szCs w:val="22"/>
          <w:lang w:eastAsia="ar-SA"/>
        </w:rPr>
      </w:pPr>
      <w:bookmarkStart w:id="12" w:name="_Toc449691140"/>
      <w:r w:rsidRPr="00FE3A51">
        <w:rPr>
          <w:rFonts w:eastAsia="Calibri"/>
          <w:b/>
          <w:sz w:val="22"/>
          <w:szCs w:val="22"/>
          <w:lang w:eastAsia="ar-SA"/>
        </w:rPr>
        <w:t>Pasūtītājs</w:t>
      </w:r>
      <w:bookmarkEnd w:id="12"/>
    </w:p>
    <w:tbl>
      <w:tblPr>
        <w:tblW w:w="0" w:type="auto"/>
        <w:tblInd w:w="450" w:type="dxa"/>
        <w:tblBorders>
          <w:insideH w:val="single" w:sz="4" w:space="0" w:color="auto"/>
          <w:insideV w:val="single" w:sz="4" w:space="0" w:color="auto"/>
        </w:tblBorders>
        <w:tblLayout w:type="fixed"/>
        <w:tblLook w:val="04A0" w:firstRow="1" w:lastRow="0" w:firstColumn="1" w:lastColumn="0" w:noHBand="0" w:noVBand="1"/>
      </w:tblPr>
      <w:tblGrid>
        <w:gridCol w:w="2650"/>
        <w:gridCol w:w="6171"/>
      </w:tblGrid>
      <w:tr w:rsidR="003B273B" w:rsidRPr="003B273B" w14:paraId="20075AA0" w14:textId="77777777" w:rsidTr="004E537E">
        <w:tc>
          <w:tcPr>
            <w:tcW w:w="2650" w:type="dxa"/>
            <w:tcBorders>
              <w:top w:val="single" w:sz="4" w:space="0" w:color="auto"/>
              <w:left w:val="single" w:sz="4" w:space="0" w:color="auto"/>
              <w:bottom w:val="single" w:sz="4" w:space="0" w:color="auto"/>
              <w:right w:val="single" w:sz="4" w:space="0" w:color="auto"/>
            </w:tcBorders>
            <w:hideMark/>
          </w:tcPr>
          <w:p w14:paraId="72150C36" w14:textId="77777777" w:rsidR="003B273B" w:rsidRPr="003B273B" w:rsidRDefault="003B273B" w:rsidP="004E537E">
            <w:pPr>
              <w:spacing w:before="60"/>
              <w:rPr>
                <w:sz w:val="22"/>
                <w:szCs w:val="22"/>
              </w:rPr>
            </w:pPr>
            <w:bookmarkStart w:id="13" w:name="_Ref57698581"/>
            <w:r w:rsidRPr="003B273B">
              <w:rPr>
                <w:sz w:val="22"/>
                <w:szCs w:val="22"/>
              </w:rPr>
              <w:t>Pasūtītāja nosaukums:</w:t>
            </w:r>
          </w:p>
        </w:tc>
        <w:tc>
          <w:tcPr>
            <w:tcW w:w="6171" w:type="dxa"/>
            <w:tcBorders>
              <w:top w:val="single" w:sz="4" w:space="0" w:color="auto"/>
              <w:left w:val="single" w:sz="4" w:space="0" w:color="auto"/>
              <w:bottom w:val="single" w:sz="4" w:space="0" w:color="auto"/>
              <w:right w:val="single" w:sz="4" w:space="0" w:color="auto"/>
            </w:tcBorders>
            <w:hideMark/>
          </w:tcPr>
          <w:p w14:paraId="2C825BC5" w14:textId="77777777" w:rsidR="003B273B" w:rsidRPr="003B273B" w:rsidRDefault="003B273B" w:rsidP="004E537E">
            <w:pPr>
              <w:widowControl w:val="0"/>
              <w:spacing w:before="60"/>
              <w:rPr>
                <w:sz w:val="22"/>
                <w:szCs w:val="22"/>
              </w:rPr>
            </w:pPr>
            <w:r w:rsidRPr="003B273B">
              <w:rPr>
                <w:sz w:val="22"/>
                <w:szCs w:val="22"/>
              </w:rPr>
              <w:t>Ventspils novada pašvaldība</w:t>
            </w:r>
          </w:p>
        </w:tc>
      </w:tr>
      <w:tr w:rsidR="003B273B" w:rsidRPr="003B273B" w14:paraId="3D98EE1A" w14:textId="77777777" w:rsidTr="004E537E">
        <w:tc>
          <w:tcPr>
            <w:tcW w:w="2650" w:type="dxa"/>
            <w:tcBorders>
              <w:top w:val="single" w:sz="4" w:space="0" w:color="auto"/>
              <w:left w:val="single" w:sz="4" w:space="0" w:color="auto"/>
              <w:bottom w:val="single" w:sz="4" w:space="0" w:color="auto"/>
              <w:right w:val="single" w:sz="4" w:space="0" w:color="auto"/>
            </w:tcBorders>
            <w:hideMark/>
          </w:tcPr>
          <w:p w14:paraId="552C7F98" w14:textId="77777777" w:rsidR="003B273B" w:rsidRPr="003B273B" w:rsidRDefault="003B273B" w:rsidP="004E537E">
            <w:pPr>
              <w:widowControl w:val="0"/>
              <w:spacing w:before="60"/>
              <w:rPr>
                <w:sz w:val="22"/>
                <w:szCs w:val="22"/>
              </w:rPr>
            </w:pPr>
            <w:r w:rsidRPr="003B273B">
              <w:rPr>
                <w:sz w:val="22"/>
                <w:szCs w:val="22"/>
              </w:rPr>
              <w:t>Adrese:</w:t>
            </w:r>
          </w:p>
        </w:tc>
        <w:tc>
          <w:tcPr>
            <w:tcW w:w="6171" w:type="dxa"/>
            <w:tcBorders>
              <w:top w:val="single" w:sz="4" w:space="0" w:color="auto"/>
              <w:left w:val="single" w:sz="4" w:space="0" w:color="auto"/>
              <w:bottom w:val="single" w:sz="4" w:space="0" w:color="auto"/>
              <w:right w:val="single" w:sz="4" w:space="0" w:color="auto"/>
            </w:tcBorders>
            <w:hideMark/>
          </w:tcPr>
          <w:p w14:paraId="2727D166" w14:textId="77777777" w:rsidR="003B273B" w:rsidRPr="003B273B" w:rsidRDefault="003B273B" w:rsidP="004E537E">
            <w:pPr>
              <w:widowControl w:val="0"/>
              <w:spacing w:before="60"/>
              <w:rPr>
                <w:sz w:val="22"/>
                <w:szCs w:val="22"/>
              </w:rPr>
            </w:pPr>
            <w:r w:rsidRPr="003B273B">
              <w:rPr>
                <w:sz w:val="22"/>
                <w:szCs w:val="22"/>
              </w:rPr>
              <w:t>Skolas iela 4, Ventspils, LV-3601</w:t>
            </w:r>
          </w:p>
        </w:tc>
      </w:tr>
      <w:tr w:rsidR="003B273B" w:rsidRPr="003B273B" w14:paraId="24E327A1" w14:textId="77777777" w:rsidTr="004E537E">
        <w:tc>
          <w:tcPr>
            <w:tcW w:w="2650" w:type="dxa"/>
            <w:tcBorders>
              <w:top w:val="single" w:sz="4" w:space="0" w:color="auto"/>
              <w:left w:val="single" w:sz="4" w:space="0" w:color="auto"/>
              <w:bottom w:val="single" w:sz="4" w:space="0" w:color="auto"/>
              <w:right w:val="single" w:sz="4" w:space="0" w:color="auto"/>
            </w:tcBorders>
            <w:hideMark/>
          </w:tcPr>
          <w:p w14:paraId="2EF33031" w14:textId="77777777" w:rsidR="003B273B" w:rsidRPr="003B273B" w:rsidRDefault="003B273B" w:rsidP="004E537E">
            <w:pPr>
              <w:widowControl w:val="0"/>
              <w:spacing w:before="60"/>
              <w:rPr>
                <w:sz w:val="22"/>
                <w:szCs w:val="22"/>
              </w:rPr>
            </w:pPr>
            <w:r w:rsidRPr="003B273B">
              <w:rPr>
                <w:sz w:val="22"/>
                <w:szCs w:val="22"/>
              </w:rPr>
              <w:t>Reģistrācijas numurs:</w:t>
            </w:r>
          </w:p>
        </w:tc>
        <w:tc>
          <w:tcPr>
            <w:tcW w:w="6171" w:type="dxa"/>
            <w:tcBorders>
              <w:top w:val="single" w:sz="4" w:space="0" w:color="auto"/>
              <w:left w:val="single" w:sz="4" w:space="0" w:color="auto"/>
              <w:bottom w:val="single" w:sz="4" w:space="0" w:color="auto"/>
              <w:right w:val="single" w:sz="4" w:space="0" w:color="auto"/>
            </w:tcBorders>
            <w:hideMark/>
          </w:tcPr>
          <w:p w14:paraId="428C8BFC" w14:textId="77777777" w:rsidR="003B273B" w:rsidRPr="003B273B" w:rsidRDefault="003B273B" w:rsidP="004E537E">
            <w:pPr>
              <w:widowControl w:val="0"/>
              <w:spacing w:before="60"/>
              <w:rPr>
                <w:sz w:val="22"/>
                <w:szCs w:val="22"/>
              </w:rPr>
            </w:pPr>
            <w:r w:rsidRPr="003B273B">
              <w:rPr>
                <w:sz w:val="22"/>
                <w:szCs w:val="22"/>
              </w:rPr>
              <w:t>90000052035</w:t>
            </w:r>
          </w:p>
        </w:tc>
      </w:tr>
      <w:tr w:rsidR="003B273B" w:rsidRPr="003B273B" w14:paraId="751A1FF2" w14:textId="77777777" w:rsidTr="004E537E">
        <w:tc>
          <w:tcPr>
            <w:tcW w:w="2650" w:type="dxa"/>
            <w:tcBorders>
              <w:top w:val="single" w:sz="4" w:space="0" w:color="auto"/>
              <w:left w:val="single" w:sz="4" w:space="0" w:color="auto"/>
              <w:bottom w:val="single" w:sz="4" w:space="0" w:color="auto"/>
              <w:right w:val="single" w:sz="4" w:space="0" w:color="auto"/>
            </w:tcBorders>
            <w:hideMark/>
          </w:tcPr>
          <w:p w14:paraId="3974003D" w14:textId="77777777" w:rsidR="003B273B" w:rsidRPr="003B273B" w:rsidRDefault="003B273B" w:rsidP="004E537E">
            <w:pPr>
              <w:widowControl w:val="0"/>
              <w:spacing w:before="60"/>
              <w:rPr>
                <w:sz w:val="22"/>
                <w:szCs w:val="22"/>
              </w:rPr>
            </w:pPr>
            <w:r w:rsidRPr="003B273B">
              <w:rPr>
                <w:sz w:val="22"/>
                <w:szCs w:val="22"/>
              </w:rPr>
              <w:t>Tālruņa numurs:</w:t>
            </w:r>
          </w:p>
        </w:tc>
        <w:tc>
          <w:tcPr>
            <w:tcW w:w="6171" w:type="dxa"/>
            <w:tcBorders>
              <w:top w:val="single" w:sz="4" w:space="0" w:color="auto"/>
              <w:left w:val="single" w:sz="4" w:space="0" w:color="auto"/>
              <w:bottom w:val="single" w:sz="4" w:space="0" w:color="auto"/>
              <w:right w:val="single" w:sz="4" w:space="0" w:color="auto"/>
            </w:tcBorders>
            <w:hideMark/>
          </w:tcPr>
          <w:p w14:paraId="3239F934" w14:textId="77777777" w:rsidR="003B273B" w:rsidRPr="003B273B" w:rsidRDefault="003B273B" w:rsidP="004E537E">
            <w:pPr>
              <w:widowControl w:val="0"/>
              <w:spacing w:before="60"/>
              <w:rPr>
                <w:sz w:val="22"/>
                <w:szCs w:val="22"/>
              </w:rPr>
            </w:pPr>
            <w:r w:rsidRPr="003B273B">
              <w:rPr>
                <w:color w:val="000000"/>
                <w:sz w:val="22"/>
                <w:szCs w:val="22"/>
              </w:rPr>
              <w:t>63629492</w:t>
            </w:r>
          </w:p>
        </w:tc>
      </w:tr>
      <w:tr w:rsidR="003B273B" w:rsidRPr="003B273B" w14:paraId="0EABB4F5" w14:textId="77777777" w:rsidTr="004E537E">
        <w:tc>
          <w:tcPr>
            <w:tcW w:w="2650" w:type="dxa"/>
            <w:tcBorders>
              <w:top w:val="single" w:sz="4" w:space="0" w:color="auto"/>
              <w:left w:val="single" w:sz="4" w:space="0" w:color="auto"/>
              <w:bottom w:val="single" w:sz="4" w:space="0" w:color="auto"/>
              <w:right w:val="single" w:sz="4" w:space="0" w:color="auto"/>
            </w:tcBorders>
            <w:hideMark/>
          </w:tcPr>
          <w:p w14:paraId="064881E0" w14:textId="77777777" w:rsidR="003B273B" w:rsidRPr="003B273B" w:rsidRDefault="003B273B" w:rsidP="004E537E">
            <w:pPr>
              <w:widowControl w:val="0"/>
              <w:spacing w:before="60"/>
              <w:rPr>
                <w:sz w:val="22"/>
                <w:szCs w:val="22"/>
              </w:rPr>
            </w:pPr>
            <w:r w:rsidRPr="003B273B">
              <w:rPr>
                <w:sz w:val="22"/>
                <w:szCs w:val="22"/>
              </w:rPr>
              <w:t>Faksa numurs:</w:t>
            </w:r>
          </w:p>
        </w:tc>
        <w:tc>
          <w:tcPr>
            <w:tcW w:w="6171" w:type="dxa"/>
            <w:tcBorders>
              <w:top w:val="single" w:sz="4" w:space="0" w:color="auto"/>
              <w:left w:val="single" w:sz="4" w:space="0" w:color="auto"/>
              <w:bottom w:val="single" w:sz="4" w:space="0" w:color="auto"/>
              <w:right w:val="single" w:sz="4" w:space="0" w:color="auto"/>
            </w:tcBorders>
            <w:hideMark/>
          </w:tcPr>
          <w:p w14:paraId="26AB24B3" w14:textId="77777777" w:rsidR="003B273B" w:rsidRPr="003B273B" w:rsidRDefault="003B273B" w:rsidP="004E537E">
            <w:pPr>
              <w:widowControl w:val="0"/>
              <w:spacing w:before="60"/>
              <w:rPr>
                <w:sz w:val="22"/>
                <w:szCs w:val="22"/>
              </w:rPr>
            </w:pPr>
            <w:r w:rsidRPr="003B273B">
              <w:rPr>
                <w:color w:val="000000"/>
                <w:sz w:val="22"/>
                <w:szCs w:val="22"/>
              </w:rPr>
              <w:t>63622231</w:t>
            </w:r>
          </w:p>
        </w:tc>
      </w:tr>
      <w:tr w:rsidR="003B273B" w:rsidRPr="003B273B" w14:paraId="20C99FD9" w14:textId="77777777" w:rsidTr="004E537E">
        <w:tc>
          <w:tcPr>
            <w:tcW w:w="2650" w:type="dxa"/>
            <w:tcBorders>
              <w:top w:val="single" w:sz="4" w:space="0" w:color="auto"/>
              <w:left w:val="single" w:sz="4" w:space="0" w:color="auto"/>
              <w:bottom w:val="single" w:sz="4" w:space="0" w:color="auto"/>
              <w:right w:val="single" w:sz="4" w:space="0" w:color="auto"/>
            </w:tcBorders>
            <w:hideMark/>
          </w:tcPr>
          <w:p w14:paraId="6C49CAE1" w14:textId="77777777" w:rsidR="003B273B" w:rsidRPr="003B273B" w:rsidRDefault="003B273B" w:rsidP="004E537E">
            <w:pPr>
              <w:widowControl w:val="0"/>
              <w:spacing w:before="60"/>
              <w:rPr>
                <w:sz w:val="22"/>
                <w:szCs w:val="22"/>
              </w:rPr>
            </w:pPr>
            <w:r w:rsidRPr="003B273B">
              <w:rPr>
                <w:sz w:val="22"/>
                <w:szCs w:val="22"/>
              </w:rPr>
              <w:t>E-pasta adrese:</w:t>
            </w:r>
          </w:p>
        </w:tc>
        <w:tc>
          <w:tcPr>
            <w:tcW w:w="6171" w:type="dxa"/>
            <w:tcBorders>
              <w:top w:val="single" w:sz="4" w:space="0" w:color="auto"/>
              <w:left w:val="single" w:sz="4" w:space="0" w:color="auto"/>
              <w:bottom w:val="single" w:sz="4" w:space="0" w:color="auto"/>
              <w:right w:val="single" w:sz="4" w:space="0" w:color="auto"/>
            </w:tcBorders>
            <w:hideMark/>
          </w:tcPr>
          <w:p w14:paraId="65F91C90" w14:textId="77777777" w:rsidR="003B273B" w:rsidRPr="003B273B" w:rsidRDefault="003B273B" w:rsidP="004E537E">
            <w:pPr>
              <w:widowControl w:val="0"/>
              <w:spacing w:before="60"/>
              <w:rPr>
                <w:color w:val="FF0000"/>
                <w:sz w:val="22"/>
                <w:szCs w:val="22"/>
              </w:rPr>
            </w:pPr>
            <w:r w:rsidRPr="003B273B">
              <w:rPr>
                <w:sz w:val="22"/>
                <w:szCs w:val="22"/>
              </w:rPr>
              <w:t>guna.punkstina@ventspilsnd.lv</w:t>
            </w:r>
          </w:p>
        </w:tc>
      </w:tr>
      <w:tr w:rsidR="003B273B" w:rsidRPr="003B273B" w14:paraId="575885D9" w14:textId="77777777" w:rsidTr="004E537E">
        <w:tc>
          <w:tcPr>
            <w:tcW w:w="2650" w:type="dxa"/>
            <w:tcBorders>
              <w:top w:val="single" w:sz="4" w:space="0" w:color="auto"/>
              <w:left w:val="single" w:sz="4" w:space="0" w:color="auto"/>
              <w:bottom w:val="single" w:sz="4" w:space="0" w:color="auto"/>
              <w:right w:val="single" w:sz="4" w:space="0" w:color="auto"/>
            </w:tcBorders>
            <w:hideMark/>
          </w:tcPr>
          <w:p w14:paraId="72061202" w14:textId="77777777" w:rsidR="003B273B" w:rsidRPr="003B273B" w:rsidRDefault="003B273B" w:rsidP="004E537E">
            <w:pPr>
              <w:widowControl w:val="0"/>
              <w:spacing w:before="60"/>
              <w:rPr>
                <w:sz w:val="22"/>
                <w:szCs w:val="22"/>
              </w:rPr>
            </w:pPr>
            <w:r w:rsidRPr="003B273B">
              <w:rPr>
                <w:sz w:val="22"/>
                <w:szCs w:val="22"/>
              </w:rPr>
              <w:t>Kontaktpersona:</w:t>
            </w:r>
          </w:p>
        </w:tc>
        <w:tc>
          <w:tcPr>
            <w:tcW w:w="6171" w:type="dxa"/>
            <w:tcBorders>
              <w:top w:val="single" w:sz="4" w:space="0" w:color="auto"/>
              <w:left w:val="single" w:sz="4" w:space="0" w:color="auto"/>
              <w:bottom w:val="single" w:sz="4" w:space="0" w:color="auto"/>
              <w:right w:val="single" w:sz="4" w:space="0" w:color="auto"/>
            </w:tcBorders>
            <w:hideMark/>
          </w:tcPr>
          <w:p w14:paraId="6DEDD02F" w14:textId="26CAA300" w:rsidR="003B273B" w:rsidRPr="003B273B" w:rsidRDefault="003B273B" w:rsidP="004E537E">
            <w:pPr>
              <w:spacing w:before="60"/>
              <w:jc w:val="both"/>
              <w:rPr>
                <w:color w:val="FF0000"/>
                <w:spacing w:val="-14"/>
                <w:sz w:val="22"/>
                <w:szCs w:val="22"/>
              </w:rPr>
            </w:pPr>
            <w:r w:rsidRPr="003B273B">
              <w:rPr>
                <w:sz w:val="22"/>
                <w:szCs w:val="22"/>
              </w:rPr>
              <w:t>Guna Punkstiņa,</w:t>
            </w:r>
            <w:r w:rsidRPr="003B273B">
              <w:rPr>
                <w:spacing w:val="-14"/>
                <w:sz w:val="22"/>
                <w:szCs w:val="22"/>
              </w:rPr>
              <w:t xml:space="preserve"> tālr. </w:t>
            </w:r>
            <w:r w:rsidRPr="003B273B">
              <w:rPr>
                <w:sz w:val="22"/>
                <w:szCs w:val="22"/>
              </w:rPr>
              <w:t>63629492, 20010652</w:t>
            </w:r>
          </w:p>
        </w:tc>
      </w:tr>
      <w:bookmarkEnd w:id="13"/>
    </w:tbl>
    <w:p w14:paraId="30852D8D" w14:textId="77777777" w:rsidR="003B273B" w:rsidRPr="00FE3A51" w:rsidRDefault="003B273B" w:rsidP="003B273B">
      <w:pPr>
        <w:pStyle w:val="Sarakstarindkopa"/>
        <w:spacing w:before="60"/>
        <w:ind w:left="567"/>
        <w:rPr>
          <w:rFonts w:eastAsia="Calibri"/>
          <w:b/>
          <w:bCs/>
          <w:sz w:val="22"/>
          <w:szCs w:val="22"/>
          <w:lang w:eastAsia="ar-SA"/>
        </w:rPr>
      </w:pPr>
    </w:p>
    <w:p w14:paraId="2FEF00DE" w14:textId="3F25007B" w:rsidR="001E30DD" w:rsidRPr="00044B04" w:rsidRDefault="00D746E4" w:rsidP="006207BF">
      <w:pPr>
        <w:pStyle w:val="Sarakstarindkopa"/>
        <w:numPr>
          <w:ilvl w:val="1"/>
          <w:numId w:val="1"/>
        </w:numPr>
        <w:ind w:left="426" w:hanging="426"/>
        <w:rPr>
          <w:rFonts w:eastAsia="Calibri"/>
          <w:bCs/>
          <w:sz w:val="22"/>
          <w:szCs w:val="22"/>
          <w:lang w:eastAsia="ar-SA"/>
        </w:rPr>
      </w:pPr>
      <w:bookmarkStart w:id="14" w:name="_Toc449691141"/>
      <w:r>
        <w:rPr>
          <w:rFonts w:eastAsia="Calibri"/>
          <w:sz w:val="22"/>
          <w:szCs w:val="22"/>
          <w:lang w:eastAsia="ar-SA"/>
        </w:rPr>
        <w:t>Iepirkuma</w:t>
      </w:r>
      <w:r w:rsidR="001E30DD" w:rsidRPr="00044B04">
        <w:rPr>
          <w:rFonts w:eastAsia="Calibri"/>
          <w:sz w:val="22"/>
          <w:szCs w:val="22"/>
          <w:lang w:eastAsia="ar-SA"/>
        </w:rPr>
        <w:t xml:space="preserve"> priekšmets un apjoms</w:t>
      </w:r>
      <w:bookmarkEnd w:id="14"/>
    </w:p>
    <w:p w14:paraId="7F010CBA" w14:textId="320D80EC" w:rsidR="0082728A" w:rsidRPr="004B7AC9" w:rsidRDefault="00D746E4" w:rsidP="00E26008">
      <w:pPr>
        <w:pStyle w:val="Sarakstarindkopa"/>
        <w:numPr>
          <w:ilvl w:val="2"/>
          <w:numId w:val="1"/>
        </w:numPr>
        <w:spacing w:before="60"/>
        <w:ind w:hanging="654"/>
        <w:contextualSpacing w:val="0"/>
        <w:jc w:val="both"/>
        <w:rPr>
          <w:rFonts w:eastAsia="Calibri"/>
          <w:sz w:val="22"/>
          <w:szCs w:val="22"/>
          <w:lang w:eastAsia="ar-SA"/>
        </w:rPr>
      </w:pPr>
      <w:r w:rsidRPr="004B7AC9">
        <w:rPr>
          <w:rFonts w:eastAsia="Calibri"/>
          <w:sz w:val="22"/>
          <w:szCs w:val="22"/>
          <w:lang w:eastAsia="ar-SA"/>
        </w:rPr>
        <w:t>Iepirkuma</w:t>
      </w:r>
      <w:r w:rsidR="001E30DD" w:rsidRPr="004B7AC9">
        <w:rPr>
          <w:rFonts w:eastAsia="Calibri"/>
          <w:sz w:val="22"/>
          <w:szCs w:val="22"/>
          <w:lang w:eastAsia="ar-SA"/>
        </w:rPr>
        <w:t xml:space="preserve"> priekšmets ir </w:t>
      </w:r>
      <w:r w:rsidR="00A01FD8" w:rsidRPr="004B7AC9">
        <w:rPr>
          <w:rFonts w:eastAsia="Calibri"/>
          <w:sz w:val="22"/>
          <w:szCs w:val="22"/>
          <w:lang w:eastAsia="ar-SA"/>
        </w:rPr>
        <w:t>ēdināšanas pakalpojum</w:t>
      </w:r>
      <w:r w:rsidR="00F5033A">
        <w:rPr>
          <w:rFonts w:eastAsia="Calibri"/>
          <w:sz w:val="22"/>
          <w:szCs w:val="22"/>
          <w:lang w:eastAsia="ar-SA"/>
        </w:rPr>
        <w:t>u</w:t>
      </w:r>
      <w:r w:rsidR="00A01FD8" w:rsidRPr="004B7AC9">
        <w:rPr>
          <w:rFonts w:eastAsia="Calibri"/>
          <w:sz w:val="22"/>
          <w:szCs w:val="22"/>
          <w:lang w:eastAsia="ar-SA"/>
        </w:rPr>
        <w:t xml:space="preserve"> sniegšana </w:t>
      </w:r>
      <w:r w:rsidR="003B273B" w:rsidRPr="003B273B">
        <w:rPr>
          <w:bCs/>
          <w:spacing w:val="4"/>
          <w:sz w:val="22"/>
          <w:szCs w:val="22"/>
        </w:rPr>
        <w:t>Ugāles vidusskolā, Piltenes vidusskolā un Piltenes pirmskolas izglītības iestādē „Taurenītis”</w:t>
      </w:r>
      <w:r w:rsidR="001E30DD" w:rsidRPr="004B7AC9">
        <w:rPr>
          <w:rFonts w:eastAsia="Calibri"/>
          <w:sz w:val="22"/>
          <w:szCs w:val="22"/>
          <w:lang w:eastAsia="ar-SA"/>
        </w:rPr>
        <w:t xml:space="preserve"> </w:t>
      </w:r>
      <w:r w:rsidR="0082728A" w:rsidRPr="004B7AC9">
        <w:rPr>
          <w:rFonts w:eastAsia="Calibri"/>
          <w:sz w:val="22"/>
          <w:szCs w:val="22"/>
          <w:lang w:eastAsia="ar-SA"/>
        </w:rPr>
        <w:t xml:space="preserve">saskaņā ar </w:t>
      </w:r>
      <w:r w:rsidR="001D2AC8" w:rsidRPr="004B7AC9">
        <w:rPr>
          <w:rFonts w:eastAsia="Calibri"/>
          <w:sz w:val="22"/>
          <w:szCs w:val="22"/>
          <w:lang w:eastAsia="ar-SA"/>
        </w:rPr>
        <w:t>Iepirkuma</w:t>
      </w:r>
      <w:r w:rsidR="0082728A" w:rsidRPr="004B7AC9">
        <w:rPr>
          <w:rFonts w:eastAsia="Calibri"/>
          <w:sz w:val="22"/>
          <w:szCs w:val="22"/>
          <w:lang w:eastAsia="ar-SA"/>
        </w:rPr>
        <w:t xml:space="preserve"> nolikumā un tā pielikumos (turpmāk – </w:t>
      </w:r>
      <w:r w:rsidR="007F0B68" w:rsidRPr="004B7AC9">
        <w:rPr>
          <w:rFonts w:eastAsia="Calibri"/>
          <w:sz w:val="22"/>
          <w:szCs w:val="22"/>
          <w:lang w:eastAsia="ar-SA"/>
        </w:rPr>
        <w:t xml:space="preserve">arī </w:t>
      </w:r>
      <w:r w:rsidR="0082728A" w:rsidRPr="004B7AC9">
        <w:rPr>
          <w:rFonts w:eastAsia="Calibri"/>
          <w:sz w:val="22"/>
          <w:szCs w:val="22"/>
          <w:lang w:eastAsia="ar-SA"/>
        </w:rPr>
        <w:t>Nolikums) noteiktajām prasībām</w:t>
      </w:r>
      <w:r w:rsidR="001E30DD" w:rsidRPr="004B7AC9">
        <w:rPr>
          <w:rFonts w:eastAsia="Calibri"/>
          <w:sz w:val="22"/>
          <w:szCs w:val="22"/>
          <w:lang w:eastAsia="ar-SA"/>
        </w:rPr>
        <w:t xml:space="preserve">, turpmāk nolikumā arī – </w:t>
      </w:r>
      <w:r w:rsidR="0082728A" w:rsidRPr="004B7AC9">
        <w:rPr>
          <w:rFonts w:eastAsia="Calibri"/>
          <w:sz w:val="22"/>
          <w:szCs w:val="22"/>
          <w:lang w:eastAsia="ar-SA"/>
        </w:rPr>
        <w:t>Pakalpojum</w:t>
      </w:r>
      <w:r w:rsidR="00DC50B5" w:rsidRPr="004B7AC9">
        <w:rPr>
          <w:rFonts w:eastAsia="Calibri"/>
          <w:sz w:val="22"/>
          <w:szCs w:val="22"/>
          <w:lang w:eastAsia="ar-SA"/>
        </w:rPr>
        <w:t>i</w:t>
      </w:r>
      <w:r w:rsidR="0082728A" w:rsidRPr="004B7AC9">
        <w:rPr>
          <w:rFonts w:eastAsia="Calibri"/>
          <w:sz w:val="22"/>
          <w:szCs w:val="22"/>
          <w:lang w:eastAsia="ar-SA"/>
        </w:rPr>
        <w:t xml:space="preserve">. </w:t>
      </w:r>
    </w:p>
    <w:p w14:paraId="665231BB" w14:textId="64EFB17F" w:rsidR="0082728A" w:rsidRPr="0071266D" w:rsidRDefault="001E30DD" w:rsidP="00E26008">
      <w:pPr>
        <w:pStyle w:val="Sarakstarindkopa"/>
        <w:numPr>
          <w:ilvl w:val="2"/>
          <w:numId w:val="1"/>
        </w:numPr>
        <w:spacing w:before="60"/>
        <w:ind w:hanging="654"/>
        <w:contextualSpacing w:val="0"/>
        <w:jc w:val="both"/>
        <w:rPr>
          <w:rFonts w:eastAsia="Calibri"/>
          <w:sz w:val="22"/>
          <w:szCs w:val="22"/>
          <w:lang w:eastAsia="ar-SA"/>
        </w:rPr>
      </w:pPr>
      <w:r w:rsidRPr="0071266D">
        <w:rPr>
          <w:rFonts w:eastAsia="Calibri"/>
          <w:sz w:val="22"/>
          <w:szCs w:val="22"/>
          <w:lang w:eastAsia="ar-SA"/>
        </w:rPr>
        <w:lastRenderedPageBreak/>
        <w:t xml:space="preserve">CPV klasifikatora kods </w:t>
      </w:r>
      <w:r w:rsidR="0082728A" w:rsidRPr="0071266D">
        <w:rPr>
          <w:rFonts w:eastAsia="Calibri"/>
          <w:sz w:val="22"/>
          <w:szCs w:val="22"/>
          <w:lang w:eastAsia="ar-SA"/>
        </w:rPr>
        <w:t>55524000-9</w:t>
      </w:r>
      <w:r w:rsidRPr="0071266D">
        <w:rPr>
          <w:rFonts w:eastAsia="Calibri"/>
          <w:sz w:val="22"/>
          <w:szCs w:val="22"/>
          <w:lang w:eastAsia="ar-SA"/>
        </w:rPr>
        <w:t xml:space="preserve"> (</w:t>
      </w:r>
      <w:r w:rsidR="0082728A" w:rsidRPr="0071266D">
        <w:rPr>
          <w:rFonts w:eastAsia="Calibri"/>
          <w:sz w:val="22"/>
          <w:szCs w:val="22"/>
          <w:lang w:eastAsia="ar-SA"/>
        </w:rPr>
        <w:t xml:space="preserve">skolas ēdināšanas pakalpojumi), </w:t>
      </w:r>
      <w:r w:rsidR="0058632D">
        <w:rPr>
          <w:rFonts w:eastAsia="Calibri"/>
          <w:sz w:val="22"/>
          <w:szCs w:val="22"/>
          <w:lang w:eastAsia="ar-SA"/>
        </w:rPr>
        <w:t>Publisko iepirkumu likuma 2.pielikuma pakalpojums.</w:t>
      </w:r>
    </w:p>
    <w:p w14:paraId="395901D7" w14:textId="00D796B8" w:rsidR="00D9574F" w:rsidRPr="0071266D" w:rsidRDefault="009718F2" w:rsidP="00D9574F">
      <w:pPr>
        <w:pStyle w:val="Sarakstarindkopa"/>
        <w:numPr>
          <w:ilvl w:val="2"/>
          <w:numId w:val="1"/>
        </w:numPr>
        <w:spacing w:before="60"/>
        <w:ind w:hanging="654"/>
        <w:contextualSpacing w:val="0"/>
        <w:jc w:val="both"/>
        <w:rPr>
          <w:rFonts w:eastAsia="Calibri"/>
          <w:sz w:val="22"/>
          <w:szCs w:val="22"/>
          <w:lang w:eastAsia="ar-SA"/>
        </w:rPr>
      </w:pPr>
      <w:r>
        <w:rPr>
          <w:rFonts w:eastAsia="Calibri"/>
          <w:sz w:val="22"/>
          <w:szCs w:val="22"/>
          <w:lang w:eastAsia="ar-SA"/>
        </w:rPr>
        <w:t xml:space="preserve">Iepirkuma </w:t>
      </w:r>
      <w:r w:rsidR="00D9574F" w:rsidRPr="0071266D">
        <w:rPr>
          <w:rFonts w:eastAsia="Calibri"/>
          <w:sz w:val="22"/>
          <w:szCs w:val="22"/>
          <w:lang w:eastAsia="ar-SA"/>
        </w:rPr>
        <w:t xml:space="preserve"> priekšmets ir sadalīts </w:t>
      </w:r>
      <w:r w:rsidR="00D9574F">
        <w:rPr>
          <w:rFonts w:eastAsia="Calibri"/>
          <w:sz w:val="22"/>
          <w:szCs w:val="22"/>
          <w:lang w:eastAsia="ar-SA"/>
        </w:rPr>
        <w:t>2</w:t>
      </w:r>
      <w:r w:rsidR="00D9574F" w:rsidRPr="0071266D">
        <w:rPr>
          <w:rFonts w:eastAsia="Calibri"/>
          <w:sz w:val="22"/>
          <w:szCs w:val="22"/>
          <w:lang w:eastAsia="ar-SA"/>
        </w:rPr>
        <w:t xml:space="preserve"> (</w:t>
      </w:r>
      <w:r w:rsidR="00D9574F">
        <w:rPr>
          <w:rFonts w:eastAsia="Calibri"/>
          <w:sz w:val="22"/>
          <w:szCs w:val="22"/>
          <w:lang w:eastAsia="ar-SA"/>
        </w:rPr>
        <w:t>divās</w:t>
      </w:r>
      <w:r w:rsidR="00D9574F" w:rsidRPr="0071266D">
        <w:rPr>
          <w:rFonts w:eastAsia="Calibri"/>
          <w:sz w:val="22"/>
          <w:szCs w:val="22"/>
          <w:lang w:eastAsia="ar-SA"/>
        </w:rPr>
        <w:t>) iepirkuma daļās šādā sadalījumā:</w:t>
      </w:r>
    </w:p>
    <w:p w14:paraId="26A868E1" w14:textId="0D0BB691" w:rsidR="00D9574F" w:rsidRPr="00BC6C79" w:rsidRDefault="00EA20D7" w:rsidP="0074038D">
      <w:pPr>
        <w:pStyle w:val="Sarakstarindkopa"/>
        <w:numPr>
          <w:ilvl w:val="3"/>
          <w:numId w:val="1"/>
        </w:numPr>
        <w:spacing w:before="60"/>
        <w:ind w:left="1985" w:hanging="851"/>
        <w:contextualSpacing w:val="0"/>
        <w:jc w:val="both"/>
        <w:rPr>
          <w:rFonts w:eastAsia="Calibri"/>
          <w:sz w:val="22"/>
          <w:szCs w:val="22"/>
          <w:lang w:eastAsia="ar-SA"/>
        </w:rPr>
      </w:pPr>
      <w:r>
        <w:rPr>
          <w:rFonts w:eastAsia="Calibri"/>
          <w:sz w:val="22"/>
          <w:szCs w:val="22"/>
          <w:lang w:eastAsia="ar-SA"/>
        </w:rPr>
        <w:t xml:space="preserve">Iepirkuma 1.daļa </w:t>
      </w:r>
      <w:r w:rsidR="003B273B">
        <w:rPr>
          <w:rFonts w:eastAsia="Calibri"/>
          <w:sz w:val="22"/>
          <w:szCs w:val="22"/>
          <w:lang w:eastAsia="ar-SA"/>
        </w:rPr>
        <w:t>–</w:t>
      </w:r>
      <w:r>
        <w:rPr>
          <w:rFonts w:eastAsia="Calibri"/>
          <w:sz w:val="22"/>
          <w:szCs w:val="22"/>
          <w:lang w:eastAsia="ar-SA"/>
        </w:rPr>
        <w:t xml:space="preserve"> </w:t>
      </w:r>
      <w:r w:rsidR="003B273B" w:rsidRPr="003B273B">
        <w:rPr>
          <w:sz w:val="22"/>
          <w:szCs w:val="22"/>
        </w:rPr>
        <w:t>Ēd</w:t>
      </w:r>
      <w:r w:rsidR="003B273B" w:rsidRPr="003B273B">
        <w:rPr>
          <w:spacing w:val="1"/>
          <w:sz w:val="22"/>
          <w:szCs w:val="22"/>
        </w:rPr>
        <w:t>i</w:t>
      </w:r>
      <w:r w:rsidR="003B273B" w:rsidRPr="003B273B">
        <w:rPr>
          <w:sz w:val="22"/>
          <w:szCs w:val="22"/>
        </w:rPr>
        <w:t>n</w:t>
      </w:r>
      <w:r w:rsidR="003B273B" w:rsidRPr="003B273B">
        <w:rPr>
          <w:spacing w:val="1"/>
          <w:sz w:val="22"/>
          <w:szCs w:val="22"/>
        </w:rPr>
        <w:t>ā</w:t>
      </w:r>
      <w:r w:rsidR="003B273B" w:rsidRPr="003B273B">
        <w:rPr>
          <w:sz w:val="22"/>
          <w:szCs w:val="22"/>
        </w:rPr>
        <w:t>šan</w:t>
      </w:r>
      <w:r w:rsidR="003B273B" w:rsidRPr="003B273B">
        <w:rPr>
          <w:spacing w:val="-1"/>
          <w:sz w:val="22"/>
          <w:szCs w:val="22"/>
        </w:rPr>
        <w:t>a</w:t>
      </w:r>
      <w:r w:rsidR="003B273B" w:rsidRPr="003B273B">
        <w:rPr>
          <w:sz w:val="22"/>
          <w:szCs w:val="22"/>
        </w:rPr>
        <w:t>s p</w:t>
      </w:r>
      <w:r w:rsidR="003B273B" w:rsidRPr="003B273B">
        <w:rPr>
          <w:spacing w:val="1"/>
          <w:sz w:val="22"/>
          <w:szCs w:val="22"/>
        </w:rPr>
        <w:t>a</w:t>
      </w:r>
      <w:r w:rsidR="003B273B" w:rsidRPr="003B273B">
        <w:rPr>
          <w:spacing w:val="-1"/>
          <w:sz w:val="22"/>
          <w:szCs w:val="22"/>
        </w:rPr>
        <w:t>k</w:t>
      </w:r>
      <w:r w:rsidR="003B273B" w:rsidRPr="003B273B">
        <w:rPr>
          <w:sz w:val="22"/>
          <w:szCs w:val="22"/>
        </w:rPr>
        <w:t>a</w:t>
      </w:r>
      <w:r w:rsidR="003B273B" w:rsidRPr="003B273B">
        <w:rPr>
          <w:spacing w:val="1"/>
          <w:sz w:val="22"/>
          <w:szCs w:val="22"/>
        </w:rPr>
        <w:t>l</w:t>
      </w:r>
      <w:r w:rsidR="003B273B" w:rsidRPr="003B273B">
        <w:rPr>
          <w:sz w:val="22"/>
          <w:szCs w:val="22"/>
        </w:rPr>
        <w:t>p</w:t>
      </w:r>
      <w:r w:rsidR="003B273B" w:rsidRPr="003B273B">
        <w:rPr>
          <w:spacing w:val="-1"/>
          <w:sz w:val="22"/>
          <w:szCs w:val="22"/>
        </w:rPr>
        <w:t>o</w:t>
      </w:r>
      <w:r w:rsidR="003B273B" w:rsidRPr="003B273B">
        <w:rPr>
          <w:sz w:val="22"/>
          <w:szCs w:val="22"/>
        </w:rPr>
        <w:t>j</w:t>
      </w:r>
      <w:r w:rsidR="003B273B" w:rsidRPr="003B273B">
        <w:rPr>
          <w:spacing w:val="1"/>
          <w:sz w:val="22"/>
          <w:szCs w:val="22"/>
        </w:rPr>
        <w:t>u</w:t>
      </w:r>
      <w:r w:rsidR="003B273B" w:rsidRPr="003B273B">
        <w:rPr>
          <w:spacing w:val="-2"/>
          <w:sz w:val="22"/>
          <w:szCs w:val="22"/>
        </w:rPr>
        <w:t>m</w:t>
      </w:r>
      <w:r w:rsidR="003B273B" w:rsidRPr="003B273B">
        <w:rPr>
          <w:sz w:val="22"/>
          <w:szCs w:val="22"/>
        </w:rPr>
        <w:t>u s</w:t>
      </w:r>
      <w:r w:rsidR="003B273B" w:rsidRPr="003B273B">
        <w:rPr>
          <w:spacing w:val="-1"/>
          <w:sz w:val="22"/>
          <w:szCs w:val="22"/>
        </w:rPr>
        <w:t>n</w:t>
      </w:r>
      <w:r w:rsidR="003B273B" w:rsidRPr="003B273B">
        <w:rPr>
          <w:sz w:val="22"/>
          <w:szCs w:val="22"/>
        </w:rPr>
        <w:t>iegša</w:t>
      </w:r>
      <w:r w:rsidR="003B273B" w:rsidRPr="003B273B">
        <w:rPr>
          <w:spacing w:val="1"/>
          <w:sz w:val="22"/>
          <w:szCs w:val="22"/>
        </w:rPr>
        <w:t>n</w:t>
      </w:r>
      <w:r w:rsidR="003B273B" w:rsidRPr="003B273B">
        <w:rPr>
          <w:sz w:val="22"/>
          <w:szCs w:val="22"/>
        </w:rPr>
        <w:t xml:space="preserve">a </w:t>
      </w:r>
      <w:r w:rsidR="003B273B" w:rsidRPr="003B273B">
        <w:rPr>
          <w:spacing w:val="1"/>
          <w:sz w:val="22"/>
          <w:szCs w:val="22"/>
        </w:rPr>
        <w:t>Ugāles vidusskolā</w:t>
      </w:r>
      <w:r w:rsidR="00D9574F" w:rsidRPr="00BC6C79">
        <w:rPr>
          <w:rFonts w:eastAsia="Calibri"/>
          <w:sz w:val="22"/>
          <w:szCs w:val="22"/>
          <w:lang w:eastAsia="ar-SA"/>
        </w:rPr>
        <w:t>;</w:t>
      </w:r>
    </w:p>
    <w:p w14:paraId="25CC3610" w14:textId="583B3FBF" w:rsidR="00D9574F" w:rsidRPr="003C0B6E" w:rsidRDefault="00D9574F" w:rsidP="0074038D">
      <w:pPr>
        <w:pStyle w:val="Sarakstarindkopa"/>
        <w:numPr>
          <w:ilvl w:val="3"/>
          <w:numId w:val="1"/>
        </w:numPr>
        <w:tabs>
          <w:tab w:val="left" w:pos="1843"/>
          <w:tab w:val="left" w:pos="1985"/>
        </w:tabs>
        <w:spacing w:before="60"/>
        <w:ind w:left="1985" w:hanging="851"/>
        <w:contextualSpacing w:val="0"/>
        <w:jc w:val="both"/>
        <w:rPr>
          <w:rFonts w:eastAsia="Calibri"/>
          <w:sz w:val="22"/>
          <w:szCs w:val="22"/>
          <w:lang w:eastAsia="ar-SA"/>
        </w:rPr>
      </w:pPr>
      <w:r>
        <w:rPr>
          <w:rFonts w:eastAsia="Calibri"/>
          <w:sz w:val="22"/>
          <w:szCs w:val="22"/>
          <w:lang w:eastAsia="ar-SA"/>
        </w:rPr>
        <w:t xml:space="preserve"> </w:t>
      </w:r>
      <w:r>
        <w:rPr>
          <w:rFonts w:eastAsia="Calibri"/>
          <w:sz w:val="22"/>
          <w:szCs w:val="22"/>
          <w:lang w:eastAsia="ar-SA"/>
        </w:rPr>
        <w:tab/>
      </w:r>
      <w:r w:rsidR="00EA20D7">
        <w:rPr>
          <w:rFonts w:eastAsia="Calibri"/>
          <w:sz w:val="22"/>
          <w:szCs w:val="22"/>
          <w:lang w:eastAsia="ar-SA"/>
        </w:rPr>
        <w:t xml:space="preserve">Iepirkuma 2.daļa </w:t>
      </w:r>
      <w:r w:rsidR="003B273B">
        <w:rPr>
          <w:rFonts w:eastAsia="Calibri"/>
          <w:sz w:val="22"/>
          <w:szCs w:val="22"/>
          <w:lang w:eastAsia="ar-SA"/>
        </w:rPr>
        <w:t>–</w:t>
      </w:r>
      <w:r w:rsidR="00EA20D7">
        <w:rPr>
          <w:rFonts w:eastAsia="Calibri"/>
          <w:sz w:val="22"/>
          <w:szCs w:val="22"/>
          <w:lang w:eastAsia="ar-SA"/>
        </w:rPr>
        <w:t xml:space="preserve"> </w:t>
      </w:r>
      <w:r w:rsidR="003B273B" w:rsidRPr="003B273B">
        <w:rPr>
          <w:sz w:val="22"/>
          <w:szCs w:val="22"/>
        </w:rPr>
        <w:t>Ēd</w:t>
      </w:r>
      <w:r w:rsidR="003B273B" w:rsidRPr="003B273B">
        <w:rPr>
          <w:spacing w:val="1"/>
          <w:sz w:val="22"/>
          <w:szCs w:val="22"/>
        </w:rPr>
        <w:t>i</w:t>
      </w:r>
      <w:r w:rsidR="003B273B" w:rsidRPr="003B273B">
        <w:rPr>
          <w:sz w:val="22"/>
          <w:szCs w:val="22"/>
        </w:rPr>
        <w:t>n</w:t>
      </w:r>
      <w:r w:rsidR="003B273B" w:rsidRPr="003B273B">
        <w:rPr>
          <w:spacing w:val="1"/>
          <w:sz w:val="22"/>
          <w:szCs w:val="22"/>
        </w:rPr>
        <w:t>ā</w:t>
      </w:r>
      <w:r w:rsidR="003B273B" w:rsidRPr="003B273B">
        <w:rPr>
          <w:sz w:val="22"/>
          <w:szCs w:val="22"/>
        </w:rPr>
        <w:t>šan</w:t>
      </w:r>
      <w:r w:rsidR="003B273B" w:rsidRPr="003B273B">
        <w:rPr>
          <w:spacing w:val="-1"/>
          <w:sz w:val="22"/>
          <w:szCs w:val="22"/>
        </w:rPr>
        <w:t>a</w:t>
      </w:r>
      <w:r w:rsidR="003B273B" w:rsidRPr="003B273B">
        <w:rPr>
          <w:sz w:val="22"/>
          <w:szCs w:val="22"/>
        </w:rPr>
        <w:t>s p</w:t>
      </w:r>
      <w:r w:rsidR="003B273B" w:rsidRPr="003B273B">
        <w:rPr>
          <w:spacing w:val="1"/>
          <w:sz w:val="22"/>
          <w:szCs w:val="22"/>
        </w:rPr>
        <w:t>a</w:t>
      </w:r>
      <w:r w:rsidR="003B273B" w:rsidRPr="003B273B">
        <w:rPr>
          <w:spacing w:val="-1"/>
          <w:sz w:val="22"/>
          <w:szCs w:val="22"/>
        </w:rPr>
        <w:t>k</w:t>
      </w:r>
      <w:r w:rsidR="003B273B" w:rsidRPr="003B273B">
        <w:rPr>
          <w:sz w:val="22"/>
          <w:szCs w:val="22"/>
        </w:rPr>
        <w:t>a</w:t>
      </w:r>
      <w:r w:rsidR="003B273B" w:rsidRPr="003B273B">
        <w:rPr>
          <w:spacing w:val="1"/>
          <w:sz w:val="22"/>
          <w:szCs w:val="22"/>
        </w:rPr>
        <w:t>l</w:t>
      </w:r>
      <w:r w:rsidR="003B273B" w:rsidRPr="003B273B">
        <w:rPr>
          <w:sz w:val="22"/>
          <w:szCs w:val="22"/>
        </w:rPr>
        <w:t>p</w:t>
      </w:r>
      <w:r w:rsidR="003B273B" w:rsidRPr="003B273B">
        <w:rPr>
          <w:spacing w:val="-1"/>
          <w:sz w:val="22"/>
          <w:szCs w:val="22"/>
        </w:rPr>
        <w:t>o</w:t>
      </w:r>
      <w:r w:rsidR="003B273B" w:rsidRPr="003B273B">
        <w:rPr>
          <w:sz w:val="22"/>
          <w:szCs w:val="22"/>
        </w:rPr>
        <w:t>j</w:t>
      </w:r>
      <w:r w:rsidR="003B273B" w:rsidRPr="003B273B">
        <w:rPr>
          <w:spacing w:val="1"/>
          <w:sz w:val="22"/>
          <w:szCs w:val="22"/>
        </w:rPr>
        <w:t>u</w:t>
      </w:r>
      <w:r w:rsidR="003B273B" w:rsidRPr="003B273B">
        <w:rPr>
          <w:spacing w:val="-2"/>
          <w:sz w:val="22"/>
          <w:szCs w:val="22"/>
        </w:rPr>
        <w:t>m</w:t>
      </w:r>
      <w:r w:rsidR="003B273B" w:rsidRPr="003B273B">
        <w:rPr>
          <w:sz w:val="22"/>
          <w:szCs w:val="22"/>
        </w:rPr>
        <w:t>u s</w:t>
      </w:r>
      <w:r w:rsidR="003B273B" w:rsidRPr="003B273B">
        <w:rPr>
          <w:spacing w:val="-1"/>
          <w:sz w:val="22"/>
          <w:szCs w:val="22"/>
        </w:rPr>
        <w:t>n</w:t>
      </w:r>
      <w:r w:rsidR="003B273B" w:rsidRPr="003B273B">
        <w:rPr>
          <w:sz w:val="22"/>
          <w:szCs w:val="22"/>
        </w:rPr>
        <w:t>iegša</w:t>
      </w:r>
      <w:r w:rsidR="003B273B" w:rsidRPr="003B273B">
        <w:rPr>
          <w:spacing w:val="1"/>
          <w:sz w:val="22"/>
          <w:szCs w:val="22"/>
        </w:rPr>
        <w:t>n</w:t>
      </w:r>
      <w:r w:rsidR="003B273B" w:rsidRPr="003B273B">
        <w:rPr>
          <w:sz w:val="22"/>
          <w:szCs w:val="22"/>
        </w:rPr>
        <w:t xml:space="preserve">a </w:t>
      </w:r>
      <w:r w:rsidR="003B273B" w:rsidRPr="003B273B">
        <w:rPr>
          <w:spacing w:val="1"/>
          <w:sz w:val="22"/>
          <w:szCs w:val="22"/>
        </w:rPr>
        <w:t xml:space="preserve">Piltenes vidusskolā un </w:t>
      </w:r>
      <w:r w:rsidR="003B273B" w:rsidRPr="003B273B">
        <w:rPr>
          <w:bCs/>
          <w:spacing w:val="4"/>
          <w:sz w:val="22"/>
          <w:szCs w:val="22"/>
        </w:rPr>
        <w:t>Piltenes pirmskolas izglītības iestādē „Taurenītis”</w:t>
      </w:r>
      <w:r w:rsidR="00EA20D7" w:rsidRPr="003C0B6E">
        <w:rPr>
          <w:rFonts w:eastAsia="Calibri"/>
          <w:sz w:val="22"/>
          <w:szCs w:val="22"/>
          <w:lang w:eastAsia="ar-SA"/>
        </w:rPr>
        <w:t>.</w:t>
      </w:r>
      <w:r w:rsidR="00F5033A" w:rsidRPr="003C0B6E">
        <w:rPr>
          <w:lang w:eastAsia="ar-SA"/>
        </w:rPr>
        <w:t xml:space="preserve"> </w:t>
      </w:r>
    </w:p>
    <w:p w14:paraId="741F8FD7" w14:textId="3950FB10" w:rsidR="00EA20D7" w:rsidRPr="0071266D" w:rsidRDefault="00EA20D7" w:rsidP="00EA20D7">
      <w:pPr>
        <w:pStyle w:val="Sarakstarindkopa"/>
        <w:numPr>
          <w:ilvl w:val="2"/>
          <w:numId w:val="1"/>
        </w:numPr>
        <w:spacing w:before="60"/>
        <w:ind w:hanging="654"/>
        <w:contextualSpacing w:val="0"/>
        <w:jc w:val="both"/>
        <w:rPr>
          <w:rFonts w:eastAsia="Calibri"/>
          <w:sz w:val="22"/>
          <w:szCs w:val="22"/>
          <w:lang w:eastAsia="ar-SA"/>
        </w:rPr>
      </w:pPr>
      <w:r w:rsidRPr="0071266D">
        <w:rPr>
          <w:rFonts w:eastAsia="Calibri"/>
          <w:sz w:val="22"/>
          <w:szCs w:val="22"/>
          <w:lang w:eastAsia="ar-SA"/>
        </w:rPr>
        <w:t xml:space="preserve">Pretendents var iesniegt </w:t>
      </w:r>
      <w:r>
        <w:rPr>
          <w:rFonts w:eastAsia="Calibri"/>
          <w:sz w:val="22"/>
          <w:szCs w:val="22"/>
          <w:lang w:eastAsia="ar-SA"/>
        </w:rPr>
        <w:t>p</w:t>
      </w:r>
      <w:r w:rsidRPr="0071266D">
        <w:rPr>
          <w:rFonts w:eastAsia="Calibri"/>
          <w:sz w:val="22"/>
          <w:szCs w:val="22"/>
          <w:lang w:eastAsia="ar-SA"/>
        </w:rPr>
        <w:t xml:space="preserve">iedāvājumu par vienu </w:t>
      </w:r>
      <w:r>
        <w:rPr>
          <w:rFonts w:eastAsia="Calibri"/>
          <w:sz w:val="22"/>
          <w:szCs w:val="22"/>
          <w:lang w:eastAsia="ar-SA"/>
        </w:rPr>
        <w:t xml:space="preserve">vai </w:t>
      </w:r>
      <w:r w:rsidR="00FE3A51">
        <w:rPr>
          <w:rFonts w:eastAsia="Calibri"/>
          <w:sz w:val="22"/>
          <w:szCs w:val="22"/>
          <w:lang w:eastAsia="ar-SA"/>
        </w:rPr>
        <w:t>abām</w:t>
      </w:r>
      <w:r>
        <w:rPr>
          <w:rFonts w:eastAsia="Calibri"/>
          <w:sz w:val="22"/>
          <w:szCs w:val="22"/>
          <w:lang w:eastAsia="ar-SA"/>
        </w:rPr>
        <w:t xml:space="preserve"> iepirkuma daļām</w:t>
      </w:r>
      <w:r w:rsidRPr="0071266D">
        <w:rPr>
          <w:rFonts w:eastAsia="Calibri"/>
          <w:sz w:val="22"/>
          <w:szCs w:val="22"/>
          <w:lang w:eastAsia="ar-SA"/>
        </w:rPr>
        <w:t>.</w:t>
      </w:r>
    </w:p>
    <w:p w14:paraId="03108538" w14:textId="5B72F5A5" w:rsidR="001E30DD" w:rsidRPr="0071266D" w:rsidRDefault="00FE6E99" w:rsidP="00E26008">
      <w:pPr>
        <w:pStyle w:val="Sarakstarindkopa"/>
        <w:numPr>
          <w:ilvl w:val="2"/>
          <w:numId w:val="1"/>
        </w:numPr>
        <w:spacing w:before="60"/>
        <w:ind w:hanging="654"/>
        <w:contextualSpacing w:val="0"/>
        <w:jc w:val="both"/>
        <w:rPr>
          <w:rFonts w:eastAsia="Calibri"/>
          <w:sz w:val="22"/>
          <w:szCs w:val="22"/>
          <w:lang w:eastAsia="ar-SA"/>
        </w:rPr>
      </w:pPr>
      <w:r w:rsidRPr="0071266D">
        <w:rPr>
          <w:rFonts w:eastAsia="Calibri"/>
          <w:sz w:val="22"/>
          <w:szCs w:val="22"/>
          <w:lang w:eastAsia="ar-SA"/>
        </w:rPr>
        <w:t xml:space="preserve">Pretendents </w:t>
      </w:r>
      <w:r w:rsidR="00BC2B62" w:rsidRPr="0071266D">
        <w:rPr>
          <w:rFonts w:eastAsia="Calibri"/>
          <w:sz w:val="22"/>
          <w:szCs w:val="22"/>
          <w:lang w:eastAsia="ar-SA"/>
        </w:rPr>
        <w:t xml:space="preserve">ir tiesīgs </w:t>
      </w:r>
      <w:r w:rsidRPr="0071266D">
        <w:rPr>
          <w:rFonts w:eastAsia="Calibri"/>
          <w:sz w:val="22"/>
          <w:szCs w:val="22"/>
          <w:lang w:eastAsia="ar-SA"/>
        </w:rPr>
        <w:t>ie</w:t>
      </w:r>
      <w:r w:rsidR="00BC2B62" w:rsidRPr="0071266D">
        <w:rPr>
          <w:rFonts w:eastAsia="Calibri"/>
          <w:sz w:val="22"/>
          <w:szCs w:val="22"/>
          <w:lang w:eastAsia="ar-SA"/>
        </w:rPr>
        <w:t>s</w:t>
      </w:r>
      <w:r w:rsidRPr="0071266D">
        <w:rPr>
          <w:rFonts w:eastAsia="Calibri"/>
          <w:sz w:val="22"/>
          <w:szCs w:val="22"/>
          <w:lang w:eastAsia="ar-SA"/>
        </w:rPr>
        <w:t>niegt vienu piedāvājuma variantu</w:t>
      </w:r>
      <w:r w:rsidR="0087107E">
        <w:rPr>
          <w:rFonts w:eastAsia="Calibri"/>
          <w:sz w:val="22"/>
          <w:szCs w:val="22"/>
          <w:lang w:eastAsia="ar-SA"/>
        </w:rPr>
        <w:t xml:space="preserve"> katrai iepirkuma daļai</w:t>
      </w:r>
      <w:r w:rsidRPr="0071266D">
        <w:rPr>
          <w:rFonts w:eastAsia="Calibri"/>
          <w:sz w:val="22"/>
          <w:szCs w:val="22"/>
          <w:lang w:eastAsia="ar-SA"/>
        </w:rPr>
        <w:t xml:space="preserve">. Šī nosacījuma neievērošanas gadījumā </w:t>
      </w:r>
      <w:proofErr w:type="spellStart"/>
      <w:r w:rsidRPr="0071266D">
        <w:rPr>
          <w:rFonts w:eastAsia="Calibri"/>
          <w:sz w:val="22"/>
          <w:szCs w:val="22"/>
          <w:lang w:eastAsia="ar-SA"/>
        </w:rPr>
        <w:t>Pasītītājs</w:t>
      </w:r>
      <w:proofErr w:type="spellEnd"/>
      <w:r w:rsidRPr="0071266D">
        <w:rPr>
          <w:rFonts w:eastAsia="Calibri"/>
          <w:sz w:val="22"/>
          <w:szCs w:val="22"/>
          <w:lang w:eastAsia="ar-SA"/>
        </w:rPr>
        <w:t xml:space="preserve"> nevērtēs nevienu no Pretendenta piedāvājumiem un tie neatvērti tiks nosūtīti </w:t>
      </w:r>
      <w:r w:rsidR="00B51A39">
        <w:rPr>
          <w:rFonts w:eastAsia="Calibri"/>
          <w:sz w:val="22"/>
          <w:szCs w:val="22"/>
          <w:lang w:eastAsia="ar-SA"/>
        </w:rPr>
        <w:t xml:space="preserve">(vai nodoti) </w:t>
      </w:r>
      <w:r w:rsidRPr="0071266D">
        <w:rPr>
          <w:rFonts w:eastAsia="Calibri"/>
          <w:sz w:val="22"/>
          <w:szCs w:val="22"/>
          <w:lang w:eastAsia="ar-SA"/>
        </w:rPr>
        <w:t xml:space="preserve">Pretendentam. </w:t>
      </w:r>
    </w:p>
    <w:p w14:paraId="2BD36CCB" w14:textId="77777777" w:rsidR="003E101E" w:rsidRPr="0071266D" w:rsidRDefault="00735F8F" w:rsidP="00E26008">
      <w:pPr>
        <w:pStyle w:val="Sarakstarindkopa"/>
        <w:numPr>
          <w:ilvl w:val="1"/>
          <w:numId w:val="1"/>
        </w:numPr>
        <w:spacing w:before="60"/>
        <w:ind w:left="426" w:hanging="426"/>
        <w:contextualSpacing w:val="0"/>
        <w:jc w:val="both"/>
        <w:rPr>
          <w:rFonts w:eastAsia="Calibri"/>
          <w:b/>
          <w:sz w:val="22"/>
          <w:szCs w:val="22"/>
          <w:lang w:eastAsia="ar-SA"/>
        </w:rPr>
      </w:pPr>
      <w:bookmarkStart w:id="15" w:name="_Toc449691142"/>
      <w:r w:rsidRPr="0071266D">
        <w:rPr>
          <w:rFonts w:eastAsia="Calibri"/>
          <w:b/>
          <w:sz w:val="22"/>
          <w:szCs w:val="22"/>
          <w:lang w:eastAsia="ar-SA"/>
        </w:rPr>
        <w:t>Iepirkuma l</w:t>
      </w:r>
      <w:r w:rsidR="00F56BC0" w:rsidRPr="0071266D">
        <w:rPr>
          <w:rFonts w:eastAsia="Calibri"/>
          <w:b/>
          <w:sz w:val="22"/>
          <w:szCs w:val="22"/>
          <w:lang w:eastAsia="ar-SA"/>
        </w:rPr>
        <w:t>īguma izpildes laiks un vieta</w:t>
      </w:r>
      <w:bookmarkEnd w:id="15"/>
    </w:p>
    <w:p w14:paraId="6476E9FA" w14:textId="133F5024" w:rsidR="00AB6B10" w:rsidRPr="0071684E" w:rsidRDefault="00BC6C79" w:rsidP="00846501">
      <w:pPr>
        <w:pStyle w:val="Sarakstarindkopa"/>
        <w:numPr>
          <w:ilvl w:val="2"/>
          <w:numId w:val="1"/>
        </w:numPr>
        <w:ind w:hanging="654"/>
        <w:jc w:val="both"/>
        <w:rPr>
          <w:rFonts w:eastAsia="Calibri"/>
          <w:sz w:val="22"/>
          <w:szCs w:val="22"/>
          <w:lang w:eastAsia="ar-SA"/>
        </w:rPr>
      </w:pPr>
      <w:bookmarkStart w:id="16" w:name="_Toc449691144"/>
      <w:r w:rsidRPr="00AB6B10">
        <w:rPr>
          <w:rFonts w:eastAsia="Calibri"/>
          <w:sz w:val="22"/>
          <w:szCs w:val="22"/>
          <w:lang w:eastAsia="ar-SA"/>
        </w:rPr>
        <w:t>Plānotais līguma darbības laiks</w:t>
      </w:r>
      <w:r w:rsidR="00EA20D7">
        <w:rPr>
          <w:rFonts w:eastAsia="Calibri"/>
          <w:sz w:val="22"/>
          <w:szCs w:val="22"/>
          <w:lang w:eastAsia="ar-SA"/>
        </w:rPr>
        <w:t xml:space="preserve"> (abām iepirkuma daļām)</w:t>
      </w:r>
      <w:r w:rsidRPr="00AB6B10">
        <w:rPr>
          <w:rFonts w:eastAsia="Calibri"/>
          <w:sz w:val="22"/>
          <w:szCs w:val="22"/>
          <w:lang w:eastAsia="ar-SA"/>
        </w:rPr>
        <w:t xml:space="preserve"> - </w:t>
      </w:r>
      <w:r w:rsidRPr="0071684E">
        <w:rPr>
          <w:rFonts w:eastAsia="Calibri"/>
          <w:sz w:val="22"/>
          <w:szCs w:val="22"/>
          <w:lang w:eastAsia="ar-SA"/>
        </w:rPr>
        <w:t>no 201</w:t>
      </w:r>
      <w:r w:rsidR="00B26A50" w:rsidRPr="0071684E">
        <w:rPr>
          <w:rFonts w:eastAsia="Calibri"/>
          <w:sz w:val="22"/>
          <w:szCs w:val="22"/>
          <w:lang w:eastAsia="ar-SA"/>
        </w:rPr>
        <w:t>7</w:t>
      </w:r>
      <w:r w:rsidRPr="0071684E">
        <w:rPr>
          <w:rFonts w:eastAsia="Calibri"/>
          <w:sz w:val="22"/>
          <w:szCs w:val="22"/>
          <w:lang w:eastAsia="ar-SA"/>
        </w:rPr>
        <w:t>.</w:t>
      </w:r>
      <w:r w:rsidR="003B273B">
        <w:rPr>
          <w:rFonts w:eastAsia="Calibri"/>
          <w:sz w:val="22"/>
          <w:szCs w:val="22"/>
          <w:lang w:eastAsia="ar-SA"/>
        </w:rPr>
        <w:t xml:space="preserve"> </w:t>
      </w:r>
      <w:r w:rsidRPr="0071684E">
        <w:rPr>
          <w:rFonts w:eastAsia="Calibri"/>
          <w:sz w:val="22"/>
          <w:szCs w:val="22"/>
          <w:lang w:eastAsia="ar-SA"/>
        </w:rPr>
        <w:t>gada 1.</w:t>
      </w:r>
      <w:r w:rsidR="003B273B">
        <w:rPr>
          <w:rFonts w:eastAsia="Calibri"/>
          <w:sz w:val="22"/>
          <w:szCs w:val="22"/>
          <w:lang w:eastAsia="ar-SA"/>
        </w:rPr>
        <w:t xml:space="preserve"> </w:t>
      </w:r>
      <w:r w:rsidR="00B26A50" w:rsidRPr="0071684E">
        <w:rPr>
          <w:rFonts w:eastAsia="Calibri"/>
          <w:sz w:val="22"/>
          <w:szCs w:val="22"/>
          <w:lang w:eastAsia="ar-SA"/>
        </w:rPr>
        <w:t>septembra</w:t>
      </w:r>
      <w:r w:rsidRPr="0071684E">
        <w:rPr>
          <w:rFonts w:eastAsia="Calibri"/>
          <w:sz w:val="22"/>
          <w:szCs w:val="22"/>
          <w:lang w:eastAsia="ar-SA"/>
        </w:rPr>
        <w:t xml:space="preserve"> līdz 20</w:t>
      </w:r>
      <w:r w:rsidR="00B26A50" w:rsidRPr="0071684E">
        <w:rPr>
          <w:rFonts w:eastAsia="Calibri"/>
          <w:sz w:val="22"/>
          <w:szCs w:val="22"/>
          <w:lang w:eastAsia="ar-SA"/>
        </w:rPr>
        <w:t>2</w:t>
      </w:r>
      <w:r w:rsidR="003B273B">
        <w:rPr>
          <w:rFonts w:eastAsia="Calibri"/>
          <w:sz w:val="22"/>
          <w:szCs w:val="22"/>
          <w:lang w:eastAsia="ar-SA"/>
        </w:rPr>
        <w:t>1</w:t>
      </w:r>
      <w:r w:rsidRPr="0071684E">
        <w:rPr>
          <w:rFonts w:eastAsia="Calibri"/>
          <w:sz w:val="22"/>
          <w:szCs w:val="22"/>
          <w:lang w:eastAsia="ar-SA"/>
        </w:rPr>
        <w:t>.</w:t>
      </w:r>
      <w:r w:rsidR="003B273B">
        <w:rPr>
          <w:rFonts w:eastAsia="Calibri"/>
          <w:sz w:val="22"/>
          <w:szCs w:val="22"/>
          <w:lang w:eastAsia="ar-SA"/>
        </w:rPr>
        <w:t xml:space="preserve"> </w:t>
      </w:r>
      <w:r w:rsidRPr="0071684E">
        <w:rPr>
          <w:rFonts w:eastAsia="Calibri"/>
          <w:sz w:val="22"/>
          <w:szCs w:val="22"/>
          <w:lang w:eastAsia="ar-SA"/>
        </w:rPr>
        <w:t xml:space="preserve">gada </w:t>
      </w:r>
      <w:r w:rsidR="00A97D20" w:rsidRPr="0071684E">
        <w:rPr>
          <w:rFonts w:eastAsia="Calibri"/>
          <w:sz w:val="22"/>
          <w:szCs w:val="22"/>
          <w:lang w:eastAsia="ar-SA"/>
        </w:rPr>
        <w:t>31</w:t>
      </w:r>
      <w:r w:rsidRPr="0071684E">
        <w:rPr>
          <w:rFonts w:eastAsia="Calibri"/>
          <w:sz w:val="22"/>
          <w:szCs w:val="22"/>
          <w:lang w:eastAsia="ar-SA"/>
        </w:rPr>
        <w:t>.</w:t>
      </w:r>
      <w:r w:rsidR="003B273B">
        <w:rPr>
          <w:rFonts w:eastAsia="Calibri"/>
          <w:sz w:val="22"/>
          <w:szCs w:val="22"/>
          <w:lang w:eastAsia="ar-SA"/>
        </w:rPr>
        <w:t xml:space="preserve"> </w:t>
      </w:r>
      <w:r w:rsidR="00A97D20" w:rsidRPr="0071684E">
        <w:rPr>
          <w:rFonts w:eastAsia="Calibri"/>
          <w:sz w:val="22"/>
          <w:szCs w:val="22"/>
          <w:lang w:eastAsia="ar-SA"/>
        </w:rPr>
        <w:t>maijam</w:t>
      </w:r>
      <w:r w:rsidRPr="0071684E">
        <w:rPr>
          <w:rFonts w:eastAsia="Calibri"/>
          <w:sz w:val="22"/>
          <w:szCs w:val="22"/>
          <w:lang w:eastAsia="ar-SA"/>
        </w:rPr>
        <w:t xml:space="preserve">. </w:t>
      </w:r>
    </w:p>
    <w:p w14:paraId="25AC7E4D" w14:textId="5B6CE26A" w:rsidR="00BC6C79" w:rsidRPr="0071684E" w:rsidRDefault="00BC6C79" w:rsidP="00846501">
      <w:pPr>
        <w:pStyle w:val="Sarakstarindkopa"/>
        <w:numPr>
          <w:ilvl w:val="2"/>
          <w:numId w:val="1"/>
        </w:numPr>
        <w:spacing w:before="60"/>
        <w:ind w:hanging="654"/>
        <w:contextualSpacing w:val="0"/>
        <w:jc w:val="both"/>
        <w:rPr>
          <w:rFonts w:eastAsia="Calibri"/>
          <w:sz w:val="22"/>
          <w:szCs w:val="22"/>
          <w:lang w:eastAsia="ar-SA"/>
        </w:rPr>
      </w:pPr>
      <w:r w:rsidRPr="0071684E">
        <w:rPr>
          <w:rFonts w:eastAsia="Calibri"/>
          <w:sz w:val="22"/>
          <w:szCs w:val="22"/>
          <w:lang w:eastAsia="ar-SA"/>
        </w:rPr>
        <w:t xml:space="preserve">Līgums </w:t>
      </w:r>
      <w:r w:rsidR="004B7AC9" w:rsidRPr="0071684E">
        <w:rPr>
          <w:rFonts w:eastAsia="Calibri"/>
          <w:sz w:val="22"/>
          <w:szCs w:val="22"/>
          <w:lang w:eastAsia="ar-SA"/>
        </w:rPr>
        <w:t>sākotnēji</w:t>
      </w:r>
      <w:r w:rsidRPr="0071684E">
        <w:rPr>
          <w:rFonts w:eastAsia="Calibri"/>
          <w:sz w:val="22"/>
          <w:szCs w:val="22"/>
          <w:lang w:eastAsia="ar-SA"/>
        </w:rPr>
        <w:t xml:space="preserve"> tiks slēgts uz </w:t>
      </w:r>
      <w:r w:rsidR="00F5033A" w:rsidRPr="0071684E">
        <w:rPr>
          <w:rFonts w:eastAsia="Calibri"/>
          <w:sz w:val="22"/>
          <w:szCs w:val="22"/>
          <w:lang w:eastAsia="ar-SA"/>
        </w:rPr>
        <w:t>laiku</w:t>
      </w:r>
      <w:r w:rsidR="00DC50B5" w:rsidRPr="0071684E">
        <w:rPr>
          <w:rFonts w:eastAsia="Calibri"/>
          <w:sz w:val="22"/>
          <w:szCs w:val="22"/>
          <w:lang w:eastAsia="ar-SA"/>
        </w:rPr>
        <w:t xml:space="preserve"> no 201</w:t>
      </w:r>
      <w:r w:rsidR="00B26A50" w:rsidRPr="0071684E">
        <w:rPr>
          <w:rFonts w:eastAsia="Calibri"/>
          <w:sz w:val="22"/>
          <w:szCs w:val="22"/>
          <w:lang w:eastAsia="ar-SA"/>
        </w:rPr>
        <w:t>7</w:t>
      </w:r>
      <w:r w:rsidR="00DC50B5" w:rsidRPr="0071684E">
        <w:rPr>
          <w:rFonts w:eastAsia="Calibri"/>
          <w:sz w:val="22"/>
          <w:szCs w:val="22"/>
          <w:lang w:eastAsia="ar-SA"/>
        </w:rPr>
        <w:t>.gada 1.</w:t>
      </w:r>
      <w:r w:rsidR="00B26A50" w:rsidRPr="0071684E">
        <w:rPr>
          <w:rFonts w:eastAsia="Calibri"/>
          <w:sz w:val="22"/>
          <w:szCs w:val="22"/>
          <w:lang w:eastAsia="ar-SA"/>
        </w:rPr>
        <w:t>septembra</w:t>
      </w:r>
      <w:r w:rsidR="00DC50B5" w:rsidRPr="0071684E">
        <w:rPr>
          <w:rFonts w:eastAsia="Calibri"/>
          <w:sz w:val="22"/>
          <w:szCs w:val="22"/>
          <w:lang w:eastAsia="ar-SA"/>
        </w:rPr>
        <w:t xml:space="preserve"> </w:t>
      </w:r>
      <w:r w:rsidR="00AB6B10" w:rsidRPr="0071684E">
        <w:rPr>
          <w:rFonts w:eastAsia="Calibri"/>
          <w:sz w:val="22"/>
          <w:szCs w:val="22"/>
          <w:lang w:eastAsia="ar-SA"/>
        </w:rPr>
        <w:t>līdz 201</w:t>
      </w:r>
      <w:r w:rsidR="00B26A50" w:rsidRPr="0071684E">
        <w:rPr>
          <w:rFonts w:eastAsia="Calibri"/>
          <w:sz w:val="22"/>
          <w:szCs w:val="22"/>
          <w:lang w:eastAsia="ar-SA"/>
        </w:rPr>
        <w:t>8</w:t>
      </w:r>
      <w:r w:rsidR="00AB6B10" w:rsidRPr="0071684E">
        <w:rPr>
          <w:rFonts w:eastAsia="Calibri"/>
          <w:sz w:val="22"/>
          <w:szCs w:val="22"/>
          <w:lang w:eastAsia="ar-SA"/>
        </w:rPr>
        <w:t>.gada 31.maijam</w:t>
      </w:r>
      <w:r w:rsidRPr="0071684E">
        <w:rPr>
          <w:rFonts w:eastAsia="Calibri"/>
          <w:sz w:val="22"/>
          <w:szCs w:val="22"/>
          <w:lang w:eastAsia="ar-SA"/>
        </w:rPr>
        <w:t xml:space="preserve">. </w:t>
      </w:r>
      <w:r w:rsidR="00AB6B10" w:rsidRPr="0071684E">
        <w:rPr>
          <w:rFonts w:eastAsia="Calibri"/>
          <w:sz w:val="22"/>
          <w:szCs w:val="22"/>
          <w:lang w:eastAsia="ar-SA"/>
        </w:rPr>
        <w:t xml:space="preserve">Ja iepirkuma līgums </w:t>
      </w:r>
      <w:r w:rsidR="00DC50B5" w:rsidRPr="0071684E">
        <w:rPr>
          <w:rFonts w:eastAsia="Calibri"/>
          <w:sz w:val="22"/>
          <w:szCs w:val="22"/>
          <w:lang w:eastAsia="ar-SA"/>
        </w:rPr>
        <w:t>tiks</w:t>
      </w:r>
      <w:r w:rsidR="00AB6B10" w:rsidRPr="0071684E">
        <w:rPr>
          <w:rFonts w:eastAsia="Calibri"/>
          <w:sz w:val="22"/>
          <w:szCs w:val="22"/>
          <w:lang w:eastAsia="ar-SA"/>
        </w:rPr>
        <w:t xml:space="preserve"> noslēgts vēlāk par 201</w:t>
      </w:r>
      <w:r w:rsidR="00B26A50" w:rsidRPr="0071684E">
        <w:rPr>
          <w:rFonts w:eastAsia="Calibri"/>
          <w:sz w:val="22"/>
          <w:szCs w:val="22"/>
          <w:lang w:eastAsia="ar-SA"/>
        </w:rPr>
        <w:t>7</w:t>
      </w:r>
      <w:r w:rsidR="00AB6B10" w:rsidRPr="0071684E">
        <w:rPr>
          <w:rFonts w:eastAsia="Calibri"/>
          <w:sz w:val="22"/>
          <w:szCs w:val="22"/>
          <w:lang w:eastAsia="ar-SA"/>
        </w:rPr>
        <w:t>.gada 1.</w:t>
      </w:r>
      <w:r w:rsidR="00B26A50" w:rsidRPr="0071684E">
        <w:rPr>
          <w:rFonts w:eastAsia="Calibri"/>
          <w:sz w:val="22"/>
          <w:szCs w:val="22"/>
          <w:lang w:eastAsia="ar-SA"/>
        </w:rPr>
        <w:t>septembri</w:t>
      </w:r>
      <w:r w:rsidR="00AB6B10" w:rsidRPr="0071684E">
        <w:rPr>
          <w:rFonts w:eastAsia="Calibri"/>
          <w:sz w:val="22"/>
          <w:szCs w:val="22"/>
          <w:lang w:eastAsia="ar-SA"/>
        </w:rPr>
        <w:t>, līguma izpildes gala termiņš net</w:t>
      </w:r>
      <w:r w:rsidR="00DC50B5" w:rsidRPr="0071684E">
        <w:rPr>
          <w:rFonts w:eastAsia="Calibri"/>
          <w:sz w:val="22"/>
          <w:szCs w:val="22"/>
          <w:lang w:eastAsia="ar-SA"/>
        </w:rPr>
        <w:t>i</w:t>
      </w:r>
      <w:r w:rsidR="00AB6B10" w:rsidRPr="0071684E">
        <w:rPr>
          <w:rFonts w:eastAsia="Calibri"/>
          <w:sz w:val="22"/>
          <w:szCs w:val="22"/>
          <w:lang w:eastAsia="ar-SA"/>
        </w:rPr>
        <w:t>k</w:t>
      </w:r>
      <w:r w:rsidR="00DC50B5" w:rsidRPr="0071684E">
        <w:rPr>
          <w:rFonts w:eastAsia="Calibri"/>
          <w:sz w:val="22"/>
          <w:szCs w:val="22"/>
          <w:lang w:eastAsia="ar-SA"/>
        </w:rPr>
        <w:t>s</w:t>
      </w:r>
      <w:r w:rsidR="00AB6B10" w:rsidRPr="0071684E">
        <w:rPr>
          <w:rFonts w:eastAsia="Calibri"/>
          <w:sz w:val="22"/>
          <w:szCs w:val="22"/>
          <w:lang w:eastAsia="ar-SA"/>
        </w:rPr>
        <w:t xml:space="preserve"> mainīts. </w:t>
      </w:r>
      <w:r w:rsidR="0081732D" w:rsidRPr="0071684E">
        <w:rPr>
          <w:rFonts w:eastAsia="Calibri"/>
          <w:sz w:val="22"/>
          <w:szCs w:val="22"/>
          <w:lang w:eastAsia="ar-SA"/>
        </w:rPr>
        <w:t xml:space="preserve">Līgums tiks noslēgts ar </w:t>
      </w:r>
      <w:r w:rsidR="0081732D" w:rsidRPr="0071684E">
        <w:rPr>
          <w:sz w:val="22"/>
          <w:szCs w:val="22"/>
          <w:lang w:eastAsia="ar-SA"/>
        </w:rPr>
        <w:t xml:space="preserve">Skolas kā pasūtītāja tiesībām pagarināt tā darbību uz termiņu, kurš kopumā visā līguma darbības laikā nepārsniedz </w:t>
      </w:r>
      <w:r w:rsidR="0048616F" w:rsidRPr="0071684E">
        <w:rPr>
          <w:sz w:val="22"/>
          <w:szCs w:val="22"/>
          <w:lang w:eastAsia="ar-SA"/>
        </w:rPr>
        <w:t>laiku līdz 20</w:t>
      </w:r>
      <w:r w:rsidR="00B26A50" w:rsidRPr="0071684E">
        <w:rPr>
          <w:sz w:val="22"/>
          <w:szCs w:val="22"/>
          <w:lang w:eastAsia="ar-SA"/>
        </w:rPr>
        <w:t>2</w:t>
      </w:r>
      <w:r w:rsidR="003B273B">
        <w:rPr>
          <w:sz w:val="22"/>
          <w:szCs w:val="22"/>
          <w:lang w:eastAsia="ar-SA"/>
        </w:rPr>
        <w:t>1</w:t>
      </w:r>
      <w:r w:rsidR="0048616F" w:rsidRPr="0071684E">
        <w:rPr>
          <w:sz w:val="22"/>
          <w:szCs w:val="22"/>
          <w:lang w:eastAsia="ar-SA"/>
        </w:rPr>
        <w:t>.</w:t>
      </w:r>
      <w:r w:rsidR="003B273B">
        <w:rPr>
          <w:sz w:val="22"/>
          <w:szCs w:val="22"/>
          <w:lang w:eastAsia="ar-SA"/>
        </w:rPr>
        <w:t xml:space="preserve"> </w:t>
      </w:r>
      <w:r w:rsidR="0048616F" w:rsidRPr="0071684E">
        <w:rPr>
          <w:sz w:val="22"/>
          <w:szCs w:val="22"/>
          <w:lang w:eastAsia="ar-SA"/>
        </w:rPr>
        <w:t xml:space="preserve">gada </w:t>
      </w:r>
      <w:r w:rsidR="00A97D20" w:rsidRPr="0071684E">
        <w:rPr>
          <w:sz w:val="22"/>
          <w:szCs w:val="22"/>
          <w:lang w:eastAsia="ar-SA"/>
        </w:rPr>
        <w:t>31</w:t>
      </w:r>
      <w:r w:rsidR="0048616F" w:rsidRPr="0071684E">
        <w:rPr>
          <w:sz w:val="22"/>
          <w:szCs w:val="22"/>
          <w:lang w:eastAsia="ar-SA"/>
        </w:rPr>
        <w:t>.</w:t>
      </w:r>
      <w:r w:rsidR="003B273B">
        <w:rPr>
          <w:sz w:val="22"/>
          <w:szCs w:val="22"/>
          <w:lang w:eastAsia="ar-SA"/>
        </w:rPr>
        <w:t xml:space="preserve"> </w:t>
      </w:r>
      <w:r w:rsidR="00A97D20" w:rsidRPr="0071684E">
        <w:rPr>
          <w:sz w:val="22"/>
          <w:szCs w:val="22"/>
          <w:lang w:eastAsia="ar-SA"/>
        </w:rPr>
        <w:t>maijam</w:t>
      </w:r>
      <w:r w:rsidRPr="0071684E">
        <w:rPr>
          <w:rFonts w:eastAsia="Calibri"/>
          <w:sz w:val="22"/>
          <w:szCs w:val="22"/>
          <w:lang w:eastAsia="ar-SA"/>
        </w:rPr>
        <w:t>.</w:t>
      </w:r>
    </w:p>
    <w:p w14:paraId="315EE9AF" w14:textId="77777777" w:rsidR="009A533F" w:rsidRDefault="002A1425" w:rsidP="000315F1">
      <w:pPr>
        <w:pStyle w:val="Sarakstarindkopa"/>
        <w:numPr>
          <w:ilvl w:val="2"/>
          <w:numId w:val="1"/>
        </w:numPr>
        <w:spacing w:before="60"/>
        <w:ind w:left="1077" w:hanging="651"/>
        <w:contextualSpacing w:val="0"/>
        <w:jc w:val="both"/>
        <w:rPr>
          <w:rFonts w:eastAsia="Calibri"/>
          <w:sz w:val="22"/>
          <w:szCs w:val="22"/>
          <w:lang w:eastAsia="ar-SA"/>
        </w:rPr>
      </w:pPr>
      <w:r w:rsidRPr="004241D0">
        <w:rPr>
          <w:rFonts w:eastAsia="Calibri"/>
          <w:sz w:val="22"/>
          <w:szCs w:val="22"/>
          <w:lang w:eastAsia="ar-SA"/>
        </w:rPr>
        <w:t>Līguma izpildes vieta:</w:t>
      </w:r>
      <w:r w:rsidR="004241D0" w:rsidRPr="004241D0">
        <w:rPr>
          <w:rFonts w:eastAsia="Calibri"/>
          <w:sz w:val="22"/>
          <w:szCs w:val="22"/>
          <w:lang w:eastAsia="ar-SA"/>
        </w:rPr>
        <w:t xml:space="preserve"> </w:t>
      </w:r>
    </w:p>
    <w:p w14:paraId="3156999C" w14:textId="13C1961D" w:rsidR="004B7AC9" w:rsidRPr="00F5033A" w:rsidRDefault="00F5033A" w:rsidP="003B273B">
      <w:pPr>
        <w:spacing w:before="60"/>
        <w:ind w:left="1985" w:hanging="851"/>
        <w:jc w:val="both"/>
        <w:rPr>
          <w:rFonts w:eastAsia="Calibri"/>
          <w:sz w:val="22"/>
          <w:szCs w:val="22"/>
          <w:lang w:eastAsia="ar-SA"/>
        </w:rPr>
      </w:pPr>
      <w:r>
        <w:rPr>
          <w:rFonts w:eastAsia="Calibri"/>
          <w:sz w:val="22"/>
          <w:szCs w:val="22"/>
          <w:lang w:eastAsia="ar-SA"/>
        </w:rPr>
        <w:t xml:space="preserve">1.daļai - </w:t>
      </w:r>
      <w:r w:rsidR="003B273B" w:rsidRPr="003B273B">
        <w:rPr>
          <w:spacing w:val="1"/>
          <w:sz w:val="22"/>
          <w:szCs w:val="22"/>
        </w:rPr>
        <w:t>Ugāles viduss</w:t>
      </w:r>
      <w:r w:rsidR="003B273B">
        <w:rPr>
          <w:spacing w:val="1"/>
          <w:sz w:val="22"/>
          <w:szCs w:val="22"/>
        </w:rPr>
        <w:t>kola,</w:t>
      </w:r>
      <w:r w:rsidR="003B273B" w:rsidRPr="003B273B">
        <w:rPr>
          <w:spacing w:val="1"/>
          <w:sz w:val="22"/>
          <w:szCs w:val="22"/>
        </w:rPr>
        <w:t xml:space="preserve"> Skolas</w:t>
      </w:r>
      <w:r w:rsidR="003B273B" w:rsidRPr="003B273B">
        <w:rPr>
          <w:spacing w:val="-1"/>
          <w:sz w:val="22"/>
          <w:szCs w:val="22"/>
        </w:rPr>
        <w:t xml:space="preserve"> </w:t>
      </w:r>
      <w:r w:rsidR="003B273B" w:rsidRPr="003B273B">
        <w:rPr>
          <w:sz w:val="22"/>
          <w:szCs w:val="22"/>
        </w:rPr>
        <w:t>i</w:t>
      </w:r>
      <w:r w:rsidR="003B273B" w:rsidRPr="003B273B">
        <w:rPr>
          <w:spacing w:val="1"/>
          <w:sz w:val="22"/>
          <w:szCs w:val="22"/>
        </w:rPr>
        <w:t>e</w:t>
      </w:r>
      <w:r w:rsidR="003B273B" w:rsidRPr="003B273B">
        <w:rPr>
          <w:sz w:val="22"/>
          <w:szCs w:val="22"/>
        </w:rPr>
        <w:t>la</w:t>
      </w:r>
      <w:r w:rsidR="003B273B">
        <w:rPr>
          <w:sz w:val="22"/>
          <w:szCs w:val="22"/>
        </w:rPr>
        <w:t xml:space="preserve"> 5A</w:t>
      </w:r>
      <w:r w:rsidR="003B273B" w:rsidRPr="003B273B">
        <w:rPr>
          <w:sz w:val="22"/>
          <w:szCs w:val="22"/>
        </w:rPr>
        <w:t>,</w:t>
      </w:r>
      <w:r w:rsidR="003B273B">
        <w:rPr>
          <w:sz w:val="22"/>
          <w:szCs w:val="22"/>
        </w:rPr>
        <w:t xml:space="preserve"> </w:t>
      </w:r>
      <w:r w:rsidR="003B273B" w:rsidRPr="003B273B">
        <w:rPr>
          <w:sz w:val="22"/>
          <w:szCs w:val="22"/>
        </w:rPr>
        <w:t>Ugāle, Ventspils novads, LV-3615</w:t>
      </w:r>
      <w:r w:rsidR="009A533F" w:rsidRPr="00F5033A">
        <w:rPr>
          <w:rFonts w:eastAsia="Calibri"/>
          <w:sz w:val="22"/>
          <w:szCs w:val="22"/>
          <w:lang w:eastAsia="ar-SA"/>
        </w:rPr>
        <w:t>;</w:t>
      </w:r>
    </w:p>
    <w:p w14:paraId="4DB02DFC" w14:textId="5CA41DF2" w:rsidR="009A533F" w:rsidRPr="003B273B" w:rsidRDefault="00F5033A" w:rsidP="003B273B">
      <w:pPr>
        <w:widowControl w:val="0"/>
        <w:autoSpaceDE w:val="0"/>
        <w:autoSpaceDN w:val="0"/>
        <w:adjustRightInd w:val="0"/>
        <w:spacing w:before="31"/>
        <w:ind w:left="1985" w:right="-20" w:hanging="851"/>
        <w:jc w:val="both"/>
        <w:rPr>
          <w:spacing w:val="1"/>
        </w:rPr>
      </w:pPr>
      <w:r>
        <w:rPr>
          <w:rFonts w:eastAsia="Calibri"/>
          <w:sz w:val="22"/>
          <w:szCs w:val="22"/>
          <w:lang w:eastAsia="ar-SA"/>
        </w:rPr>
        <w:t>2.daļai -</w:t>
      </w:r>
      <w:r w:rsidR="003B273B">
        <w:rPr>
          <w:rFonts w:eastAsia="Calibri"/>
          <w:sz w:val="22"/>
          <w:szCs w:val="22"/>
          <w:lang w:eastAsia="ar-SA"/>
        </w:rPr>
        <w:t xml:space="preserve"> </w:t>
      </w:r>
      <w:r w:rsidR="003B273B">
        <w:rPr>
          <w:spacing w:val="1"/>
          <w:sz w:val="22"/>
          <w:szCs w:val="22"/>
        </w:rPr>
        <w:t>Piltenes vidusskola,</w:t>
      </w:r>
      <w:r>
        <w:rPr>
          <w:rFonts w:eastAsia="Calibri"/>
          <w:sz w:val="22"/>
          <w:szCs w:val="22"/>
          <w:lang w:eastAsia="ar-SA"/>
        </w:rPr>
        <w:t xml:space="preserve"> </w:t>
      </w:r>
      <w:r w:rsidR="003B273B" w:rsidRPr="003B273B">
        <w:rPr>
          <w:spacing w:val="1"/>
          <w:sz w:val="22"/>
          <w:szCs w:val="22"/>
        </w:rPr>
        <w:t xml:space="preserve">Lielā iela 13, Piltene, Ventspils novads, LV-3620, </w:t>
      </w:r>
      <w:r w:rsidR="003B273B" w:rsidRPr="003B273B">
        <w:rPr>
          <w:bCs/>
          <w:spacing w:val="4"/>
          <w:sz w:val="22"/>
          <w:szCs w:val="22"/>
        </w:rPr>
        <w:t>Piltenes pirmskolas izglītības iestād</w:t>
      </w:r>
      <w:r w:rsidR="003B273B">
        <w:rPr>
          <w:bCs/>
          <w:spacing w:val="4"/>
          <w:sz w:val="22"/>
          <w:szCs w:val="22"/>
        </w:rPr>
        <w:t>e</w:t>
      </w:r>
      <w:r w:rsidR="003B273B" w:rsidRPr="003B273B">
        <w:rPr>
          <w:bCs/>
          <w:spacing w:val="4"/>
          <w:sz w:val="22"/>
          <w:szCs w:val="22"/>
        </w:rPr>
        <w:t xml:space="preserve"> „Taurenītis”</w:t>
      </w:r>
      <w:r w:rsidR="003B273B">
        <w:rPr>
          <w:bCs/>
          <w:spacing w:val="4"/>
          <w:sz w:val="22"/>
          <w:szCs w:val="22"/>
        </w:rPr>
        <w:t xml:space="preserve">, </w:t>
      </w:r>
      <w:r w:rsidR="003B273B" w:rsidRPr="003B273B">
        <w:rPr>
          <w:spacing w:val="1"/>
          <w:sz w:val="22"/>
          <w:szCs w:val="22"/>
        </w:rPr>
        <w:t>Maija iela 6, Piltene, Ventspils novads, LV-3620</w:t>
      </w:r>
      <w:r w:rsidR="00EA20D7" w:rsidRPr="003B273B">
        <w:rPr>
          <w:rFonts w:eastAsia="Calibri"/>
          <w:sz w:val="22"/>
          <w:szCs w:val="22"/>
          <w:lang w:eastAsia="ar-SA"/>
        </w:rPr>
        <w:t>.</w:t>
      </w:r>
    </w:p>
    <w:p w14:paraId="7676E6F6" w14:textId="4F72CCB7" w:rsidR="007F043B" w:rsidRPr="0071266D" w:rsidRDefault="007F043B" w:rsidP="00846501">
      <w:pPr>
        <w:pStyle w:val="Sarakstarindkopa"/>
        <w:numPr>
          <w:ilvl w:val="2"/>
          <w:numId w:val="1"/>
        </w:numPr>
        <w:spacing w:before="60"/>
        <w:ind w:left="1077" w:hanging="651"/>
        <w:contextualSpacing w:val="0"/>
        <w:jc w:val="both"/>
        <w:rPr>
          <w:rFonts w:eastAsia="Calibri"/>
          <w:sz w:val="22"/>
          <w:szCs w:val="22"/>
          <w:lang w:eastAsia="ar-SA"/>
        </w:rPr>
      </w:pPr>
      <w:r w:rsidRPr="0071266D">
        <w:rPr>
          <w:rFonts w:eastAsia="Calibri"/>
          <w:sz w:val="22"/>
          <w:szCs w:val="22"/>
          <w:lang w:eastAsia="ar-SA"/>
        </w:rPr>
        <w:t xml:space="preserve">Pēc likumā noteiktā nogaidīšanas termiņa beigām </w:t>
      </w:r>
      <w:r w:rsidR="00EA20D7" w:rsidRPr="0071266D">
        <w:rPr>
          <w:rFonts w:eastAsia="Calibri"/>
          <w:sz w:val="22"/>
          <w:szCs w:val="22"/>
          <w:lang w:eastAsia="ar-SA"/>
        </w:rPr>
        <w:t>ar attiecīgajā iepirkuma daļā</w:t>
      </w:r>
      <w:r w:rsidRPr="0071266D">
        <w:rPr>
          <w:rFonts w:eastAsia="Calibri"/>
          <w:sz w:val="22"/>
          <w:szCs w:val="22"/>
          <w:lang w:eastAsia="ar-SA"/>
        </w:rPr>
        <w:t xml:space="preserve"> uzvarējušo pretendentu </w:t>
      </w:r>
      <w:r w:rsidR="005C6D63">
        <w:rPr>
          <w:rFonts w:eastAsia="Calibri"/>
          <w:sz w:val="22"/>
          <w:szCs w:val="22"/>
          <w:lang w:eastAsia="ar-SA"/>
        </w:rPr>
        <w:t>tiks slēgti</w:t>
      </w:r>
      <w:r w:rsidRPr="0071266D">
        <w:rPr>
          <w:rFonts w:eastAsia="Calibri"/>
          <w:sz w:val="22"/>
          <w:szCs w:val="22"/>
          <w:lang w:eastAsia="ar-SA"/>
        </w:rPr>
        <w:t xml:space="preserve"> šād</w:t>
      </w:r>
      <w:r w:rsidR="005C6D63">
        <w:rPr>
          <w:rFonts w:eastAsia="Calibri"/>
          <w:sz w:val="22"/>
          <w:szCs w:val="22"/>
          <w:lang w:eastAsia="ar-SA"/>
        </w:rPr>
        <w:t>i</w:t>
      </w:r>
      <w:r w:rsidRPr="0071266D">
        <w:rPr>
          <w:rFonts w:eastAsia="Calibri"/>
          <w:sz w:val="22"/>
          <w:szCs w:val="22"/>
          <w:lang w:eastAsia="ar-SA"/>
        </w:rPr>
        <w:t xml:space="preserve"> līgum</w:t>
      </w:r>
      <w:r w:rsidR="005C6D63">
        <w:rPr>
          <w:rFonts w:eastAsia="Calibri"/>
          <w:sz w:val="22"/>
          <w:szCs w:val="22"/>
          <w:lang w:eastAsia="ar-SA"/>
        </w:rPr>
        <w:t>i</w:t>
      </w:r>
      <w:r w:rsidRPr="0071266D">
        <w:rPr>
          <w:rFonts w:eastAsia="Calibri"/>
          <w:sz w:val="22"/>
          <w:szCs w:val="22"/>
          <w:lang w:eastAsia="ar-SA"/>
        </w:rPr>
        <w:t>:</w:t>
      </w:r>
      <w:bookmarkEnd w:id="16"/>
    </w:p>
    <w:p w14:paraId="4A876ABF" w14:textId="08A00AC6" w:rsidR="007F043B" w:rsidRPr="0071266D" w:rsidRDefault="007F043B" w:rsidP="004B7AC9">
      <w:pPr>
        <w:pStyle w:val="Sarakstarindkopa"/>
        <w:numPr>
          <w:ilvl w:val="3"/>
          <w:numId w:val="1"/>
        </w:numPr>
        <w:spacing w:before="60"/>
        <w:ind w:left="1985" w:hanging="851"/>
        <w:contextualSpacing w:val="0"/>
        <w:jc w:val="both"/>
        <w:rPr>
          <w:rFonts w:eastAsia="Calibri"/>
          <w:sz w:val="22"/>
          <w:szCs w:val="22"/>
          <w:lang w:eastAsia="ar-SA"/>
        </w:rPr>
      </w:pPr>
      <w:bookmarkStart w:id="17" w:name="_Toc449691145"/>
      <w:r w:rsidRPr="0071266D">
        <w:rPr>
          <w:rFonts w:eastAsia="Calibri"/>
          <w:sz w:val="22"/>
          <w:szCs w:val="22"/>
          <w:lang w:eastAsia="ar-SA"/>
        </w:rPr>
        <w:t>Līgum</w:t>
      </w:r>
      <w:r w:rsidR="005C6D63">
        <w:rPr>
          <w:rFonts w:eastAsia="Calibri"/>
          <w:sz w:val="22"/>
          <w:szCs w:val="22"/>
          <w:lang w:eastAsia="ar-SA"/>
        </w:rPr>
        <w:t>s</w:t>
      </w:r>
      <w:r w:rsidRPr="0071266D">
        <w:rPr>
          <w:rFonts w:eastAsia="Calibri"/>
          <w:sz w:val="22"/>
          <w:szCs w:val="22"/>
          <w:lang w:eastAsia="ar-SA"/>
        </w:rPr>
        <w:t xml:space="preserve"> par ēdināšanas pakalpoj</w:t>
      </w:r>
      <w:r w:rsidR="00031330">
        <w:rPr>
          <w:rFonts w:eastAsia="Calibri"/>
          <w:sz w:val="22"/>
          <w:szCs w:val="22"/>
          <w:lang w:eastAsia="ar-SA"/>
        </w:rPr>
        <w:t>u</w:t>
      </w:r>
      <w:r w:rsidRPr="0071266D">
        <w:rPr>
          <w:rFonts w:eastAsia="Calibri"/>
          <w:sz w:val="22"/>
          <w:szCs w:val="22"/>
          <w:lang w:eastAsia="ar-SA"/>
        </w:rPr>
        <w:t>mu sniegšanu (</w:t>
      </w:r>
      <w:r w:rsidR="00DC50B5" w:rsidRPr="00DC50B5">
        <w:rPr>
          <w:rFonts w:eastAsia="Calibri"/>
          <w:sz w:val="22"/>
          <w:szCs w:val="22"/>
          <w:lang w:eastAsia="ar-SA"/>
        </w:rPr>
        <w:t xml:space="preserve">Iepirkuma līguma </w:t>
      </w:r>
      <w:r w:rsidRPr="00DC50B5">
        <w:rPr>
          <w:rFonts w:eastAsia="Calibri"/>
          <w:sz w:val="22"/>
          <w:szCs w:val="22"/>
          <w:lang w:eastAsia="ar-SA"/>
        </w:rPr>
        <w:t>projekts</w:t>
      </w:r>
      <w:r w:rsidRPr="0071266D">
        <w:rPr>
          <w:rFonts w:eastAsia="Calibri"/>
          <w:sz w:val="22"/>
          <w:szCs w:val="22"/>
          <w:lang w:eastAsia="ar-SA"/>
        </w:rPr>
        <w:t xml:space="preserve"> - </w:t>
      </w:r>
      <w:r w:rsidR="005A1732">
        <w:rPr>
          <w:rFonts w:eastAsia="Calibri"/>
          <w:sz w:val="22"/>
          <w:szCs w:val="22"/>
          <w:lang w:eastAsia="ar-SA"/>
        </w:rPr>
        <w:t>10</w:t>
      </w:r>
      <w:r w:rsidRPr="0071266D">
        <w:rPr>
          <w:rFonts w:eastAsia="Calibri"/>
          <w:sz w:val="22"/>
          <w:szCs w:val="22"/>
          <w:lang w:eastAsia="ar-SA"/>
        </w:rPr>
        <w:t>.pielikums</w:t>
      </w:r>
      <w:r w:rsidR="00DC08F7">
        <w:rPr>
          <w:rFonts w:eastAsia="Calibri"/>
          <w:sz w:val="22"/>
          <w:szCs w:val="22"/>
          <w:lang w:eastAsia="ar-SA"/>
        </w:rPr>
        <w:t xml:space="preserve"> – katrai iepirkuma daļai</w:t>
      </w:r>
      <w:r w:rsidRPr="0071266D">
        <w:rPr>
          <w:rFonts w:eastAsia="Calibri"/>
          <w:sz w:val="22"/>
          <w:szCs w:val="22"/>
          <w:lang w:eastAsia="ar-SA"/>
        </w:rPr>
        <w:t>);</w:t>
      </w:r>
      <w:bookmarkEnd w:id="17"/>
    </w:p>
    <w:p w14:paraId="08717FBD" w14:textId="5E3606A2" w:rsidR="004B7AC9" w:rsidRPr="00CD0D9F" w:rsidRDefault="003B273B" w:rsidP="004B7AC9">
      <w:pPr>
        <w:pStyle w:val="Sarakstarindkopa"/>
        <w:numPr>
          <w:ilvl w:val="3"/>
          <w:numId w:val="1"/>
        </w:numPr>
        <w:spacing w:before="60"/>
        <w:ind w:left="1985" w:hanging="851"/>
        <w:contextualSpacing w:val="0"/>
        <w:jc w:val="both"/>
        <w:rPr>
          <w:rFonts w:eastAsia="Calibri"/>
          <w:sz w:val="22"/>
          <w:szCs w:val="22"/>
          <w:lang w:eastAsia="ar-SA"/>
        </w:rPr>
      </w:pPr>
      <w:bookmarkStart w:id="18" w:name="_Toc449691146"/>
      <w:r>
        <w:rPr>
          <w:rFonts w:eastAsia="Calibri"/>
          <w:sz w:val="22"/>
          <w:szCs w:val="22"/>
          <w:lang w:eastAsia="ar-SA"/>
        </w:rPr>
        <w:t>Pašvaldība</w:t>
      </w:r>
      <w:r w:rsidR="004B7AC9" w:rsidRPr="00CD0D9F">
        <w:rPr>
          <w:rFonts w:eastAsia="Calibri"/>
          <w:sz w:val="22"/>
          <w:szCs w:val="22"/>
          <w:lang w:eastAsia="ar-SA"/>
        </w:rPr>
        <w:t xml:space="preserve"> slēgs t</w:t>
      </w:r>
      <w:r w:rsidR="007F043B" w:rsidRPr="00CD0D9F">
        <w:rPr>
          <w:rFonts w:eastAsia="Calibri"/>
          <w:sz w:val="22"/>
          <w:szCs w:val="22"/>
          <w:lang w:eastAsia="ar-SA"/>
        </w:rPr>
        <w:t>elpu nomas l</w:t>
      </w:r>
      <w:r w:rsidR="008B7324" w:rsidRPr="00CD0D9F">
        <w:rPr>
          <w:rFonts w:eastAsia="Calibri"/>
          <w:sz w:val="22"/>
          <w:szCs w:val="22"/>
          <w:lang w:eastAsia="ar-SA"/>
        </w:rPr>
        <w:t>īgum</w:t>
      </w:r>
      <w:r w:rsidR="004B7AC9" w:rsidRPr="00CD0D9F">
        <w:rPr>
          <w:rFonts w:eastAsia="Calibri"/>
          <w:sz w:val="22"/>
          <w:szCs w:val="22"/>
          <w:lang w:eastAsia="ar-SA"/>
        </w:rPr>
        <w:t>u</w:t>
      </w:r>
      <w:r w:rsidR="008B7324" w:rsidRPr="00CD0D9F">
        <w:rPr>
          <w:rFonts w:eastAsia="Calibri"/>
          <w:sz w:val="22"/>
          <w:szCs w:val="22"/>
          <w:lang w:eastAsia="ar-SA"/>
        </w:rPr>
        <w:t xml:space="preserve"> atbilstoši 2010.gada 8.jūnija Ministru kabineta noteikumiem Nr. 515 „Noteikumi par valsts un pašvaldību mantas iznomāšanas kārtību, nomas maksas noteikšanas metodiku un noma</w:t>
      </w:r>
      <w:r w:rsidR="00AE4135" w:rsidRPr="00CD0D9F">
        <w:rPr>
          <w:rFonts w:eastAsia="Calibri"/>
          <w:sz w:val="22"/>
          <w:szCs w:val="22"/>
          <w:lang w:eastAsia="ar-SA"/>
        </w:rPr>
        <w:t>s līguma tipveida nosacījumiem”</w:t>
      </w:r>
      <w:bookmarkEnd w:id="18"/>
      <w:r w:rsidR="004B7AC9" w:rsidRPr="00CD0D9F">
        <w:rPr>
          <w:rFonts w:eastAsia="Calibri"/>
          <w:sz w:val="22"/>
          <w:szCs w:val="22"/>
          <w:lang w:eastAsia="ar-SA"/>
        </w:rPr>
        <w:t xml:space="preserve"> ar nomas maksu</w:t>
      </w:r>
      <w:r w:rsidR="004E537E">
        <w:rPr>
          <w:rFonts w:eastAsia="Calibri"/>
          <w:sz w:val="22"/>
          <w:szCs w:val="22"/>
          <w:lang w:eastAsia="ar-SA"/>
        </w:rPr>
        <w:t>, kas noteikta tehniskā specifikācijā 1. un 2. iepirkuma daļai.</w:t>
      </w:r>
      <w:bookmarkStart w:id="19" w:name="_Toc449691147"/>
    </w:p>
    <w:p w14:paraId="6290E332" w14:textId="5E9AB166" w:rsidR="00A66AC8" w:rsidRPr="00A766D1" w:rsidRDefault="00F033A4" w:rsidP="00E265A6">
      <w:pPr>
        <w:pStyle w:val="Virsraksts1"/>
        <w:numPr>
          <w:ilvl w:val="0"/>
          <w:numId w:val="1"/>
        </w:numPr>
        <w:spacing w:before="120"/>
        <w:ind w:left="714" w:hanging="357"/>
        <w:jc w:val="center"/>
        <w:rPr>
          <w:rFonts w:ascii="Times New Roman" w:hAnsi="Times New Roman" w:cs="Times New Roman"/>
          <w:color w:val="auto"/>
        </w:rPr>
      </w:pPr>
      <w:bookmarkStart w:id="20" w:name="_Toc449691149"/>
      <w:bookmarkStart w:id="21" w:name="_Toc456885436"/>
      <w:bookmarkEnd w:id="19"/>
      <w:r>
        <w:rPr>
          <w:rFonts w:ascii="Times New Roman" w:hAnsi="Times New Roman" w:cs="Times New Roman"/>
          <w:color w:val="auto"/>
        </w:rPr>
        <w:t>Iepirkuma</w:t>
      </w:r>
      <w:r w:rsidR="00A66AC8" w:rsidRPr="00A766D1">
        <w:rPr>
          <w:rFonts w:ascii="Times New Roman" w:hAnsi="Times New Roman" w:cs="Times New Roman"/>
          <w:color w:val="auto"/>
        </w:rPr>
        <w:t xml:space="preserve"> nolikuma saņemšana, grozījumu veikšana un papildu informācijas sniegšana par nolikumu</w:t>
      </w:r>
      <w:bookmarkEnd w:id="20"/>
      <w:bookmarkEnd w:id="21"/>
    </w:p>
    <w:p w14:paraId="6B68E7CD" w14:textId="72C67EF3" w:rsidR="00A66AC8" w:rsidRPr="00BC2B62" w:rsidRDefault="00A66AC8" w:rsidP="009976D4">
      <w:pPr>
        <w:pStyle w:val="Pamatteksts"/>
        <w:widowControl/>
        <w:numPr>
          <w:ilvl w:val="1"/>
          <w:numId w:val="2"/>
        </w:numPr>
        <w:spacing w:before="60" w:after="0"/>
        <w:ind w:left="567" w:hanging="567"/>
        <w:jc w:val="both"/>
        <w:rPr>
          <w:rFonts w:ascii="Times New Roman" w:hAnsi="Times New Roman"/>
          <w:sz w:val="22"/>
          <w:szCs w:val="22"/>
          <w:lang w:val="lv-LV"/>
        </w:rPr>
      </w:pPr>
      <w:bookmarkStart w:id="22" w:name="_Toc449691150"/>
      <w:r w:rsidRPr="00BC2B62">
        <w:rPr>
          <w:rFonts w:ascii="Times New Roman" w:hAnsi="Times New Roman"/>
          <w:bCs/>
          <w:sz w:val="22"/>
          <w:szCs w:val="22"/>
          <w:lang w:val="lv-LV"/>
        </w:rPr>
        <w:t xml:space="preserve">Pretendents var iepazīties ar </w:t>
      </w:r>
      <w:r w:rsidR="00F033A4">
        <w:rPr>
          <w:rFonts w:ascii="Times New Roman" w:hAnsi="Times New Roman"/>
          <w:bCs/>
          <w:sz w:val="22"/>
          <w:szCs w:val="22"/>
          <w:lang w:val="lv-LV"/>
        </w:rPr>
        <w:t>Iepirkuma</w:t>
      </w:r>
      <w:r w:rsidRPr="00BC2B62">
        <w:rPr>
          <w:rFonts w:ascii="Times New Roman" w:hAnsi="Times New Roman"/>
          <w:bCs/>
          <w:sz w:val="22"/>
          <w:szCs w:val="22"/>
          <w:lang w:val="lv-LV"/>
        </w:rPr>
        <w:t xml:space="preserve"> nolikumu un tā pielikumiem bez maksas Pasūtītāja mājas lapā </w:t>
      </w:r>
      <w:hyperlink r:id="rId11" w:history="1">
        <w:r w:rsidR="003B273B" w:rsidRPr="0004344A">
          <w:rPr>
            <w:rStyle w:val="Hipersaite"/>
            <w:rFonts w:ascii="Times New Roman" w:hAnsi="Times New Roman"/>
            <w:sz w:val="22"/>
            <w:szCs w:val="22"/>
            <w:lang w:val="lv-LV"/>
          </w:rPr>
          <w:t>www.ventspilsnovads.lv</w:t>
        </w:r>
      </w:hyperlink>
      <w:r w:rsidRPr="00BC2B62">
        <w:rPr>
          <w:rFonts w:ascii="Times New Roman" w:hAnsi="Times New Roman"/>
          <w:bCs/>
          <w:sz w:val="22"/>
          <w:szCs w:val="22"/>
          <w:lang w:val="lv-LV"/>
        </w:rPr>
        <w:t xml:space="preserve"> sadaļā </w:t>
      </w:r>
      <w:r w:rsidR="00FA60AD" w:rsidRPr="00FA60AD">
        <w:rPr>
          <w:rFonts w:ascii="Times New Roman" w:hAnsi="Times New Roman"/>
          <w:bCs/>
          <w:i/>
          <w:sz w:val="22"/>
          <w:szCs w:val="22"/>
          <w:lang w:val="lv-LV"/>
        </w:rPr>
        <w:t>I</w:t>
      </w:r>
      <w:r w:rsidR="003B273B">
        <w:rPr>
          <w:rFonts w:ascii="Times New Roman" w:hAnsi="Times New Roman"/>
          <w:bCs/>
          <w:i/>
          <w:sz w:val="22"/>
          <w:szCs w:val="22"/>
          <w:lang w:val="lv-LV"/>
        </w:rPr>
        <w:t>epirkumi</w:t>
      </w:r>
      <w:r w:rsidRPr="00BC2B62">
        <w:rPr>
          <w:rStyle w:val="Izclums"/>
          <w:lang w:val="lv-LV"/>
        </w:rPr>
        <w:t>.</w:t>
      </w:r>
      <w:r w:rsidRPr="00BC2B62">
        <w:rPr>
          <w:rFonts w:ascii="Times New Roman" w:hAnsi="Times New Roman"/>
          <w:bCs/>
          <w:sz w:val="22"/>
          <w:szCs w:val="22"/>
          <w:lang w:val="lv-LV"/>
        </w:rPr>
        <w:t xml:space="preserve"> </w:t>
      </w:r>
      <w:r w:rsidRPr="00BC2B62">
        <w:rPr>
          <w:rFonts w:ascii="Times New Roman" w:hAnsi="Times New Roman"/>
          <w:sz w:val="22"/>
          <w:szCs w:val="22"/>
          <w:lang w:val="lv-LV"/>
        </w:rPr>
        <w:t>Jautājumu gadījumā norādītajā mājas lapas adresē iepirkuma komisija ievietos papildu informāciju.</w:t>
      </w:r>
      <w:bookmarkEnd w:id="22"/>
    </w:p>
    <w:p w14:paraId="3291A03B" w14:textId="746B5743" w:rsidR="00A66AC8" w:rsidRPr="00BC2B62" w:rsidRDefault="00A66AC8" w:rsidP="009976D4">
      <w:pPr>
        <w:pStyle w:val="Pamatteksts"/>
        <w:widowControl/>
        <w:numPr>
          <w:ilvl w:val="1"/>
          <w:numId w:val="2"/>
        </w:numPr>
        <w:spacing w:before="60" w:after="0"/>
        <w:ind w:left="567" w:hanging="567"/>
        <w:jc w:val="both"/>
        <w:rPr>
          <w:rFonts w:ascii="Times New Roman" w:hAnsi="Times New Roman"/>
          <w:sz w:val="22"/>
          <w:szCs w:val="22"/>
          <w:lang w:val="lv-LV"/>
        </w:rPr>
      </w:pPr>
      <w:bookmarkStart w:id="23" w:name="_Toc449691151"/>
      <w:r w:rsidRPr="00BC2B62">
        <w:rPr>
          <w:rFonts w:ascii="Times New Roman" w:hAnsi="Times New Roman"/>
          <w:sz w:val="22"/>
          <w:szCs w:val="22"/>
          <w:lang w:val="lv-LV"/>
        </w:rPr>
        <w:t xml:space="preserve">Ar nolikumu un tā pielikumiem līdz piedāvājumu iesniegšanas termiņa beigām var iepazīties bez maksas uz vietas katru darba dienu no </w:t>
      </w:r>
      <w:r w:rsidR="00044B04">
        <w:rPr>
          <w:rFonts w:ascii="Times New Roman" w:hAnsi="Times New Roman"/>
          <w:sz w:val="22"/>
          <w:szCs w:val="22"/>
          <w:lang w:val="lv-LV"/>
        </w:rPr>
        <w:t>plkst.</w:t>
      </w:r>
      <w:r w:rsidR="00F57B89">
        <w:rPr>
          <w:rFonts w:ascii="Times New Roman" w:hAnsi="Times New Roman"/>
          <w:sz w:val="22"/>
          <w:szCs w:val="22"/>
          <w:lang w:val="lv-LV"/>
        </w:rPr>
        <w:t xml:space="preserve"> </w:t>
      </w:r>
      <w:r w:rsidRPr="00BC2B62">
        <w:rPr>
          <w:rFonts w:ascii="Times New Roman" w:hAnsi="Times New Roman"/>
          <w:sz w:val="22"/>
          <w:szCs w:val="22"/>
          <w:lang w:val="lv-LV"/>
        </w:rPr>
        <w:t xml:space="preserve">08.00 līdz </w:t>
      </w:r>
      <w:r w:rsidR="00044B04">
        <w:rPr>
          <w:rFonts w:ascii="Times New Roman" w:hAnsi="Times New Roman"/>
          <w:sz w:val="22"/>
          <w:szCs w:val="22"/>
          <w:lang w:val="lv-LV"/>
        </w:rPr>
        <w:t>plkst.</w:t>
      </w:r>
      <w:r w:rsidRPr="00BC2B62">
        <w:rPr>
          <w:rFonts w:ascii="Times New Roman" w:hAnsi="Times New Roman"/>
          <w:sz w:val="22"/>
          <w:szCs w:val="22"/>
          <w:lang w:val="lv-LV"/>
        </w:rPr>
        <w:t xml:space="preserve">12.00 un no </w:t>
      </w:r>
      <w:r w:rsidR="00044B04">
        <w:rPr>
          <w:rFonts w:ascii="Times New Roman" w:hAnsi="Times New Roman"/>
          <w:sz w:val="22"/>
          <w:szCs w:val="22"/>
          <w:lang w:val="lv-LV"/>
        </w:rPr>
        <w:t>plkst.</w:t>
      </w:r>
      <w:r w:rsidRPr="00BC2B62">
        <w:rPr>
          <w:rFonts w:ascii="Times New Roman" w:hAnsi="Times New Roman"/>
          <w:sz w:val="22"/>
          <w:szCs w:val="22"/>
          <w:lang w:val="lv-LV"/>
        </w:rPr>
        <w:t xml:space="preserve">13.00 līdz </w:t>
      </w:r>
      <w:r w:rsidR="00044B04">
        <w:rPr>
          <w:rFonts w:ascii="Times New Roman" w:hAnsi="Times New Roman"/>
          <w:sz w:val="22"/>
          <w:szCs w:val="22"/>
          <w:lang w:val="lv-LV"/>
        </w:rPr>
        <w:t>plkst.</w:t>
      </w:r>
      <w:r w:rsidRPr="00BC2B62">
        <w:rPr>
          <w:rFonts w:ascii="Times New Roman" w:hAnsi="Times New Roman"/>
          <w:sz w:val="22"/>
          <w:szCs w:val="22"/>
          <w:lang w:val="lv-LV"/>
        </w:rPr>
        <w:t>1</w:t>
      </w:r>
      <w:r w:rsidR="00FA60AD">
        <w:rPr>
          <w:rFonts w:ascii="Times New Roman" w:hAnsi="Times New Roman"/>
          <w:sz w:val="22"/>
          <w:szCs w:val="22"/>
          <w:lang w:val="lv-LV"/>
        </w:rPr>
        <w:t>6</w:t>
      </w:r>
      <w:r w:rsidRPr="00BC2B62">
        <w:rPr>
          <w:rFonts w:ascii="Times New Roman" w:hAnsi="Times New Roman"/>
          <w:sz w:val="22"/>
          <w:szCs w:val="22"/>
          <w:lang w:val="lv-LV"/>
        </w:rPr>
        <w:t xml:space="preserve">.00, </w:t>
      </w:r>
      <w:r w:rsidR="00FA60AD">
        <w:rPr>
          <w:rFonts w:ascii="Times New Roman" w:hAnsi="Times New Roman"/>
          <w:sz w:val="22"/>
          <w:szCs w:val="22"/>
          <w:lang w:val="lv-LV"/>
        </w:rPr>
        <w:t>Ventspils</w:t>
      </w:r>
      <w:r w:rsidRPr="00BC2B62">
        <w:rPr>
          <w:rFonts w:ascii="Times New Roman" w:hAnsi="Times New Roman"/>
          <w:sz w:val="22"/>
          <w:szCs w:val="22"/>
          <w:lang w:val="lv-LV"/>
        </w:rPr>
        <w:t xml:space="preserve"> novada pašvaldībā, </w:t>
      </w:r>
      <w:r w:rsidR="00FA60AD">
        <w:rPr>
          <w:rFonts w:ascii="Times New Roman" w:hAnsi="Times New Roman"/>
          <w:sz w:val="22"/>
          <w:szCs w:val="22"/>
          <w:lang w:val="lv-LV"/>
        </w:rPr>
        <w:t>Ventspilī</w:t>
      </w:r>
      <w:r w:rsidRPr="00BC2B62">
        <w:rPr>
          <w:rFonts w:ascii="Times New Roman" w:hAnsi="Times New Roman"/>
          <w:sz w:val="22"/>
          <w:szCs w:val="22"/>
          <w:lang w:val="lv-LV"/>
        </w:rPr>
        <w:t xml:space="preserve">, </w:t>
      </w:r>
      <w:r w:rsidR="00FA60AD">
        <w:rPr>
          <w:rFonts w:ascii="Times New Roman" w:hAnsi="Times New Roman"/>
          <w:sz w:val="22"/>
          <w:szCs w:val="22"/>
          <w:lang w:val="lv-LV"/>
        </w:rPr>
        <w:t>Skolas</w:t>
      </w:r>
      <w:r w:rsidRPr="00BC2B62">
        <w:rPr>
          <w:rFonts w:ascii="Times New Roman" w:hAnsi="Times New Roman"/>
          <w:sz w:val="22"/>
          <w:szCs w:val="22"/>
          <w:lang w:val="lv-LV"/>
        </w:rPr>
        <w:t xml:space="preserve"> ielā </w:t>
      </w:r>
      <w:r w:rsidR="00FA60AD">
        <w:rPr>
          <w:rFonts w:ascii="Times New Roman" w:hAnsi="Times New Roman"/>
          <w:sz w:val="22"/>
          <w:szCs w:val="22"/>
          <w:lang w:val="lv-LV"/>
        </w:rPr>
        <w:t>4</w:t>
      </w:r>
      <w:r w:rsidRPr="00BC2B62">
        <w:rPr>
          <w:rFonts w:ascii="Times New Roman" w:hAnsi="Times New Roman"/>
          <w:sz w:val="22"/>
          <w:szCs w:val="22"/>
          <w:lang w:val="lv-LV"/>
        </w:rPr>
        <w:t xml:space="preserve">, </w:t>
      </w:r>
      <w:r w:rsidR="00FA60AD">
        <w:rPr>
          <w:rFonts w:ascii="Times New Roman" w:hAnsi="Times New Roman"/>
          <w:sz w:val="22"/>
          <w:szCs w:val="22"/>
          <w:lang w:val="lv-LV"/>
        </w:rPr>
        <w:t>10</w:t>
      </w:r>
      <w:r w:rsidRPr="00BC2B62">
        <w:rPr>
          <w:rFonts w:ascii="Times New Roman" w:hAnsi="Times New Roman"/>
          <w:sz w:val="22"/>
          <w:szCs w:val="22"/>
          <w:lang w:val="lv-LV"/>
        </w:rPr>
        <w:t>. kabinetā, 2.stāvā. Ja Pasūtītājs izdarījis grozījumus iepirkuma procedūras dokumentos, tas ievieto informāciju par grozījumiem mājaslapā internetā,</w:t>
      </w:r>
      <w:r w:rsidR="00F033A4">
        <w:rPr>
          <w:rFonts w:ascii="Times New Roman" w:hAnsi="Times New Roman"/>
          <w:sz w:val="22"/>
          <w:szCs w:val="22"/>
          <w:lang w:val="lv-LV"/>
        </w:rPr>
        <w:t xml:space="preserve"> kurā ir pieejami šie dokumenti</w:t>
      </w:r>
      <w:r w:rsidRPr="00BC2B62">
        <w:rPr>
          <w:rFonts w:ascii="Times New Roman" w:hAnsi="Times New Roman"/>
          <w:sz w:val="22"/>
          <w:szCs w:val="22"/>
          <w:lang w:val="lv-LV"/>
        </w:rPr>
        <w:t>.</w:t>
      </w:r>
      <w:bookmarkEnd w:id="23"/>
      <w:r w:rsidRPr="00BC2B62">
        <w:rPr>
          <w:rFonts w:ascii="Times New Roman" w:hAnsi="Times New Roman"/>
          <w:sz w:val="22"/>
          <w:szCs w:val="22"/>
          <w:lang w:val="lv-LV"/>
        </w:rPr>
        <w:t xml:space="preserve"> </w:t>
      </w:r>
    </w:p>
    <w:p w14:paraId="17BCBB8C" w14:textId="77777777" w:rsidR="00A66AC8" w:rsidRPr="00BC2B62" w:rsidRDefault="00A66AC8" w:rsidP="009976D4">
      <w:pPr>
        <w:pStyle w:val="Pamatteksts"/>
        <w:widowControl/>
        <w:numPr>
          <w:ilvl w:val="1"/>
          <w:numId w:val="2"/>
        </w:numPr>
        <w:spacing w:before="60" w:after="0"/>
        <w:ind w:left="567" w:hanging="567"/>
        <w:jc w:val="both"/>
        <w:rPr>
          <w:rFonts w:ascii="Times New Roman" w:hAnsi="Times New Roman"/>
          <w:sz w:val="22"/>
          <w:szCs w:val="22"/>
          <w:lang w:val="lv-LV"/>
        </w:rPr>
      </w:pPr>
      <w:bookmarkStart w:id="24" w:name="_Toc449691152"/>
      <w:r w:rsidRPr="00BC2B62">
        <w:rPr>
          <w:rFonts w:ascii="Times New Roman" w:hAnsi="Times New Roman"/>
          <w:sz w:val="22"/>
          <w:szCs w:val="22"/>
          <w:lang w:val="lv-LV"/>
        </w:rPr>
        <w:t xml:space="preserve">Papildu informāciju ieinteresētais piegādātājs pieprasa </w:t>
      </w:r>
      <w:r w:rsidR="00BC2B62" w:rsidRPr="00BC2B62">
        <w:rPr>
          <w:rFonts w:ascii="Times New Roman" w:hAnsi="Times New Roman"/>
          <w:sz w:val="22"/>
          <w:szCs w:val="22"/>
          <w:lang w:val="lv-LV"/>
        </w:rPr>
        <w:t xml:space="preserve">rakstiski </w:t>
      </w:r>
      <w:r w:rsidRPr="00BC2B62">
        <w:rPr>
          <w:rFonts w:ascii="Times New Roman" w:hAnsi="Times New Roman"/>
          <w:sz w:val="22"/>
          <w:szCs w:val="22"/>
          <w:lang w:val="lv-LV"/>
        </w:rPr>
        <w:t>kādā no turpmāk norādītajiem ve</w:t>
      </w:r>
      <w:r w:rsidR="00044B04">
        <w:rPr>
          <w:rFonts w:ascii="Times New Roman" w:hAnsi="Times New Roman"/>
          <w:sz w:val="22"/>
          <w:szCs w:val="22"/>
          <w:lang w:val="lv-LV"/>
        </w:rPr>
        <w:t>i</w:t>
      </w:r>
      <w:r w:rsidRPr="00BC2B62">
        <w:rPr>
          <w:rFonts w:ascii="Times New Roman" w:hAnsi="Times New Roman"/>
          <w:sz w:val="22"/>
          <w:szCs w:val="22"/>
          <w:lang w:val="lv-LV"/>
        </w:rPr>
        <w:t>di</w:t>
      </w:r>
      <w:r w:rsidR="00BC2B62" w:rsidRPr="00BC2B62">
        <w:rPr>
          <w:rFonts w:ascii="Times New Roman" w:hAnsi="Times New Roman"/>
          <w:sz w:val="22"/>
          <w:szCs w:val="22"/>
          <w:lang w:val="lv-LV"/>
        </w:rPr>
        <w:t>e</w:t>
      </w:r>
      <w:r w:rsidR="00044B04">
        <w:rPr>
          <w:rFonts w:ascii="Times New Roman" w:hAnsi="Times New Roman"/>
          <w:sz w:val="22"/>
          <w:szCs w:val="22"/>
          <w:lang w:val="lv-LV"/>
        </w:rPr>
        <w:t>m pēc P</w:t>
      </w:r>
      <w:r w:rsidRPr="00BC2B62">
        <w:rPr>
          <w:rFonts w:ascii="Times New Roman" w:hAnsi="Times New Roman"/>
          <w:sz w:val="22"/>
          <w:szCs w:val="22"/>
          <w:lang w:val="lv-LV"/>
        </w:rPr>
        <w:t>iegādātāja izvēles:</w:t>
      </w:r>
      <w:bookmarkEnd w:id="24"/>
    </w:p>
    <w:p w14:paraId="3E73A19B" w14:textId="77777777" w:rsidR="00BC2B62" w:rsidRPr="00BC2B62" w:rsidRDefault="00A66AC8" w:rsidP="009976D4">
      <w:pPr>
        <w:pStyle w:val="Pamatteksts"/>
        <w:widowControl/>
        <w:numPr>
          <w:ilvl w:val="2"/>
          <w:numId w:val="2"/>
        </w:numPr>
        <w:tabs>
          <w:tab w:val="left" w:pos="1134"/>
        </w:tabs>
        <w:spacing w:before="60" w:after="0"/>
        <w:ind w:hanging="153"/>
        <w:jc w:val="both"/>
        <w:rPr>
          <w:rFonts w:ascii="Times New Roman" w:hAnsi="Times New Roman"/>
          <w:sz w:val="22"/>
          <w:szCs w:val="22"/>
          <w:lang w:val="lv-LV"/>
        </w:rPr>
      </w:pPr>
      <w:bookmarkStart w:id="25" w:name="_Toc449691153"/>
      <w:r w:rsidRPr="00BC2B62">
        <w:rPr>
          <w:rFonts w:ascii="Times New Roman" w:hAnsi="Times New Roman"/>
          <w:sz w:val="22"/>
          <w:szCs w:val="22"/>
          <w:lang w:val="lv-LV"/>
        </w:rPr>
        <w:t>nosūtot jautājumu Pasūtītājam pa pastu</w:t>
      </w:r>
      <w:bookmarkEnd w:id="25"/>
      <w:r w:rsidR="00044B04">
        <w:rPr>
          <w:rFonts w:ascii="Times New Roman" w:hAnsi="Times New Roman"/>
          <w:sz w:val="22"/>
          <w:szCs w:val="22"/>
          <w:lang w:val="lv-LV"/>
        </w:rPr>
        <w:t>;</w:t>
      </w:r>
    </w:p>
    <w:p w14:paraId="750B968A" w14:textId="11CB19F5" w:rsidR="00BC2B62" w:rsidRPr="00BC2B62" w:rsidRDefault="00BC2B62" w:rsidP="009976D4">
      <w:pPr>
        <w:pStyle w:val="Pamatteksts"/>
        <w:widowControl/>
        <w:numPr>
          <w:ilvl w:val="2"/>
          <w:numId w:val="2"/>
        </w:numPr>
        <w:tabs>
          <w:tab w:val="left" w:pos="1134"/>
        </w:tabs>
        <w:spacing w:before="60" w:after="0"/>
        <w:ind w:hanging="153"/>
        <w:jc w:val="both"/>
        <w:rPr>
          <w:rFonts w:ascii="Times New Roman" w:hAnsi="Times New Roman"/>
          <w:sz w:val="22"/>
          <w:szCs w:val="22"/>
          <w:lang w:val="lv-LV"/>
        </w:rPr>
      </w:pPr>
      <w:bookmarkStart w:id="26" w:name="_Toc449691154"/>
      <w:r w:rsidRPr="00BC2B62">
        <w:rPr>
          <w:rFonts w:ascii="Times New Roman" w:hAnsi="Times New Roman"/>
          <w:sz w:val="22"/>
          <w:szCs w:val="22"/>
          <w:lang w:val="lv-LV"/>
        </w:rPr>
        <w:t xml:space="preserve">nosūtot jautājumu uz </w:t>
      </w:r>
      <w:r w:rsidR="00A66AC8" w:rsidRPr="00BC2B62">
        <w:rPr>
          <w:rFonts w:ascii="Times New Roman" w:hAnsi="Times New Roman"/>
          <w:sz w:val="22"/>
          <w:szCs w:val="22"/>
          <w:lang w:val="lv-LV"/>
        </w:rPr>
        <w:t>faksu</w:t>
      </w:r>
      <w:r w:rsidR="00A66AC8" w:rsidRPr="00BC2B62">
        <w:rPr>
          <w:sz w:val="22"/>
          <w:szCs w:val="22"/>
          <w:lang w:val="lv-LV"/>
        </w:rPr>
        <w:t xml:space="preserve"> </w:t>
      </w:r>
      <w:bookmarkEnd w:id="26"/>
      <w:r w:rsidR="006B0620" w:rsidRPr="006B0620">
        <w:rPr>
          <w:sz w:val="22"/>
          <w:szCs w:val="22"/>
          <w:lang w:val="lv-LV"/>
        </w:rPr>
        <w:t xml:space="preserve">(+371) </w:t>
      </w:r>
      <w:r w:rsidR="00FA60AD" w:rsidRPr="00FA60AD">
        <w:rPr>
          <w:rFonts w:ascii="Times New Roman" w:hAnsi="Times New Roman"/>
          <w:color w:val="000000"/>
          <w:sz w:val="22"/>
          <w:szCs w:val="22"/>
        </w:rPr>
        <w:t>63622231</w:t>
      </w:r>
      <w:r w:rsidR="00044B04">
        <w:rPr>
          <w:sz w:val="22"/>
          <w:szCs w:val="22"/>
          <w:lang w:val="lv-LV"/>
        </w:rPr>
        <w:t>;</w:t>
      </w:r>
    </w:p>
    <w:p w14:paraId="589B272A" w14:textId="352A6681" w:rsidR="00BC2B62" w:rsidRPr="00BC2B62" w:rsidRDefault="00A66AC8" w:rsidP="0074038D">
      <w:pPr>
        <w:pStyle w:val="Pamatteksts"/>
        <w:widowControl/>
        <w:numPr>
          <w:ilvl w:val="2"/>
          <w:numId w:val="2"/>
        </w:numPr>
        <w:tabs>
          <w:tab w:val="left" w:pos="1134"/>
        </w:tabs>
        <w:spacing w:before="60" w:after="0"/>
        <w:ind w:left="1134" w:hanging="567"/>
        <w:jc w:val="both"/>
        <w:rPr>
          <w:rFonts w:ascii="Times New Roman" w:hAnsi="Times New Roman"/>
          <w:sz w:val="22"/>
          <w:szCs w:val="22"/>
          <w:lang w:val="lv-LV"/>
        </w:rPr>
      </w:pPr>
      <w:bookmarkStart w:id="27" w:name="_Toc449691155"/>
      <w:r w:rsidRPr="00BC2B62">
        <w:rPr>
          <w:rFonts w:ascii="Times New Roman" w:hAnsi="Times New Roman"/>
          <w:sz w:val="22"/>
          <w:szCs w:val="22"/>
          <w:lang w:val="lv-LV"/>
        </w:rPr>
        <w:t xml:space="preserve">iesniedzot </w:t>
      </w:r>
      <w:proofErr w:type="spellStart"/>
      <w:r w:rsidR="00BC2B62" w:rsidRPr="00BC2B62">
        <w:rPr>
          <w:rFonts w:ascii="Times New Roman" w:hAnsi="Times New Roman"/>
          <w:sz w:val="22"/>
          <w:szCs w:val="22"/>
          <w:lang w:val="lv-LV"/>
        </w:rPr>
        <w:t>rakst</w:t>
      </w:r>
      <w:r w:rsidR="00044B04">
        <w:rPr>
          <w:rFonts w:ascii="Times New Roman" w:hAnsi="Times New Roman"/>
          <w:sz w:val="22"/>
          <w:szCs w:val="22"/>
          <w:lang w:val="lv-LV"/>
        </w:rPr>
        <w:t>v</w:t>
      </w:r>
      <w:r w:rsidR="00BC2B62" w:rsidRPr="00BC2B62">
        <w:rPr>
          <w:rFonts w:ascii="Times New Roman" w:hAnsi="Times New Roman"/>
          <w:sz w:val="22"/>
          <w:szCs w:val="22"/>
          <w:lang w:val="lv-LV"/>
        </w:rPr>
        <w:t>e</w:t>
      </w:r>
      <w:r w:rsidR="00846501">
        <w:rPr>
          <w:rFonts w:ascii="Times New Roman" w:hAnsi="Times New Roman"/>
          <w:sz w:val="22"/>
          <w:szCs w:val="22"/>
          <w:lang w:val="lv-LV"/>
        </w:rPr>
        <w:t>d</w:t>
      </w:r>
      <w:r w:rsidR="00BC2B62" w:rsidRPr="00BC2B62">
        <w:rPr>
          <w:rFonts w:ascii="Times New Roman" w:hAnsi="Times New Roman"/>
          <w:sz w:val="22"/>
          <w:szCs w:val="22"/>
          <w:lang w:val="lv-LV"/>
        </w:rPr>
        <w:t>a</w:t>
      </w:r>
      <w:proofErr w:type="spellEnd"/>
      <w:r w:rsidR="00BC2B62" w:rsidRPr="00BC2B62">
        <w:rPr>
          <w:rFonts w:ascii="Times New Roman" w:hAnsi="Times New Roman"/>
          <w:sz w:val="22"/>
          <w:szCs w:val="22"/>
          <w:lang w:val="lv-LV"/>
        </w:rPr>
        <w:t xml:space="preserve"> jautājumu </w:t>
      </w:r>
      <w:r w:rsidRPr="00BC2B62">
        <w:rPr>
          <w:rFonts w:ascii="Times New Roman" w:hAnsi="Times New Roman"/>
          <w:sz w:val="22"/>
          <w:szCs w:val="22"/>
          <w:lang w:val="lv-LV"/>
        </w:rPr>
        <w:t xml:space="preserve">personīgi: </w:t>
      </w:r>
      <w:r w:rsidR="00FA60AD">
        <w:rPr>
          <w:rFonts w:ascii="Times New Roman" w:hAnsi="Times New Roman"/>
          <w:sz w:val="22"/>
          <w:szCs w:val="22"/>
          <w:lang w:val="lv-LV"/>
        </w:rPr>
        <w:t>Skolas</w:t>
      </w:r>
      <w:r w:rsidRPr="00BC2B62">
        <w:rPr>
          <w:rFonts w:ascii="Times New Roman" w:hAnsi="Times New Roman"/>
          <w:sz w:val="22"/>
          <w:szCs w:val="22"/>
          <w:lang w:val="lv-LV"/>
        </w:rPr>
        <w:t xml:space="preserve"> iela </w:t>
      </w:r>
      <w:r w:rsidR="00FA60AD">
        <w:rPr>
          <w:rFonts w:ascii="Times New Roman" w:hAnsi="Times New Roman"/>
          <w:sz w:val="22"/>
          <w:szCs w:val="22"/>
          <w:lang w:val="lv-LV"/>
        </w:rPr>
        <w:t>4</w:t>
      </w:r>
      <w:r w:rsidRPr="00BC2B62">
        <w:rPr>
          <w:rFonts w:ascii="Times New Roman" w:hAnsi="Times New Roman"/>
          <w:sz w:val="22"/>
          <w:szCs w:val="22"/>
          <w:lang w:val="lv-LV"/>
        </w:rPr>
        <w:t xml:space="preserve">, </w:t>
      </w:r>
      <w:r w:rsidR="00FA60AD">
        <w:rPr>
          <w:rFonts w:ascii="Times New Roman" w:hAnsi="Times New Roman"/>
          <w:sz w:val="22"/>
          <w:szCs w:val="22"/>
          <w:lang w:val="lv-LV"/>
        </w:rPr>
        <w:t>Ventspils</w:t>
      </w:r>
      <w:r w:rsidRPr="00BC2B62">
        <w:rPr>
          <w:rFonts w:ascii="Times New Roman" w:hAnsi="Times New Roman"/>
          <w:sz w:val="22"/>
          <w:szCs w:val="22"/>
          <w:lang w:val="lv-LV"/>
        </w:rPr>
        <w:t xml:space="preserve">, LV – </w:t>
      </w:r>
      <w:bookmarkEnd w:id="27"/>
      <w:r w:rsidR="00FA60AD">
        <w:rPr>
          <w:rFonts w:ascii="Times New Roman" w:hAnsi="Times New Roman"/>
          <w:sz w:val="22"/>
          <w:szCs w:val="22"/>
          <w:lang w:val="lv-LV"/>
        </w:rPr>
        <w:t>3601</w:t>
      </w:r>
      <w:r w:rsidR="00044B04">
        <w:rPr>
          <w:rFonts w:ascii="Times New Roman" w:hAnsi="Times New Roman"/>
          <w:sz w:val="22"/>
          <w:szCs w:val="22"/>
          <w:lang w:val="lv-LV"/>
        </w:rPr>
        <w:t>;</w:t>
      </w:r>
    </w:p>
    <w:p w14:paraId="533A59FD" w14:textId="154830CE" w:rsidR="00A66AC8" w:rsidRPr="00BC2B62" w:rsidRDefault="00A66AC8" w:rsidP="009976D4">
      <w:pPr>
        <w:pStyle w:val="Pamatteksts"/>
        <w:widowControl/>
        <w:numPr>
          <w:ilvl w:val="2"/>
          <w:numId w:val="2"/>
        </w:numPr>
        <w:tabs>
          <w:tab w:val="left" w:pos="1134"/>
        </w:tabs>
        <w:spacing w:before="60" w:after="0"/>
        <w:ind w:left="1134" w:hanging="567"/>
        <w:jc w:val="both"/>
        <w:rPr>
          <w:rFonts w:ascii="Times New Roman" w:hAnsi="Times New Roman"/>
          <w:sz w:val="22"/>
          <w:szCs w:val="22"/>
          <w:lang w:val="lv-LV"/>
        </w:rPr>
      </w:pPr>
      <w:bookmarkStart w:id="28" w:name="_Toc449691156"/>
      <w:r w:rsidRPr="00BC2B62">
        <w:rPr>
          <w:rFonts w:ascii="Times New Roman" w:hAnsi="Times New Roman"/>
          <w:sz w:val="22"/>
          <w:szCs w:val="22"/>
          <w:lang w:val="lv-LV"/>
        </w:rPr>
        <w:t xml:space="preserve">nosūtot </w:t>
      </w:r>
      <w:r w:rsidR="00BC2B62" w:rsidRPr="00BC2B62">
        <w:rPr>
          <w:rFonts w:ascii="Times New Roman" w:hAnsi="Times New Roman"/>
          <w:sz w:val="22"/>
          <w:szCs w:val="22"/>
          <w:lang w:val="lv-LV"/>
        </w:rPr>
        <w:t xml:space="preserve">jautājumu </w:t>
      </w:r>
      <w:r w:rsidRPr="00BC2B62">
        <w:rPr>
          <w:rFonts w:ascii="Times New Roman" w:hAnsi="Times New Roman"/>
          <w:sz w:val="22"/>
          <w:szCs w:val="22"/>
          <w:lang w:val="lv-LV"/>
        </w:rPr>
        <w:t xml:space="preserve">elektroniski uz elektroniskā pasta adresi: </w:t>
      </w:r>
      <w:hyperlink r:id="rId12" w:history="1">
        <w:r w:rsidR="00FA60AD" w:rsidRPr="0004344A">
          <w:rPr>
            <w:rStyle w:val="Hipersaite"/>
            <w:rFonts w:ascii="Times New Roman" w:hAnsi="Times New Roman"/>
            <w:sz w:val="22"/>
            <w:szCs w:val="22"/>
            <w:lang w:val="lv-LV"/>
          </w:rPr>
          <w:t>guna.punkstina@ventspilsnd.lv</w:t>
        </w:r>
      </w:hyperlink>
      <w:r w:rsidRPr="00BC2B62">
        <w:rPr>
          <w:rFonts w:ascii="Times New Roman" w:hAnsi="Times New Roman"/>
          <w:sz w:val="22"/>
          <w:szCs w:val="22"/>
          <w:lang w:val="lv-LV"/>
        </w:rPr>
        <w:t xml:space="preserve">, vienlaikus nosūtot jautājumu uz </w:t>
      </w:r>
      <w:r w:rsidR="0071266D">
        <w:rPr>
          <w:rFonts w:ascii="Times New Roman" w:hAnsi="Times New Roman"/>
          <w:sz w:val="22"/>
          <w:szCs w:val="22"/>
          <w:lang w:val="lv-LV"/>
        </w:rPr>
        <w:t>elektroniskā pasta</w:t>
      </w:r>
      <w:r w:rsidRPr="00BC2B62">
        <w:rPr>
          <w:rFonts w:ascii="Times New Roman" w:hAnsi="Times New Roman"/>
          <w:sz w:val="22"/>
          <w:szCs w:val="22"/>
          <w:lang w:val="lv-LV"/>
        </w:rPr>
        <w:t xml:space="preserve"> adresi </w:t>
      </w:r>
      <w:hyperlink r:id="rId13" w:history="1">
        <w:r w:rsidR="00FA60AD" w:rsidRPr="0004344A">
          <w:rPr>
            <w:rStyle w:val="Hipersaite"/>
            <w:rFonts w:ascii="Times New Roman" w:hAnsi="Times New Roman"/>
            <w:sz w:val="22"/>
            <w:szCs w:val="22"/>
            <w:lang w:val="lv-LV"/>
          </w:rPr>
          <w:t>juris.krilovskis@ventspilsnd.lv</w:t>
        </w:r>
      </w:hyperlink>
      <w:bookmarkEnd w:id="28"/>
      <w:r w:rsidRPr="00BC2B62">
        <w:rPr>
          <w:rFonts w:ascii="Times New Roman" w:hAnsi="Times New Roman"/>
          <w:sz w:val="22"/>
          <w:szCs w:val="22"/>
          <w:lang w:val="lv-LV"/>
        </w:rPr>
        <w:t xml:space="preserve"> </w:t>
      </w:r>
    </w:p>
    <w:p w14:paraId="009B0FB0" w14:textId="767FBD3D" w:rsidR="00BC2B62" w:rsidRPr="00BC2B62" w:rsidRDefault="00F5033A" w:rsidP="009976D4">
      <w:pPr>
        <w:pStyle w:val="Pamatteksts"/>
        <w:numPr>
          <w:ilvl w:val="1"/>
          <w:numId w:val="2"/>
        </w:numPr>
        <w:spacing w:before="60" w:after="0"/>
        <w:ind w:left="567" w:hanging="567"/>
        <w:jc w:val="both"/>
        <w:rPr>
          <w:rFonts w:ascii="Times New Roman" w:hAnsi="Times New Roman"/>
          <w:sz w:val="22"/>
          <w:szCs w:val="22"/>
          <w:lang w:val="lv-LV"/>
        </w:rPr>
      </w:pPr>
      <w:bookmarkStart w:id="29" w:name="_Toc449691157"/>
      <w:r>
        <w:rPr>
          <w:rFonts w:ascii="Times New Roman" w:hAnsi="Times New Roman"/>
          <w:sz w:val="22"/>
          <w:szCs w:val="22"/>
          <w:lang w:val="lv-LV"/>
        </w:rPr>
        <w:t>P</w:t>
      </w:r>
      <w:r w:rsidR="00A66AC8" w:rsidRPr="00BC2B62">
        <w:rPr>
          <w:rFonts w:ascii="Times New Roman" w:hAnsi="Times New Roman"/>
          <w:sz w:val="22"/>
          <w:szCs w:val="22"/>
          <w:lang w:val="lv-LV"/>
        </w:rPr>
        <w:t>apildu informācija, kas tiks sniegta saistībā ar šo iepirkumu, ti</w:t>
      </w:r>
      <w:r w:rsidR="00A14E56">
        <w:rPr>
          <w:rFonts w:ascii="Times New Roman" w:hAnsi="Times New Roman"/>
          <w:sz w:val="22"/>
          <w:szCs w:val="22"/>
          <w:lang w:val="lv-LV"/>
        </w:rPr>
        <w:t>ek</w:t>
      </w:r>
      <w:r w:rsidR="00A66AC8" w:rsidRPr="00BC2B62">
        <w:rPr>
          <w:rFonts w:ascii="Times New Roman" w:hAnsi="Times New Roman"/>
          <w:sz w:val="22"/>
          <w:szCs w:val="22"/>
          <w:lang w:val="lv-LV"/>
        </w:rPr>
        <w:t xml:space="preserve"> publicēta pašvaldības mājas lapā </w:t>
      </w:r>
      <w:r w:rsidR="00A66AC8" w:rsidRPr="00BC2B62">
        <w:rPr>
          <w:rFonts w:ascii="Times New Roman" w:hAnsi="Times New Roman"/>
          <w:sz w:val="22"/>
          <w:szCs w:val="22"/>
          <w:lang w:val="lv-LV"/>
        </w:rPr>
        <w:lastRenderedPageBreak/>
        <w:t>pie nolikuma (</w:t>
      </w:r>
      <w:hyperlink r:id="rId14" w:history="1">
        <w:r w:rsidR="00FA60AD" w:rsidRPr="0004344A">
          <w:rPr>
            <w:rStyle w:val="Hipersaite"/>
            <w:rFonts w:ascii="Times New Roman" w:hAnsi="Times New Roman"/>
            <w:sz w:val="22"/>
            <w:szCs w:val="22"/>
            <w:lang w:val="lv-LV"/>
          </w:rPr>
          <w:t>www.ventspilsnovads.lv</w:t>
        </w:r>
      </w:hyperlink>
      <w:r w:rsidR="00BC2B62" w:rsidRPr="00BC2B62">
        <w:rPr>
          <w:rFonts w:ascii="Times New Roman" w:hAnsi="Times New Roman"/>
          <w:sz w:val="22"/>
          <w:szCs w:val="22"/>
          <w:lang w:val="lv-LV"/>
        </w:rPr>
        <w:t xml:space="preserve"> </w:t>
      </w:r>
      <w:r w:rsidR="00A66AC8" w:rsidRPr="00BC2B62">
        <w:rPr>
          <w:rFonts w:ascii="Times New Roman" w:hAnsi="Times New Roman"/>
          <w:bCs/>
          <w:sz w:val="22"/>
          <w:szCs w:val="22"/>
          <w:lang w:val="lv-LV"/>
        </w:rPr>
        <w:t xml:space="preserve">sadaļā </w:t>
      </w:r>
      <w:r w:rsidR="00FA60AD" w:rsidRPr="00FA60AD">
        <w:rPr>
          <w:rFonts w:ascii="Times New Roman" w:hAnsi="Times New Roman"/>
          <w:bCs/>
          <w:i/>
          <w:sz w:val="22"/>
          <w:szCs w:val="22"/>
          <w:lang w:val="lv-LV"/>
        </w:rPr>
        <w:t>I</w:t>
      </w:r>
      <w:r w:rsidR="00A66AC8" w:rsidRPr="00BC2B62">
        <w:rPr>
          <w:rFonts w:ascii="Times New Roman" w:hAnsi="Times New Roman"/>
          <w:bCs/>
          <w:i/>
          <w:sz w:val="22"/>
          <w:szCs w:val="22"/>
          <w:lang w:val="lv-LV"/>
        </w:rPr>
        <w:t>epirku</w:t>
      </w:r>
      <w:r w:rsidR="00FA60AD">
        <w:rPr>
          <w:rFonts w:ascii="Times New Roman" w:hAnsi="Times New Roman"/>
          <w:bCs/>
          <w:i/>
          <w:sz w:val="22"/>
          <w:szCs w:val="22"/>
          <w:lang w:val="lv-LV"/>
        </w:rPr>
        <w:t>mi</w:t>
      </w:r>
      <w:r w:rsidR="00A66AC8" w:rsidRPr="00BC2B62">
        <w:rPr>
          <w:rFonts w:ascii="Times New Roman" w:hAnsi="Times New Roman"/>
          <w:sz w:val="22"/>
          <w:szCs w:val="22"/>
          <w:lang w:val="lv-LV"/>
        </w:rPr>
        <w:t>. Ieinteresētajam piegādātājam ir pienākums sekot līdzi publicētajai informācijai. Komisija nav atbildīga par to, ja kāda ieinteresētā persona nav iepazinusies ar informāciju, k</w:t>
      </w:r>
      <w:r w:rsidR="00C8785A">
        <w:rPr>
          <w:rFonts w:ascii="Times New Roman" w:hAnsi="Times New Roman"/>
          <w:sz w:val="22"/>
          <w:szCs w:val="22"/>
          <w:lang w:val="lv-LV"/>
        </w:rPr>
        <w:t>urai</w:t>
      </w:r>
      <w:r w:rsidR="00A66AC8" w:rsidRPr="00BC2B62">
        <w:rPr>
          <w:rFonts w:ascii="Times New Roman" w:hAnsi="Times New Roman"/>
          <w:sz w:val="22"/>
          <w:szCs w:val="22"/>
          <w:lang w:val="lv-LV"/>
        </w:rPr>
        <w:t xml:space="preserve"> ir nodrošināta brīva un tieša elektroniskā pieeja.</w:t>
      </w:r>
      <w:bookmarkEnd w:id="29"/>
    </w:p>
    <w:p w14:paraId="68D8AEDA" w14:textId="57948F87" w:rsidR="00BC2B62" w:rsidRPr="00BC2B62" w:rsidRDefault="00A66AC8" w:rsidP="009976D4">
      <w:pPr>
        <w:pStyle w:val="Pamatteksts"/>
        <w:numPr>
          <w:ilvl w:val="1"/>
          <w:numId w:val="2"/>
        </w:numPr>
        <w:spacing w:before="60" w:after="0"/>
        <w:ind w:left="567" w:hanging="567"/>
        <w:jc w:val="both"/>
        <w:rPr>
          <w:rFonts w:ascii="Times New Roman" w:hAnsi="Times New Roman"/>
          <w:sz w:val="22"/>
          <w:szCs w:val="22"/>
          <w:lang w:val="lv-LV"/>
        </w:rPr>
      </w:pPr>
      <w:bookmarkStart w:id="30" w:name="_Toc449691159"/>
      <w:r w:rsidRPr="00BC2B62">
        <w:rPr>
          <w:rFonts w:ascii="Times New Roman" w:hAnsi="Times New Roman"/>
          <w:sz w:val="22"/>
          <w:szCs w:val="22"/>
          <w:lang w:val="lv-LV"/>
        </w:rPr>
        <w:t xml:space="preserve">Papildu informāciju pasūtītājs nosūta piegādātajam, kas uzdevis jautājumu, un vienlaikus ievieto šo informāciju mājaslapā internetā, kurā ir pieejami iepirkuma procedūras dokumenti, norādot arī uzdoto jautājumu. </w:t>
      </w:r>
      <w:bookmarkEnd w:id="30"/>
    </w:p>
    <w:p w14:paraId="5BB8DA47" w14:textId="17B65D79" w:rsidR="00A75D2C" w:rsidRPr="00BC2B62" w:rsidRDefault="00A66AC8" w:rsidP="009976D4">
      <w:pPr>
        <w:pStyle w:val="Pamatteksts"/>
        <w:numPr>
          <w:ilvl w:val="1"/>
          <w:numId w:val="2"/>
        </w:numPr>
        <w:spacing w:before="60" w:after="0"/>
        <w:ind w:left="567" w:hanging="567"/>
        <w:jc w:val="both"/>
        <w:rPr>
          <w:rFonts w:ascii="Times New Roman" w:hAnsi="Times New Roman"/>
          <w:sz w:val="22"/>
          <w:szCs w:val="22"/>
          <w:lang w:val="lv-LV"/>
        </w:rPr>
      </w:pPr>
      <w:bookmarkStart w:id="31" w:name="_Toc449691160"/>
      <w:r w:rsidRPr="00BC2B62">
        <w:rPr>
          <w:rFonts w:ascii="Times New Roman" w:hAnsi="Times New Roman"/>
          <w:sz w:val="22"/>
          <w:szCs w:val="22"/>
          <w:lang w:val="lv-LV"/>
        </w:rPr>
        <w:t xml:space="preserve">Papildu informācija par nolikumu pieprasāma tikai nolikumā noteiktajā kārtībā un termiņā. Kontaktpersonas </w:t>
      </w:r>
      <w:r w:rsidR="00F033A4">
        <w:rPr>
          <w:rFonts w:ascii="Times New Roman" w:hAnsi="Times New Roman"/>
          <w:sz w:val="22"/>
          <w:szCs w:val="22"/>
          <w:lang w:val="lv-LV"/>
        </w:rPr>
        <w:t>Iepirkuma</w:t>
      </w:r>
      <w:r w:rsidRPr="00BC2B62">
        <w:rPr>
          <w:rFonts w:ascii="Times New Roman" w:hAnsi="Times New Roman"/>
          <w:sz w:val="22"/>
          <w:szCs w:val="22"/>
          <w:lang w:val="lv-LV"/>
        </w:rPr>
        <w:t xml:space="preserve"> gaitā sniedz tikai organizatorisku informāciju par </w:t>
      </w:r>
      <w:r w:rsidR="00D746E4">
        <w:rPr>
          <w:rFonts w:ascii="Times New Roman" w:hAnsi="Times New Roman"/>
          <w:sz w:val="22"/>
          <w:szCs w:val="22"/>
          <w:lang w:val="lv-LV"/>
        </w:rPr>
        <w:t>Iepirkumu</w:t>
      </w:r>
      <w:r w:rsidR="00BC2B62" w:rsidRPr="00BC2B62">
        <w:rPr>
          <w:rFonts w:ascii="Times New Roman" w:hAnsi="Times New Roman"/>
          <w:sz w:val="22"/>
          <w:szCs w:val="22"/>
          <w:lang w:val="lv-LV"/>
        </w:rPr>
        <w:t>.</w:t>
      </w:r>
      <w:bookmarkEnd w:id="31"/>
    </w:p>
    <w:p w14:paraId="155E885A" w14:textId="77777777" w:rsidR="005571CB" w:rsidRDefault="005571CB" w:rsidP="009976D4">
      <w:pPr>
        <w:pStyle w:val="Pamatteksts"/>
        <w:spacing w:after="0"/>
        <w:ind w:left="567" w:hanging="567"/>
        <w:jc w:val="both"/>
        <w:rPr>
          <w:rFonts w:ascii="Times New Roman" w:hAnsi="Times New Roman"/>
          <w:sz w:val="22"/>
          <w:szCs w:val="22"/>
          <w:lang w:val="lv-LV"/>
        </w:rPr>
      </w:pPr>
    </w:p>
    <w:p w14:paraId="66A18F54" w14:textId="77777777" w:rsidR="00A75D2C" w:rsidRPr="00A766D1" w:rsidRDefault="00A766D1" w:rsidP="008275EA">
      <w:pPr>
        <w:pStyle w:val="Sarakstarindkopa"/>
        <w:numPr>
          <w:ilvl w:val="0"/>
          <w:numId w:val="2"/>
        </w:numPr>
        <w:suppressAutoHyphens/>
        <w:jc w:val="center"/>
        <w:outlineLvl w:val="0"/>
        <w:rPr>
          <w:rFonts w:eastAsia="Calibri"/>
          <w:b/>
          <w:bCs/>
          <w:sz w:val="28"/>
          <w:szCs w:val="28"/>
          <w:lang w:eastAsia="ar-SA"/>
        </w:rPr>
      </w:pPr>
      <w:bookmarkStart w:id="32" w:name="_Toc449691162"/>
      <w:bookmarkStart w:id="33" w:name="_Toc456885437"/>
      <w:r w:rsidRPr="00A766D1">
        <w:rPr>
          <w:rFonts w:eastAsia="Calibri"/>
          <w:b/>
          <w:bCs/>
          <w:sz w:val="28"/>
          <w:szCs w:val="28"/>
          <w:lang w:eastAsia="ar-SA"/>
        </w:rPr>
        <w:t>Piedāvājumu iesniegšanas kārtība</w:t>
      </w:r>
      <w:bookmarkEnd w:id="32"/>
      <w:bookmarkEnd w:id="33"/>
    </w:p>
    <w:p w14:paraId="5F0470EA" w14:textId="3100AE21" w:rsidR="00A75D2C" w:rsidRPr="0015611C" w:rsidRDefault="00A766D1" w:rsidP="009976D4">
      <w:pPr>
        <w:pStyle w:val="Sarakstarindkopa"/>
        <w:numPr>
          <w:ilvl w:val="1"/>
          <w:numId w:val="2"/>
        </w:numPr>
        <w:suppressAutoHyphens/>
        <w:spacing w:before="60"/>
        <w:ind w:left="567" w:hanging="567"/>
        <w:contextualSpacing w:val="0"/>
        <w:jc w:val="both"/>
        <w:rPr>
          <w:rFonts w:eastAsia="Calibri"/>
          <w:bCs/>
          <w:sz w:val="22"/>
          <w:szCs w:val="22"/>
          <w:lang w:eastAsia="ar-SA"/>
        </w:rPr>
      </w:pPr>
      <w:bookmarkStart w:id="34" w:name="_Toc449691163"/>
      <w:r w:rsidRPr="00A766D1">
        <w:rPr>
          <w:rFonts w:eastAsia="Calibri"/>
          <w:bCs/>
          <w:sz w:val="22"/>
          <w:szCs w:val="22"/>
          <w:lang w:eastAsia="ar-SA"/>
        </w:rPr>
        <w:t xml:space="preserve">Pretendenti piedāvājumus iesniedz sākot ar dienu, kad </w:t>
      </w:r>
      <w:r w:rsidR="00F033A4">
        <w:rPr>
          <w:rFonts w:eastAsia="Calibri"/>
          <w:bCs/>
          <w:sz w:val="22"/>
          <w:szCs w:val="22"/>
          <w:lang w:eastAsia="ar-SA"/>
        </w:rPr>
        <w:t>Iepirkums</w:t>
      </w:r>
      <w:r w:rsidRPr="00A766D1">
        <w:rPr>
          <w:rFonts w:eastAsia="Calibri"/>
          <w:bCs/>
          <w:sz w:val="22"/>
          <w:szCs w:val="22"/>
          <w:lang w:eastAsia="ar-SA"/>
        </w:rPr>
        <w:t xml:space="preserve"> izsludināts </w:t>
      </w:r>
      <w:r>
        <w:rPr>
          <w:rFonts w:eastAsia="Calibri"/>
          <w:bCs/>
          <w:sz w:val="22"/>
          <w:szCs w:val="22"/>
          <w:lang w:eastAsia="ar-SA"/>
        </w:rPr>
        <w:t>Pasūtītāja</w:t>
      </w:r>
      <w:r w:rsidRPr="00A766D1">
        <w:rPr>
          <w:rFonts w:eastAsia="Calibri"/>
          <w:bCs/>
          <w:sz w:val="22"/>
          <w:szCs w:val="22"/>
          <w:lang w:eastAsia="ar-SA"/>
        </w:rPr>
        <w:t xml:space="preserve"> mājas lapā internetā</w:t>
      </w:r>
      <w:r>
        <w:rPr>
          <w:rFonts w:eastAsia="Calibri"/>
          <w:bCs/>
          <w:sz w:val="22"/>
          <w:szCs w:val="22"/>
          <w:lang w:eastAsia="ar-SA"/>
        </w:rPr>
        <w:t xml:space="preserve"> </w:t>
      </w:r>
      <w:r w:rsidRPr="00BC2B62">
        <w:rPr>
          <w:sz w:val="22"/>
          <w:szCs w:val="22"/>
        </w:rPr>
        <w:t>(</w:t>
      </w:r>
      <w:hyperlink r:id="rId15" w:history="1">
        <w:r w:rsidR="004550B3" w:rsidRPr="0004344A">
          <w:rPr>
            <w:rStyle w:val="Hipersaite"/>
            <w:sz w:val="22"/>
            <w:szCs w:val="22"/>
          </w:rPr>
          <w:t>www.ventspilsnovads.lv</w:t>
        </w:r>
      </w:hyperlink>
      <w:r w:rsidRPr="00BC2B62">
        <w:rPr>
          <w:sz w:val="22"/>
          <w:szCs w:val="22"/>
        </w:rPr>
        <w:t xml:space="preserve"> </w:t>
      </w:r>
      <w:r w:rsidRPr="00BC2B62">
        <w:rPr>
          <w:bCs/>
          <w:sz w:val="22"/>
          <w:szCs w:val="22"/>
        </w:rPr>
        <w:t xml:space="preserve">sadaļā </w:t>
      </w:r>
      <w:r w:rsidR="004550B3" w:rsidRPr="004550B3">
        <w:rPr>
          <w:bCs/>
          <w:i/>
          <w:sz w:val="22"/>
          <w:szCs w:val="22"/>
        </w:rPr>
        <w:t>I</w:t>
      </w:r>
      <w:r w:rsidRPr="00BC2B62">
        <w:rPr>
          <w:bCs/>
          <w:i/>
          <w:sz w:val="22"/>
          <w:szCs w:val="22"/>
        </w:rPr>
        <w:t>epirkumi</w:t>
      </w:r>
      <w:r w:rsidR="004550B3">
        <w:rPr>
          <w:bCs/>
          <w:i/>
          <w:sz w:val="22"/>
          <w:szCs w:val="22"/>
        </w:rPr>
        <w:t xml:space="preserve"> </w:t>
      </w:r>
      <w:r w:rsidRPr="0015611C">
        <w:rPr>
          <w:rFonts w:eastAsia="Calibri"/>
          <w:b/>
          <w:bCs/>
          <w:sz w:val="22"/>
          <w:szCs w:val="22"/>
          <w:lang w:eastAsia="ar-SA"/>
        </w:rPr>
        <w:t>līdz 201</w:t>
      </w:r>
      <w:r w:rsidR="00B26A50">
        <w:rPr>
          <w:rFonts w:eastAsia="Calibri"/>
          <w:b/>
          <w:bCs/>
          <w:sz w:val="22"/>
          <w:szCs w:val="22"/>
          <w:lang w:eastAsia="ar-SA"/>
        </w:rPr>
        <w:t>7</w:t>
      </w:r>
      <w:r w:rsidRPr="0015611C">
        <w:rPr>
          <w:rFonts w:eastAsia="Calibri"/>
          <w:b/>
          <w:bCs/>
          <w:sz w:val="22"/>
          <w:szCs w:val="22"/>
          <w:lang w:eastAsia="ar-SA"/>
        </w:rPr>
        <w:t xml:space="preserve">.gada </w:t>
      </w:r>
      <w:r w:rsidR="00397A17">
        <w:rPr>
          <w:rFonts w:eastAsia="Calibri"/>
          <w:b/>
          <w:bCs/>
          <w:sz w:val="22"/>
          <w:szCs w:val="22"/>
          <w:lang w:eastAsia="ar-SA"/>
        </w:rPr>
        <w:t>21</w:t>
      </w:r>
      <w:r w:rsidRPr="0015611C">
        <w:rPr>
          <w:rFonts w:eastAsia="Calibri"/>
          <w:b/>
          <w:bCs/>
          <w:sz w:val="22"/>
          <w:szCs w:val="22"/>
          <w:lang w:eastAsia="ar-SA"/>
        </w:rPr>
        <w:t>.</w:t>
      </w:r>
      <w:r w:rsidR="00FA60AD">
        <w:rPr>
          <w:rFonts w:eastAsia="Calibri"/>
          <w:b/>
          <w:bCs/>
          <w:sz w:val="22"/>
          <w:szCs w:val="22"/>
          <w:lang w:eastAsia="ar-SA"/>
        </w:rPr>
        <w:t>jūlijam</w:t>
      </w:r>
      <w:r w:rsidR="006416AA" w:rsidRPr="0015611C">
        <w:rPr>
          <w:rFonts w:eastAsia="Calibri"/>
          <w:b/>
          <w:bCs/>
          <w:sz w:val="22"/>
          <w:szCs w:val="22"/>
          <w:lang w:eastAsia="ar-SA"/>
        </w:rPr>
        <w:t xml:space="preserve"> </w:t>
      </w:r>
      <w:r w:rsidRPr="0015611C">
        <w:rPr>
          <w:rFonts w:eastAsia="Calibri"/>
          <w:b/>
          <w:bCs/>
          <w:sz w:val="22"/>
          <w:szCs w:val="22"/>
          <w:lang w:eastAsia="ar-SA"/>
        </w:rPr>
        <w:t>plkst.</w:t>
      </w:r>
      <w:r w:rsidR="0015611C">
        <w:rPr>
          <w:rFonts w:eastAsia="Calibri"/>
          <w:b/>
          <w:bCs/>
          <w:sz w:val="22"/>
          <w:szCs w:val="22"/>
          <w:lang w:eastAsia="ar-SA"/>
        </w:rPr>
        <w:t xml:space="preserve"> </w:t>
      </w:r>
      <w:r w:rsidR="00FA60AD">
        <w:rPr>
          <w:rFonts w:eastAsia="Calibri"/>
          <w:b/>
          <w:bCs/>
          <w:sz w:val="22"/>
          <w:szCs w:val="22"/>
          <w:lang w:eastAsia="ar-SA"/>
        </w:rPr>
        <w:t>10</w:t>
      </w:r>
      <w:r w:rsidR="006416AA" w:rsidRPr="0015611C">
        <w:rPr>
          <w:rFonts w:eastAsia="Calibri"/>
          <w:b/>
          <w:bCs/>
          <w:sz w:val="22"/>
          <w:szCs w:val="22"/>
          <w:lang w:eastAsia="ar-SA"/>
        </w:rPr>
        <w:t>.00</w:t>
      </w:r>
      <w:r w:rsidRPr="0015611C">
        <w:rPr>
          <w:rFonts w:eastAsia="Calibri"/>
          <w:b/>
          <w:bCs/>
          <w:sz w:val="22"/>
          <w:szCs w:val="22"/>
          <w:lang w:eastAsia="ar-SA"/>
        </w:rPr>
        <w:t>.</w:t>
      </w:r>
      <w:r w:rsidRPr="0015611C">
        <w:rPr>
          <w:rFonts w:eastAsia="Calibri"/>
          <w:bCs/>
          <w:sz w:val="22"/>
          <w:szCs w:val="22"/>
          <w:lang w:eastAsia="ar-SA"/>
        </w:rPr>
        <w:t xml:space="preserve"> </w:t>
      </w:r>
      <w:bookmarkEnd w:id="34"/>
    </w:p>
    <w:p w14:paraId="486CB452" w14:textId="3C8390B6" w:rsidR="00A766D1" w:rsidRDefault="00A766D1" w:rsidP="009976D4">
      <w:pPr>
        <w:pStyle w:val="Sarakstarindkopa"/>
        <w:numPr>
          <w:ilvl w:val="1"/>
          <w:numId w:val="2"/>
        </w:numPr>
        <w:suppressAutoHyphens/>
        <w:spacing w:before="60"/>
        <w:ind w:left="567" w:hanging="567"/>
        <w:contextualSpacing w:val="0"/>
        <w:jc w:val="both"/>
        <w:rPr>
          <w:rFonts w:eastAsia="Calibri"/>
          <w:bCs/>
          <w:sz w:val="22"/>
          <w:szCs w:val="22"/>
          <w:lang w:eastAsia="ar-SA"/>
        </w:rPr>
      </w:pPr>
      <w:bookmarkStart w:id="35" w:name="_Toc449691164"/>
      <w:r w:rsidRPr="00A766D1">
        <w:rPr>
          <w:rFonts w:eastAsia="Calibri"/>
          <w:bCs/>
          <w:sz w:val="22"/>
          <w:szCs w:val="22"/>
          <w:lang w:eastAsia="ar-SA"/>
        </w:rPr>
        <w:t xml:space="preserve">Piedāvājumus Pretendenti iesniedz </w:t>
      </w:r>
      <w:r w:rsidR="00DD635F">
        <w:rPr>
          <w:rFonts w:eastAsia="Calibri"/>
          <w:bCs/>
          <w:sz w:val="22"/>
          <w:szCs w:val="22"/>
          <w:lang w:eastAsia="ar-SA"/>
        </w:rPr>
        <w:t>Ventspils</w:t>
      </w:r>
      <w:r>
        <w:rPr>
          <w:rFonts w:eastAsia="Calibri"/>
          <w:bCs/>
          <w:sz w:val="22"/>
          <w:szCs w:val="22"/>
          <w:lang w:eastAsia="ar-SA"/>
        </w:rPr>
        <w:t xml:space="preserve"> novada pašvaldīb</w:t>
      </w:r>
      <w:r w:rsidR="004550B3">
        <w:rPr>
          <w:rFonts w:eastAsia="Calibri"/>
          <w:bCs/>
          <w:sz w:val="22"/>
          <w:szCs w:val="22"/>
          <w:lang w:eastAsia="ar-SA"/>
        </w:rPr>
        <w:t>ā</w:t>
      </w:r>
      <w:r>
        <w:rPr>
          <w:rFonts w:eastAsia="Calibri"/>
          <w:bCs/>
          <w:sz w:val="22"/>
          <w:szCs w:val="22"/>
          <w:lang w:eastAsia="ar-SA"/>
        </w:rPr>
        <w:t xml:space="preserve"> </w:t>
      </w:r>
      <w:r w:rsidR="00DD635F">
        <w:rPr>
          <w:rFonts w:eastAsia="Calibri"/>
          <w:bCs/>
          <w:sz w:val="22"/>
          <w:szCs w:val="22"/>
          <w:lang w:eastAsia="ar-SA"/>
        </w:rPr>
        <w:t>10.kab.</w:t>
      </w:r>
      <w:r>
        <w:rPr>
          <w:rFonts w:eastAsia="Calibri"/>
          <w:bCs/>
          <w:sz w:val="22"/>
          <w:szCs w:val="22"/>
          <w:lang w:eastAsia="ar-SA"/>
        </w:rPr>
        <w:t xml:space="preserve"> (</w:t>
      </w:r>
      <w:r w:rsidR="00DD635F">
        <w:rPr>
          <w:rFonts w:eastAsia="Calibri"/>
          <w:bCs/>
          <w:sz w:val="22"/>
          <w:szCs w:val="22"/>
          <w:lang w:eastAsia="ar-SA"/>
        </w:rPr>
        <w:t>2</w:t>
      </w:r>
      <w:r>
        <w:rPr>
          <w:rFonts w:eastAsia="Calibri"/>
          <w:bCs/>
          <w:sz w:val="22"/>
          <w:szCs w:val="22"/>
          <w:lang w:eastAsia="ar-SA"/>
        </w:rPr>
        <w:t>.stāvā)</w:t>
      </w:r>
      <w:r w:rsidRPr="00A766D1">
        <w:rPr>
          <w:rFonts w:eastAsia="Calibri"/>
          <w:bCs/>
          <w:sz w:val="22"/>
          <w:szCs w:val="22"/>
          <w:lang w:eastAsia="ar-SA"/>
        </w:rPr>
        <w:t xml:space="preserve">: </w:t>
      </w:r>
      <w:r w:rsidR="00DD635F">
        <w:rPr>
          <w:rFonts w:eastAsia="Calibri"/>
          <w:bCs/>
          <w:sz w:val="22"/>
          <w:szCs w:val="22"/>
          <w:lang w:eastAsia="ar-SA"/>
        </w:rPr>
        <w:t>Skolas iela</w:t>
      </w:r>
      <w:r>
        <w:rPr>
          <w:rFonts w:eastAsia="Calibri"/>
          <w:bCs/>
          <w:sz w:val="22"/>
          <w:szCs w:val="22"/>
          <w:lang w:eastAsia="ar-SA"/>
        </w:rPr>
        <w:t xml:space="preserve"> </w:t>
      </w:r>
      <w:r w:rsidR="00DD635F">
        <w:rPr>
          <w:rFonts w:eastAsia="Calibri"/>
          <w:bCs/>
          <w:sz w:val="22"/>
          <w:szCs w:val="22"/>
          <w:lang w:eastAsia="ar-SA"/>
        </w:rPr>
        <w:t>4</w:t>
      </w:r>
      <w:r>
        <w:rPr>
          <w:rFonts w:eastAsia="Calibri"/>
          <w:bCs/>
          <w:sz w:val="22"/>
          <w:szCs w:val="22"/>
          <w:lang w:eastAsia="ar-SA"/>
        </w:rPr>
        <w:t xml:space="preserve">, </w:t>
      </w:r>
      <w:r w:rsidR="00DD635F">
        <w:rPr>
          <w:rFonts w:eastAsia="Calibri"/>
          <w:bCs/>
          <w:sz w:val="22"/>
          <w:szCs w:val="22"/>
          <w:lang w:eastAsia="ar-SA"/>
        </w:rPr>
        <w:t>Ventspils</w:t>
      </w:r>
      <w:r>
        <w:rPr>
          <w:rFonts w:eastAsia="Calibri"/>
          <w:bCs/>
          <w:sz w:val="22"/>
          <w:szCs w:val="22"/>
          <w:lang w:eastAsia="ar-SA"/>
        </w:rPr>
        <w:t xml:space="preserve">, LV - </w:t>
      </w:r>
      <w:r w:rsidR="00DD635F">
        <w:rPr>
          <w:rFonts w:eastAsia="Calibri"/>
          <w:bCs/>
          <w:sz w:val="22"/>
          <w:szCs w:val="22"/>
          <w:lang w:eastAsia="ar-SA"/>
        </w:rPr>
        <w:t>36</w:t>
      </w:r>
      <w:r>
        <w:rPr>
          <w:rFonts w:eastAsia="Calibri"/>
          <w:bCs/>
          <w:sz w:val="22"/>
          <w:szCs w:val="22"/>
          <w:lang w:eastAsia="ar-SA"/>
        </w:rPr>
        <w:t>01</w:t>
      </w:r>
      <w:r w:rsidRPr="00A766D1">
        <w:rPr>
          <w:rFonts w:eastAsia="Calibri"/>
          <w:bCs/>
          <w:sz w:val="22"/>
          <w:szCs w:val="22"/>
          <w:lang w:eastAsia="ar-SA"/>
        </w:rPr>
        <w:t xml:space="preserve">, vai nosūta pa pastu. Pretendents ir atbildīgs par savlaicīgu piedāvājuma izsūtīšanu, lai nodrošinātu piedāvājuma saņemšanu </w:t>
      </w:r>
      <w:r w:rsidR="004550B3">
        <w:rPr>
          <w:rFonts w:eastAsia="Calibri"/>
          <w:bCs/>
          <w:sz w:val="22"/>
          <w:szCs w:val="22"/>
          <w:lang w:eastAsia="ar-SA"/>
        </w:rPr>
        <w:t>Ventspils novada pašvaldībā 10.kab. (2.stāvā)</w:t>
      </w:r>
      <w:r w:rsidR="004550B3" w:rsidRPr="00A766D1">
        <w:rPr>
          <w:rFonts w:eastAsia="Calibri"/>
          <w:bCs/>
          <w:sz w:val="22"/>
          <w:szCs w:val="22"/>
          <w:lang w:eastAsia="ar-SA"/>
        </w:rPr>
        <w:t xml:space="preserve">: </w:t>
      </w:r>
      <w:r w:rsidR="004550B3">
        <w:rPr>
          <w:rFonts w:eastAsia="Calibri"/>
          <w:bCs/>
          <w:sz w:val="22"/>
          <w:szCs w:val="22"/>
          <w:lang w:eastAsia="ar-SA"/>
        </w:rPr>
        <w:t xml:space="preserve">Skolas iela 4, Ventspils, LV - 3601, ne vēlāk, </w:t>
      </w:r>
      <w:r w:rsidRPr="00A766D1">
        <w:rPr>
          <w:rFonts w:eastAsia="Calibri"/>
          <w:bCs/>
          <w:sz w:val="22"/>
          <w:szCs w:val="22"/>
          <w:lang w:eastAsia="ar-SA"/>
        </w:rPr>
        <w:t>kā līdz nolikuma 3.1.punktā noteikt</w:t>
      </w:r>
      <w:r>
        <w:rPr>
          <w:rFonts w:eastAsia="Calibri"/>
          <w:bCs/>
          <w:sz w:val="22"/>
          <w:szCs w:val="22"/>
          <w:lang w:eastAsia="ar-SA"/>
        </w:rPr>
        <w:t>ā</w:t>
      </w:r>
      <w:r w:rsidRPr="00A766D1">
        <w:rPr>
          <w:rFonts w:eastAsia="Calibri"/>
          <w:bCs/>
          <w:sz w:val="22"/>
          <w:szCs w:val="22"/>
          <w:lang w:eastAsia="ar-SA"/>
        </w:rPr>
        <w:t xml:space="preserve"> piedāvājumu iesniegšanas termiņa</w:t>
      </w:r>
      <w:r>
        <w:rPr>
          <w:rFonts w:eastAsia="Calibri"/>
          <w:bCs/>
          <w:sz w:val="22"/>
          <w:szCs w:val="22"/>
          <w:lang w:eastAsia="ar-SA"/>
        </w:rPr>
        <w:t xml:space="preserve"> beigām.</w:t>
      </w:r>
      <w:bookmarkEnd w:id="35"/>
    </w:p>
    <w:p w14:paraId="0D4E9C89" w14:textId="2C640D3B" w:rsidR="00A766D1" w:rsidRDefault="00A766D1" w:rsidP="009976D4">
      <w:pPr>
        <w:pStyle w:val="Sarakstarindkopa"/>
        <w:numPr>
          <w:ilvl w:val="1"/>
          <w:numId w:val="2"/>
        </w:numPr>
        <w:suppressAutoHyphens/>
        <w:spacing w:before="60"/>
        <w:ind w:left="567" w:hanging="567"/>
        <w:contextualSpacing w:val="0"/>
        <w:jc w:val="both"/>
        <w:rPr>
          <w:rFonts w:eastAsia="Calibri"/>
          <w:bCs/>
          <w:sz w:val="22"/>
          <w:szCs w:val="22"/>
          <w:lang w:eastAsia="ar-SA"/>
        </w:rPr>
      </w:pPr>
      <w:bookmarkStart w:id="36" w:name="_Toc449691165"/>
      <w:r w:rsidRPr="00A766D1">
        <w:rPr>
          <w:rFonts w:eastAsia="Calibri"/>
          <w:bCs/>
          <w:sz w:val="22"/>
          <w:szCs w:val="22"/>
          <w:lang w:eastAsia="ar-SA"/>
        </w:rPr>
        <w:t xml:space="preserve">Pēc nolikuma 3.1.punktā norādītā termiņa notecēšanas piedāvājums netiek pieņemts neatkarīgi no kavēšanās iemesla un neatvērts tiek atdots </w:t>
      </w:r>
      <w:r w:rsidR="00B64C58">
        <w:rPr>
          <w:rFonts w:eastAsia="Calibri"/>
          <w:bCs/>
          <w:sz w:val="22"/>
          <w:szCs w:val="22"/>
          <w:lang w:eastAsia="ar-SA"/>
        </w:rPr>
        <w:t xml:space="preserve">(vai nosūtīts) </w:t>
      </w:r>
      <w:r w:rsidRPr="00A766D1">
        <w:rPr>
          <w:rFonts w:eastAsia="Calibri"/>
          <w:bCs/>
          <w:sz w:val="22"/>
          <w:szCs w:val="22"/>
          <w:lang w:eastAsia="ar-SA"/>
        </w:rPr>
        <w:t>iesniedzējam</w:t>
      </w:r>
      <w:r>
        <w:rPr>
          <w:rFonts w:eastAsia="Calibri"/>
          <w:bCs/>
          <w:sz w:val="22"/>
          <w:szCs w:val="22"/>
          <w:lang w:eastAsia="ar-SA"/>
        </w:rPr>
        <w:t>.</w:t>
      </w:r>
      <w:bookmarkEnd w:id="36"/>
    </w:p>
    <w:p w14:paraId="1BD7F915" w14:textId="450D8926" w:rsidR="00A766D1" w:rsidRDefault="00A766D1" w:rsidP="009976D4">
      <w:pPr>
        <w:pStyle w:val="Sarakstarindkopa"/>
        <w:numPr>
          <w:ilvl w:val="1"/>
          <w:numId w:val="2"/>
        </w:numPr>
        <w:suppressAutoHyphens/>
        <w:spacing w:before="60"/>
        <w:ind w:left="567" w:hanging="567"/>
        <w:contextualSpacing w:val="0"/>
        <w:jc w:val="both"/>
        <w:rPr>
          <w:rFonts w:eastAsia="Calibri"/>
          <w:bCs/>
          <w:sz w:val="22"/>
          <w:szCs w:val="22"/>
          <w:lang w:eastAsia="ar-SA"/>
        </w:rPr>
      </w:pPr>
      <w:bookmarkStart w:id="37" w:name="_Toc449691166"/>
      <w:r w:rsidRPr="00A766D1">
        <w:rPr>
          <w:rFonts w:eastAsia="Calibri"/>
          <w:bCs/>
          <w:sz w:val="22"/>
          <w:szCs w:val="22"/>
          <w:lang w:eastAsia="ar-SA"/>
        </w:rPr>
        <w:t>Pretendents, iesniedzot piedāvājumu, var pieprasīt apliecinājumu, ka piedāvājums saņemts ar norādi par saņemšanas laiku</w:t>
      </w:r>
      <w:r>
        <w:rPr>
          <w:rFonts w:eastAsia="Calibri"/>
          <w:bCs/>
          <w:sz w:val="22"/>
          <w:szCs w:val="22"/>
          <w:lang w:eastAsia="ar-SA"/>
        </w:rPr>
        <w:t>.</w:t>
      </w:r>
      <w:bookmarkEnd w:id="37"/>
    </w:p>
    <w:p w14:paraId="477B4EC7" w14:textId="77777777" w:rsidR="00A766D1" w:rsidRDefault="00A766D1" w:rsidP="009976D4">
      <w:pPr>
        <w:pStyle w:val="Sarakstarindkopa"/>
        <w:numPr>
          <w:ilvl w:val="1"/>
          <w:numId w:val="2"/>
        </w:numPr>
        <w:suppressAutoHyphens/>
        <w:spacing w:before="60"/>
        <w:ind w:left="567" w:hanging="567"/>
        <w:contextualSpacing w:val="0"/>
        <w:jc w:val="both"/>
        <w:rPr>
          <w:rFonts w:eastAsia="Calibri"/>
          <w:bCs/>
          <w:sz w:val="22"/>
          <w:szCs w:val="22"/>
          <w:lang w:eastAsia="ar-SA"/>
        </w:rPr>
      </w:pPr>
      <w:bookmarkStart w:id="38" w:name="_Toc449691167"/>
      <w:r w:rsidRPr="00A766D1">
        <w:rPr>
          <w:rFonts w:eastAsia="Calibri"/>
          <w:bCs/>
          <w:sz w:val="22"/>
          <w:szCs w:val="22"/>
          <w:lang w:eastAsia="ar-SA"/>
        </w:rPr>
        <w:t>Iesniegtos piedāvājumus</w:t>
      </w:r>
      <w:r w:rsidR="00044B04">
        <w:rPr>
          <w:rFonts w:eastAsia="Calibri"/>
          <w:bCs/>
          <w:sz w:val="22"/>
          <w:szCs w:val="22"/>
          <w:lang w:eastAsia="ar-SA"/>
        </w:rPr>
        <w:t xml:space="preserve"> Pasūtītājs reģistrē</w:t>
      </w:r>
      <w:r w:rsidRPr="00A766D1">
        <w:rPr>
          <w:rFonts w:eastAsia="Calibri"/>
          <w:bCs/>
          <w:sz w:val="22"/>
          <w:szCs w:val="22"/>
          <w:lang w:eastAsia="ar-SA"/>
        </w:rPr>
        <w:t xml:space="preserve">. </w:t>
      </w:r>
      <w:bookmarkEnd w:id="38"/>
    </w:p>
    <w:p w14:paraId="608A1251" w14:textId="77777777" w:rsidR="00A766D1" w:rsidRPr="00A766D1" w:rsidRDefault="00A766D1" w:rsidP="009976D4">
      <w:pPr>
        <w:pStyle w:val="Sarakstarindkopa"/>
        <w:numPr>
          <w:ilvl w:val="1"/>
          <w:numId w:val="2"/>
        </w:numPr>
        <w:suppressAutoHyphens/>
        <w:spacing w:before="60"/>
        <w:ind w:left="567" w:hanging="567"/>
        <w:contextualSpacing w:val="0"/>
        <w:jc w:val="both"/>
        <w:rPr>
          <w:rFonts w:eastAsia="Calibri"/>
          <w:bCs/>
          <w:sz w:val="22"/>
          <w:szCs w:val="22"/>
          <w:lang w:eastAsia="ar-SA"/>
        </w:rPr>
      </w:pPr>
      <w:bookmarkStart w:id="39" w:name="_Toc449691168"/>
      <w:r w:rsidRPr="00A766D1">
        <w:rPr>
          <w:rFonts w:eastAsia="Calibri"/>
          <w:bCs/>
          <w:sz w:val="22"/>
          <w:szCs w:val="22"/>
          <w:lang w:eastAsia="ar-SA"/>
        </w:rPr>
        <w:t>Laikā no piedāvājumu saņemšanas dienas līdz to atvēršanas brīdim Pasūtītājs nesniedz informāciju par citu piedāvājumu esamību</w:t>
      </w:r>
      <w:r>
        <w:rPr>
          <w:rFonts w:eastAsia="Calibri"/>
          <w:bCs/>
          <w:sz w:val="22"/>
          <w:szCs w:val="22"/>
          <w:lang w:eastAsia="ar-SA"/>
        </w:rPr>
        <w:t>.</w:t>
      </w:r>
      <w:bookmarkEnd w:id="39"/>
    </w:p>
    <w:p w14:paraId="2BED8817" w14:textId="77777777" w:rsidR="00A75D2C" w:rsidRPr="00AF6609" w:rsidRDefault="00A75D2C" w:rsidP="0071266D">
      <w:pPr>
        <w:suppressAutoHyphens/>
        <w:rPr>
          <w:rFonts w:eastAsia="Calibri"/>
          <w:bCs/>
          <w:sz w:val="16"/>
          <w:szCs w:val="16"/>
          <w:lang w:eastAsia="ar-SA"/>
        </w:rPr>
      </w:pPr>
    </w:p>
    <w:p w14:paraId="528AABF4" w14:textId="77777777" w:rsidR="005571CB" w:rsidRDefault="005571CB" w:rsidP="008275EA">
      <w:pPr>
        <w:pStyle w:val="Sarakstarindkopa"/>
        <w:numPr>
          <w:ilvl w:val="0"/>
          <w:numId w:val="2"/>
        </w:numPr>
        <w:suppressAutoHyphens/>
        <w:jc w:val="center"/>
        <w:outlineLvl w:val="0"/>
        <w:rPr>
          <w:rFonts w:eastAsia="Calibri"/>
          <w:b/>
          <w:bCs/>
          <w:sz w:val="28"/>
          <w:szCs w:val="28"/>
          <w:lang w:eastAsia="ar-SA"/>
        </w:rPr>
      </w:pPr>
      <w:bookmarkStart w:id="40" w:name="_Toc449691169"/>
      <w:bookmarkStart w:id="41" w:name="_Toc456885438"/>
      <w:r>
        <w:rPr>
          <w:rFonts w:eastAsia="Calibri"/>
          <w:b/>
          <w:bCs/>
          <w:sz w:val="28"/>
          <w:szCs w:val="28"/>
          <w:lang w:eastAsia="ar-SA"/>
        </w:rPr>
        <w:t>Piedāvājumu atvēršana</w:t>
      </w:r>
      <w:bookmarkEnd w:id="40"/>
      <w:bookmarkEnd w:id="41"/>
    </w:p>
    <w:p w14:paraId="2CF38210" w14:textId="056A50C8" w:rsidR="005571CB" w:rsidRDefault="005571CB" w:rsidP="00A13938">
      <w:pPr>
        <w:pStyle w:val="Sarakstarindkopa"/>
        <w:numPr>
          <w:ilvl w:val="1"/>
          <w:numId w:val="2"/>
        </w:numPr>
        <w:suppressAutoHyphens/>
        <w:spacing w:before="60"/>
        <w:ind w:left="567" w:hanging="567"/>
        <w:contextualSpacing w:val="0"/>
        <w:jc w:val="both"/>
        <w:rPr>
          <w:rFonts w:eastAsia="Calibri"/>
          <w:bCs/>
          <w:sz w:val="22"/>
          <w:szCs w:val="22"/>
          <w:lang w:eastAsia="ar-SA"/>
        </w:rPr>
      </w:pPr>
      <w:bookmarkStart w:id="42" w:name="_Toc449691170"/>
      <w:r w:rsidRPr="005571CB">
        <w:rPr>
          <w:rFonts w:eastAsia="Calibri"/>
          <w:bCs/>
          <w:sz w:val="22"/>
          <w:szCs w:val="22"/>
          <w:lang w:eastAsia="ar-SA"/>
        </w:rPr>
        <w:t xml:space="preserve">Piedāvājumi tiks atvērti atklātā piedāvājumu atvēršanas </w:t>
      </w:r>
      <w:r w:rsidRPr="0071684E">
        <w:rPr>
          <w:rFonts w:eastAsia="Calibri"/>
          <w:bCs/>
          <w:sz w:val="22"/>
          <w:szCs w:val="22"/>
          <w:lang w:eastAsia="ar-SA"/>
        </w:rPr>
        <w:t xml:space="preserve">sanāksmē </w:t>
      </w:r>
      <w:r w:rsidRPr="0071684E">
        <w:rPr>
          <w:rFonts w:eastAsia="Calibri"/>
          <w:b/>
          <w:bCs/>
          <w:sz w:val="22"/>
          <w:szCs w:val="22"/>
          <w:lang w:eastAsia="ar-SA"/>
        </w:rPr>
        <w:t>201</w:t>
      </w:r>
      <w:r w:rsidR="00B26A50" w:rsidRPr="0071684E">
        <w:rPr>
          <w:rFonts w:eastAsia="Calibri"/>
          <w:b/>
          <w:bCs/>
          <w:sz w:val="22"/>
          <w:szCs w:val="22"/>
          <w:lang w:eastAsia="ar-SA"/>
        </w:rPr>
        <w:t>7</w:t>
      </w:r>
      <w:r w:rsidRPr="0071684E">
        <w:rPr>
          <w:rFonts w:eastAsia="Calibri"/>
          <w:b/>
          <w:bCs/>
          <w:sz w:val="22"/>
          <w:szCs w:val="22"/>
          <w:lang w:eastAsia="ar-SA"/>
        </w:rPr>
        <w:t>.</w:t>
      </w:r>
      <w:r w:rsidR="004550B3">
        <w:rPr>
          <w:rFonts w:eastAsia="Calibri"/>
          <w:b/>
          <w:bCs/>
          <w:sz w:val="22"/>
          <w:szCs w:val="22"/>
          <w:lang w:eastAsia="ar-SA"/>
        </w:rPr>
        <w:t xml:space="preserve"> </w:t>
      </w:r>
      <w:r w:rsidRPr="0071684E">
        <w:rPr>
          <w:rFonts w:eastAsia="Calibri"/>
          <w:b/>
          <w:bCs/>
          <w:sz w:val="22"/>
          <w:szCs w:val="22"/>
          <w:lang w:eastAsia="ar-SA"/>
        </w:rPr>
        <w:t xml:space="preserve">gada </w:t>
      </w:r>
      <w:r w:rsidR="00397A17">
        <w:rPr>
          <w:rFonts w:eastAsia="Calibri"/>
          <w:b/>
          <w:bCs/>
          <w:sz w:val="22"/>
          <w:szCs w:val="22"/>
          <w:lang w:eastAsia="ar-SA"/>
        </w:rPr>
        <w:t>21</w:t>
      </w:r>
      <w:bookmarkStart w:id="43" w:name="_GoBack"/>
      <w:bookmarkEnd w:id="43"/>
      <w:r w:rsidRPr="0071684E">
        <w:rPr>
          <w:rFonts w:eastAsia="Calibri"/>
          <w:b/>
          <w:bCs/>
          <w:sz w:val="22"/>
          <w:szCs w:val="22"/>
          <w:lang w:eastAsia="ar-SA"/>
        </w:rPr>
        <w:t>.</w:t>
      </w:r>
      <w:r w:rsidR="004550B3">
        <w:rPr>
          <w:rFonts w:eastAsia="Calibri"/>
          <w:b/>
          <w:bCs/>
          <w:sz w:val="22"/>
          <w:szCs w:val="22"/>
          <w:lang w:eastAsia="ar-SA"/>
        </w:rPr>
        <w:t xml:space="preserve"> jūlijā</w:t>
      </w:r>
      <w:r w:rsidRPr="0015611C">
        <w:rPr>
          <w:rFonts w:eastAsia="Calibri"/>
          <w:b/>
          <w:bCs/>
          <w:sz w:val="22"/>
          <w:szCs w:val="22"/>
          <w:lang w:eastAsia="ar-SA"/>
        </w:rPr>
        <w:t xml:space="preserve"> plkst. </w:t>
      </w:r>
      <w:r w:rsidR="0015611C" w:rsidRPr="0015611C">
        <w:rPr>
          <w:rFonts w:eastAsia="Calibri"/>
          <w:b/>
          <w:bCs/>
          <w:sz w:val="22"/>
          <w:szCs w:val="22"/>
          <w:lang w:eastAsia="ar-SA"/>
        </w:rPr>
        <w:t>1</w:t>
      </w:r>
      <w:r w:rsidR="004550B3">
        <w:rPr>
          <w:rFonts w:eastAsia="Calibri"/>
          <w:b/>
          <w:bCs/>
          <w:sz w:val="22"/>
          <w:szCs w:val="22"/>
          <w:lang w:eastAsia="ar-SA"/>
        </w:rPr>
        <w:t>0</w:t>
      </w:r>
      <w:r w:rsidR="006416AA" w:rsidRPr="0015611C">
        <w:rPr>
          <w:rFonts w:eastAsia="Calibri"/>
          <w:b/>
          <w:bCs/>
          <w:sz w:val="22"/>
          <w:szCs w:val="22"/>
          <w:lang w:eastAsia="ar-SA"/>
        </w:rPr>
        <w:t>.00</w:t>
      </w:r>
      <w:r>
        <w:rPr>
          <w:rFonts w:eastAsia="Calibri"/>
          <w:bCs/>
          <w:sz w:val="22"/>
          <w:szCs w:val="22"/>
          <w:lang w:eastAsia="ar-SA"/>
        </w:rPr>
        <w:t xml:space="preserve"> </w:t>
      </w:r>
      <w:r w:rsidR="004550B3">
        <w:rPr>
          <w:rFonts w:eastAsia="Calibri"/>
          <w:bCs/>
          <w:sz w:val="22"/>
          <w:szCs w:val="22"/>
          <w:lang w:eastAsia="ar-SA"/>
        </w:rPr>
        <w:t>Skolas ielā 4, Ventspilī</w:t>
      </w:r>
      <w:r w:rsidRPr="005571CB">
        <w:rPr>
          <w:rFonts w:eastAsia="Calibri"/>
          <w:bCs/>
          <w:sz w:val="22"/>
          <w:szCs w:val="22"/>
          <w:lang w:eastAsia="ar-SA"/>
        </w:rPr>
        <w:t xml:space="preserve">, </w:t>
      </w:r>
      <w:r w:rsidR="004550B3">
        <w:rPr>
          <w:rFonts w:eastAsia="Calibri"/>
          <w:bCs/>
          <w:sz w:val="22"/>
          <w:szCs w:val="22"/>
          <w:lang w:eastAsia="ar-SA"/>
        </w:rPr>
        <w:t>Ventspils</w:t>
      </w:r>
      <w:r w:rsidRPr="005571CB">
        <w:rPr>
          <w:rFonts w:eastAsia="Calibri"/>
          <w:bCs/>
          <w:sz w:val="22"/>
          <w:szCs w:val="22"/>
          <w:lang w:eastAsia="ar-SA"/>
        </w:rPr>
        <w:t xml:space="preserve"> novada pašvaldības </w:t>
      </w:r>
      <w:r w:rsidR="004550B3">
        <w:rPr>
          <w:rFonts w:eastAsia="Calibri"/>
          <w:bCs/>
          <w:sz w:val="22"/>
          <w:szCs w:val="22"/>
          <w:lang w:eastAsia="ar-SA"/>
        </w:rPr>
        <w:t>2</w:t>
      </w:r>
      <w:r w:rsidR="00846501">
        <w:rPr>
          <w:rFonts w:eastAsia="Calibri"/>
          <w:bCs/>
          <w:sz w:val="22"/>
          <w:szCs w:val="22"/>
          <w:lang w:eastAsia="ar-SA"/>
        </w:rPr>
        <w:t>.stāva zālē</w:t>
      </w:r>
      <w:r>
        <w:rPr>
          <w:rFonts w:eastAsia="Calibri"/>
          <w:bCs/>
          <w:sz w:val="22"/>
          <w:szCs w:val="22"/>
          <w:lang w:eastAsia="ar-SA"/>
        </w:rPr>
        <w:t>.</w:t>
      </w:r>
      <w:bookmarkEnd w:id="42"/>
    </w:p>
    <w:p w14:paraId="14D17229" w14:textId="77777777" w:rsidR="005571CB" w:rsidRDefault="005571CB" w:rsidP="00A13938">
      <w:pPr>
        <w:pStyle w:val="Sarakstarindkopa"/>
        <w:numPr>
          <w:ilvl w:val="1"/>
          <w:numId w:val="2"/>
        </w:numPr>
        <w:suppressAutoHyphens/>
        <w:spacing w:before="60"/>
        <w:ind w:left="567" w:hanging="567"/>
        <w:contextualSpacing w:val="0"/>
        <w:jc w:val="both"/>
        <w:rPr>
          <w:rFonts w:eastAsia="Calibri"/>
          <w:bCs/>
          <w:sz w:val="22"/>
          <w:szCs w:val="22"/>
          <w:lang w:eastAsia="ar-SA"/>
        </w:rPr>
      </w:pPr>
      <w:bookmarkStart w:id="44" w:name="_Toc449691171"/>
      <w:r>
        <w:rPr>
          <w:rFonts w:eastAsia="Calibri"/>
          <w:bCs/>
          <w:sz w:val="22"/>
          <w:szCs w:val="22"/>
          <w:lang w:eastAsia="ar-SA"/>
        </w:rPr>
        <w:t>Piedāvājumu atvēršanas sanāksmē var piedalīties visas ieinteresētās personas.</w:t>
      </w:r>
      <w:bookmarkEnd w:id="44"/>
    </w:p>
    <w:p w14:paraId="42155A46" w14:textId="6248DAD3" w:rsidR="005571CB" w:rsidRDefault="005571CB" w:rsidP="00A13938">
      <w:pPr>
        <w:pStyle w:val="Sarakstarindkopa"/>
        <w:numPr>
          <w:ilvl w:val="1"/>
          <w:numId w:val="2"/>
        </w:numPr>
        <w:suppressAutoHyphens/>
        <w:spacing w:before="60"/>
        <w:ind w:left="567" w:hanging="567"/>
        <w:contextualSpacing w:val="0"/>
        <w:jc w:val="both"/>
        <w:rPr>
          <w:rFonts w:eastAsia="Calibri"/>
          <w:bCs/>
          <w:sz w:val="22"/>
          <w:szCs w:val="22"/>
          <w:lang w:eastAsia="ar-SA"/>
        </w:rPr>
      </w:pPr>
      <w:bookmarkStart w:id="45" w:name="_Toc449691172"/>
      <w:r>
        <w:rPr>
          <w:rFonts w:eastAsia="Calibri"/>
          <w:bCs/>
          <w:sz w:val="22"/>
          <w:szCs w:val="22"/>
          <w:lang w:eastAsia="ar-SA"/>
        </w:rPr>
        <w:t>Piedāvājumus atver to ie</w:t>
      </w:r>
      <w:r w:rsidR="00734B9C">
        <w:rPr>
          <w:rFonts w:eastAsia="Calibri"/>
          <w:bCs/>
          <w:sz w:val="22"/>
          <w:szCs w:val="22"/>
          <w:lang w:eastAsia="ar-SA"/>
        </w:rPr>
        <w:t>s</w:t>
      </w:r>
      <w:r>
        <w:rPr>
          <w:rFonts w:eastAsia="Calibri"/>
          <w:bCs/>
          <w:sz w:val="22"/>
          <w:szCs w:val="22"/>
          <w:lang w:eastAsia="ar-SA"/>
        </w:rPr>
        <w:t>niegšanas secībā, nosaucot pretendentu, piedāvājuma iesniegšana</w:t>
      </w:r>
      <w:r w:rsidR="00734B9C">
        <w:rPr>
          <w:rFonts w:eastAsia="Calibri"/>
          <w:bCs/>
          <w:sz w:val="22"/>
          <w:szCs w:val="22"/>
          <w:lang w:eastAsia="ar-SA"/>
        </w:rPr>
        <w:t>s</w:t>
      </w:r>
      <w:r>
        <w:rPr>
          <w:rFonts w:eastAsia="Calibri"/>
          <w:bCs/>
          <w:sz w:val="22"/>
          <w:szCs w:val="22"/>
          <w:lang w:eastAsia="ar-SA"/>
        </w:rPr>
        <w:t xml:space="preserve"> laiku un piedāvāto līgumcenu.</w:t>
      </w:r>
      <w:bookmarkEnd w:id="45"/>
    </w:p>
    <w:p w14:paraId="4834FEEE" w14:textId="77777777" w:rsidR="005571CB" w:rsidRPr="00AF6609" w:rsidRDefault="005571CB" w:rsidP="007D6E0C">
      <w:pPr>
        <w:pStyle w:val="Sarakstarindkopa"/>
        <w:suppressAutoHyphens/>
        <w:ind w:left="360"/>
        <w:rPr>
          <w:rFonts w:eastAsia="Calibri"/>
          <w:bCs/>
          <w:sz w:val="16"/>
          <w:szCs w:val="16"/>
          <w:lang w:eastAsia="ar-SA"/>
        </w:rPr>
      </w:pPr>
    </w:p>
    <w:p w14:paraId="3424BF96" w14:textId="77777777" w:rsidR="00A75D2C" w:rsidRPr="0071266D" w:rsidRDefault="0071266D" w:rsidP="008275EA">
      <w:pPr>
        <w:pStyle w:val="Sarakstarindkopa"/>
        <w:numPr>
          <w:ilvl w:val="0"/>
          <w:numId w:val="2"/>
        </w:numPr>
        <w:suppressAutoHyphens/>
        <w:jc w:val="center"/>
        <w:outlineLvl w:val="0"/>
        <w:rPr>
          <w:rFonts w:eastAsia="Calibri"/>
          <w:b/>
          <w:bCs/>
          <w:sz w:val="28"/>
          <w:szCs w:val="28"/>
          <w:lang w:eastAsia="ar-SA"/>
        </w:rPr>
      </w:pPr>
      <w:bookmarkStart w:id="46" w:name="_Toc449691173"/>
      <w:bookmarkStart w:id="47" w:name="_Toc456885439"/>
      <w:proofErr w:type="spellStart"/>
      <w:r w:rsidRPr="0071266D">
        <w:rPr>
          <w:rFonts w:eastAsia="Calibri"/>
          <w:b/>
          <w:bCs/>
          <w:sz w:val="28"/>
          <w:szCs w:val="28"/>
          <w:lang w:eastAsia="ar-SA"/>
        </w:rPr>
        <w:t>Piedavājuma</w:t>
      </w:r>
      <w:proofErr w:type="spellEnd"/>
      <w:r w:rsidRPr="0071266D">
        <w:rPr>
          <w:rFonts w:eastAsia="Calibri"/>
          <w:b/>
          <w:bCs/>
          <w:sz w:val="28"/>
          <w:szCs w:val="28"/>
          <w:lang w:eastAsia="ar-SA"/>
        </w:rPr>
        <w:t xml:space="preserve"> nodrošinājums</w:t>
      </w:r>
      <w:bookmarkEnd w:id="46"/>
      <w:bookmarkEnd w:id="47"/>
    </w:p>
    <w:p w14:paraId="410CAD15" w14:textId="52E9CECE" w:rsidR="0082211D" w:rsidRDefault="00F26189" w:rsidP="009976D4">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314F50">
        <w:rPr>
          <w:rFonts w:eastAsia="Calibri"/>
          <w:bCs/>
          <w:sz w:val="22"/>
          <w:szCs w:val="22"/>
          <w:lang w:eastAsia="ar-SA"/>
        </w:rPr>
        <w:t>Pretendentam ir jā</w:t>
      </w:r>
      <w:r w:rsidR="00CD2DE0">
        <w:rPr>
          <w:rFonts w:eastAsia="Calibri"/>
          <w:bCs/>
          <w:sz w:val="22"/>
          <w:szCs w:val="22"/>
          <w:lang w:eastAsia="ar-SA"/>
        </w:rPr>
        <w:t>iesniedz vai jāiemaksā</w:t>
      </w:r>
      <w:r w:rsidRPr="00314F50">
        <w:rPr>
          <w:rFonts w:eastAsia="Calibri"/>
          <w:bCs/>
          <w:sz w:val="22"/>
          <w:szCs w:val="22"/>
          <w:lang w:eastAsia="ar-SA"/>
        </w:rPr>
        <w:t xml:space="preserve"> piedāvājuma nodrošinājums, kura apmēri ir: </w:t>
      </w:r>
    </w:p>
    <w:p w14:paraId="4D775E10" w14:textId="77777777" w:rsidR="0082211D" w:rsidRPr="0071684E" w:rsidRDefault="0082211D" w:rsidP="0082211D">
      <w:pPr>
        <w:pStyle w:val="Sarakstarindkopa"/>
        <w:suppressAutoHyphens/>
        <w:spacing w:before="60"/>
        <w:ind w:left="567"/>
        <w:contextualSpacing w:val="0"/>
        <w:jc w:val="both"/>
        <w:rPr>
          <w:rFonts w:eastAsia="Calibri"/>
          <w:b/>
          <w:bCs/>
          <w:sz w:val="22"/>
          <w:szCs w:val="22"/>
          <w:lang w:eastAsia="ar-SA"/>
        </w:rPr>
      </w:pPr>
      <w:r w:rsidRPr="0071684E">
        <w:rPr>
          <w:rFonts w:eastAsia="Calibri"/>
          <w:bCs/>
          <w:sz w:val="22"/>
          <w:szCs w:val="22"/>
          <w:lang w:eastAsia="ar-SA"/>
        </w:rPr>
        <w:t xml:space="preserve">1.daļai - </w:t>
      </w:r>
      <w:r w:rsidR="0048616F" w:rsidRPr="0071684E">
        <w:rPr>
          <w:rFonts w:eastAsia="Calibri"/>
          <w:b/>
          <w:bCs/>
          <w:sz w:val="22"/>
          <w:szCs w:val="22"/>
          <w:lang w:eastAsia="ar-SA"/>
        </w:rPr>
        <w:t>200 EUR</w:t>
      </w:r>
      <w:r w:rsidRPr="0071684E">
        <w:rPr>
          <w:rFonts w:eastAsia="Calibri"/>
          <w:b/>
          <w:bCs/>
          <w:sz w:val="22"/>
          <w:szCs w:val="22"/>
          <w:lang w:eastAsia="ar-SA"/>
        </w:rPr>
        <w:t>;</w:t>
      </w:r>
    </w:p>
    <w:p w14:paraId="00D6B024" w14:textId="524AE5A5" w:rsidR="00F26189" w:rsidRPr="00314F50" w:rsidRDefault="0082211D" w:rsidP="0082211D">
      <w:pPr>
        <w:pStyle w:val="Sarakstarindkopa"/>
        <w:suppressAutoHyphens/>
        <w:spacing w:before="60"/>
        <w:ind w:left="567"/>
        <w:contextualSpacing w:val="0"/>
        <w:jc w:val="both"/>
        <w:rPr>
          <w:rFonts w:eastAsia="Calibri"/>
          <w:bCs/>
          <w:sz w:val="22"/>
          <w:szCs w:val="22"/>
          <w:lang w:eastAsia="ar-SA"/>
        </w:rPr>
      </w:pPr>
      <w:r w:rsidRPr="0071684E">
        <w:rPr>
          <w:rFonts w:eastAsia="Calibri"/>
          <w:bCs/>
          <w:sz w:val="22"/>
          <w:szCs w:val="22"/>
          <w:lang w:eastAsia="ar-SA"/>
        </w:rPr>
        <w:t xml:space="preserve">2.daļai </w:t>
      </w:r>
      <w:r w:rsidRPr="0071684E">
        <w:rPr>
          <w:rFonts w:eastAsia="Calibri"/>
          <w:b/>
          <w:bCs/>
          <w:sz w:val="22"/>
          <w:szCs w:val="22"/>
          <w:lang w:eastAsia="ar-SA"/>
        </w:rPr>
        <w:t>– 200 EUR</w:t>
      </w:r>
      <w:r w:rsidR="00150DB5" w:rsidRPr="0071684E">
        <w:rPr>
          <w:rFonts w:eastAsia="Calibri"/>
          <w:b/>
          <w:bCs/>
          <w:sz w:val="22"/>
          <w:szCs w:val="22"/>
          <w:lang w:eastAsia="ar-SA"/>
        </w:rPr>
        <w:t>.</w:t>
      </w:r>
    </w:p>
    <w:p w14:paraId="45EA36E2" w14:textId="3C6A0E76" w:rsidR="00066DBC" w:rsidRPr="00CD2DE0" w:rsidRDefault="00F26189" w:rsidP="00CD2DE0">
      <w:pPr>
        <w:pStyle w:val="Sarakstarindkopa"/>
        <w:numPr>
          <w:ilvl w:val="1"/>
          <w:numId w:val="2"/>
        </w:numPr>
        <w:suppressAutoHyphens/>
        <w:spacing w:before="60"/>
        <w:ind w:left="567" w:hanging="567"/>
        <w:jc w:val="both"/>
        <w:rPr>
          <w:rFonts w:eastAsia="Calibri"/>
          <w:bCs/>
          <w:sz w:val="22"/>
          <w:szCs w:val="22"/>
          <w:lang w:eastAsia="ar-SA"/>
        </w:rPr>
      </w:pPr>
      <w:r w:rsidRPr="00CD2DE0">
        <w:rPr>
          <w:rFonts w:eastAsia="Calibri"/>
          <w:bCs/>
          <w:sz w:val="22"/>
          <w:szCs w:val="22"/>
          <w:lang w:eastAsia="ar-SA"/>
        </w:rPr>
        <w:t>Pretendents piedāvājuma nodrošinājuma oriģinālu</w:t>
      </w:r>
      <w:r w:rsidR="00CB026F">
        <w:rPr>
          <w:rFonts w:eastAsia="Calibri"/>
          <w:bCs/>
          <w:sz w:val="22"/>
          <w:szCs w:val="22"/>
          <w:lang w:eastAsia="ar-SA"/>
        </w:rPr>
        <w:t xml:space="preserve"> iesniedz reizē ar piedāvājumu,</w:t>
      </w:r>
      <w:r w:rsidRPr="00CD2DE0">
        <w:rPr>
          <w:rFonts w:eastAsia="Calibri"/>
          <w:bCs/>
          <w:sz w:val="22"/>
          <w:szCs w:val="22"/>
          <w:lang w:eastAsia="ar-SA"/>
        </w:rPr>
        <w:t xml:space="preserve"> </w:t>
      </w:r>
      <w:r w:rsidR="00CB026F" w:rsidRPr="00CD2DE0">
        <w:rPr>
          <w:rFonts w:eastAsia="Calibri"/>
          <w:bCs/>
          <w:sz w:val="22"/>
          <w:szCs w:val="22"/>
          <w:lang w:eastAsia="ar-SA"/>
        </w:rPr>
        <w:t xml:space="preserve">neiešūtu </w:t>
      </w:r>
      <w:r w:rsidRPr="00CD2DE0">
        <w:rPr>
          <w:rFonts w:eastAsia="Calibri"/>
          <w:bCs/>
          <w:sz w:val="22"/>
          <w:szCs w:val="22"/>
          <w:lang w:eastAsia="ar-SA"/>
        </w:rPr>
        <w:t>pievieno</w:t>
      </w:r>
      <w:r w:rsidR="00CB026F">
        <w:rPr>
          <w:rFonts w:eastAsia="Calibri"/>
          <w:bCs/>
          <w:sz w:val="22"/>
          <w:szCs w:val="22"/>
          <w:lang w:eastAsia="ar-SA"/>
        </w:rPr>
        <w:t>jot</w:t>
      </w:r>
      <w:r w:rsidRPr="00CD2DE0">
        <w:rPr>
          <w:rFonts w:eastAsia="Calibri"/>
          <w:bCs/>
          <w:sz w:val="22"/>
          <w:szCs w:val="22"/>
          <w:lang w:eastAsia="ar-SA"/>
        </w:rPr>
        <w:t xml:space="preserve"> iesniedzamajiem dokumentiem. </w:t>
      </w:r>
      <w:r w:rsidR="00CB026F">
        <w:rPr>
          <w:rFonts w:eastAsia="Calibri"/>
          <w:bCs/>
          <w:sz w:val="22"/>
          <w:szCs w:val="22"/>
          <w:lang w:eastAsia="ar-SA"/>
        </w:rPr>
        <w:t xml:space="preserve">Ja pretendents veicis </w:t>
      </w:r>
      <w:r w:rsidR="00CB026F" w:rsidRPr="00F57B89">
        <w:rPr>
          <w:rFonts w:eastAsia="Calibri"/>
          <w:bCs/>
          <w:sz w:val="22"/>
          <w:szCs w:val="22"/>
          <w:lang w:eastAsia="ar-SA"/>
        </w:rPr>
        <w:t>naudas summas iemaks</w:t>
      </w:r>
      <w:r w:rsidR="00CB026F">
        <w:rPr>
          <w:rFonts w:eastAsia="Calibri"/>
          <w:bCs/>
          <w:sz w:val="22"/>
          <w:szCs w:val="22"/>
          <w:lang w:eastAsia="ar-SA"/>
        </w:rPr>
        <w:t>u</w:t>
      </w:r>
      <w:r w:rsidR="00CB026F" w:rsidRPr="00F57B89">
        <w:rPr>
          <w:rFonts w:eastAsia="Calibri"/>
          <w:bCs/>
          <w:sz w:val="22"/>
          <w:szCs w:val="22"/>
          <w:lang w:eastAsia="ar-SA"/>
        </w:rPr>
        <w:t xml:space="preserve"> </w:t>
      </w:r>
      <w:r w:rsidR="004550B3">
        <w:rPr>
          <w:rFonts w:eastAsia="Calibri"/>
          <w:bCs/>
          <w:sz w:val="22"/>
          <w:szCs w:val="22"/>
          <w:lang w:eastAsia="ar-SA"/>
        </w:rPr>
        <w:t>Ventspils</w:t>
      </w:r>
      <w:r w:rsidR="00CB026F" w:rsidRPr="00F57B89">
        <w:rPr>
          <w:rFonts w:eastAsia="Calibri"/>
          <w:bCs/>
          <w:sz w:val="22"/>
          <w:szCs w:val="22"/>
          <w:lang w:eastAsia="ar-SA"/>
        </w:rPr>
        <w:t xml:space="preserve"> novada pašvaldības pamatbudžeta kontā</w:t>
      </w:r>
      <w:r w:rsidR="00CB026F">
        <w:rPr>
          <w:rFonts w:eastAsia="Calibri"/>
          <w:bCs/>
          <w:sz w:val="22"/>
          <w:szCs w:val="22"/>
          <w:lang w:eastAsia="ar-SA"/>
        </w:rPr>
        <w:t>, tad pretendents iesniedz dokumenta</w:t>
      </w:r>
      <w:r w:rsidR="00756430">
        <w:rPr>
          <w:rFonts w:eastAsia="Calibri"/>
          <w:bCs/>
          <w:sz w:val="22"/>
          <w:szCs w:val="22"/>
          <w:lang w:eastAsia="ar-SA"/>
        </w:rPr>
        <w:t>, kas apliecina</w:t>
      </w:r>
      <w:r w:rsidR="00CB026F">
        <w:rPr>
          <w:rFonts w:eastAsia="Calibri"/>
          <w:bCs/>
          <w:sz w:val="22"/>
          <w:szCs w:val="22"/>
          <w:lang w:eastAsia="ar-SA"/>
        </w:rPr>
        <w:t xml:space="preserve"> </w:t>
      </w:r>
      <w:r w:rsidR="00756430">
        <w:rPr>
          <w:rFonts w:eastAsia="Calibri"/>
          <w:bCs/>
          <w:sz w:val="22"/>
          <w:szCs w:val="22"/>
          <w:lang w:eastAsia="ar-SA"/>
        </w:rPr>
        <w:t xml:space="preserve">maksājuma veikšanu, </w:t>
      </w:r>
      <w:r w:rsidR="00CB026F">
        <w:rPr>
          <w:rFonts w:eastAsia="Calibri"/>
          <w:bCs/>
          <w:sz w:val="22"/>
          <w:szCs w:val="22"/>
          <w:lang w:eastAsia="ar-SA"/>
        </w:rPr>
        <w:t>kopiju.</w:t>
      </w:r>
    </w:p>
    <w:p w14:paraId="45484CF3" w14:textId="34BEC468" w:rsidR="00066DBC" w:rsidRPr="00C46062" w:rsidRDefault="00F26189"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C46062">
        <w:rPr>
          <w:rFonts w:eastAsia="Calibri"/>
          <w:bCs/>
          <w:sz w:val="22"/>
          <w:szCs w:val="22"/>
          <w:lang w:eastAsia="ar-SA"/>
        </w:rPr>
        <w:t xml:space="preserve">Piedāvājuma nodrošinājumam ir jābūt spēkā ne mazāk kā </w:t>
      </w:r>
      <w:r w:rsidR="0071684E" w:rsidRPr="0071684E">
        <w:rPr>
          <w:rFonts w:eastAsia="Calibri"/>
          <w:bCs/>
          <w:sz w:val="22"/>
          <w:szCs w:val="22"/>
          <w:lang w:eastAsia="ar-SA"/>
        </w:rPr>
        <w:t>5</w:t>
      </w:r>
      <w:r w:rsidRPr="0071684E">
        <w:rPr>
          <w:rFonts w:eastAsia="Calibri"/>
          <w:bCs/>
          <w:sz w:val="22"/>
          <w:szCs w:val="22"/>
          <w:lang w:eastAsia="ar-SA"/>
        </w:rPr>
        <w:t xml:space="preserve"> (</w:t>
      </w:r>
      <w:r w:rsidR="0071684E" w:rsidRPr="0071684E">
        <w:rPr>
          <w:rFonts w:eastAsia="Calibri"/>
          <w:bCs/>
          <w:sz w:val="22"/>
          <w:szCs w:val="22"/>
          <w:lang w:eastAsia="ar-SA"/>
        </w:rPr>
        <w:t>piecus</w:t>
      </w:r>
      <w:r w:rsidRPr="0071684E">
        <w:rPr>
          <w:rFonts w:eastAsia="Calibri"/>
          <w:bCs/>
          <w:sz w:val="22"/>
          <w:szCs w:val="22"/>
          <w:lang w:eastAsia="ar-SA"/>
        </w:rPr>
        <w:t xml:space="preserve">) </w:t>
      </w:r>
      <w:r w:rsidRPr="00756430">
        <w:rPr>
          <w:rFonts w:eastAsia="Calibri"/>
          <w:bCs/>
          <w:sz w:val="22"/>
          <w:szCs w:val="22"/>
          <w:lang w:eastAsia="ar-SA"/>
        </w:rPr>
        <w:t>mēneš</w:t>
      </w:r>
      <w:r w:rsidR="00756430" w:rsidRPr="00756430">
        <w:rPr>
          <w:rFonts w:eastAsia="Calibri"/>
          <w:bCs/>
          <w:sz w:val="22"/>
          <w:szCs w:val="22"/>
          <w:lang w:eastAsia="ar-SA"/>
        </w:rPr>
        <w:t>us</w:t>
      </w:r>
      <w:r w:rsidRPr="00756430">
        <w:rPr>
          <w:rFonts w:eastAsia="Calibri"/>
          <w:bCs/>
          <w:sz w:val="22"/>
          <w:szCs w:val="22"/>
          <w:lang w:eastAsia="ar-SA"/>
        </w:rPr>
        <w:t>,</w:t>
      </w:r>
      <w:r w:rsidRPr="00C46062">
        <w:rPr>
          <w:rFonts w:eastAsia="Calibri"/>
          <w:bCs/>
          <w:sz w:val="22"/>
          <w:szCs w:val="22"/>
          <w:lang w:eastAsia="ar-SA"/>
        </w:rPr>
        <w:t xml:space="preserve"> skaitot no Nolikuma 4.1.punktā noteiktās piedāvājumu atvēršanas dienas.</w:t>
      </w:r>
    </w:p>
    <w:p w14:paraId="01BCDFBF" w14:textId="77777777" w:rsidR="00F26189" w:rsidRPr="00C46062" w:rsidRDefault="00F26189"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C46062">
        <w:rPr>
          <w:rFonts w:eastAsia="Calibri"/>
          <w:bCs/>
          <w:sz w:val="22"/>
          <w:szCs w:val="22"/>
          <w:lang w:eastAsia="ar-SA"/>
        </w:rPr>
        <w:t>Piedāvājuma nodrošinājums drīkst būt:</w:t>
      </w:r>
    </w:p>
    <w:p w14:paraId="45E05138" w14:textId="77777777" w:rsidR="00066DBC" w:rsidRPr="00C46062" w:rsidRDefault="00F26189" w:rsidP="00CD2DE0">
      <w:pPr>
        <w:pStyle w:val="Sarakstarindkopa"/>
        <w:numPr>
          <w:ilvl w:val="2"/>
          <w:numId w:val="2"/>
        </w:numPr>
        <w:suppressAutoHyphens/>
        <w:spacing w:before="60"/>
        <w:ind w:left="1276" w:hanging="709"/>
        <w:contextualSpacing w:val="0"/>
        <w:jc w:val="both"/>
        <w:rPr>
          <w:rFonts w:eastAsia="Calibri"/>
          <w:bCs/>
          <w:sz w:val="22"/>
          <w:szCs w:val="22"/>
          <w:lang w:eastAsia="ar-SA"/>
        </w:rPr>
      </w:pPr>
      <w:r w:rsidRPr="00C46062">
        <w:rPr>
          <w:rFonts w:eastAsia="Calibri"/>
          <w:bCs/>
          <w:sz w:val="22"/>
          <w:szCs w:val="22"/>
          <w:lang w:eastAsia="ar-SA"/>
        </w:rPr>
        <w:t>bankas garantija;</w:t>
      </w:r>
    </w:p>
    <w:p w14:paraId="499898FA" w14:textId="5FD2B6DB" w:rsidR="00066DBC" w:rsidRPr="00C46062" w:rsidRDefault="00F26189" w:rsidP="00CD2DE0">
      <w:pPr>
        <w:pStyle w:val="Sarakstarindkopa"/>
        <w:numPr>
          <w:ilvl w:val="2"/>
          <w:numId w:val="2"/>
        </w:numPr>
        <w:suppressAutoHyphens/>
        <w:spacing w:before="60"/>
        <w:ind w:left="1276" w:hanging="709"/>
        <w:contextualSpacing w:val="0"/>
        <w:jc w:val="both"/>
        <w:rPr>
          <w:rFonts w:eastAsia="Calibri"/>
          <w:bCs/>
          <w:sz w:val="22"/>
          <w:szCs w:val="22"/>
          <w:lang w:eastAsia="ar-SA"/>
        </w:rPr>
      </w:pPr>
      <w:r w:rsidRPr="00C46062">
        <w:rPr>
          <w:rFonts w:eastAsia="Calibri"/>
          <w:bCs/>
          <w:sz w:val="22"/>
          <w:szCs w:val="22"/>
          <w:lang w:eastAsia="ar-SA"/>
        </w:rPr>
        <w:t>apdrošināšanas sabiedrības izsniegta garantija;</w:t>
      </w:r>
    </w:p>
    <w:p w14:paraId="7E31922C" w14:textId="245C6B84" w:rsidR="00066DBC" w:rsidRPr="004550B3" w:rsidRDefault="00F26189" w:rsidP="00CD2DE0">
      <w:pPr>
        <w:pStyle w:val="Sarakstarindkopa"/>
        <w:numPr>
          <w:ilvl w:val="2"/>
          <w:numId w:val="2"/>
        </w:numPr>
        <w:suppressAutoHyphens/>
        <w:spacing w:before="60"/>
        <w:ind w:left="1276" w:hanging="709"/>
        <w:contextualSpacing w:val="0"/>
        <w:jc w:val="both"/>
        <w:rPr>
          <w:rFonts w:eastAsia="Calibri"/>
          <w:bCs/>
          <w:sz w:val="22"/>
          <w:szCs w:val="22"/>
          <w:lang w:eastAsia="ar-SA"/>
        </w:rPr>
      </w:pPr>
      <w:r w:rsidRPr="00F57B89">
        <w:rPr>
          <w:rFonts w:eastAsia="Calibri"/>
          <w:bCs/>
          <w:sz w:val="22"/>
          <w:szCs w:val="22"/>
          <w:lang w:eastAsia="ar-SA"/>
        </w:rPr>
        <w:t xml:space="preserve">naudas </w:t>
      </w:r>
      <w:r w:rsidRPr="004550B3">
        <w:rPr>
          <w:rFonts w:eastAsia="Calibri"/>
          <w:bCs/>
          <w:sz w:val="22"/>
          <w:szCs w:val="22"/>
          <w:lang w:eastAsia="ar-SA"/>
        </w:rPr>
        <w:t xml:space="preserve">summas iemaksa </w:t>
      </w:r>
      <w:r w:rsidR="004550B3" w:rsidRPr="004550B3">
        <w:rPr>
          <w:rFonts w:eastAsia="Calibri"/>
          <w:bCs/>
          <w:sz w:val="22"/>
          <w:szCs w:val="22"/>
          <w:lang w:eastAsia="ar-SA"/>
        </w:rPr>
        <w:t>Ventspils</w:t>
      </w:r>
      <w:r w:rsidRPr="004550B3">
        <w:rPr>
          <w:rFonts w:eastAsia="Calibri"/>
          <w:bCs/>
          <w:sz w:val="22"/>
          <w:szCs w:val="22"/>
          <w:lang w:eastAsia="ar-SA"/>
        </w:rPr>
        <w:t xml:space="preserve"> novada pašvaldības pamatbudžeta kontā </w:t>
      </w:r>
      <w:r w:rsidR="004550B3" w:rsidRPr="004550B3">
        <w:rPr>
          <w:sz w:val="22"/>
          <w:szCs w:val="22"/>
        </w:rPr>
        <w:t xml:space="preserve">AS </w:t>
      </w:r>
      <w:proofErr w:type="spellStart"/>
      <w:r w:rsidR="004550B3" w:rsidRPr="004550B3">
        <w:rPr>
          <w:sz w:val="22"/>
          <w:szCs w:val="22"/>
        </w:rPr>
        <w:t>Swedbank</w:t>
      </w:r>
      <w:proofErr w:type="spellEnd"/>
      <w:r w:rsidRPr="004550B3">
        <w:rPr>
          <w:rFonts w:eastAsia="Calibri"/>
          <w:bCs/>
          <w:sz w:val="22"/>
          <w:szCs w:val="22"/>
          <w:lang w:eastAsia="ar-SA"/>
        </w:rPr>
        <w:t xml:space="preserve">, konta Nr. </w:t>
      </w:r>
      <w:r w:rsidR="004550B3" w:rsidRPr="004550B3">
        <w:rPr>
          <w:sz w:val="22"/>
          <w:szCs w:val="22"/>
        </w:rPr>
        <w:t>LV43HABA0551025783880</w:t>
      </w:r>
      <w:r w:rsidR="007448A1" w:rsidRPr="004550B3">
        <w:rPr>
          <w:rFonts w:eastAsia="Calibri"/>
          <w:bCs/>
          <w:sz w:val="22"/>
          <w:szCs w:val="22"/>
          <w:lang w:eastAsia="ar-SA"/>
        </w:rPr>
        <w:t xml:space="preserve">, kods: </w:t>
      </w:r>
      <w:r w:rsidR="004550B3" w:rsidRPr="004550B3">
        <w:rPr>
          <w:bCs/>
          <w:sz w:val="22"/>
          <w:szCs w:val="22"/>
        </w:rPr>
        <w:t>HABALV22</w:t>
      </w:r>
      <w:r w:rsidR="004E7251" w:rsidRPr="004550B3">
        <w:rPr>
          <w:rFonts w:eastAsia="Calibri"/>
          <w:bCs/>
          <w:sz w:val="22"/>
          <w:szCs w:val="22"/>
          <w:lang w:eastAsia="ar-SA"/>
        </w:rPr>
        <w:t>, ar maksājuma mērķa norādi:</w:t>
      </w:r>
      <w:r w:rsidR="004550B3">
        <w:rPr>
          <w:rFonts w:eastAsia="Calibri"/>
          <w:bCs/>
          <w:sz w:val="22"/>
          <w:szCs w:val="22"/>
          <w:lang w:eastAsia="ar-SA"/>
        </w:rPr>
        <w:t xml:space="preserve"> “</w:t>
      </w:r>
      <w:r w:rsidR="004E7251" w:rsidRPr="004550B3">
        <w:rPr>
          <w:rFonts w:eastAsia="Calibri"/>
          <w:bCs/>
          <w:sz w:val="22"/>
          <w:szCs w:val="22"/>
          <w:lang w:eastAsia="ar-SA"/>
        </w:rPr>
        <w:t xml:space="preserve">Piedāvājuma nodrošinājums iepirkumā </w:t>
      </w:r>
      <w:proofErr w:type="spellStart"/>
      <w:r w:rsidR="004E7251" w:rsidRPr="004550B3">
        <w:rPr>
          <w:rFonts w:eastAsia="Calibri"/>
          <w:bCs/>
          <w:sz w:val="22"/>
          <w:szCs w:val="22"/>
          <w:lang w:eastAsia="ar-SA"/>
        </w:rPr>
        <w:t>id</w:t>
      </w:r>
      <w:proofErr w:type="spellEnd"/>
      <w:r w:rsidR="004E7251" w:rsidRPr="004550B3">
        <w:rPr>
          <w:rFonts w:eastAsia="Calibri"/>
          <w:bCs/>
          <w:sz w:val="22"/>
          <w:szCs w:val="22"/>
          <w:lang w:eastAsia="ar-SA"/>
        </w:rPr>
        <w:t xml:space="preserve">. Nr. </w:t>
      </w:r>
      <w:r w:rsidR="004550B3" w:rsidRPr="004550B3">
        <w:rPr>
          <w:rFonts w:eastAsia="Calibri"/>
          <w:bCs/>
          <w:sz w:val="22"/>
          <w:szCs w:val="22"/>
          <w:lang w:eastAsia="ar-SA"/>
        </w:rPr>
        <w:t>VND</w:t>
      </w:r>
      <w:r w:rsidR="004E7251" w:rsidRPr="004550B3">
        <w:rPr>
          <w:rFonts w:eastAsia="Calibri"/>
          <w:bCs/>
          <w:sz w:val="22"/>
          <w:szCs w:val="22"/>
          <w:lang w:eastAsia="ar-SA"/>
        </w:rPr>
        <w:t>/201</w:t>
      </w:r>
      <w:r w:rsidR="00B66F42" w:rsidRPr="004550B3">
        <w:rPr>
          <w:rFonts w:eastAsia="Calibri"/>
          <w:bCs/>
          <w:sz w:val="22"/>
          <w:szCs w:val="22"/>
          <w:lang w:eastAsia="ar-SA"/>
        </w:rPr>
        <w:t>7</w:t>
      </w:r>
      <w:r w:rsidR="004E7251" w:rsidRPr="004550B3">
        <w:rPr>
          <w:rFonts w:eastAsia="Calibri"/>
          <w:bCs/>
          <w:sz w:val="22"/>
          <w:szCs w:val="22"/>
          <w:lang w:eastAsia="ar-SA"/>
        </w:rPr>
        <w:t>/</w:t>
      </w:r>
      <w:r w:rsidR="00BE0D5C">
        <w:rPr>
          <w:rFonts w:eastAsia="Calibri"/>
          <w:bCs/>
          <w:sz w:val="22"/>
          <w:szCs w:val="22"/>
          <w:lang w:eastAsia="ar-SA"/>
        </w:rPr>
        <w:t>51</w:t>
      </w:r>
      <w:r w:rsidR="009718F2" w:rsidRPr="004550B3">
        <w:rPr>
          <w:rFonts w:eastAsia="Calibri"/>
          <w:bCs/>
          <w:sz w:val="22"/>
          <w:szCs w:val="22"/>
          <w:lang w:eastAsia="ar-SA"/>
        </w:rPr>
        <w:t>.</w:t>
      </w:r>
      <w:r w:rsidR="00F57B89" w:rsidRPr="004550B3">
        <w:rPr>
          <w:rFonts w:eastAsia="Calibri"/>
          <w:bCs/>
          <w:sz w:val="22"/>
          <w:szCs w:val="22"/>
          <w:lang w:eastAsia="ar-SA"/>
        </w:rPr>
        <w:t>”</w:t>
      </w:r>
    </w:p>
    <w:p w14:paraId="6F7451A4" w14:textId="5B605328" w:rsidR="004E7251" w:rsidRDefault="004E7251" w:rsidP="00CD2DE0">
      <w:pPr>
        <w:pStyle w:val="Sarakstarindkopa"/>
        <w:numPr>
          <w:ilvl w:val="1"/>
          <w:numId w:val="2"/>
        </w:numPr>
        <w:suppressAutoHyphens/>
        <w:spacing w:before="60"/>
        <w:ind w:left="567" w:hanging="567"/>
        <w:contextualSpacing w:val="0"/>
        <w:jc w:val="both"/>
        <w:rPr>
          <w:rFonts w:eastAsia="Calibri"/>
          <w:bCs/>
          <w:sz w:val="22"/>
          <w:szCs w:val="22"/>
          <w:u w:val="single"/>
          <w:lang w:eastAsia="ar-SA"/>
        </w:rPr>
      </w:pPr>
      <w:r w:rsidRPr="0062426A">
        <w:rPr>
          <w:rFonts w:eastAsia="Calibri"/>
          <w:bCs/>
          <w:sz w:val="22"/>
          <w:szCs w:val="22"/>
          <w:lang w:eastAsia="ar-SA"/>
        </w:rPr>
        <w:t>Piedāvājuma nodrošinājum</w:t>
      </w:r>
      <w:r>
        <w:rPr>
          <w:rFonts w:eastAsia="Calibri"/>
          <w:bCs/>
          <w:sz w:val="22"/>
          <w:szCs w:val="22"/>
          <w:lang w:eastAsia="ar-SA"/>
        </w:rPr>
        <w:t>am</w:t>
      </w:r>
      <w:r w:rsidRPr="0062426A">
        <w:rPr>
          <w:rFonts w:eastAsia="Calibri"/>
          <w:bCs/>
          <w:sz w:val="22"/>
          <w:szCs w:val="22"/>
          <w:lang w:eastAsia="ar-SA"/>
        </w:rPr>
        <w:t xml:space="preserve"> </w:t>
      </w:r>
      <w:r>
        <w:rPr>
          <w:rFonts w:eastAsia="Calibri"/>
          <w:bCs/>
          <w:sz w:val="22"/>
          <w:szCs w:val="22"/>
          <w:lang w:eastAsia="ar-SA"/>
        </w:rPr>
        <w:t>jā</w:t>
      </w:r>
      <w:r w:rsidRPr="0062426A">
        <w:rPr>
          <w:rFonts w:eastAsia="Calibri"/>
          <w:bCs/>
          <w:sz w:val="22"/>
          <w:szCs w:val="22"/>
          <w:lang w:eastAsia="ar-SA"/>
        </w:rPr>
        <w:t xml:space="preserve">atbilst nolikuma </w:t>
      </w:r>
      <w:r w:rsidR="001E71D6">
        <w:rPr>
          <w:rFonts w:eastAsia="Calibri"/>
          <w:bCs/>
          <w:sz w:val="22"/>
          <w:szCs w:val="22"/>
          <w:lang w:eastAsia="ar-SA"/>
        </w:rPr>
        <w:t>12</w:t>
      </w:r>
      <w:r w:rsidRPr="0062426A">
        <w:rPr>
          <w:rFonts w:eastAsia="Calibri"/>
          <w:bCs/>
          <w:sz w:val="22"/>
          <w:szCs w:val="22"/>
          <w:lang w:eastAsia="ar-SA"/>
        </w:rPr>
        <w:t>.pielikumā ietvertajiem noteikumiem</w:t>
      </w:r>
      <w:r w:rsidR="0075111B">
        <w:rPr>
          <w:rFonts w:eastAsia="Calibri"/>
          <w:bCs/>
          <w:sz w:val="22"/>
          <w:szCs w:val="22"/>
          <w:lang w:eastAsia="ar-SA"/>
        </w:rPr>
        <w:t>.</w:t>
      </w:r>
    </w:p>
    <w:p w14:paraId="047FDC57" w14:textId="77777777" w:rsidR="00F26189" w:rsidRPr="00C46062" w:rsidRDefault="00F26189" w:rsidP="00CD2DE0">
      <w:pPr>
        <w:pStyle w:val="Sarakstarindkopa"/>
        <w:numPr>
          <w:ilvl w:val="1"/>
          <w:numId w:val="2"/>
        </w:numPr>
        <w:tabs>
          <w:tab w:val="left" w:pos="709"/>
        </w:tabs>
        <w:suppressAutoHyphens/>
        <w:spacing w:before="60"/>
        <w:ind w:left="567" w:hanging="567"/>
        <w:contextualSpacing w:val="0"/>
        <w:jc w:val="both"/>
        <w:rPr>
          <w:rFonts w:eastAsia="Calibri"/>
          <w:bCs/>
          <w:sz w:val="22"/>
          <w:szCs w:val="22"/>
          <w:lang w:eastAsia="ar-SA"/>
        </w:rPr>
      </w:pPr>
      <w:r w:rsidRPr="00C46062">
        <w:rPr>
          <w:rFonts w:eastAsia="Calibri"/>
          <w:bCs/>
          <w:sz w:val="22"/>
          <w:szCs w:val="22"/>
          <w:lang w:eastAsia="ar-SA"/>
        </w:rPr>
        <w:t>Piedāvājuma nodrošinājuma oriģināls tiks atdots (vai nosūtīts) vai iemaksātā naudas summa atmaksāta 10 (desmit) darba dienu laikā:</w:t>
      </w:r>
    </w:p>
    <w:p w14:paraId="3834B632" w14:textId="57048495" w:rsidR="00C46062" w:rsidRPr="00C46062" w:rsidRDefault="00F26189" w:rsidP="00CD2DE0">
      <w:pPr>
        <w:pStyle w:val="Sarakstarindkopa"/>
        <w:numPr>
          <w:ilvl w:val="2"/>
          <w:numId w:val="2"/>
        </w:numPr>
        <w:suppressAutoHyphens/>
        <w:spacing w:before="60"/>
        <w:ind w:left="1276" w:hanging="721"/>
        <w:contextualSpacing w:val="0"/>
        <w:jc w:val="both"/>
        <w:rPr>
          <w:rFonts w:eastAsia="Calibri"/>
          <w:bCs/>
          <w:sz w:val="22"/>
          <w:szCs w:val="22"/>
          <w:lang w:eastAsia="ar-SA"/>
        </w:rPr>
      </w:pPr>
      <w:r w:rsidRPr="00C46062">
        <w:rPr>
          <w:rFonts w:eastAsia="Calibri"/>
          <w:bCs/>
          <w:sz w:val="22"/>
          <w:szCs w:val="22"/>
          <w:lang w:eastAsia="ar-SA"/>
        </w:rPr>
        <w:lastRenderedPageBreak/>
        <w:t xml:space="preserve">visiem Pretendentiem – pēc tam, kad </w:t>
      </w:r>
      <w:r w:rsidR="00D746E4">
        <w:rPr>
          <w:rFonts w:eastAsia="Calibri"/>
          <w:bCs/>
          <w:sz w:val="22"/>
          <w:szCs w:val="22"/>
          <w:lang w:eastAsia="ar-SA"/>
        </w:rPr>
        <w:t>Iepirkuma</w:t>
      </w:r>
      <w:r w:rsidRPr="00C46062">
        <w:rPr>
          <w:rFonts w:eastAsia="Calibri"/>
          <w:bCs/>
          <w:sz w:val="22"/>
          <w:szCs w:val="22"/>
          <w:lang w:eastAsia="ar-SA"/>
        </w:rPr>
        <w:t xml:space="preserve"> uzvarētājs ir parakstījis iepirkuma līgumu vai </w:t>
      </w:r>
      <w:r w:rsidR="00D746E4">
        <w:rPr>
          <w:rFonts w:eastAsia="Calibri"/>
          <w:bCs/>
          <w:sz w:val="22"/>
          <w:szCs w:val="22"/>
          <w:lang w:eastAsia="ar-SA"/>
        </w:rPr>
        <w:t>Iepirkums</w:t>
      </w:r>
      <w:r w:rsidRPr="00C46062">
        <w:rPr>
          <w:rFonts w:eastAsia="Calibri"/>
          <w:bCs/>
          <w:sz w:val="22"/>
          <w:szCs w:val="22"/>
          <w:lang w:eastAsia="ar-SA"/>
        </w:rPr>
        <w:t xml:space="preserve"> ticis </w:t>
      </w:r>
      <w:r w:rsidR="00624726">
        <w:rPr>
          <w:rFonts w:eastAsia="Calibri"/>
          <w:bCs/>
          <w:sz w:val="22"/>
          <w:szCs w:val="22"/>
          <w:lang w:eastAsia="ar-SA"/>
        </w:rPr>
        <w:t>pārtraukts</w:t>
      </w:r>
      <w:r w:rsidRPr="00C46062">
        <w:rPr>
          <w:rFonts w:eastAsia="Calibri"/>
          <w:bCs/>
          <w:sz w:val="22"/>
          <w:szCs w:val="22"/>
          <w:lang w:eastAsia="ar-SA"/>
        </w:rPr>
        <w:t>, vai Pasūtītājs noraidījis visus piedāvājumus;</w:t>
      </w:r>
    </w:p>
    <w:p w14:paraId="593E65AB" w14:textId="77777777" w:rsidR="00A75D2C" w:rsidRPr="00C46062" w:rsidRDefault="00F26189" w:rsidP="00CD2DE0">
      <w:pPr>
        <w:pStyle w:val="Sarakstarindkopa"/>
        <w:numPr>
          <w:ilvl w:val="2"/>
          <w:numId w:val="2"/>
        </w:numPr>
        <w:suppressAutoHyphens/>
        <w:spacing w:before="60"/>
        <w:ind w:left="1276" w:hanging="721"/>
        <w:contextualSpacing w:val="0"/>
        <w:jc w:val="both"/>
        <w:rPr>
          <w:rFonts w:eastAsia="Calibri"/>
          <w:bCs/>
          <w:sz w:val="22"/>
          <w:szCs w:val="22"/>
          <w:lang w:eastAsia="ar-SA"/>
        </w:rPr>
      </w:pPr>
      <w:r w:rsidRPr="00C46062">
        <w:rPr>
          <w:rFonts w:eastAsia="Calibri"/>
          <w:bCs/>
          <w:sz w:val="22"/>
          <w:szCs w:val="22"/>
          <w:lang w:eastAsia="ar-SA"/>
        </w:rPr>
        <w:t>Pretendentam, kura piedāvājums izraudzīts saskaņā ar piedāvājuma izvēles kritēriju, piedāvājuma nodrošinājums tiek atdots, kad tas ir parakstījis iepirkuma līgumu.</w:t>
      </w:r>
    </w:p>
    <w:p w14:paraId="49CF323A" w14:textId="77777777" w:rsidR="00C46062" w:rsidRPr="00C46062" w:rsidRDefault="00C46062" w:rsidP="00CD2DE0">
      <w:pPr>
        <w:pStyle w:val="Sarakstarindkopa"/>
        <w:numPr>
          <w:ilvl w:val="1"/>
          <w:numId w:val="2"/>
        </w:numPr>
        <w:tabs>
          <w:tab w:val="left" w:pos="993"/>
        </w:tabs>
        <w:suppressAutoHyphens/>
        <w:spacing w:before="60"/>
        <w:ind w:left="567" w:hanging="567"/>
        <w:contextualSpacing w:val="0"/>
        <w:jc w:val="both"/>
        <w:rPr>
          <w:rFonts w:eastAsia="Calibri"/>
          <w:bCs/>
          <w:sz w:val="22"/>
          <w:szCs w:val="22"/>
          <w:lang w:eastAsia="ar-SA"/>
        </w:rPr>
      </w:pPr>
      <w:r w:rsidRPr="00C46062">
        <w:rPr>
          <w:rFonts w:eastAsia="Calibri"/>
          <w:bCs/>
          <w:sz w:val="22"/>
          <w:szCs w:val="22"/>
          <w:lang w:eastAsia="ar-SA"/>
        </w:rPr>
        <w:t>Piedāvājumu, par kuru nebūs veikts Nolikuma prasībām atbilstošs piedāvājuma nodrošinājums, Pasūtītājs noraidīs.</w:t>
      </w:r>
    </w:p>
    <w:p w14:paraId="2CC6C47F" w14:textId="77777777" w:rsidR="00C46062" w:rsidRPr="00AF6609" w:rsidRDefault="00C46062" w:rsidP="00846501">
      <w:pPr>
        <w:pStyle w:val="Sarakstarindkopa"/>
        <w:suppressAutoHyphens/>
        <w:spacing w:before="60"/>
        <w:ind w:left="0"/>
        <w:contextualSpacing w:val="0"/>
        <w:jc w:val="both"/>
        <w:rPr>
          <w:rFonts w:eastAsia="Calibri"/>
          <w:bCs/>
          <w:sz w:val="16"/>
          <w:szCs w:val="16"/>
          <w:lang w:eastAsia="ar-SA"/>
        </w:rPr>
      </w:pPr>
    </w:p>
    <w:p w14:paraId="606D056A" w14:textId="77777777" w:rsidR="00A75D2C" w:rsidRPr="00C53B7E" w:rsidRDefault="0071266D" w:rsidP="00CD2DE0">
      <w:pPr>
        <w:pStyle w:val="Sarakstarindkopa"/>
        <w:numPr>
          <w:ilvl w:val="0"/>
          <w:numId w:val="2"/>
        </w:numPr>
        <w:suppressAutoHyphens/>
        <w:spacing w:before="60"/>
        <w:contextualSpacing w:val="0"/>
        <w:jc w:val="center"/>
        <w:outlineLvl w:val="0"/>
        <w:rPr>
          <w:rFonts w:eastAsia="Calibri"/>
          <w:b/>
          <w:bCs/>
          <w:sz w:val="28"/>
          <w:szCs w:val="28"/>
          <w:lang w:eastAsia="ar-SA"/>
        </w:rPr>
      </w:pPr>
      <w:bookmarkStart w:id="48" w:name="_Toc449691174"/>
      <w:bookmarkStart w:id="49" w:name="_Toc456885440"/>
      <w:r w:rsidRPr="00C53B7E">
        <w:rPr>
          <w:rFonts w:eastAsia="Calibri"/>
          <w:b/>
          <w:bCs/>
          <w:sz w:val="28"/>
          <w:szCs w:val="28"/>
          <w:lang w:eastAsia="ar-SA"/>
        </w:rPr>
        <w:t>Piedāvājumu noformēšanas un iesniegšanas prasības</w:t>
      </w:r>
      <w:bookmarkEnd w:id="48"/>
      <w:bookmarkEnd w:id="49"/>
    </w:p>
    <w:p w14:paraId="5175A613" w14:textId="69DED6A1" w:rsidR="00A75D2C" w:rsidRPr="00C53B7E" w:rsidRDefault="00CF537B"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C53B7E">
        <w:rPr>
          <w:rFonts w:eastAsia="Calibri"/>
          <w:bCs/>
          <w:sz w:val="22"/>
          <w:szCs w:val="22"/>
          <w:lang w:eastAsia="ar-SA"/>
        </w:rPr>
        <w:t>Pretendenti rakstveidā</w:t>
      </w:r>
      <w:r w:rsidR="00444E29" w:rsidRPr="00C53B7E">
        <w:rPr>
          <w:rFonts w:eastAsia="Calibri"/>
          <w:bCs/>
          <w:sz w:val="22"/>
          <w:szCs w:val="22"/>
          <w:lang w:eastAsia="ar-SA"/>
        </w:rPr>
        <w:t>,</w:t>
      </w:r>
      <w:r w:rsidRPr="00C53B7E">
        <w:rPr>
          <w:rFonts w:eastAsia="Calibri"/>
          <w:bCs/>
          <w:sz w:val="22"/>
          <w:szCs w:val="22"/>
          <w:lang w:eastAsia="ar-SA"/>
        </w:rPr>
        <w:t xml:space="preserve"> slēgtā </w:t>
      </w:r>
      <w:r w:rsidR="00444E29" w:rsidRPr="00C53B7E">
        <w:rPr>
          <w:rFonts w:eastAsia="Calibri"/>
          <w:bCs/>
          <w:sz w:val="22"/>
          <w:szCs w:val="22"/>
          <w:lang w:eastAsia="ar-SA"/>
        </w:rPr>
        <w:t>iepakojumā</w:t>
      </w:r>
      <w:r w:rsidRPr="00C53B7E">
        <w:rPr>
          <w:rFonts w:eastAsia="Calibri"/>
          <w:bCs/>
          <w:sz w:val="22"/>
          <w:szCs w:val="22"/>
          <w:lang w:eastAsia="ar-SA"/>
        </w:rPr>
        <w:t xml:space="preserve"> </w:t>
      </w:r>
      <w:r w:rsidR="00444E29" w:rsidRPr="00C53B7E">
        <w:rPr>
          <w:rFonts w:eastAsia="Calibri"/>
          <w:bCs/>
          <w:sz w:val="22"/>
          <w:szCs w:val="22"/>
          <w:lang w:eastAsia="ar-SA"/>
        </w:rPr>
        <w:t>N</w:t>
      </w:r>
      <w:r w:rsidRPr="00C53B7E">
        <w:rPr>
          <w:rFonts w:eastAsia="Calibri"/>
          <w:bCs/>
          <w:sz w:val="22"/>
          <w:szCs w:val="22"/>
          <w:lang w:eastAsia="ar-SA"/>
        </w:rPr>
        <w:t xml:space="preserve">olikuma 3.1.punktā noteiktajā termiņā un </w:t>
      </w:r>
      <w:r w:rsidR="00444E29" w:rsidRPr="00C53B7E">
        <w:rPr>
          <w:rFonts w:eastAsia="Calibri"/>
          <w:bCs/>
          <w:sz w:val="22"/>
          <w:szCs w:val="22"/>
          <w:lang w:eastAsia="ar-SA"/>
        </w:rPr>
        <w:t xml:space="preserve">3.2.punktā noteiktajā </w:t>
      </w:r>
      <w:r w:rsidRPr="00C53B7E">
        <w:rPr>
          <w:rFonts w:eastAsia="Calibri"/>
          <w:bCs/>
          <w:sz w:val="22"/>
          <w:szCs w:val="22"/>
          <w:lang w:eastAsia="ar-SA"/>
        </w:rPr>
        <w:t xml:space="preserve">vietā iesniedz piedāvājumu, kas sastāv no </w:t>
      </w:r>
      <w:r w:rsidR="00444E29" w:rsidRPr="00C53B7E">
        <w:rPr>
          <w:rFonts w:eastAsia="Calibri"/>
          <w:bCs/>
          <w:sz w:val="22"/>
          <w:szCs w:val="22"/>
          <w:lang w:eastAsia="ar-SA"/>
        </w:rPr>
        <w:t>N</w:t>
      </w:r>
      <w:r w:rsidRPr="00C53B7E">
        <w:rPr>
          <w:rFonts w:eastAsia="Calibri"/>
          <w:bCs/>
          <w:sz w:val="22"/>
          <w:szCs w:val="22"/>
          <w:lang w:eastAsia="ar-SA"/>
        </w:rPr>
        <w:t xml:space="preserve">olikuma </w:t>
      </w:r>
      <w:r w:rsidR="004F2EC3" w:rsidRPr="00C53B7E">
        <w:rPr>
          <w:rFonts w:eastAsia="Calibri"/>
          <w:bCs/>
          <w:sz w:val="22"/>
          <w:szCs w:val="22"/>
          <w:lang w:eastAsia="ar-SA"/>
        </w:rPr>
        <w:t>11</w:t>
      </w:r>
      <w:r w:rsidRPr="00C53B7E">
        <w:rPr>
          <w:rFonts w:eastAsia="Calibri"/>
          <w:bCs/>
          <w:sz w:val="22"/>
          <w:szCs w:val="22"/>
          <w:lang w:eastAsia="ar-SA"/>
        </w:rPr>
        <w:t xml:space="preserve">.punktā </w:t>
      </w:r>
      <w:r w:rsidR="00444E29" w:rsidRPr="00C53B7E">
        <w:rPr>
          <w:rFonts w:eastAsia="Calibri"/>
          <w:bCs/>
          <w:sz w:val="22"/>
          <w:szCs w:val="22"/>
          <w:lang w:eastAsia="ar-SA"/>
        </w:rPr>
        <w:t xml:space="preserve">norādītajiem </w:t>
      </w:r>
      <w:r w:rsidRPr="00C53B7E">
        <w:rPr>
          <w:rFonts w:eastAsia="Calibri"/>
          <w:bCs/>
          <w:sz w:val="22"/>
          <w:szCs w:val="22"/>
          <w:lang w:eastAsia="ar-SA"/>
        </w:rPr>
        <w:t>dokumentiem.</w:t>
      </w:r>
    </w:p>
    <w:p w14:paraId="2970F654" w14:textId="1B4A2043" w:rsidR="00CF537B" w:rsidRDefault="00CF537B"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CF537B">
        <w:rPr>
          <w:rFonts w:eastAsia="Calibri"/>
          <w:bCs/>
          <w:sz w:val="22"/>
          <w:szCs w:val="22"/>
          <w:lang w:eastAsia="ar-SA"/>
        </w:rPr>
        <w:t>Visas ieinteresētās personas piedāvājumu var iesniegt, sāko</w:t>
      </w:r>
      <w:r w:rsidR="004E7251">
        <w:rPr>
          <w:rFonts w:eastAsia="Calibri"/>
          <w:bCs/>
          <w:sz w:val="22"/>
          <w:szCs w:val="22"/>
          <w:lang w:eastAsia="ar-SA"/>
        </w:rPr>
        <w:t>t ar dienu, kad paziņojums par I</w:t>
      </w:r>
      <w:r w:rsidRPr="00CF537B">
        <w:rPr>
          <w:rFonts w:eastAsia="Calibri"/>
          <w:bCs/>
          <w:sz w:val="22"/>
          <w:szCs w:val="22"/>
          <w:lang w:eastAsia="ar-SA"/>
        </w:rPr>
        <w:t xml:space="preserve">epirkumu ir publicēts </w:t>
      </w:r>
      <w:r w:rsidR="00975908">
        <w:rPr>
          <w:rFonts w:eastAsia="Calibri"/>
          <w:bCs/>
          <w:sz w:val="22"/>
          <w:szCs w:val="22"/>
          <w:lang w:eastAsia="ar-SA"/>
        </w:rPr>
        <w:t>Ventspils</w:t>
      </w:r>
      <w:r w:rsidRPr="00CF537B">
        <w:rPr>
          <w:rFonts w:eastAsia="Calibri"/>
          <w:bCs/>
          <w:sz w:val="22"/>
          <w:szCs w:val="22"/>
          <w:lang w:eastAsia="ar-SA"/>
        </w:rPr>
        <w:t xml:space="preserve"> novada pašvaldības mājas lapā </w:t>
      </w:r>
      <w:hyperlink r:id="rId16" w:history="1">
        <w:r w:rsidR="004550B3" w:rsidRPr="0004344A">
          <w:rPr>
            <w:rStyle w:val="Hipersaite"/>
            <w:rFonts w:eastAsia="Calibri"/>
            <w:sz w:val="22"/>
            <w:szCs w:val="22"/>
            <w:lang w:eastAsia="ar-SA"/>
          </w:rPr>
          <w:t>www.ventspilsnovads.lv</w:t>
        </w:r>
      </w:hyperlink>
      <w:r>
        <w:rPr>
          <w:rFonts w:eastAsia="Calibri"/>
          <w:bCs/>
          <w:sz w:val="22"/>
          <w:szCs w:val="22"/>
          <w:lang w:eastAsia="ar-SA"/>
        </w:rPr>
        <w:t xml:space="preserve"> </w:t>
      </w:r>
      <w:r w:rsidRPr="00CF537B">
        <w:rPr>
          <w:rFonts w:eastAsia="Calibri"/>
          <w:bCs/>
          <w:sz w:val="22"/>
          <w:szCs w:val="22"/>
          <w:lang w:eastAsia="ar-SA"/>
        </w:rPr>
        <w:t xml:space="preserve">sadaļā – „Publiskie iepirkumi – atklāti/slēgti konkursi un citas iepirkuma procedūras”, līdz </w:t>
      </w:r>
      <w:r w:rsidR="004F2EC3">
        <w:rPr>
          <w:rFonts w:eastAsia="Calibri"/>
          <w:bCs/>
          <w:sz w:val="22"/>
          <w:szCs w:val="22"/>
          <w:lang w:eastAsia="ar-SA"/>
        </w:rPr>
        <w:t xml:space="preserve">Nolikuma 3.1.punktā </w:t>
      </w:r>
      <w:r w:rsidRPr="00CF537B">
        <w:rPr>
          <w:rFonts w:eastAsia="Calibri"/>
          <w:bCs/>
          <w:sz w:val="22"/>
          <w:szCs w:val="22"/>
          <w:lang w:eastAsia="ar-SA"/>
        </w:rPr>
        <w:t>norādītajam termiņam. Pēc minētā termiņa dokumenti netiek pieņemti.</w:t>
      </w:r>
    </w:p>
    <w:p w14:paraId="6DA6BCAB" w14:textId="1A80630D" w:rsidR="00CF537B" w:rsidRDefault="00CF537B" w:rsidP="00CD2DE0">
      <w:pPr>
        <w:pStyle w:val="Sarakstarindkopa"/>
        <w:widowControl w:val="0"/>
        <w:numPr>
          <w:ilvl w:val="1"/>
          <w:numId w:val="2"/>
        </w:numPr>
        <w:suppressAutoHyphens/>
        <w:spacing w:before="60"/>
        <w:ind w:left="567" w:hanging="567"/>
        <w:contextualSpacing w:val="0"/>
        <w:jc w:val="both"/>
        <w:rPr>
          <w:rFonts w:eastAsia="Calibri"/>
          <w:bCs/>
          <w:sz w:val="22"/>
          <w:szCs w:val="22"/>
          <w:lang w:eastAsia="ar-SA"/>
        </w:rPr>
      </w:pPr>
      <w:r w:rsidRPr="00CF537B">
        <w:rPr>
          <w:rFonts w:eastAsia="Calibri"/>
          <w:bCs/>
          <w:sz w:val="22"/>
          <w:szCs w:val="22"/>
          <w:lang w:eastAsia="ar-SA"/>
        </w:rPr>
        <w:t xml:space="preserve">Piedāvājumu iesniedz slēgtā </w:t>
      </w:r>
      <w:r>
        <w:rPr>
          <w:rFonts w:eastAsia="Calibri"/>
          <w:bCs/>
          <w:sz w:val="22"/>
          <w:szCs w:val="22"/>
          <w:lang w:eastAsia="ar-SA"/>
        </w:rPr>
        <w:t xml:space="preserve">iepakojumā </w:t>
      </w:r>
      <w:r w:rsidRPr="00CF537B">
        <w:rPr>
          <w:rFonts w:eastAsia="Calibri"/>
          <w:bCs/>
          <w:sz w:val="22"/>
          <w:szCs w:val="22"/>
          <w:lang w:eastAsia="ar-SA"/>
        </w:rPr>
        <w:t>(</w:t>
      </w:r>
      <w:r>
        <w:rPr>
          <w:rFonts w:eastAsia="Calibri"/>
          <w:bCs/>
          <w:sz w:val="22"/>
          <w:szCs w:val="22"/>
          <w:lang w:eastAsia="ar-SA"/>
        </w:rPr>
        <w:t xml:space="preserve">aploksnē, kastē vai citā šim mērķim derīgā iepakojumā) ar </w:t>
      </w:r>
      <w:proofErr w:type="spellStart"/>
      <w:r w:rsidR="00756430">
        <w:rPr>
          <w:rFonts w:eastAsia="Calibri"/>
          <w:bCs/>
          <w:sz w:val="22"/>
          <w:szCs w:val="22"/>
          <w:lang w:eastAsia="ar-SA"/>
        </w:rPr>
        <w:t>sādu</w:t>
      </w:r>
      <w:proofErr w:type="spellEnd"/>
      <w:r>
        <w:rPr>
          <w:rFonts w:eastAsia="Calibri"/>
          <w:bCs/>
          <w:sz w:val="22"/>
          <w:szCs w:val="22"/>
          <w:lang w:eastAsia="ar-SA"/>
        </w:rPr>
        <w:t xml:space="preserve"> norādi:</w:t>
      </w:r>
    </w:p>
    <w:p w14:paraId="10B1DDD8" w14:textId="77777777" w:rsidR="00F90962" w:rsidRPr="00276C55" w:rsidRDefault="00F90962" w:rsidP="006207BF">
      <w:pPr>
        <w:pStyle w:val="Sarakstarindkopa"/>
        <w:pBdr>
          <w:top w:val="single" w:sz="4" w:space="1" w:color="auto"/>
          <w:left w:val="single" w:sz="4" w:space="0" w:color="auto"/>
          <w:bottom w:val="single" w:sz="4" w:space="0" w:color="auto"/>
          <w:right w:val="single" w:sz="4" w:space="0" w:color="auto"/>
        </w:pBdr>
        <w:suppressAutoHyphens/>
        <w:ind w:left="709"/>
        <w:jc w:val="center"/>
        <w:rPr>
          <w:rFonts w:eastAsia="Calibri"/>
          <w:b/>
          <w:bCs/>
          <w:sz w:val="16"/>
          <w:szCs w:val="16"/>
          <w:lang w:eastAsia="ar-SA"/>
        </w:rPr>
      </w:pPr>
    </w:p>
    <w:p w14:paraId="30A0E941" w14:textId="2C1CFC0B" w:rsidR="00CF537B" w:rsidRPr="00CF537B" w:rsidRDefault="004550B3" w:rsidP="006207BF">
      <w:pPr>
        <w:pStyle w:val="Sarakstarindkopa"/>
        <w:pBdr>
          <w:top w:val="single" w:sz="4" w:space="1" w:color="auto"/>
          <w:left w:val="single" w:sz="4" w:space="0" w:color="auto"/>
          <w:bottom w:val="single" w:sz="4" w:space="0" w:color="auto"/>
          <w:right w:val="single" w:sz="4" w:space="0" w:color="auto"/>
        </w:pBdr>
        <w:suppressAutoHyphens/>
        <w:ind w:left="709"/>
        <w:jc w:val="center"/>
        <w:rPr>
          <w:rFonts w:eastAsia="Calibri"/>
          <w:b/>
          <w:bCs/>
          <w:sz w:val="22"/>
          <w:szCs w:val="22"/>
          <w:lang w:eastAsia="ar-SA"/>
        </w:rPr>
      </w:pPr>
      <w:r>
        <w:rPr>
          <w:rFonts w:eastAsia="Calibri"/>
          <w:b/>
          <w:bCs/>
          <w:sz w:val="22"/>
          <w:szCs w:val="22"/>
          <w:lang w:eastAsia="ar-SA"/>
        </w:rPr>
        <w:t>VENTSPILS</w:t>
      </w:r>
      <w:r w:rsidR="00CF537B" w:rsidRPr="00CF537B">
        <w:rPr>
          <w:rFonts w:eastAsia="Calibri"/>
          <w:b/>
          <w:bCs/>
          <w:sz w:val="22"/>
          <w:szCs w:val="22"/>
          <w:lang w:eastAsia="ar-SA"/>
        </w:rPr>
        <w:t xml:space="preserve"> NOVADA PAŠAVAL</w:t>
      </w:r>
      <w:r w:rsidR="00C03FF6">
        <w:rPr>
          <w:rFonts w:eastAsia="Calibri"/>
          <w:b/>
          <w:bCs/>
          <w:sz w:val="22"/>
          <w:szCs w:val="22"/>
          <w:lang w:eastAsia="ar-SA"/>
        </w:rPr>
        <w:t>D</w:t>
      </w:r>
      <w:r w:rsidR="00CF537B" w:rsidRPr="00CF537B">
        <w:rPr>
          <w:rFonts w:eastAsia="Calibri"/>
          <w:b/>
          <w:bCs/>
          <w:sz w:val="22"/>
          <w:szCs w:val="22"/>
          <w:lang w:eastAsia="ar-SA"/>
        </w:rPr>
        <w:t>ĪBAI</w:t>
      </w:r>
    </w:p>
    <w:p w14:paraId="28212347" w14:textId="1B3E8780" w:rsidR="00CF537B" w:rsidRPr="00CF537B" w:rsidRDefault="004E7251" w:rsidP="006207BF">
      <w:pPr>
        <w:pStyle w:val="Sarakstarindkopa"/>
        <w:pBdr>
          <w:top w:val="single" w:sz="4" w:space="1" w:color="auto"/>
          <w:left w:val="single" w:sz="4" w:space="0" w:color="auto"/>
          <w:bottom w:val="single" w:sz="4" w:space="0" w:color="auto"/>
          <w:right w:val="single" w:sz="4" w:space="0" w:color="auto"/>
        </w:pBdr>
        <w:suppressAutoHyphens/>
        <w:ind w:left="709"/>
        <w:jc w:val="center"/>
        <w:rPr>
          <w:rFonts w:eastAsia="Calibri"/>
          <w:b/>
          <w:bCs/>
          <w:sz w:val="22"/>
          <w:szCs w:val="22"/>
          <w:lang w:eastAsia="ar-SA"/>
        </w:rPr>
      </w:pPr>
      <w:r>
        <w:rPr>
          <w:rFonts w:eastAsia="Calibri"/>
          <w:b/>
          <w:bCs/>
          <w:sz w:val="22"/>
          <w:szCs w:val="22"/>
          <w:lang w:eastAsia="ar-SA"/>
        </w:rPr>
        <w:t>Piedāvājums Iepirkumā</w:t>
      </w:r>
    </w:p>
    <w:p w14:paraId="1A532B45" w14:textId="6D5832DF" w:rsidR="00CF537B" w:rsidRPr="00F90962" w:rsidRDefault="00CF537B" w:rsidP="006207BF">
      <w:pPr>
        <w:pStyle w:val="Sarakstarindkopa"/>
        <w:pBdr>
          <w:top w:val="single" w:sz="4" w:space="1" w:color="auto"/>
          <w:left w:val="single" w:sz="4" w:space="0" w:color="auto"/>
          <w:bottom w:val="single" w:sz="4" w:space="0" w:color="auto"/>
          <w:right w:val="single" w:sz="4" w:space="0" w:color="auto"/>
        </w:pBdr>
        <w:suppressAutoHyphens/>
        <w:ind w:left="709"/>
        <w:jc w:val="center"/>
        <w:rPr>
          <w:rFonts w:eastAsia="Calibri"/>
          <w:b/>
          <w:bCs/>
          <w:sz w:val="22"/>
          <w:szCs w:val="22"/>
          <w:lang w:eastAsia="ar-SA"/>
        </w:rPr>
      </w:pPr>
      <w:r w:rsidRPr="0048616F">
        <w:rPr>
          <w:rFonts w:eastAsia="Calibri"/>
          <w:b/>
          <w:bCs/>
          <w:sz w:val="22"/>
          <w:szCs w:val="22"/>
          <w:lang w:eastAsia="ar-SA"/>
        </w:rPr>
        <w:t>„</w:t>
      </w:r>
      <w:r w:rsidR="004550B3" w:rsidRPr="004550B3">
        <w:rPr>
          <w:b/>
          <w:bCs/>
          <w:sz w:val="24"/>
          <w:szCs w:val="24"/>
        </w:rPr>
        <w:t>Ēdināš</w:t>
      </w:r>
      <w:r w:rsidR="004550B3" w:rsidRPr="004550B3">
        <w:rPr>
          <w:b/>
          <w:bCs/>
          <w:spacing w:val="1"/>
          <w:sz w:val="24"/>
          <w:szCs w:val="24"/>
        </w:rPr>
        <w:t>a</w:t>
      </w:r>
      <w:r w:rsidR="004550B3" w:rsidRPr="004550B3">
        <w:rPr>
          <w:b/>
          <w:bCs/>
          <w:sz w:val="24"/>
          <w:szCs w:val="24"/>
        </w:rPr>
        <w:t>nas</w:t>
      </w:r>
      <w:r w:rsidR="004550B3" w:rsidRPr="004550B3">
        <w:rPr>
          <w:sz w:val="24"/>
          <w:szCs w:val="24"/>
        </w:rPr>
        <w:t xml:space="preserve"> </w:t>
      </w:r>
      <w:r w:rsidR="004550B3" w:rsidRPr="004550B3">
        <w:rPr>
          <w:b/>
          <w:bCs/>
          <w:sz w:val="24"/>
          <w:szCs w:val="24"/>
        </w:rPr>
        <w:t>p</w:t>
      </w:r>
      <w:r w:rsidR="004550B3" w:rsidRPr="004550B3">
        <w:rPr>
          <w:b/>
          <w:bCs/>
          <w:spacing w:val="-1"/>
          <w:sz w:val="24"/>
          <w:szCs w:val="24"/>
        </w:rPr>
        <w:t>a</w:t>
      </w:r>
      <w:r w:rsidR="004550B3" w:rsidRPr="004550B3">
        <w:rPr>
          <w:b/>
          <w:bCs/>
          <w:spacing w:val="-2"/>
          <w:sz w:val="24"/>
          <w:szCs w:val="24"/>
        </w:rPr>
        <w:t>k</w:t>
      </w:r>
      <w:r w:rsidR="004550B3" w:rsidRPr="004550B3">
        <w:rPr>
          <w:b/>
          <w:bCs/>
          <w:sz w:val="24"/>
          <w:szCs w:val="24"/>
        </w:rPr>
        <w:t>alpoj</w:t>
      </w:r>
      <w:r w:rsidR="004550B3" w:rsidRPr="004550B3">
        <w:rPr>
          <w:b/>
          <w:bCs/>
          <w:spacing w:val="1"/>
          <w:sz w:val="24"/>
          <w:szCs w:val="24"/>
        </w:rPr>
        <w:t>u</w:t>
      </w:r>
      <w:r w:rsidR="004550B3" w:rsidRPr="004550B3">
        <w:rPr>
          <w:b/>
          <w:bCs/>
          <w:spacing w:val="-4"/>
          <w:sz w:val="24"/>
          <w:szCs w:val="24"/>
        </w:rPr>
        <w:t>m</w:t>
      </w:r>
      <w:r w:rsidR="004550B3" w:rsidRPr="004550B3">
        <w:rPr>
          <w:b/>
          <w:bCs/>
          <w:spacing w:val="-1"/>
          <w:sz w:val="24"/>
          <w:szCs w:val="24"/>
        </w:rPr>
        <w:t>u</w:t>
      </w:r>
      <w:r w:rsidR="004550B3" w:rsidRPr="004550B3">
        <w:rPr>
          <w:spacing w:val="1"/>
          <w:sz w:val="24"/>
          <w:szCs w:val="24"/>
        </w:rPr>
        <w:t xml:space="preserve"> </w:t>
      </w:r>
      <w:r w:rsidR="004550B3" w:rsidRPr="004550B3">
        <w:rPr>
          <w:b/>
          <w:bCs/>
          <w:sz w:val="24"/>
          <w:szCs w:val="24"/>
        </w:rPr>
        <w:t>sniegš</w:t>
      </w:r>
      <w:r w:rsidR="004550B3" w:rsidRPr="004550B3">
        <w:rPr>
          <w:b/>
          <w:bCs/>
          <w:spacing w:val="1"/>
          <w:sz w:val="24"/>
          <w:szCs w:val="24"/>
        </w:rPr>
        <w:t>a</w:t>
      </w:r>
      <w:r w:rsidR="004550B3" w:rsidRPr="004550B3">
        <w:rPr>
          <w:b/>
          <w:bCs/>
          <w:sz w:val="24"/>
          <w:szCs w:val="24"/>
        </w:rPr>
        <w:t>n</w:t>
      </w:r>
      <w:r w:rsidR="004550B3" w:rsidRPr="004550B3">
        <w:rPr>
          <w:b/>
          <w:bCs/>
          <w:spacing w:val="4"/>
          <w:sz w:val="24"/>
          <w:szCs w:val="24"/>
        </w:rPr>
        <w:t>a Ugāles vidusskolā, Piltenes vidusskolā un Piltenes pirmskolas izglītības iestādē „Taurenītis”</w:t>
      </w:r>
      <w:r w:rsidRPr="00F90962">
        <w:rPr>
          <w:rFonts w:eastAsia="Calibri"/>
          <w:b/>
          <w:bCs/>
          <w:sz w:val="22"/>
          <w:szCs w:val="22"/>
          <w:lang w:eastAsia="ar-SA"/>
        </w:rPr>
        <w:t>”</w:t>
      </w:r>
    </w:p>
    <w:p w14:paraId="0580C5BD" w14:textId="2653CC8F" w:rsidR="00CF537B" w:rsidRPr="009F40D1" w:rsidRDefault="00CF537B" w:rsidP="006207BF">
      <w:pPr>
        <w:pStyle w:val="Sarakstarindkopa"/>
        <w:pBdr>
          <w:top w:val="single" w:sz="4" w:space="1" w:color="auto"/>
          <w:left w:val="single" w:sz="4" w:space="0" w:color="auto"/>
          <w:bottom w:val="single" w:sz="4" w:space="0" w:color="auto"/>
          <w:right w:val="single" w:sz="4" w:space="0" w:color="auto"/>
        </w:pBdr>
        <w:suppressAutoHyphens/>
        <w:ind w:left="709"/>
        <w:jc w:val="center"/>
        <w:rPr>
          <w:rFonts w:eastAsia="Calibri"/>
          <w:b/>
          <w:bCs/>
          <w:sz w:val="22"/>
          <w:szCs w:val="22"/>
          <w:lang w:eastAsia="ar-SA"/>
        </w:rPr>
      </w:pPr>
      <w:r w:rsidRPr="00F90962">
        <w:rPr>
          <w:rFonts w:eastAsia="Calibri"/>
          <w:b/>
          <w:bCs/>
          <w:sz w:val="22"/>
          <w:szCs w:val="22"/>
          <w:lang w:eastAsia="ar-SA"/>
        </w:rPr>
        <w:t xml:space="preserve">Identifikācijas numurs - </w:t>
      </w:r>
      <w:r w:rsidR="004550B3">
        <w:rPr>
          <w:rFonts w:eastAsia="Calibri"/>
          <w:b/>
          <w:bCs/>
          <w:sz w:val="22"/>
          <w:szCs w:val="22"/>
          <w:lang w:eastAsia="ar-SA"/>
        </w:rPr>
        <w:t>VND</w:t>
      </w:r>
      <w:r w:rsidRPr="00F90962">
        <w:rPr>
          <w:rFonts w:eastAsia="Calibri"/>
          <w:b/>
          <w:bCs/>
          <w:sz w:val="22"/>
          <w:szCs w:val="22"/>
          <w:lang w:eastAsia="ar-SA"/>
        </w:rPr>
        <w:t>201</w:t>
      </w:r>
      <w:r w:rsidR="00052934">
        <w:rPr>
          <w:rFonts w:eastAsia="Calibri"/>
          <w:b/>
          <w:bCs/>
          <w:sz w:val="22"/>
          <w:szCs w:val="22"/>
          <w:lang w:eastAsia="ar-SA"/>
        </w:rPr>
        <w:t>7</w:t>
      </w:r>
      <w:r w:rsidRPr="00F90962">
        <w:rPr>
          <w:rFonts w:eastAsia="Calibri"/>
          <w:b/>
          <w:bCs/>
          <w:sz w:val="22"/>
          <w:szCs w:val="22"/>
          <w:lang w:eastAsia="ar-SA"/>
        </w:rPr>
        <w:t>/</w:t>
      </w:r>
      <w:r w:rsidR="00BE0D5C">
        <w:rPr>
          <w:rFonts w:eastAsia="Calibri"/>
          <w:b/>
          <w:bCs/>
          <w:sz w:val="22"/>
          <w:szCs w:val="22"/>
          <w:lang w:eastAsia="ar-SA"/>
        </w:rPr>
        <w:t>51</w:t>
      </w:r>
    </w:p>
    <w:p w14:paraId="382EA96B" w14:textId="1C042D68" w:rsidR="00CF537B" w:rsidRDefault="00CF537B" w:rsidP="006207BF">
      <w:pPr>
        <w:pStyle w:val="Sarakstarindkopa"/>
        <w:pBdr>
          <w:top w:val="single" w:sz="4" w:space="1" w:color="auto"/>
          <w:left w:val="single" w:sz="4" w:space="0" w:color="auto"/>
          <w:bottom w:val="single" w:sz="4" w:space="0" w:color="auto"/>
          <w:right w:val="single" w:sz="4" w:space="0" w:color="auto"/>
        </w:pBdr>
        <w:suppressAutoHyphens/>
        <w:ind w:left="709"/>
        <w:jc w:val="center"/>
        <w:rPr>
          <w:rFonts w:eastAsia="Calibri"/>
          <w:b/>
          <w:bCs/>
          <w:sz w:val="22"/>
          <w:szCs w:val="22"/>
          <w:lang w:eastAsia="ar-SA"/>
        </w:rPr>
      </w:pPr>
      <w:r w:rsidRPr="008144E4">
        <w:rPr>
          <w:rFonts w:eastAsia="Calibri"/>
          <w:b/>
          <w:bCs/>
          <w:sz w:val="22"/>
          <w:szCs w:val="22"/>
          <w:lang w:eastAsia="ar-SA"/>
        </w:rPr>
        <w:t>Neatvērt līdz 201</w:t>
      </w:r>
      <w:r w:rsidR="00052934">
        <w:rPr>
          <w:rFonts w:eastAsia="Calibri"/>
          <w:b/>
          <w:bCs/>
          <w:sz w:val="22"/>
          <w:szCs w:val="22"/>
          <w:lang w:eastAsia="ar-SA"/>
        </w:rPr>
        <w:t>7</w:t>
      </w:r>
      <w:r w:rsidRPr="008144E4">
        <w:rPr>
          <w:rFonts w:eastAsia="Calibri"/>
          <w:b/>
          <w:bCs/>
          <w:sz w:val="22"/>
          <w:szCs w:val="22"/>
          <w:lang w:eastAsia="ar-SA"/>
        </w:rPr>
        <w:t xml:space="preserve">.gada </w:t>
      </w:r>
      <w:r w:rsidR="0037635A">
        <w:rPr>
          <w:rFonts w:eastAsia="Calibri"/>
          <w:b/>
          <w:bCs/>
          <w:sz w:val="22"/>
          <w:szCs w:val="22"/>
          <w:lang w:eastAsia="ar-SA"/>
        </w:rPr>
        <w:t>____</w:t>
      </w:r>
      <w:r w:rsidRPr="008144E4">
        <w:rPr>
          <w:rFonts w:eastAsia="Calibri"/>
          <w:b/>
          <w:bCs/>
          <w:sz w:val="22"/>
          <w:szCs w:val="22"/>
          <w:lang w:eastAsia="ar-SA"/>
        </w:rPr>
        <w:t>.</w:t>
      </w:r>
      <w:r w:rsidR="0037635A">
        <w:rPr>
          <w:rFonts w:eastAsia="Calibri"/>
          <w:b/>
          <w:bCs/>
          <w:sz w:val="22"/>
          <w:szCs w:val="22"/>
          <w:lang w:eastAsia="ar-SA"/>
        </w:rPr>
        <w:t>_______</w:t>
      </w:r>
      <w:r w:rsidRPr="008144E4">
        <w:rPr>
          <w:rFonts w:eastAsia="Calibri"/>
          <w:b/>
          <w:bCs/>
          <w:sz w:val="22"/>
          <w:szCs w:val="22"/>
          <w:lang w:eastAsia="ar-SA"/>
        </w:rPr>
        <w:t xml:space="preserve"> plkst. </w:t>
      </w:r>
      <w:r w:rsidR="00DE484A">
        <w:rPr>
          <w:rFonts w:eastAsia="Calibri"/>
          <w:b/>
          <w:bCs/>
          <w:sz w:val="22"/>
          <w:szCs w:val="22"/>
          <w:lang w:eastAsia="ar-SA"/>
        </w:rPr>
        <w:t>____</w:t>
      </w:r>
      <w:r w:rsidRPr="008144E4">
        <w:rPr>
          <w:rFonts w:eastAsia="Calibri"/>
          <w:b/>
          <w:bCs/>
          <w:sz w:val="22"/>
          <w:szCs w:val="22"/>
          <w:lang w:eastAsia="ar-SA"/>
        </w:rPr>
        <w:t>.</w:t>
      </w:r>
      <w:r w:rsidR="006416AA" w:rsidRPr="008144E4">
        <w:rPr>
          <w:rFonts w:eastAsia="Calibri"/>
          <w:b/>
          <w:bCs/>
          <w:sz w:val="22"/>
          <w:szCs w:val="22"/>
          <w:lang w:eastAsia="ar-SA"/>
        </w:rPr>
        <w:t>00</w:t>
      </w:r>
    </w:p>
    <w:p w14:paraId="3F38303D" w14:textId="2EBE9863" w:rsidR="009A18BA" w:rsidRPr="009A18BA" w:rsidRDefault="009A18BA" w:rsidP="009A18BA">
      <w:pPr>
        <w:pStyle w:val="Sarakstarindkopa"/>
        <w:pBdr>
          <w:top w:val="single" w:sz="4" w:space="1" w:color="auto"/>
          <w:left w:val="single" w:sz="4" w:space="0" w:color="auto"/>
          <w:bottom w:val="single" w:sz="4" w:space="0" w:color="auto"/>
          <w:right w:val="single" w:sz="4" w:space="0" w:color="auto"/>
        </w:pBdr>
        <w:suppressAutoHyphens/>
        <w:ind w:left="709" w:firstLine="11"/>
        <w:rPr>
          <w:rFonts w:eastAsia="Calibri"/>
          <w:b/>
          <w:bCs/>
          <w:sz w:val="22"/>
          <w:szCs w:val="22"/>
          <w:lang w:eastAsia="ar-SA"/>
        </w:rPr>
      </w:pPr>
      <w:r>
        <w:rPr>
          <w:rFonts w:eastAsia="Calibri"/>
          <w:b/>
          <w:bCs/>
          <w:sz w:val="22"/>
          <w:szCs w:val="22"/>
          <w:lang w:eastAsia="ar-SA"/>
        </w:rPr>
        <w:t xml:space="preserve">  </w:t>
      </w:r>
      <w:r>
        <w:rPr>
          <w:rFonts w:eastAsia="Calibri"/>
          <w:b/>
          <w:bCs/>
          <w:sz w:val="22"/>
          <w:szCs w:val="22"/>
          <w:lang w:eastAsia="ar-SA"/>
        </w:rPr>
        <w:tab/>
      </w:r>
      <w:r w:rsidRPr="009A18BA">
        <w:rPr>
          <w:rFonts w:eastAsia="Calibri"/>
          <w:b/>
          <w:bCs/>
          <w:sz w:val="22"/>
          <w:szCs w:val="22"/>
          <w:lang w:eastAsia="ar-SA"/>
        </w:rPr>
        <w:t>Pretendents:</w:t>
      </w:r>
      <w:r>
        <w:rPr>
          <w:rFonts w:eastAsia="Calibri"/>
          <w:b/>
          <w:bCs/>
          <w:sz w:val="22"/>
          <w:szCs w:val="22"/>
          <w:lang w:eastAsia="ar-SA"/>
        </w:rPr>
        <w:t xml:space="preserve"> </w:t>
      </w:r>
      <w:r w:rsidRPr="009A18BA">
        <w:rPr>
          <w:rFonts w:eastAsia="Calibri"/>
          <w:b/>
          <w:bCs/>
          <w:sz w:val="22"/>
          <w:szCs w:val="22"/>
          <w:lang w:eastAsia="ar-SA"/>
        </w:rPr>
        <w:t>_____________________________________</w:t>
      </w:r>
      <w:r>
        <w:rPr>
          <w:rFonts w:eastAsia="Calibri"/>
          <w:b/>
          <w:bCs/>
          <w:sz w:val="22"/>
          <w:szCs w:val="22"/>
          <w:lang w:eastAsia="ar-SA"/>
        </w:rPr>
        <w:t>______</w:t>
      </w:r>
      <w:r w:rsidRPr="009A18BA">
        <w:rPr>
          <w:rFonts w:eastAsia="Calibri"/>
          <w:b/>
          <w:bCs/>
          <w:sz w:val="22"/>
          <w:szCs w:val="22"/>
          <w:lang w:eastAsia="ar-SA"/>
        </w:rPr>
        <w:t>_</w:t>
      </w:r>
    </w:p>
    <w:p w14:paraId="40A4E354" w14:textId="145EE84C" w:rsidR="00F90962" w:rsidRPr="00276C55" w:rsidRDefault="009A18BA" w:rsidP="009A18BA">
      <w:pPr>
        <w:pStyle w:val="Sarakstarindkopa"/>
        <w:pBdr>
          <w:top w:val="single" w:sz="4" w:space="1" w:color="auto"/>
          <w:left w:val="single" w:sz="4" w:space="0" w:color="auto"/>
          <w:bottom w:val="single" w:sz="4" w:space="0" w:color="auto"/>
          <w:right w:val="single" w:sz="4" w:space="0" w:color="auto"/>
        </w:pBdr>
        <w:suppressAutoHyphens/>
        <w:ind w:left="709"/>
        <w:rPr>
          <w:rFonts w:eastAsia="Calibri"/>
          <w:b/>
          <w:bCs/>
          <w:sz w:val="16"/>
          <w:szCs w:val="16"/>
          <w:lang w:eastAsia="ar-SA"/>
        </w:rPr>
      </w:pPr>
      <w:r w:rsidRPr="009A18BA">
        <w:rPr>
          <w:rFonts w:eastAsia="Calibri"/>
          <w:b/>
          <w:bCs/>
          <w:sz w:val="22"/>
          <w:szCs w:val="22"/>
          <w:vertAlign w:val="superscript"/>
          <w:lang w:eastAsia="ar-SA"/>
        </w:rPr>
        <w:t xml:space="preserve">                               </w:t>
      </w:r>
      <w:r>
        <w:rPr>
          <w:rFonts w:eastAsia="Calibri"/>
          <w:b/>
          <w:bCs/>
          <w:sz w:val="22"/>
          <w:szCs w:val="22"/>
          <w:vertAlign w:val="superscript"/>
          <w:lang w:eastAsia="ar-SA"/>
        </w:rPr>
        <w:tab/>
      </w:r>
      <w:r>
        <w:rPr>
          <w:rFonts w:eastAsia="Calibri"/>
          <w:b/>
          <w:bCs/>
          <w:sz w:val="22"/>
          <w:szCs w:val="22"/>
          <w:vertAlign w:val="superscript"/>
          <w:lang w:eastAsia="ar-SA"/>
        </w:rPr>
        <w:tab/>
      </w:r>
      <w:r w:rsidRPr="009A18BA">
        <w:rPr>
          <w:rFonts w:eastAsia="Calibri"/>
          <w:b/>
          <w:bCs/>
          <w:sz w:val="22"/>
          <w:szCs w:val="22"/>
          <w:vertAlign w:val="superscript"/>
          <w:lang w:eastAsia="ar-SA"/>
        </w:rPr>
        <w:t>Pretendenta nosaukums, juridiskā un korespondences adrese (ja atšķiras)</w:t>
      </w:r>
    </w:p>
    <w:p w14:paraId="48E72C3E" w14:textId="77777777" w:rsidR="009F40D1" w:rsidRPr="00AF6609" w:rsidRDefault="009F40D1" w:rsidP="00CF537B">
      <w:pPr>
        <w:pStyle w:val="Sarakstarindkopa"/>
        <w:suppressAutoHyphens/>
        <w:ind w:left="360"/>
        <w:jc w:val="center"/>
        <w:rPr>
          <w:rFonts w:eastAsia="Calibri"/>
          <w:b/>
          <w:bCs/>
          <w:sz w:val="16"/>
          <w:szCs w:val="16"/>
          <w:lang w:eastAsia="ar-SA"/>
        </w:rPr>
      </w:pPr>
    </w:p>
    <w:p w14:paraId="71264BD4" w14:textId="10FA447A" w:rsidR="00D52442" w:rsidRDefault="00D52442"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Pr>
          <w:rFonts w:eastAsia="Calibri"/>
          <w:bCs/>
          <w:sz w:val="22"/>
          <w:szCs w:val="22"/>
          <w:lang w:eastAsia="ar-SA"/>
        </w:rPr>
        <w:t>Piedāvājums sastāv no tr</w:t>
      </w:r>
      <w:r w:rsidR="00EA20D7">
        <w:rPr>
          <w:rFonts w:eastAsia="Calibri"/>
          <w:bCs/>
          <w:sz w:val="22"/>
          <w:szCs w:val="22"/>
          <w:lang w:eastAsia="ar-SA"/>
        </w:rPr>
        <w:t>im</w:t>
      </w:r>
      <w:r>
        <w:rPr>
          <w:rFonts w:eastAsia="Calibri"/>
          <w:bCs/>
          <w:sz w:val="22"/>
          <w:szCs w:val="22"/>
          <w:lang w:eastAsia="ar-SA"/>
        </w:rPr>
        <w:t xml:space="preserve"> daļām:</w:t>
      </w:r>
    </w:p>
    <w:p w14:paraId="6537FBAD" w14:textId="6CBF21E5" w:rsidR="00D52442" w:rsidRDefault="00D52442" w:rsidP="009A18BA">
      <w:pPr>
        <w:pStyle w:val="Sarakstarindkopa"/>
        <w:numPr>
          <w:ilvl w:val="2"/>
          <w:numId w:val="2"/>
        </w:numPr>
        <w:tabs>
          <w:tab w:val="left" w:pos="1276"/>
        </w:tabs>
        <w:suppressAutoHyphens/>
        <w:spacing w:before="60"/>
        <w:ind w:hanging="153"/>
        <w:contextualSpacing w:val="0"/>
        <w:jc w:val="both"/>
        <w:rPr>
          <w:rFonts w:eastAsia="Calibri"/>
          <w:bCs/>
          <w:sz w:val="22"/>
          <w:szCs w:val="22"/>
          <w:lang w:eastAsia="ar-SA"/>
        </w:rPr>
      </w:pPr>
      <w:r>
        <w:rPr>
          <w:rFonts w:eastAsia="Calibri"/>
          <w:bCs/>
          <w:sz w:val="22"/>
          <w:szCs w:val="22"/>
          <w:lang w:eastAsia="ar-SA"/>
        </w:rPr>
        <w:t xml:space="preserve">Pretendentu atlases dokumenti, t.sk. </w:t>
      </w:r>
      <w:r w:rsidR="00444E29">
        <w:rPr>
          <w:rFonts w:eastAsia="Calibri"/>
          <w:bCs/>
          <w:sz w:val="22"/>
          <w:szCs w:val="22"/>
          <w:lang w:eastAsia="ar-SA"/>
        </w:rPr>
        <w:t>P</w:t>
      </w:r>
      <w:r>
        <w:rPr>
          <w:rFonts w:eastAsia="Calibri"/>
          <w:bCs/>
          <w:sz w:val="22"/>
          <w:szCs w:val="22"/>
          <w:lang w:eastAsia="ar-SA"/>
        </w:rPr>
        <w:t xml:space="preserve">ieteikums dalībai </w:t>
      </w:r>
      <w:r w:rsidR="00D746E4">
        <w:rPr>
          <w:rFonts w:eastAsia="Calibri"/>
          <w:bCs/>
          <w:sz w:val="22"/>
          <w:szCs w:val="22"/>
          <w:lang w:eastAsia="ar-SA"/>
        </w:rPr>
        <w:t>Iepirkumā</w:t>
      </w:r>
      <w:r>
        <w:rPr>
          <w:rFonts w:eastAsia="Calibri"/>
          <w:bCs/>
          <w:sz w:val="22"/>
          <w:szCs w:val="22"/>
          <w:lang w:eastAsia="ar-SA"/>
        </w:rPr>
        <w:t>;</w:t>
      </w:r>
    </w:p>
    <w:p w14:paraId="2FBEF8D6" w14:textId="77777777" w:rsidR="00D52442" w:rsidRDefault="00D52442" w:rsidP="009A18BA">
      <w:pPr>
        <w:pStyle w:val="Sarakstarindkopa"/>
        <w:numPr>
          <w:ilvl w:val="2"/>
          <w:numId w:val="2"/>
        </w:numPr>
        <w:tabs>
          <w:tab w:val="left" w:pos="1276"/>
        </w:tabs>
        <w:suppressAutoHyphens/>
        <w:spacing w:before="60"/>
        <w:ind w:hanging="153"/>
        <w:contextualSpacing w:val="0"/>
        <w:jc w:val="both"/>
        <w:rPr>
          <w:rFonts w:eastAsia="Calibri"/>
          <w:bCs/>
          <w:sz w:val="22"/>
          <w:szCs w:val="22"/>
          <w:lang w:eastAsia="ar-SA"/>
        </w:rPr>
      </w:pPr>
      <w:r>
        <w:rPr>
          <w:rFonts w:eastAsia="Calibri"/>
          <w:bCs/>
          <w:sz w:val="22"/>
          <w:szCs w:val="22"/>
          <w:lang w:eastAsia="ar-SA"/>
        </w:rPr>
        <w:t>Tehniskais piedāvājums;</w:t>
      </w:r>
    </w:p>
    <w:p w14:paraId="4C5CED2D" w14:textId="0716A3BD" w:rsidR="00D52442" w:rsidRDefault="00D52442" w:rsidP="009A18BA">
      <w:pPr>
        <w:pStyle w:val="Sarakstarindkopa"/>
        <w:numPr>
          <w:ilvl w:val="2"/>
          <w:numId w:val="2"/>
        </w:numPr>
        <w:tabs>
          <w:tab w:val="left" w:pos="1276"/>
        </w:tabs>
        <w:suppressAutoHyphens/>
        <w:spacing w:before="60"/>
        <w:ind w:hanging="153"/>
        <w:contextualSpacing w:val="0"/>
        <w:jc w:val="both"/>
        <w:rPr>
          <w:rFonts w:eastAsia="Calibri"/>
          <w:bCs/>
          <w:sz w:val="22"/>
          <w:szCs w:val="22"/>
          <w:lang w:eastAsia="ar-SA"/>
        </w:rPr>
      </w:pPr>
      <w:r>
        <w:rPr>
          <w:rFonts w:eastAsia="Calibri"/>
          <w:bCs/>
          <w:sz w:val="22"/>
          <w:szCs w:val="22"/>
          <w:lang w:eastAsia="ar-SA"/>
        </w:rPr>
        <w:t>Finanšu piedāvājums</w:t>
      </w:r>
      <w:r w:rsidR="0075111B">
        <w:rPr>
          <w:rFonts w:eastAsia="Calibri"/>
          <w:bCs/>
          <w:sz w:val="22"/>
          <w:szCs w:val="22"/>
          <w:lang w:eastAsia="ar-SA"/>
        </w:rPr>
        <w:t>.</w:t>
      </w:r>
    </w:p>
    <w:p w14:paraId="2403C379" w14:textId="77777777" w:rsidR="00D52442" w:rsidRDefault="00A956B4"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Pr>
          <w:rFonts w:eastAsia="Calibri"/>
          <w:bCs/>
          <w:sz w:val="22"/>
          <w:szCs w:val="22"/>
          <w:lang w:eastAsia="ar-SA"/>
        </w:rPr>
        <w:t xml:space="preserve">Visas piedāvājuma daļas pretendents noformē atbilstoši normatīvo aktu prasībām, piedāvājumam veido satura rādītāju, pievienotos dokumentus numurē atbilstoši satura rādītājam, lapas numurē, </w:t>
      </w:r>
      <w:proofErr w:type="spellStart"/>
      <w:r>
        <w:rPr>
          <w:rFonts w:eastAsia="Calibri"/>
          <w:bCs/>
          <w:sz w:val="22"/>
          <w:szCs w:val="22"/>
          <w:lang w:eastAsia="ar-SA"/>
        </w:rPr>
        <w:t>cauršuj</w:t>
      </w:r>
      <w:proofErr w:type="spellEnd"/>
      <w:r>
        <w:rPr>
          <w:rFonts w:eastAsia="Calibri"/>
          <w:bCs/>
          <w:sz w:val="22"/>
          <w:szCs w:val="22"/>
          <w:lang w:eastAsia="ar-SA"/>
        </w:rPr>
        <w:t xml:space="preserve"> un </w:t>
      </w:r>
      <w:proofErr w:type="spellStart"/>
      <w:r>
        <w:rPr>
          <w:rFonts w:eastAsia="Calibri"/>
          <w:bCs/>
          <w:sz w:val="22"/>
          <w:szCs w:val="22"/>
          <w:lang w:eastAsia="ar-SA"/>
        </w:rPr>
        <w:t>caurauklo</w:t>
      </w:r>
      <w:proofErr w:type="spellEnd"/>
      <w:r>
        <w:rPr>
          <w:rFonts w:eastAsia="Calibri"/>
          <w:bCs/>
          <w:sz w:val="22"/>
          <w:szCs w:val="22"/>
          <w:lang w:eastAsia="ar-SA"/>
        </w:rPr>
        <w:t xml:space="preserve"> kopā tā, lai tās nebūtu iespējams atdalīt un nomainīt, šādā kārtībā:</w:t>
      </w:r>
    </w:p>
    <w:p w14:paraId="3F6EB08E" w14:textId="6CC42C70" w:rsidR="00A956B4" w:rsidRDefault="00EA20D7" w:rsidP="009A18BA">
      <w:pPr>
        <w:pStyle w:val="Sarakstarindkopa"/>
        <w:numPr>
          <w:ilvl w:val="2"/>
          <w:numId w:val="2"/>
        </w:numPr>
        <w:suppressAutoHyphens/>
        <w:spacing w:before="60"/>
        <w:ind w:left="1276"/>
        <w:contextualSpacing w:val="0"/>
        <w:jc w:val="both"/>
        <w:rPr>
          <w:rFonts w:eastAsia="Calibri"/>
          <w:bCs/>
          <w:sz w:val="22"/>
          <w:szCs w:val="22"/>
          <w:lang w:eastAsia="ar-SA"/>
        </w:rPr>
      </w:pPr>
      <w:r w:rsidRPr="00A956B4">
        <w:rPr>
          <w:rFonts w:eastAsia="Calibri"/>
          <w:bCs/>
          <w:sz w:val="22"/>
          <w:szCs w:val="22"/>
          <w:lang w:eastAsia="ar-SA"/>
        </w:rPr>
        <w:t xml:space="preserve">atsevišķā sējumā </w:t>
      </w:r>
      <w:r w:rsidR="00C53B7E">
        <w:rPr>
          <w:rFonts w:eastAsia="Calibri"/>
          <w:bCs/>
          <w:sz w:val="22"/>
          <w:szCs w:val="22"/>
          <w:lang w:eastAsia="ar-SA"/>
        </w:rPr>
        <w:t xml:space="preserve">- </w:t>
      </w:r>
      <w:r w:rsidRPr="00A956B4">
        <w:rPr>
          <w:rFonts w:eastAsia="Calibri"/>
          <w:bCs/>
          <w:sz w:val="22"/>
          <w:szCs w:val="22"/>
          <w:lang w:eastAsia="ar-SA"/>
        </w:rPr>
        <w:t>pieteikums dalībai Iepirkumā un pretendenta atlases dokumenti (</w:t>
      </w:r>
      <w:r w:rsidRPr="00106B16">
        <w:rPr>
          <w:rFonts w:eastAsia="Calibri"/>
          <w:bCs/>
          <w:sz w:val="22"/>
          <w:szCs w:val="22"/>
          <w:lang w:eastAsia="ar-SA"/>
        </w:rPr>
        <w:t xml:space="preserve">ja pretendents iesniedz piedāvājumu </w:t>
      </w:r>
      <w:r>
        <w:rPr>
          <w:rFonts w:eastAsia="Calibri"/>
          <w:bCs/>
          <w:sz w:val="22"/>
          <w:szCs w:val="22"/>
          <w:lang w:eastAsia="ar-SA"/>
        </w:rPr>
        <w:t>abām</w:t>
      </w:r>
      <w:r w:rsidRPr="00106B16">
        <w:rPr>
          <w:rFonts w:eastAsia="Calibri"/>
          <w:bCs/>
          <w:sz w:val="22"/>
          <w:szCs w:val="22"/>
          <w:lang w:eastAsia="ar-SA"/>
        </w:rPr>
        <w:t xml:space="preserve"> Iepirkuma daļām, pretendents vienā pieteikumā norāda </w:t>
      </w:r>
      <w:r w:rsidR="00C53B7E">
        <w:rPr>
          <w:rFonts w:eastAsia="Calibri"/>
          <w:bCs/>
          <w:sz w:val="22"/>
          <w:szCs w:val="22"/>
          <w:lang w:eastAsia="ar-SA"/>
        </w:rPr>
        <w:t>abas</w:t>
      </w:r>
      <w:r w:rsidRPr="00106B16">
        <w:rPr>
          <w:rFonts w:eastAsia="Calibri"/>
          <w:bCs/>
          <w:sz w:val="22"/>
          <w:szCs w:val="22"/>
          <w:lang w:eastAsia="ar-SA"/>
        </w:rPr>
        <w:t xml:space="preserve"> Iepirkuma daļas, par kurām pretendents iesniedz piedāvājumu)</w:t>
      </w:r>
      <w:r>
        <w:rPr>
          <w:rFonts w:eastAsia="Calibri"/>
          <w:bCs/>
          <w:sz w:val="22"/>
          <w:szCs w:val="22"/>
          <w:lang w:eastAsia="ar-SA"/>
        </w:rPr>
        <w:t>;</w:t>
      </w:r>
    </w:p>
    <w:p w14:paraId="147808E3" w14:textId="3CE9C185" w:rsidR="00A956B4" w:rsidRDefault="00A956B4" w:rsidP="009A18BA">
      <w:pPr>
        <w:pStyle w:val="Sarakstarindkopa"/>
        <w:numPr>
          <w:ilvl w:val="2"/>
          <w:numId w:val="2"/>
        </w:numPr>
        <w:suppressAutoHyphens/>
        <w:spacing w:before="60"/>
        <w:ind w:left="1276"/>
        <w:contextualSpacing w:val="0"/>
        <w:jc w:val="both"/>
        <w:rPr>
          <w:rFonts w:eastAsia="Calibri"/>
          <w:bCs/>
          <w:sz w:val="22"/>
          <w:szCs w:val="22"/>
          <w:lang w:eastAsia="ar-SA"/>
        </w:rPr>
      </w:pPr>
      <w:r w:rsidRPr="00A956B4">
        <w:rPr>
          <w:rFonts w:eastAsia="Calibri"/>
          <w:bCs/>
          <w:sz w:val="22"/>
          <w:szCs w:val="22"/>
          <w:lang w:eastAsia="ar-SA"/>
        </w:rPr>
        <w:t xml:space="preserve">atsevišķā sējumā </w:t>
      </w:r>
      <w:r w:rsidR="00C53B7E">
        <w:rPr>
          <w:rFonts w:eastAsia="Calibri"/>
          <w:bCs/>
          <w:sz w:val="22"/>
          <w:szCs w:val="22"/>
          <w:lang w:eastAsia="ar-SA"/>
        </w:rPr>
        <w:t xml:space="preserve">- </w:t>
      </w:r>
      <w:r w:rsidRPr="00A956B4">
        <w:rPr>
          <w:rFonts w:eastAsia="Calibri"/>
          <w:bCs/>
          <w:sz w:val="22"/>
          <w:szCs w:val="22"/>
          <w:lang w:eastAsia="ar-SA"/>
        </w:rPr>
        <w:t>attiecīgās Iepirkuma</w:t>
      </w:r>
      <w:r w:rsidR="00EA20D7">
        <w:rPr>
          <w:rFonts w:eastAsia="Calibri"/>
          <w:bCs/>
          <w:sz w:val="22"/>
          <w:szCs w:val="22"/>
          <w:lang w:eastAsia="ar-SA"/>
        </w:rPr>
        <w:t xml:space="preserve"> daļas</w:t>
      </w:r>
      <w:r w:rsidRPr="00A956B4">
        <w:rPr>
          <w:rFonts w:eastAsia="Calibri"/>
          <w:bCs/>
          <w:sz w:val="22"/>
          <w:szCs w:val="22"/>
          <w:lang w:eastAsia="ar-SA"/>
        </w:rPr>
        <w:t xml:space="preserve"> tehniskais piedāvājums un finanšu piedāvājums vienkopus</w:t>
      </w:r>
      <w:r>
        <w:rPr>
          <w:rFonts w:eastAsia="Calibri"/>
          <w:bCs/>
          <w:sz w:val="22"/>
          <w:szCs w:val="22"/>
          <w:lang w:eastAsia="ar-SA"/>
        </w:rPr>
        <w:t>.</w:t>
      </w:r>
      <w:r w:rsidR="00EA20D7">
        <w:rPr>
          <w:rFonts w:eastAsia="Calibri"/>
          <w:bCs/>
          <w:sz w:val="22"/>
          <w:szCs w:val="22"/>
          <w:lang w:eastAsia="ar-SA"/>
        </w:rPr>
        <w:t xml:space="preserve"> Pretendents ir tiesīgs iesniegt tehnisko piedāvājumu un finanšu piedāvājumu abām</w:t>
      </w:r>
      <w:r w:rsidR="00EA20D7" w:rsidRPr="00106B16">
        <w:rPr>
          <w:rFonts w:eastAsia="Calibri"/>
          <w:bCs/>
          <w:sz w:val="22"/>
          <w:szCs w:val="22"/>
          <w:lang w:eastAsia="ar-SA"/>
        </w:rPr>
        <w:t xml:space="preserve"> Iepirkuma daļām</w:t>
      </w:r>
      <w:r w:rsidR="00EA20D7">
        <w:rPr>
          <w:rFonts w:eastAsia="Calibri"/>
          <w:bCs/>
          <w:sz w:val="22"/>
          <w:szCs w:val="22"/>
          <w:lang w:eastAsia="ar-SA"/>
        </w:rPr>
        <w:t xml:space="preserve"> kopā vienā atsevišķā sējumā. </w:t>
      </w:r>
    </w:p>
    <w:p w14:paraId="5BF9A303" w14:textId="77777777" w:rsidR="00553485" w:rsidRPr="00553485" w:rsidRDefault="00553485"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553485">
        <w:rPr>
          <w:rFonts w:eastAsia="Calibri"/>
          <w:bCs/>
          <w:sz w:val="22"/>
          <w:szCs w:val="22"/>
          <w:lang w:eastAsia="ar-SA"/>
        </w:rPr>
        <w:t>Piedāvājumam jābūt sk</w:t>
      </w:r>
      <w:r w:rsidR="00A956B4">
        <w:rPr>
          <w:rFonts w:eastAsia="Calibri"/>
          <w:bCs/>
          <w:sz w:val="22"/>
          <w:szCs w:val="22"/>
          <w:lang w:eastAsia="ar-SA"/>
        </w:rPr>
        <w:t>aidri salasāmam, bez neatrunātiem labojumiem, svītrojumiem un dzēsumiem</w:t>
      </w:r>
      <w:r w:rsidRPr="00553485">
        <w:rPr>
          <w:rFonts w:eastAsia="Calibri"/>
          <w:bCs/>
          <w:sz w:val="22"/>
          <w:szCs w:val="22"/>
          <w:lang w:eastAsia="ar-SA"/>
        </w:rPr>
        <w:t>.</w:t>
      </w:r>
    </w:p>
    <w:p w14:paraId="12EF8CEC" w14:textId="77777777" w:rsidR="00553485" w:rsidRPr="00553485" w:rsidRDefault="00553485"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553485">
        <w:rPr>
          <w:rFonts w:eastAsia="Calibri"/>
          <w:bCs/>
          <w:sz w:val="22"/>
          <w:szCs w:val="22"/>
          <w:lang w:eastAsia="ar-SA"/>
        </w:rPr>
        <w:t>Piedāvājumu sagatavo latviešu valodā. Pretendents atlases dokumentus un tehnisko dokumentāciju var iesniegt citā valodā, ja ir pievienots Pretendenta apliecināts tulkojums latviešu valodā. Ja tulkojums latviešu valodā nav iesniegts, iepirkuma komisija uzskata, ka attiecīgais dokuments nav iesniegts.</w:t>
      </w:r>
    </w:p>
    <w:p w14:paraId="0AFE039E" w14:textId="72EC058A" w:rsidR="00553485" w:rsidRPr="00C93A92" w:rsidRDefault="00553485"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C93A92">
        <w:rPr>
          <w:rFonts w:eastAsia="Calibri"/>
          <w:bCs/>
          <w:sz w:val="22"/>
          <w:szCs w:val="22"/>
          <w:lang w:eastAsia="ar-SA"/>
        </w:rPr>
        <w:t>Ja piedāvājumam pievieno dokumentu kopijas, tās apliecina saskaņā ar Dokumentu juridiskā spēka likuma prasībām un 28.09.2010. Ministru kabineta noteikumiem Nr.916 „Dokument</w:t>
      </w:r>
      <w:r w:rsidR="0075111B" w:rsidRPr="00C93A92">
        <w:rPr>
          <w:rFonts w:eastAsia="Calibri"/>
          <w:bCs/>
          <w:sz w:val="22"/>
          <w:szCs w:val="22"/>
          <w:lang w:eastAsia="ar-SA"/>
        </w:rPr>
        <w:t xml:space="preserve">u </w:t>
      </w:r>
      <w:r w:rsidRPr="00C93A92">
        <w:rPr>
          <w:rFonts w:eastAsia="Calibri"/>
          <w:bCs/>
          <w:sz w:val="22"/>
          <w:szCs w:val="22"/>
          <w:lang w:eastAsia="ar-SA"/>
        </w:rPr>
        <w:t xml:space="preserve">izstrādāšanas un noformēšanas kārtība”. </w:t>
      </w:r>
      <w:r w:rsidR="00A956B4" w:rsidRPr="00C93A92">
        <w:rPr>
          <w:rFonts w:eastAsia="Calibri"/>
          <w:bCs/>
          <w:sz w:val="22"/>
          <w:szCs w:val="22"/>
          <w:lang w:eastAsia="ar-SA"/>
        </w:rPr>
        <w:t>Iesniedzot piedāvājumu, pretendents ir tiesīgs visu iesniegto dokumentu atvasinājumu un tulkojumu pareizību apliecināt ar vienu apliecinājumu, ja viss attiecīgais piedāvājuma sējums ir cauršūts vai caurauklots.</w:t>
      </w:r>
    </w:p>
    <w:p w14:paraId="4DDD7B9F" w14:textId="2F66ECD2" w:rsidR="00553485" w:rsidRDefault="00553485"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553485">
        <w:rPr>
          <w:rFonts w:eastAsia="Calibri"/>
          <w:bCs/>
          <w:sz w:val="22"/>
          <w:szCs w:val="22"/>
          <w:lang w:eastAsia="ar-SA"/>
        </w:rPr>
        <w:lastRenderedPageBreak/>
        <w:t>Pretendents iesniedz parakstītu piedāvājumu. Piedāvājumu ir parakstījusi pilnvarotā amatpersona, norādot pilnu amata nosaukumu (ietverot organizācijas nosaukumu), parakstu un paraksta atšifrējumu (</w:t>
      </w:r>
      <w:r w:rsidR="00E605DB" w:rsidRPr="00553485">
        <w:rPr>
          <w:rFonts w:eastAsia="Calibri"/>
          <w:bCs/>
          <w:sz w:val="22"/>
          <w:szCs w:val="22"/>
          <w:lang w:eastAsia="ar-SA"/>
        </w:rPr>
        <w:t xml:space="preserve">ja nepieciešams </w:t>
      </w:r>
      <w:r w:rsidR="00E605DB">
        <w:rPr>
          <w:rFonts w:eastAsia="Calibri"/>
          <w:bCs/>
          <w:sz w:val="22"/>
          <w:szCs w:val="22"/>
          <w:lang w:eastAsia="ar-SA"/>
        </w:rPr>
        <w:t xml:space="preserve">- </w:t>
      </w:r>
      <w:r w:rsidRPr="00553485">
        <w:rPr>
          <w:rFonts w:eastAsia="Calibri"/>
          <w:bCs/>
          <w:sz w:val="22"/>
          <w:szCs w:val="22"/>
          <w:lang w:eastAsia="ar-SA"/>
        </w:rPr>
        <w:t>pievieno pilnvaras kopiju).</w:t>
      </w:r>
    </w:p>
    <w:p w14:paraId="44DC5795" w14:textId="77777777" w:rsidR="00553485" w:rsidRDefault="00553485"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553485">
        <w:rPr>
          <w:rFonts w:eastAsia="Calibri"/>
          <w:bCs/>
          <w:sz w:val="22"/>
          <w:szCs w:val="22"/>
          <w:lang w:eastAsia="ar-SA"/>
        </w:rPr>
        <w:t xml:space="preserve">Ja piedāvājumu iesniedz Pretendentu apvienība, vai personālsabiedrība piedāvājumā papildus norāda personu, kas iepirkumā pārstāv attiecīgo Pretendenta apvienību vai personālsabiedrību, kā arī katras personas atbildības sadalījumu. </w:t>
      </w:r>
    </w:p>
    <w:p w14:paraId="5418BA48" w14:textId="77777777" w:rsidR="00FC0B39" w:rsidRPr="00FC0B39" w:rsidRDefault="00FC0B39"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Pr>
          <w:rFonts w:eastAsia="Calibri"/>
          <w:bCs/>
          <w:sz w:val="22"/>
          <w:szCs w:val="22"/>
          <w:lang w:eastAsia="ar-SA"/>
        </w:rPr>
        <w:t>P</w:t>
      </w:r>
      <w:r w:rsidRPr="00FC0B39">
        <w:rPr>
          <w:rFonts w:eastAsia="Calibri"/>
          <w:bCs/>
          <w:sz w:val="22"/>
          <w:szCs w:val="22"/>
          <w:lang w:eastAsia="ar-SA"/>
        </w:rPr>
        <w:t>retendents iesniedz piedāvājumu šādā formā:</w:t>
      </w:r>
    </w:p>
    <w:p w14:paraId="53AF3D1D" w14:textId="5106A64B" w:rsidR="00FC0B39" w:rsidRDefault="00FC0B39" w:rsidP="009A18BA">
      <w:pPr>
        <w:pStyle w:val="Sarakstarindkopa"/>
        <w:numPr>
          <w:ilvl w:val="2"/>
          <w:numId w:val="2"/>
        </w:numPr>
        <w:suppressAutoHyphens/>
        <w:spacing w:before="60"/>
        <w:ind w:left="1276" w:hanging="709"/>
        <w:contextualSpacing w:val="0"/>
        <w:jc w:val="both"/>
        <w:rPr>
          <w:rFonts w:eastAsia="Calibri"/>
          <w:bCs/>
          <w:sz w:val="22"/>
          <w:szCs w:val="22"/>
          <w:lang w:eastAsia="ar-SA"/>
        </w:rPr>
      </w:pPr>
      <w:r w:rsidRPr="00FC0B39">
        <w:rPr>
          <w:rFonts w:eastAsia="Calibri"/>
          <w:bCs/>
          <w:sz w:val="22"/>
          <w:szCs w:val="22"/>
          <w:lang w:eastAsia="ar-SA"/>
        </w:rPr>
        <w:t xml:space="preserve">vienu piedāvājuma izdrukātu un pašrocīgi parakstītu oriģinālu, kurš ir cauršūts (ar atzīmi </w:t>
      </w:r>
      <w:r w:rsidR="00106B16">
        <w:rPr>
          <w:rFonts w:eastAsia="Calibri"/>
          <w:bCs/>
          <w:sz w:val="22"/>
          <w:szCs w:val="22"/>
          <w:lang w:eastAsia="ar-SA"/>
        </w:rPr>
        <w:t>,,</w:t>
      </w:r>
      <w:r w:rsidRPr="00FC0B39">
        <w:rPr>
          <w:rFonts w:eastAsia="Calibri"/>
          <w:bCs/>
          <w:sz w:val="22"/>
          <w:szCs w:val="22"/>
          <w:lang w:eastAsia="ar-SA"/>
        </w:rPr>
        <w:t>Oriģināls”);</w:t>
      </w:r>
    </w:p>
    <w:p w14:paraId="04C85D07" w14:textId="43246C87" w:rsidR="00FC0B39" w:rsidRDefault="0016429E" w:rsidP="009A18BA">
      <w:pPr>
        <w:pStyle w:val="Sarakstarindkopa"/>
        <w:numPr>
          <w:ilvl w:val="2"/>
          <w:numId w:val="2"/>
        </w:numPr>
        <w:suppressAutoHyphens/>
        <w:spacing w:before="60"/>
        <w:ind w:left="1276" w:hanging="709"/>
        <w:contextualSpacing w:val="0"/>
        <w:jc w:val="both"/>
        <w:rPr>
          <w:rFonts w:eastAsia="Calibri"/>
          <w:bCs/>
          <w:sz w:val="22"/>
          <w:szCs w:val="22"/>
          <w:lang w:eastAsia="ar-SA"/>
        </w:rPr>
      </w:pPr>
      <w:r>
        <w:rPr>
          <w:rFonts w:eastAsia="Calibri"/>
          <w:bCs/>
          <w:sz w:val="22"/>
          <w:szCs w:val="22"/>
          <w:lang w:eastAsia="ar-SA"/>
        </w:rPr>
        <w:t>divas</w:t>
      </w:r>
      <w:r w:rsidR="00FC0B39" w:rsidRPr="00FC0B39">
        <w:rPr>
          <w:rFonts w:eastAsia="Calibri"/>
          <w:bCs/>
          <w:sz w:val="22"/>
          <w:szCs w:val="22"/>
          <w:lang w:eastAsia="ar-SA"/>
        </w:rPr>
        <w:t xml:space="preserve"> piedāvājuma oriģināla apliecināt</w:t>
      </w:r>
      <w:r>
        <w:rPr>
          <w:rFonts w:eastAsia="Calibri"/>
          <w:bCs/>
          <w:sz w:val="22"/>
          <w:szCs w:val="22"/>
          <w:lang w:eastAsia="ar-SA"/>
        </w:rPr>
        <w:t>as</w:t>
      </w:r>
      <w:r w:rsidR="00FC0B39" w:rsidRPr="00FC0B39">
        <w:rPr>
          <w:rFonts w:eastAsia="Calibri"/>
          <w:bCs/>
          <w:sz w:val="22"/>
          <w:szCs w:val="22"/>
          <w:lang w:eastAsia="ar-SA"/>
        </w:rPr>
        <w:t xml:space="preserve"> kopij</w:t>
      </w:r>
      <w:r>
        <w:rPr>
          <w:rFonts w:eastAsia="Calibri"/>
          <w:bCs/>
          <w:sz w:val="22"/>
          <w:szCs w:val="22"/>
          <w:lang w:eastAsia="ar-SA"/>
        </w:rPr>
        <w:t>as</w:t>
      </w:r>
      <w:r w:rsidR="00FC0B39" w:rsidRPr="00FC0B39">
        <w:rPr>
          <w:rFonts w:eastAsia="Calibri"/>
          <w:bCs/>
          <w:sz w:val="22"/>
          <w:szCs w:val="22"/>
          <w:lang w:eastAsia="ar-SA"/>
        </w:rPr>
        <w:t xml:space="preserve"> (ar atzīmi </w:t>
      </w:r>
      <w:r w:rsidR="00106B16">
        <w:rPr>
          <w:rFonts w:eastAsia="Calibri"/>
          <w:bCs/>
          <w:sz w:val="22"/>
          <w:szCs w:val="22"/>
          <w:lang w:eastAsia="ar-SA"/>
        </w:rPr>
        <w:t>,,</w:t>
      </w:r>
      <w:r w:rsidR="00FC0B39" w:rsidRPr="00FC0B39">
        <w:rPr>
          <w:rFonts w:eastAsia="Calibri"/>
          <w:bCs/>
          <w:sz w:val="22"/>
          <w:szCs w:val="22"/>
          <w:lang w:eastAsia="ar-SA"/>
        </w:rPr>
        <w:t>Kopija”) papīra formā (iesniedzot piedāvājumu, pretendents ir tiesīgs visu iesniegto dokumentu atvasinājumu un tulkojumu pareizību apliecināt ar vienu apliecinājumu, ja viss attiecīgais piedāvājuma sējums ir cauršūts vai caurauklots)</w:t>
      </w:r>
      <w:r w:rsidR="009A18BA">
        <w:rPr>
          <w:rFonts w:eastAsia="Calibri"/>
          <w:bCs/>
          <w:sz w:val="22"/>
          <w:szCs w:val="22"/>
          <w:lang w:eastAsia="ar-SA"/>
        </w:rPr>
        <w:t>.</w:t>
      </w:r>
    </w:p>
    <w:p w14:paraId="094744D9" w14:textId="77777777" w:rsidR="00CF537B" w:rsidRDefault="00553485"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553485">
        <w:rPr>
          <w:rFonts w:eastAsia="Calibri"/>
          <w:bCs/>
          <w:sz w:val="22"/>
          <w:szCs w:val="22"/>
          <w:lang w:eastAsia="ar-SA"/>
        </w:rPr>
        <w:t>Pretendents pirms piedāvājumu iesniegšanas termiņa beigām var grozīt vai atsaukt iesniegto piedāvājumu.</w:t>
      </w:r>
    </w:p>
    <w:p w14:paraId="527D0A31" w14:textId="77777777" w:rsidR="001B3B53" w:rsidRPr="001B3B53" w:rsidRDefault="001B3B53" w:rsidP="003A7C20">
      <w:pPr>
        <w:pStyle w:val="Sarakstarindkopa"/>
        <w:numPr>
          <w:ilvl w:val="0"/>
          <w:numId w:val="2"/>
        </w:numPr>
        <w:suppressAutoHyphens/>
        <w:spacing w:before="120" w:after="120"/>
        <w:ind w:left="357" w:hanging="357"/>
        <w:jc w:val="center"/>
        <w:outlineLvl w:val="0"/>
        <w:rPr>
          <w:rFonts w:eastAsia="Calibri"/>
          <w:b/>
          <w:bCs/>
          <w:sz w:val="24"/>
          <w:szCs w:val="24"/>
          <w:lang w:eastAsia="ar-SA"/>
        </w:rPr>
      </w:pPr>
      <w:bookmarkStart w:id="50" w:name="_Toc456885441"/>
      <w:r w:rsidRPr="001B3B53">
        <w:rPr>
          <w:rFonts w:eastAsia="Calibri"/>
          <w:b/>
          <w:bCs/>
          <w:sz w:val="24"/>
          <w:szCs w:val="24"/>
          <w:lang w:eastAsia="ar-SA"/>
        </w:rPr>
        <w:t>Tehniskā specifikācija</w:t>
      </w:r>
      <w:bookmarkEnd w:id="50"/>
    </w:p>
    <w:p w14:paraId="21FCCCD3" w14:textId="0B92FCE3" w:rsidR="001B3B53" w:rsidRDefault="001B3B53" w:rsidP="00444E29">
      <w:pPr>
        <w:jc w:val="both"/>
        <w:rPr>
          <w:rFonts w:eastAsia="Calibri"/>
          <w:bCs/>
          <w:sz w:val="22"/>
          <w:szCs w:val="22"/>
          <w:lang w:eastAsia="ar-SA"/>
        </w:rPr>
      </w:pPr>
      <w:r w:rsidRPr="001B3B53">
        <w:rPr>
          <w:rFonts w:eastAsia="Calibri"/>
          <w:bCs/>
          <w:sz w:val="22"/>
          <w:szCs w:val="22"/>
          <w:lang w:eastAsia="ar-SA"/>
        </w:rPr>
        <w:t xml:space="preserve">Pasūtītāja izvirzītās prasības iepirkuma priekšmeta realizācijai ir noteiktas </w:t>
      </w:r>
      <w:r w:rsidR="002C5DD1">
        <w:rPr>
          <w:rFonts w:eastAsia="Calibri"/>
          <w:bCs/>
          <w:sz w:val="22"/>
          <w:szCs w:val="22"/>
          <w:lang w:eastAsia="ar-SA"/>
        </w:rPr>
        <w:t>Iepirkuma</w:t>
      </w:r>
      <w:r w:rsidRPr="001B3B53">
        <w:rPr>
          <w:rFonts w:eastAsia="Calibri"/>
          <w:bCs/>
          <w:sz w:val="22"/>
          <w:szCs w:val="22"/>
          <w:lang w:eastAsia="ar-SA"/>
        </w:rPr>
        <w:t xml:space="preserve"> nolikuma 1.pielikumā – Tehniskā specifikācija</w:t>
      </w:r>
      <w:r w:rsidR="002C3022">
        <w:rPr>
          <w:rFonts w:eastAsia="Calibri"/>
          <w:bCs/>
          <w:sz w:val="22"/>
          <w:szCs w:val="22"/>
          <w:lang w:eastAsia="ar-SA"/>
        </w:rPr>
        <w:t xml:space="preserve"> (katrai daļai)</w:t>
      </w:r>
      <w:r w:rsidRPr="007A7110">
        <w:rPr>
          <w:rFonts w:eastAsia="Calibri"/>
          <w:bCs/>
          <w:sz w:val="22"/>
          <w:szCs w:val="22"/>
          <w:lang w:eastAsia="ar-SA"/>
        </w:rPr>
        <w:t>.</w:t>
      </w:r>
    </w:p>
    <w:p w14:paraId="7A4A7804" w14:textId="77777777" w:rsidR="001B3B53" w:rsidRPr="001B3B53" w:rsidRDefault="001B3B53" w:rsidP="007D6E0C">
      <w:pPr>
        <w:rPr>
          <w:rFonts w:eastAsia="Calibri"/>
          <w:bCs/>
          <w:sz w:val="22"/>
          <w:szCs w:val="22"/>
          <w:lang w:eastAsia="ar-SA"/>
        </w:rPr>
      </w:pPr>
    </w:p>
    <w:p w14:paraId="15EB2898" w14:textId="77777777" w:rsidR="00890039" w:rsidRDefault="00890039" w:rsidP="003A7C20">
      <w:pPr>
        <w:pStyle w:val="Sarakstarindkopa"/>
        <w:numPr>
          <w:ilvl w:val="0"/>
          <w:numId w:val="2"/>
        </w:numPr>
        <w:suppressAutoHyphens/>
        <w:spacing w:before="120" w:after="120"/>
        <w:ind w:left="357" w:hanging="357"/>
        <w:contextualSpacing w:val="0"/>
        <w:jc w:val="center"/>
        <w:outlineLvl w:val="0"/>
        <w:rPr>
          <w:rFonts w:eastAsia="Calibri"/>
          <w:b/>
          <w:bCs/>
          <w:sz w:val="24"/>
          <w:szCs w:val="24"/>
          <w:lang w:eastAsia="ar-SA"/>
        </w:rPr>
      </w:pPr>
      <w:bookmarkStart w:id="51" w:name="_Toc456885442"/>
      <w:r w:rsidRPr="00890039">
        <w:rPr>
          <w:rFonts w:eastAsia="Calibri"/>
          <w:b/>
          <w:bCs/>
          <w:sz w:val="24"/>
          <w:szCs w:val="24"/>
          <w:lang w:eastAsia="ar-SA"/>
        </w:rPr>
        <w:t>Pras</w:t>
      </w:r>
      <w:r w:rsidR="009023B7">
        <w:rPr>
          <w:rFonts w:eastAsia="Calibri"/>
          <w:b/>
          <w:bCs/>
          <w:sz w:val="24"/>
          <w:szCs w:val="24"/>
          <w:lang w:eastAsia="ar-SA"/>
        </w:rPr>
        <w:t>ības pretendentiem</w:t>
      </w:r>
      <w:bookmarkEnd w:id="51"/>
    </w:p>
    <w:p w14:paraId="7980FB80" w14:textId="720BCF35" w:rsidR="00890039" w:rsidRPr="0027454E" w:rsidRDefault="009023B7" w:rsidP="00CD2DE0">
      <w:pPr>
        <w:pStyle w:val="Sarakstarindkopa"/>
        <w:numPr>
          <w:ilvl w:val="1"/>
          <w:numId w:val="2"/>
        </w:numPr>
        <w:suppressAutoHyphens/>
        <w:ind w:left="567" w:hanging="567"/>
        <w:jc w:val="both"/>
        <w:outlineLvl w:val="1"/>
        <w:rPr>
          <w:rFonts w:eastAsia="Calibri"/>
          <w:b/>
          <w:bCs/>
          <w:sz w:val="22"/>
          <w:szCs w:val="22"/>
          <w:lang w:eastAsia="ar-SA"/>
        </w:rPr>
      </w:pPr>
      <w:bookmarkStart w:id="52" w:name="_Toc456885443"/>
      <w:r w:rsidRPr="0027454E">
        <w:rPr>
          <w:rFonts w:eastAsia="Calibri"/>
          <w:b/>
          <w:bCs/>
          <w:sz w:val="22"/>
          <w:szCs w:val="22"/>
          <w:lang w:eastAsia="ar-SA"/>
        </w:rPr>
        <w:t xml:space="preserve">Nosacījumi Pretendenta dalībai </w:t>
      </w:r>
      <w:r w:rsidR="001237C7">
        <w:rPr>
          <w:rFonts w:eastAsia="Calibri"/>
          <w:b/>
          <w:bCs/>
          <w:sz w:val="22"/>
          <w:szCs w:val="22"/>
          <w:lang w:eastAsia="ar-SA"/>
        </w:rPr>
        <w:t>Iepirkumā</w:t>
      </w:r>
      <w:r w:rsidR="00680240" w:rsidRPr="0027454E">
        <w:rPr>
          <w:rFonts w:eastAsia="Calibri"/>
          <w:b/>
          <w:bCs/>
          <w:sz w:val="22"/>
          <w:szCs w:val="22"/>
          <w:lang w:eastAsia="ar-SA"/>
        </w:rPr>
        <w:t>.</w:t>
      </w:r>
      <w:bookmarkEnd w:id="52"/>
    </w:p>
    <w:p w14:paraId="02E2C03F" w14:textId="3F61E24B" w:rsidR="001F6135" w:rsidRPr="00FF3B6A" w:rsidRDefault="00804C4F" w:rsidP="009A18BA">
      <w:pPr>
        <w:pStyle w:val="Sarakstarindkopa"/>
        <w:numPr>
          <w:ilvl w:val="2"/>
          <w:numId w:val="2"/>
        </w:numPr>
        <w:suppressAutoHyphens/>
        <w:spacing w:before="120"/>
        <w:ind w:left="1276" w:hanging="709"/>
        <w:jc w:val="both"/>
        <w:rPr>
          <w:sz w:val="22"/>
          <w:szCs w:val="22"/>
        </w:rPr>
      </w:pPr>
      <w:r w:rsidRPr="00FF3B6A">
        <w:rPr>
          <w:sz w:val="22"/>
          <w:szCs w:val="22"/>
        </w:rPr>
        <w:t xml:space="preserve">Pretendentu izslēdz no dalības </w:t>
      </w:r>
      <w:r w:rsidR="0027454E" w:rsidRPr="00FF3B6A">
        <w:rPr>
          <w:sz w:val="22"/>
          <w:szCs w:val="22"/>
        </w:rPr>
        <w:t>Iepirkumā</w:t>
      </w:r>
      <w:r w:rsidRPr="00FF3B6A">
        <w:rPr>
          <w:sz w:val="22"/>
          <w:szCs w:val="22"/>
        </w:rPr>
        <w:t xml:space="preserve"> Publisko iepirkumu likuma </w:t>
      </w:r>
      <w:r w:rsidR="00E50DF0">
        <w:rPr>
          <w:sz w:val="22"/>
          <w:szCs w:val="22"/>
        </w:rPr>
        <w:t>42</w:t>
      </w:r>
      <w:r w:rsidRPr="00FF3B6A">
        <w:rPr>
          <w:sz w:val="22"/>
          <w:szCs w:val="22"/>
        </w:rPr>
        <w:t>. panta pirm</w:t>
      </w:r>
      <w:r w:rsidR="0027454E" w:rsidRPr="00FF3B6A">
        <w:rPr>
          <w:sz w:val="22"/>
          <w:szCs w:val="22"/>
        </w:rPr>
        <w:t>ās</w:t>
      </w:r>
      <w:r w:rsidRPr="00FF3B6A">
        <w:rPr>
          <w:sz w:val="22"/>
          <w:szCs w:val="22"/>
        </w:rPr>
        <w:t xml:space="preserve"> daļ</w:t>
      </w:r>
      <w:r w:rsidR="0027454E" w:rsidRPr="00FF3B6A">
        <w:rPr>
          <w:sz w:val="22"/>
          <w:szCs w:val="22"/>
        </w:rPr>
        <w:t>as</w:t>
      </w:r>
      <w:r w:rsidRPr="00FF3B6A">
        <w:rPr>
          <w:sz w:val="22"/>
          <w:szCs w:val="22"/>
        </w:rPr>
        <w:t xml:space="preserve"> </w:t>
      </w:r>
      <w:r w:rsidR="00E50DF0">
        <w:rPr>
          <w:sz w:val="22"/>
          <w:szCs w:val="22"/>
        </w:rPr>
        <w:t>2</w:t>
      </w:r>
      <w:r w:rsidR="0027454E" w:rsidRPr="00FF3B6A">
        <w:rPr>
          <w:sz w:val="22"/>
          <w:szCs w:val="22"/>
        </w:rPr>
        <w:t xml:space="preserve">. vai </w:t>
      </w:r>
      <w:r w:rsidR="00E50DF0">
        <w:rPr>
          <w:sz w:val="22"/>
          <w:szCs w:val="22"/>
        </w:rPr>
        <w:t>3</w:t>
      </w:r>
      <w:r w:rsidR="0027454E" w:rsidRPr="00FF3B6A">
        <w:rPr>
          <w:sz w:val="22"/>
          <w:szCs w:val="22"/>
        </w:rPr>
        <w:t>.punktā noteiktajos gadījumos</w:t>
      </w:r>
      <w:r w:rsidRPr="00FF3B6A">
        <w:rPr>
          <w:sz w:val="22"/>
          <w:szCs w:val="22"/>
        </w:rPr>
        <w:t>, ņemot vērā Publisko iepirkumu likumā norādītos izņēmumus, termiņus un pārbaudīšanas kārtību</w:t>
      </w:r>
      <w:r w:rsidR="001F6135" w:rsidRPr="00FF3B6A">
        <w:rPr>
          <w:sz w:val="22"/>
          <w:szCs w:val="22"/>
        </w:rPr>
        <w:t>.</w:t>
      </w:r>
      <w:r w:rsidR="0027454E" w:rsidRPr="00FF3B6A">
        <w:rPr>
          <w:sz w:val="22"/>
          <w:szCs w:val="22"/>
        </w:rPr>
        <w:t xml:space="preserve"> </w:t>
      </w:r>
    </w:p>
    <w:p w14:paraId="4A79DBB9" w14:textId="1E5423E4" w:rsidR="00C03FF6" w:rsidRPr="0027454E" w:rsidRDefault="00C03FF6" w:rsidP="009A18BA">
      <w:pPr>
        <w:numPr>
          <w:ilvl w:val="2"/>
          <w:numId w:val="2"/>
        </w:numPr>
        <w:suppressAutoHyphens/>
        <w:spacing w:before="60"/>
        <w:ind w:left="1276" w:hanging="709"/>
        <w:jc w:val="both"/>
        <w:rPr>
          <w:sz w:val="22"/>
          <w:szCs w:val="22"/>
        </w:rPr>
      </w:pPr>
      <w:r w:rsidRPr="0027454E">
        <w:rPr>
          <w:sz w:val="22"/>
          <w:szCs w:val="22"/>
        </w:rPr>
        <w:t xml:space="preserve">Pretendents (kā līgumslēdzēja puse vai līgumslēdzējas puses dalībnieks vai biedrs, ja līgumslēdzēja puse ir bijusi piegādātāju apvienība vai personālsabiedrība), tā dalībnieks vai biedrs (ja Pretendents ir piegādātāju apvienība vai personālsabiedrība) nav pildījis ar pasūtītāju - </w:t>
      </w:r>
      <w:r w:rsidR="00975908">
        <w:rPr>
          <w:sz w:val="22"/>
          <w:szCs w:val="22"/>
        </w:rPr>
        <w:t>Ventspils</w:t>
      </w:r>
      <w:r w:rsidRPr="0027454E">
        <w:rPr>
          <w:sz w:val="22"/>
          <w:szCs w:val="22"/>
        </w:rPr>
        <w:t xml:space="preserve"> novada pašvaldība</w:t>
      </w:r>
      <w:r w:rsidR="00E605DB">
        <w:rPr>
          <w:sz w:val="22"/>
          <w:szCs w:val="22"/>
        </w:rPr>
        <w:t xml:space="preserve"> - </w:t>
      </w:r>
      <w:r w:rsidRPr="0027454E">
        <w:rPr>
          <w:sz w:val="22"/>
          <w:szCs w:val="22"/>
        </w:rPr>
        <w:t>noslēgtu iepirkuma līgumu vai vispārīgo vienošanos un tādēļ pasūtītājs pēdējo 12 mēnešu laikā līdz piedāvājuma iesniegšanas dienai ir izmantoj</w:t>
      </w:r>
      <w:r w:rsidR="00EF6977">
        <w:rPr>
          <w:sz w:val="22"/>
          <w:szCs w:val="22"/>
        </w:rPr>
        <w:t>is</w:t>
      </w:r>
      <w:r w:rsidRPr="0027454E">
        <w:rPr>
          <w:sz w:val="22"/>
          <w:szCs w:val="22"/>
        </w:rPr>
        <w:t xml:space="preserve"> iepirkuma līgumā vai vispārīgās vienošanās noteikumos paredzētās tiesības vienpusēji atkāpties no iepirkuma līguma vai vispārīgās vienošanās.</w:t>
      </w:r>
    </w:p>
    <w:p w14:paraId="36F138C0" w14:textId="0353AA6D" w:rsidR="00162140" w:rsidRPr="009F2C96" w:rsidRDefault="00162140" w:rsidP="00CD2DE0">
      <w:pPr>
        <w:pStyle w:val="Sarakstarindkopa"/>
        <w:numPr>
          <w:ilvl w:val="1"/>
          <w:numId w:val="2"/>
        </w:numPr>
        <w:suppressAutoHyphens/>
        <w:spacing w:before="60" w:after="60"/>
        <w:ind w:hanging="720"/>
        <w:jc w:val="both"/>
        <w:outlineLvl w:val="1"/>
        <w:rPr>
          <w:rFonts w:eastAsia="Calibri"/>
          <w:b/>
          <w:bCs/>
          <w:sz w:val="22"/>
          <w:szCs w:val="22"/>
          <w:lang w:eastAsia="ar-SA"/>
        </w:rPr>
      </w:pPr>
      <w:bookmarkStart w:id="53" w:name="_Toc456885444"/>
      <w:r w:rsidRPr="009F2C96">
        <w:rPr>
          <w:rFonts w:eastAsia="Calibri"/>
          <w:b/>
          <w:bCs/>
          <w:sz w:val="22"/>
          <w:szCs w:val="22"/>
          <w:lang w:eastAsia="ar-SA"/>
        </w:rPr>
        <w:t>Pretendentu atlases (kvalifikācijas) prasības un to izpildi apliecinošie dokumenti</w:t>
      </w:r>
      <w:r w:rsidR="0027454E">
        <w:rPr>
          <w:rFonts w:eastAsia="Calibri"/>
          <w:b/>
          <w:bCs/>
          <w:sz w:val="22"/>
          <w:szCs w:val="22"/>
          <w:lang w:eastAsia="ar-SA"/>
        </w:rPr>
        <w:t>:</w:t>
      </w:r>
      <w:bookmarkEnd w:id="53"/>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2"/>
        <w:gridCol w:w="4820"/>
      </w:tblGrid>
      <w:tr w:rsidR="00C611B3" w:rsidRPr="00640EA5" w14:paraId="79B5ED67" w14:textId="77777777" w:rsidTr="009A18BA">
        <w:tc>
          <w:tcPr>
            <w:tcW w:w="4252" w:type="dxa"/>
          </w:tcPr>
          <w:p w14:paraId="5F1AFFD4" w14:textId="49240608" w:rsidR="00C611B3" w:rsidRPr="00640EA5" w:rsidRDefault="00A61DD4" w:rsidP="009F2C96">
            <w:pPr>
              <w:autoSpaceDE w:val="0"/>
              <w:autoSpaceDN w:val="0"/>
              <w:adjustRightInd w:val="0"/>
              <w:jc w:val="both"/>
              <w:rPr>
                <w:b/>
                <w:color w:val="000000"/>
                <w:sz w:val="22"/>
                <w:szCs w:val="22"/>
                <w:lang w:eastAsia="lv-LV"/>
              </w:rPr>
            </w:pPr>
            <w:r>
              <w:rPr>
                <w:b/>
                <w:color w:val="000000"/>
                <w:sz w:val="22"/>
                <w:szCs w:val="22"/>
                <w:lang w:eastAsia="lv-LV"/>
              </w:rPr>
              <w:t>8</w:t>
            </w:r>
            <w:r w:rsidR="00C611B3">
              <w:rPr>
                <w:b/>
                <w:color w:val="000000"/>
                <w:sz w:val="22"/>
                <w:szCs w:val="22"/>
                <w:lang w:eastAsia="lv-LV"/>
              </w:rPr>
              <w:t>.</w:t>
            </w:r>
            <w:r w:rsidR="009F2C96">
              <w:rPr>
                <w:b/>
                <w:color w:val="000000"/>
                <w:sz w:val="22"/>
                <w:szCs w:val="22"/>
                <w:lang w:eastAsia="lv-LV"/>
              </w:rPr>
              <w:t>2</w:t>
            </w:r>
            <w:r w:rsidR="00C611B3">
              <w:rPr>
                <w:b/>
                <w:color w:val="000000"/>
                <w:sz w:val="22"/>
                <w:szCs w:val="22"/>
                <w:lang w:eastAsia="lv-LV"/>
              </w:rPr>
              <w:t xml:space="preserve">.1. </w:t>
            </w:r>
            <w:r w:rsidR="00C611B3" w:rsidRPr="00640EA5">
              <w:rPr>
                <w:b/>
                <w:color w:val="000000"/>
                <w:sz w:val="22"/>
                <w:szCs w:val="22"/>
                <w:lang w:eastAsia="lv-LV"/>
              </w:rPr>
              <w:t>Izvirzītā prasība</w:t>
            </w:r>
          </w:p>
        </w:tc>
        <w:tc>
          <w:tcPr>
            <w:tcW w:w="4820" w:type="dxa"/>
          </w:tcPr>
          <w:p w14:paraId="29D55F4E" w14:textId="77777777" w:rsidR="00C611B3" w:rsidRPr="00640EA5" w:rsidRDefault="00A61DD4" w:rsidP="00C611B3">
            <w:pPr>
              <w:autoSpaceDE w:val="0"/>
              <w:autoSpaceDN w:val="0"/>
              <w:adjustRightInd w:val="0"/>
              <w:jc w:val="both"/>
              <w:rPr>
                <w:b/>
                <w:color w:val="000000"/>
                <w:sz w:val="22"/>
                <w:szCs w:val="22"/>
                <w:lang w:eastAsia="lv-LV"/>
              </w:rPr>
            </w:pPr>
            <w:r>
              <w:rPr>
                <w:b/>
                <w:color w:val="000000"/>
                <w:sz w:val="22"/>
                <w:szCs w:val="22"/>
                <w:lang w:eastAsia="lv-LV"/>
              </w:rPr>
              <w:t>8</w:t>
            </w:r>
            <w:r w:rsidR="00C611B3">
              <w:rPr>
                <w:b/>
                <w:color w:val="000000"/>
                <w:sz w:val="22"/>
                <w:szCs w:val="22"/>
                <w:lang w:eastAsia="lv-LV"/>
              </w:rPr>
              <w:t xml:space="preserve">.2.2. </w:t>
            </w:r>
            <w:r w:rsidR="00C611B3" w:rsidRPr="00640EA5">
              <w:rPr>
                <w:b/>
                <w:color w:val="000000"/>
                <w:sz w:val="22"/>
                <w:szCs w:val="22"/>
                <w:lang w:eastAsia="lv-LV"/>
              </w:rPr>
              <w:t>Iesniedzamais dokuments (vai vairāki)</w:t>
            </w:r>
          </w:p>
        </w:tc>
      </w:tr>
      <w:tr w:rsidR="00C611B3" w:rsidRPr="00640EA5" w14:paraId="72BE8F3F" w14:textId="77777777" w:rsidTr="009A18BA">
        <w:tc>
          <w:tcPr>
            <w:tcW w:w="4252" w:type="dxa"/>
          </w:tcPr>
          <w:p w14:paraId="53617FDA" w14:textId="69E5703A" w:rsidR="00C611B3" w:rsidRPr="00640EA5" w:rsidRDefault="00A61DD4" w:rsidP="00640EA5">
            <w:pPr>
              <w:autoSpaceDE w:val="0"/>
              <w:autoSpaceDN w:val="0"/>
              <w:adjustRightInd w:val="0"/>
              <w:jc w:val="both"/>
              <w:rPr>
                <w:color w:val="000000"/>
                <w:sz w:val="22"/>
                <w:szCs w:val="22"/>
              </w:rPr>
            </w:pPr>
            <w:r>
              <w:rPr>
                <w:color w:val="000000"/>
                <w:sz w:val="22"/>
                <w:szCs w:val="22"/>
                <w:lang w:eastAsia="lv-LV"/>
              </w:rPr>
              <w:t>8</w:t>
            </w:r>
            <w:r w:rsidR="00C611B3">
              <w:rPr>
                <w:color w:val="000000"/>
                <w:sz w:val="22"/>
                <w:szCs w:val="22"/>
                <w:lang w:eastAsia="lv-LV"/>
              </w:rPr>
              <w:t xml:space="preserve">.2.1.1. </w:t>
            </w:r>
            <w:r w:rsidR="00C611B3" w:rsidRPr="00640EA5">
              <w:rPr>
                <w:color w:val="000000"/>
                <w:sz w:val="22"/>
                <w:szCs w:val="22"/>
                <w:lang w:eastAsia="lv-LV"/>
              </w:rPr>
              <w:t>Pr</w:t>
            </w:r>
            <w:r w:rsidR="00C611B3">
              <w:rPr>
                <w:color w:val="000000"/>
                <w:sz w:val="22"/>
                <w:szCs w:val="22"/>
                <w:lang w:eastAsia="lv-LV"/>
              </w:rPr>
              <w:t xml:space="preserve">etendenta </w:t>
            </w:r>
            <w:r w:rsidR="001237C7">
              <w:rPr>
                <w:color w:val="000000"/>
                <w:sz w:val="22"/>
                <w:szCs w:val="22"/>
                <w:lang w:eastAsia="lv-LV"/>
              </w:rPr>
              <w:t xml:space="preserve">(t.sk., katra apakšuzņēmēja vai piegādātāju apvienības dalībnieka) </w:t>
            </w:r>
            <w:r w:rsidR="00C611B3">
              <w:rPr>
                <w:color w:val="000000"/>
                <w:sz w:val="22"/>
                <w:szCs w:val="22"/>
                <w:lang w:eastAsia="lv-LV"/>
              </w:rPr>
              <w:t>saimnieciskā darbība</w:t>
            </w:r>
            <w:r w:rsidR="00C611B3" w:rsidRPr="00640EA5">
              <w:rPr>
                <w:color w:val="000000"/>
                <w:sz w:val="22"/>
                <w:szCs w:val="22"/>
                <w:lang w:eastAsia="lv-LV"/>
              </w:rPr>
              <w:t xml:space="preserve"> ir reģistrēt</w:t>
            </w:r>
            <w:r w:rsidR="00C611B3">
              <w:rPr>
                <w:color w:val="000000"/>
                <w:sz w:val="22"/>
                <w:szCs w:val="22"/>
                <w:lang w:eastAsia="lv-LV"/>
              </w:rPr>
              <w:t>a</w:t>
            </w:r>
            <w:r w:rsidR="00C611B3" w:rsidRPr="00640EA5">
              <w:rPr>
                <w:color w:val="000000"/>
                <w:sz w:val="22"/>
                <w:szCs w:val="22"/>
                <w:lang w:eastAsia="lv-LV"/>
              </w:rPr>
              <w:t xml:space="preserve"> atbilstoši attiecīgās</w:t>
            </w:r>
            <w:r w:rsidR="00C611B3">
              <w:rPr>
                <w:color w:val="000000"/>
                <w:sz w:val="22"/>
                <w:szCs w:val="22"/>
                <w:lang w:eastAsia="lv-LV"/>
              </w:rPr>
              <w:t xml:space="preserve"> valsts normatīvo aktu prasībām</w:t>
            </w:r>
          </w:p>
        </w:tc>
        <w:tc>
          <w:tcPr>
            <w:tcW w:w="4820" w:type="dxa"/>
          </w:tcPr>
          <w:p w14:paraId="17748A72" w14:textId="77777777" w:rsidR="00C611B3" w:rsidRDefault="00A61DD4" w:rsidP="00640EA5">
            <w:pPr>
              <w:autoSpaceDE w:val="0"/>
              <w:autoSpaceDN w:val="0"/>
              <w:adjustRightInd w:val="0"/>
              <w:jc w:val="both"/>
              <w:rPr>
                <w:color w:val="000000"/>
                <w:sz w:val="22"/>
                <w:szCs w:val="22"/>
              </w:rPr>
            </w:pPr>
            <w:r>
              <w:rPr>
                <w:color w:val="000000"/>
                <w:sz w:val="22"/>
                <w:szCs w:val="22"/>
                <w:lang w:eastAsia="lv-LV"/>
              </w:rPr>
              <w:t>8</w:t>
            </w:r>
            <w:r w:rsidR="00C611B3">
              <w:rPr>
                <w:color w:val="000000"/>
                <w:sz w:val="22"/>
                <w:szCs w:val="22"/>
                <w:lang w:eastAsia="lv-LV"/>
              </w:rPr>
              <w:t xml:space="preserve">.2.2.1. </w:t>
            </w:r>
            <w:r w:rsidR="00C611B3" w:rsidRPr="00640EA5">
              <w:rPr>
                <w:color w:val="000000"/>
                <w:sz w:val="22"/>
                <w:szCs w:val="22"/>
                <w:lang w:eastAsia="lv-LV"/>
              </w:rPr>
              <w:t>Pasūtītājs</w:t>
            </w:r>
            <w:r w:rsidR="00C611B3" w:rsidRPr="00640EA5">
              <w:rPr>
                <w:rStyle w:val="Komentraatsauce"/>
                <w:color w:val="000000"/>
                <w:sz w:val="22"/>
                <w:szCs w:val="22"/>
              </w:rPr>
              <w:t xml:space="preserve"> </w:t>
            </w:r>
            <w:r w:rsidR="00C611B3" w:rsidRPr="00640EA5">
              <w:rPr>
                <w:color w:val="000000"/>
                <w:sz w:val="22"/>
                <w:szCs w:val="22"/>
                <w:lang w:eastAsia="lv-LV"/>
              </w:rPr>
              <w:t>nepieciešamo informāciju par pretendentu iegūst tieši no Uzņēmumu reģistra.</w:t>
            </w:r>
            <w:r w:rsidR="00C611B3" w:rsidRPr="00640EA5">
              <w:rPr>
                <w:color w:val="000000"/>
                <w:sz w:val="22"/>
                <w:szCs w:val="22"/>
                <w:shd w:val="clear" w:color="auto" w:fill="FFFFFF"/>
              </w:rPr>
              <w:t xml:space="preserve"> </w:t>
            </w:r>
            <w:r w:rsidR="00C611B3" w:rsidRPr="00640EA5">
              <w:rPr>
                <w:color w:val="000000"/>
                <w:sz w:val="22"/>
                <w:szCs w:val="22"/>
                <w:lang w:eastAsia="lv-LV"/>
              </w:rPr>
              <w:t xml:space="preserve">Pretendents ir tiesīgs iesniegt izziņu vai citu dokumentu par attiecīgo faktu, ja Pasūtītāja iegūtā informācija neatbilst faktiskajai situācijai. </w:t>
            </w:r>
            <w:r w:rsidR="00C611B3" w:rsidRPr="00640EA5">
              <w:rPr>
                <w:color w:val="000000"/>
                <w:sz w:val="22"/>
                <w:szCs w:val="22"/>
              </w:rPr>
              <w:t xml:space="preserve">Ārvalstu </w:t>
            </w:r>
            <w:r w:rsidR="00C611B3" w:rsidRPr="00640EA5">
              <w:rPr>
                <w:color w:val="000000"/>
                <w:sz w:val="22"/>
                <w:szCs w:val="22"/>
                <w:lang w:eastAsia="lv-LV"/>
              </w:rPr>
              <w:t>pretendents</w:t>
            </w:r>
            <w:r w:rsidR="00C611B3" w:rsidRPr="00640EA5">
              <w:rPr>
                <w:color w:val="000000"/>
                <w:sz w:val="22"/>
                <w:szCs w:val="22"/>
              </w:rPr>
              <w:t xml:space="preserve"> iesniedz attiecīgās valsts kompetentas institūcijas izsniegta dokumenta kopiju, kas apliecina, ka </w:t>
            </w:r>
            <w:r w:rsidR="00C611B3" w:rsidRPr="00640EA5">
              <w:rPr>
                <w:color w:val="000000"/>
                <w:sz w:val="22"/>
                <w:szCs w:val="22"/>
                <w:lang w:eastAsia="lv-LV"/>
              </w:rPr>
              <w:t>pretendentam</w:t>
            </w:r>
            <w:r w:rsidR="00C611B3" w:rsidRPr="00640EA5">
              <w:rPr>
                <w:color w:val="000000"/>
                <w:sz w:val="22"/>
                <w:szCs w:val="22"/>
              </w:rPr>
              <w:t xml:space="preserve"> ir juridiskā rīcībspēja un tiesībspēja.</w:t>
            </w:r>
          </w:p>
          <w:p w14:paraId="6B55826D" w14:textId="77777777" w:rsidR="00DE484A" w:rsidRDefault="00DE484A" w:rsidP="00DF65F3">
            <w:pPr>
              <w:jc w:val="both"/>
              <w:rPr>
                <w:rFonts w:eastAsia="Calibri"/>
                <w:bCs/>
                <w:sz w:val="22"/>
                <w:szCs w:val="22"/>
                <w:lang w:eastAsia="ar-SA"/>
              </w:rPr>
            </w:pPr>
          </w:p>
          <w:p w14:paraId="5E72BCB7" w14:textId="05A61CA2" w:rsidR="00DF65F3" w:rsidRPr="00640EA5" w:rsidRDefault="00DF65F3" w:rsidP="00AF3601">
            <w:pPr>
              <w:jc w:val="both"/>
              <w:rPr>
                <w:color w:val="000000"/>
                <w:sz w:val="22"/>
                <w:szCs w:val="22"/>
                <w:lang w:eastAsia="lv-LV"/>
              </w:rPr>
            </w:pPr>
            <w:r w:rsidRPr="00975B0F">
              <w:rPr>
                <w:rFonts w:eastAsia="Calibri"/>
                <w:bCs/>
                <w:sz w:val="22"/>
                <w:szCs w:val="22"/>
                <w:lang w:eastAsia="ar-SA"/>
              </w:rPr>
              <w:t xml:space="preserve">Ja piedāvājumu iesniedz piegādātāju apvienība, tad iesniedzams apliecinājums, ka gadījumā, ja apvienība tiks atzīta par </w:t>
            </w:r>
            <w:r w:rsidR="00AF3601">
              <w:rPr>
                <w:rFonts w:eastAsia="Calibri"/>
                <w:bCs/>
                <w:sz w:val="22"/>
                <w:szCs w:val="22"/>
                <w:lang w:eastAsia="ar-SA"/>
              </w:rPr>
              <w:t>Iepirkuma</w:t>
            </w:r>
            <w:r w:rsidRPr="00975B0F">
              <w:rPr>
                <w:rFonts w:eastAsia="Calibri"/>
                <w:bCs/>
                <w:sz w:val="22"/>
                <w:szCs w:val="22"/>
                <w:lang w:eastAsia="ar-SA"/>
              </w:rPr>
              <w:t xml:space="preserve"> uzvarētāju, tā reģistrēsies Komercreģistrā (vai ekvivalentā iestādē ārvalstīs) ne vēlāk kā 10 dienu laikā no dienas, kad saskaņā ar Publisko iepirkumu likuma regulējumu Pasūtītājs ir tiesīgs slēgt iepirkuma līgumu.</w:t>
            </w:r>
          </w:p>
        </w:tc>
      </w:tr>
      <w:tr w:rsidR="00C611B3" w:rsidRPr="00640EA5" w14:paraId="3027F2BA" w14:textId="77777777" w:rsidTr="009A18BA">
        <w:tc>
          <w:tcPr>
            <w:tcW w:w="4252" w:type="dxa"/>
          </w:tcPr>
          <w:p w14:paraId="4B4FC36E" w14:textId="7B8A20D5" w:rsidR="00237A0F" w:rsidRPr="00AF3601" w:rsidRDefault="00A61DD4" w:rsidP="00640EA5">
            <w:pPr>
              <w:autoSpaceDE w:val="0"/>
              <w:autoSpaceDN w:val="0"/>
              <w:adjustRightInd w:val="0"/>
              <w:jc w:val="both"/>
              <w:rPr>
                <w:sz w:val="22"/>
                <w:szCs w:val="22"/>
                <w:lang w:eastAsia="lv-LV"/>
              </w:rPr>
            </w:pPr>
            <w:r w:rsidRPr="00237A0F">
              <w:rPr>
                <w:color w:val="000000"/>
                <w:sz w:val="22"/>
                <w:szCs w:val="22"/>
                <w:lang w:eastAsia="lv-LV"/>
              </w:rPr>
              <w:t>8</w:t>
            </w:r>
            <w:r w:rsidR="00C611B3" w:rsidRPr="00237A0F">
              <w:rPr>
                <w:color w:val="000000"/>
                <w:sz w:val="22"/>
                <w:szCs w:val="22"/>
                <w:lang w:eastAsia="lv-LV"/>
              </w:rPr>
              <w:t>.2.1.</w:t>
            </w:r>
            <w:r w:rsidR="00106B16" w:rsidRPr="00237A0F">
              <w:rPr>
                <w:color w:val="000000"/>
                <w:sz w:val="22"/>
                <w:szCs w:val="22"/>
                <w:lang w:eastAsia="lv-LV"/>
              </w:rPr>
              <w:t>2</w:t>
            </w:r>
            <w:r w:rsidR="00C611B3" w:rsidRPr="00237A0F">
              <w:rPr>
                <w:color w:val="000000"/>
                <w:sz w:val="22"/>
                <w:szCs w:val="22"/>
                <w:lang w:eastAsia="lv-LV"/>
              </w:rPr>
              <w:t xml:space="preserve">. </w:t>
            </w:r>
            <w:r w:rsidR="0081732D" w:rsidRPr="00DF77A7">
              <w:rPr>
                <w:sz w:val="22"/>
                <w:szCs w:val="22"/>
              </w:rPr>
              <w:t xml:space="preserve">Pretendentam ir jābūt pieredzei, kas gūta ne agrāk kā iepriekšējo 3 (trīs) gadu laikā </w:t>
            </w:r>
            <w:r w:rsidR="0081732D" w:rsidRPr="00DF77A7">
              <w:rPr>
                <w:sz w:val="22"/>
                <w:szCs w:val="22"/>
                <w:lang w:val="x-none" w:eastAsia="lv-LV"/>
              </w:rPr>
              <w:t>(201</w:t>
            </w:r>
            <w:r w:rsidR="00052934">
              <w:rPr>
                <w:sz w:val="22"/>
                <w:szCs w:val="22"/>
                <w:lang w:eastAsia="lv-LV"/>
              </w:rPr>
              <w:t>4</w:t>
            </w:r>
            <w:r w:rsidR="0081732D" w:rsidRPr="00DF77A7">
              <w:rPr>
                <w:sz w:val="22"/>
                <w:szCs w:val="22"/>
                <w:lang w:val="x-none" w:eastAsia="lv-LV"/>
              </w:rPr>
              <w:t>.,</w:t>
            </w:r>
            <w:r w:rsidR="0081732D" w:rsidRPr="001D0103">
              <w:rPr>
                <w:sz w:val="22"/>
                <w:szCs w:val="22"/>
                <w:lang w:eastAsia="lv-LV"/>
              </w:rPr>
              <w:t xml:space="preserve"> </w:t>
            </w:r>
            <w:r w:rsidR="0081732D" w:rsidRPr="00DF77A7">
              <w:rPr>
                <w:sz w:val="22"/>
                <w:szCs w:val="22"/>
                <w:lang w:val="x-none" w:eastAsia="lv-LV"/>
              </w:rPr>
              <w:t>201</w:t>
            </w:r>
            <w:r w:rsidR="00052934">
              <w:rPr>
                <w:sz w:val="22"/>
                <w:szCs w:val="22"/>
                <w:lang w:eastAsia="lv-LV"/>
              </w:rPr>
              <w:t>5</w:t>
            </w:r>
            <w:r w:rsidR="0081732D" w:rsidRPr="00DF77A7">
              <w:rPr>
                <w:sz w:val="22"/>
                <w:szCs w:val="22"/>
                <w:lang w:val="x-none" w:eastAsia="lv-LV"/>
              </w:rPr>
              <w:t>., 201</w:t>
            </w:r>
            <w:r w:rsidR="00052934">
              <w:rPr>
                <w:sz w:val="22"/>
                <w:szCs w:val="22"/>
                <w:lang w:eastAsia="lv-LV"/>
              </w:rPr>
              <w:t>6</w:t>
            </w:r>
            <w:r w:rsidR="0081732D" w:rsidRPr="00DF77A7">
              <w:rPr>
                <w:sz w:val="22"/>
                <w:szCs w:val="22"/>
                <w:lang w:val="x-none" w:eastAsia="lv-LV"/>
              </w:rPr>
              <w:t>.</w:t>
            </w:r>
            <w:r w:rsidR="0081732D" w:rsidRPr="001D0103">
              <w:rPr>
                <w:sz w:val="22"/>
                <w:szCs w:val="22"/>
                <w:lang w:eastAsia="lv-LV"/>
              </w:rPr>
              <w:t xml:space="preserve"> </w:t>
            </w:r>
            <w:r w:rsidR="0081732D" w:rsidRPr="00DF77A7">
              <w:rPr>
                <w:sz w:val="22"/>
                <w:szCs w:val="22"/>
                <w:lang w:val="x-none" w:eastAsia="lv-LV"/>
              </w:rPr>
              <w:t>un 201</w:t>
            </w:r>
            <w:r w:rsidR="00052934">
              <w:rPr>
                <w:sz w:val="22"/>
                <w:szCs w:val="22"/>
                <w:lang w:eastAsia="lv-LV"/>
              </w:rPr>
              <w:t>7</w:t>
            </w:r>
            <w:r w:rsidR="0081732D" w:rsidRPr="00DF77A7">
              <w:rPr>
                <w:sz w:val="22"/>
                <w:szCs w:val="22"/>
                <w:lang w:val="x-none" w:eastAsia="lv-LV"/>
              </w:rPr>
              <w:t xml:space="preserve">.gadā līdz </w:t>
            </w:r>
            <w:r w:rsidR="0081732D" w:rsidRPr="00DF77A7">
              <w:rPr>
                <w:sz w:val="22"/>
                <w:szCs w:val="22"/>
                <w:lang w:val="x-none" w:eastAsia="lv-LV"/>
              </w:rPr>
              <w:lastRenderedPageBreak/>
              <w:t>piedāvājumu iesniegšanas dienai)</w:t>
            </w:r>
            <w:r w:rsidR="00C611B3" w:rsidRPr="00DF77A7">
              <w:rPr>
                <w:sz w:val="22"/>
                <w:szCs w:val="22"/>
                <w:lang w:eastAsia="lv-LV"/>
              </w:rPr>
              <w:t xml:space="preserve">  ēdināšanas pakalpojumu sniegšanā</w:t>
            </w:r>
            <w:r w:rsidR="000D08CE" w:rsidRPr="00DF77A7">
              <w:rPr>
                <w:sz w:val="22"/>
                <w:szCs w:val="22"/>
                <w:lang w:eastAsia="lv-LV"/>
              </w:rPr>
              <w:t xml:space="preserve"> vispārējās pamatizglītības</w:t>
            </w:r>
            <w:r w:rsidR="003752D7" w:rsidRPr="00DF77A7">
              <w:rPr>
                <w:sz w:val="22"/>
                <w:szCs w:val="22"/>
                <w:lang w:eastAsia="lv-LV"/>
              </w:rPr>
              <w:t xml:space="preserve"> vai </w:t>
            </w:r>
            <w:r w:rsidR="000D08CE" w:rsidRPr="00DF77A7">
              <w:rPr>
                <w:sz w:val="22"/>
                <w:szCs w:val="22"/>
                <w:lang w:eastAsia="lv-LV"/>
              </w:rPr>
              <w:t>vispārējās vidējās izglītības</w:t>
            </w:r>
            <w:r w:rsidR="003752D7" w:rsidRPr="00DF77A7">
              <w:rPr>
                <w:sz w:val="22"/>
                <w:szCs w:val="22"/>
                <w:lang w:eastAsia="lv-LV"/>
              </w:rPr>
              <w:t>, vai</w:t>
            </w:r>
            <w:r w:rsidR="000D08CE" w:rsidRPr="00DF77A7">
              <w:rPr>
                <w:sz w:val="22"/>
                <w:szCs w:val="22"/>
                <w:lang w:eastAsia="lv-LV"/>
              </w:rPr>
              <w:t xml:space="preserve"> profesionālās izglītības iestāžu, </w:t>
            </w:r>
            <w:r w:rsidR="003752D7" w:rsidRPr="00DF77A7">
              <w:rPr>
                <w:sz w:val="22"/>
                <w:szCs w:val="22"/>
                <w:lang w:eastAsia="lv-LV"/>
              </w:rPr>
              <w:t>vai</w:t>
            </w:r>
            <w:r w:rsidR="000D08CE" w:rsidRPr="00DF77A7">
              <w:rPr>
                <w:sz w:val="22"/>
                <w:szCs w:val="22"/>
                <w:lang w:eastAsia="lv-LV"/>
              </w:rPr>
              <w:t xml:space="preserve"> pirmsskolas izglītības programmas īstenojošo izglītības iestāžu izglītojamiem</w:t>
            </w:r>
            <w:r w:rsidR="00402420">
              <w:rPr>
                <w:sz w:val="22"/>
                <w:szCs w:val="22"/>
                <w:lang w:eastAsia="lv-LV"/>
              </w:rPr>
              <w:t>,</w:t>
            </w:r>
            <w:r w:rsidR="000D08CE" w:rsidRPr="00DF77A7">
              <w:rPr>
                <w:sz w:val="22"/>
                <w:szCs w:val="22"/>
                <w:lang w:eastAsia="lv-LV"/>
              </w:rPr>
              <w:t xml:space="preserve"> </w:t>
            </w:r>
            <w:r w:rsidR="003752D7" w:rsidRPr="00DF77A7">
              <w:rPr>
                <w:sz w:val="22"/>
                <w:szCs w:val="22"/>
                <w:lang w:eastAsia="lv-LV"/>
              </w:rPr>
              <w:t xml:space="preserve">vai </w:t>
            </w:r>
            <w:r w:rsidR="000D08CE" w:rsidRPr="00DF77A7">
              <w:rPr>
                <w:sz w:val="22"/>
                <w:szCs w:val="22"/>
                <w:lang w:eastAsia="lv-LV"/>
              </w:rPr>
              <w:t>ilgstošas sociālās aprūpes</w:t>
            </w:r>
            <w:r w:rsidR="00402420">
              <w:rPr>
                <w:sz w:val="22"/>
                <w:szCs w:val="22"/>
                <w:lang w:eastAsia="lv-LV"/>
              </w:rPr>
              <w:t>,</w:t>
            </w:r>
            <w:r w:rsidR="000D08CE" w:rsidRPr="00DF77A7">
              <w:rPr>
                <w:sz w:val="22"/>
                <w:szCs w:val="22"/>
                <w:lang w:eastAsia="lv-LV"/>
              </w:rPr>
              <w:t xml:space="preserve"> </w:t>
            </w:r>
            <w:r w:rsidR="003752D7" w:rsidRPr="00DF77A7">
              <w:rPr>
                <w:sz w:val="22"/>
                <w:szCs w:val="22"/>
                <w:lang w:eastAsia="lv-LV"/>
              </w:rPr>
              <w:t>vai</w:t>
            </w:r>
            <w:r w:rsidR="000D08CE" w:rsidRPr="00DF77A7">
              <w:rPr>
                <w:sz w:val="22"/>
                <w:szCs w:val="22"/>
                <w:lang w:eastAsia="lv-LV"/>
              </w:rPr>
              <w:t xml:space="preserve"> sociālās rehabilitācijas institūciju</w:t>
            </w:r>
            <w:r w:rsidR="00E53BA5" w:rsidRPr="00DF77A7">
              <w:rPr>
                <w:sz w:val="22"/>
                <w:szCs w:val="22"/>
                <w:lang w:eastAsia="lv-LV"/>
              </w:rPr>
              <w:t xml:space="preserve"> (iestāžu)</w:t>
            </w:r>
            <w:r w:rsidR="000D08CE" w:rsidRPr="00DF77A7">
              <w:rPr>
                <w:sz w:val="22"/>
                <w:szCs w:val="22"/>
                <w:lang w:eastAsia="lv-LV"/>
              </w:rPr>
              <w:t xml:space="preserve"> klientiem</w:t>
            </w:r>
            <w:r w:rsidR="00402420">
              <w:rPr>
                <w:sz w:val="22"/>
                <w:szCs w:val="22"/>
                <w:lang w:eastAsia="lv-LV"/>
              </w:rPr>
              <w:t>,</w:t>
            </w:r>
            <w:r w:rsidR="000D08CE" w:rsidRPr="00DF77A7">
              <w:rPr>
                <w:sz w:val="22"/>
                <w:szCs w:val="22"/>
                <w:lang w:eastAsia="lv-LV"/>
              </w:rPr>
              <w:t xml:space="preserve"> </w:t>
            </w:r>
            <w:r w:rsidR="003752D7" w:rsidRPr="00DF77A7">
              <w:rPr>
                <w:sz w:val="22"/>
                <w:szCs w:val="22"/>
                <w:lang w:eastAsia="lv-LV"/>
              </w:rPr>
              <w:t>vai</w:t>
            </w:r>
            <w:r w:rsidR="000D08CE" w:rsidRPr="00DF77A7">
              <w:rPr>
                <w:sz w:val="22"/>
                <w:szCs w:val="22"/>
                <w:lang w:eastAsia="lv-LV"/>
              </w:rPr>
              <w:t xml:space="preserve"> ārstniecības iestāžu pacientiem</w:t>
            </w:r>
            <w:r w:rsidR="003A0076">
              <w:rPr>
                <w:sz w:val="22"/>
                <w:szCs w:val="22"/>
              </w:rPr>
              <w:t xml:space="preserve">, </w:t>
            </w:r>
            <w:r w:rsidR="003A0076" w:rsidRPr="00402420">
              <w:rPr>
                <w:sz w:val="22"/>
                <w:szCs w:val="22"/>
              </w:rPr>
              <w:t>kur ēdināša</w:t>
            </w:r>
            <w:r w:rsidR="00D24728" w:rsidRPr="00402420">
              <w:rPr>
                <w:sz w:val="22"/>
                <w:szCs w:val="22"/>
              </w:rPr>
              <w:t xml:space="preserve">na organizēta </w:t>
            </w:r>
            <w:r w:rsidR="00722076" w:rsidRPr="00402420">
              <w:rPr>
                <w:sz w:val="22"/>
                <w:szCs w:val="22"/>
              </w:rPr>
              <w:t xml:space="preserve">saskaņā ar </w:t>
            </w:r>
            <w:r w:rsidR="006659D2" w:rsidRPr="00402420">
              <w:rPr>
                <w:rFonts w:eastAsia="Calibri"/>
                <w:sz w:val="22"/>
                <w:szCs w:val="22"/>
              </w:rPr>
              <w:t xml:space="preserve">2012.gada 13.marta Ministru kabineta </w:t>
            </w:r>
            <w:r w:rsidR="006659D2" w:rsidRPr="00402420">
              <w:rPr>
                <w:bCs/>
                <w:sz w:val="22"/>
                <w:szCs w:val="22"/>
                <w:shd w:val="clear" w:color="auto" w:fill="FFFFFF"/>
              </w:rPr>
              <w:t>noteikum</w:t>
            </w:r>
            <w:r w:rsidR="008C6655" w:rsidRPr="00402420">
              <w:rPr>
                <w:bCs/>
                <w:sz w:val="22"/>
                <w:szCs w:val="22"/>
                <w:shd w:val="clear" w:color="auto" w:fill="FFFFFF"/>
              </w:rPr>
              <w:t>iem</w:t>
            </w:r>
            <w:r w:rsidR="006659D2" w:rsidRPr="00402420">
              <w:rPr>
                <w:bCs/>
                <w:sz w:val="22"/>
                <w:szCs w:val="22"/>
                <w:shd w:val="clear" w:color="auto" w:fill="FFFFFF"/>
              </w:rPr>
              <w:t xml:space="preserve"> Nr.172 ,,Noteikumi par uztura normām izglītības iestāžu izglītojamiem, sociālās aprūpes un sociālās rehabilitācijas institūciju klientiem un ārstniecības iestāžu pacientiem”</w:t>
            </w:r>
            <w:r w:rsidR="00937D95">
              <w:rPr>
                <w:bCs/>
                <w:sz w:val="22"/>
                <w:szCs w:val="22"/>
                <w:shd w:val="clear" w:color="auto" w:fill="FFFFFF"/>
              </w:rPr>
              <w:t xml:space="preserve"> (ārvalstu pretendentiem – atbilstoši attiecīgās valsts </w:t>
            </w:r>
            <w:r w:rsidR="003A0076" w:rsidRPr="00402420">
              <w:rPr>
                <w:sz w:val="22"/>
                <w:szCs w:val="22"/>
              </w:rPr>
              <w:t xml:space="preserve"> </w:t>
            </w:r>
            <w:r w:rsidR="00937D95">
              <w:rPr>
                <w:sz w:val="22"/>
                <w:szCs w:val="22"/>
              </w:rPr>
              <w:t xml:space="preserve">tiesību aktiem attiecīgajām personu grupām) </w:t>
            </w:r>
            <w:r w:rsidR="000D08CE" w:rsidRPr="00402420">
              <w:rPr>
                <w:sz w:val="22"/>
                <w:szCs w:val="22"/>
                <w:u w:val="single"/>
              </w:rPr>
              <w:t>līdzvērtīgā apjomā</w:t>
            </w:r>
            <w:r w:rsidR="00C611B3" w:rsidRPr="00AF3601">
              <w:rPr>
                <w:sz w:val="22"/>
                <w:szCs w:val="22"/>
                <w:lang w:eastAsia="lv-LV"/>
              </w:rPr>
              <w:t xml:space="preserve">. </w:t>
            </w:r>
          </w:p>
          <w:p w14:paraId="127A4B06" w14:textId="51967A69" w:rsidR="007A3289" w:rsidRDefault="00937D95" w:rsidP="00937D95">
            <w:pPr>
              <w:autoSpaceDE w:val="0"/>
              <w:autoSpaceDN w:val="0"/>
              <w:adjustRightInd w:val="0"/>
              <w:ind w:left="33" w:firstLine="284"/>
              <w:jc w:val="both"/>
              <w:rPr>
                <w:color w:val="000000"/>
                <w:sz w:val="22"/>
                <w:szCs w:val="22"/>
                <w:lang w:eastAsia="lv-LV"/>
              </w:rPr>
            </w:pPr>
            <w:r>
              <w:rPr>
                <w:color w:val="000000"/>
                <w:sz w:val="22"/>
                <w:szCs w:val="22"/>
                <w:lang w:eastAsia="lv-LV"/>
              </w:rPr>
              <w:t>P</w:t>
            </w:r>
            <w:r w:rsidR="000D08CE" w:rsidRPr="00E911D2">
              <w:rPr>
                <w:color w:val="000000"/>
                <w:sz w:val="22"/>
                <w:szCs w:val="22"/>
                <w:lang w:eastAsia="lv-LV"/>
              </w:rPr>
              <w:t xml:space="preserve">ar </w:t>
            </w:r>
            <w:r w:rsidR="000D08CE" w:rsidRPr="00E911D2">
              <w:rPr>
                <w:color w:val="000000"/>
                <w:sz w:val="22"/>
                <w:szCs w:val="22"/>
                <w:u w:val="single"/>
                <w:lang w:eastAsia="lv-LV"/>
              </w:rPr>
              <w:t>līdzvērtīgu apjomu</w:t>
            </w:r>
            <w:r w:rsidR="00C611B3" w:rsidRPr="00E911D2">
              <w:rPr>
                <w:color w:val="000000"/>
                <w:sz w:val="22"/>
                <w:szCs w:val="22"/>
                <w:lang w:eastAsia="lv-LV"/>
              </w:rPr>
              <w:t xml:space="preserve"> </w:t>
            </w:r>
            <w:r w:rsidR="000D08CE" w:rsidRPr="00E911D2">
              <w:rPr>
                <w:color w:val="000000"/>
                <w:sz w:val="22"/>
                <w:szCs w:val="22"/>
                <w:lang w:eastAsia="lv-LV"/>
              </w:rPr>
              <w:t xml:space="preserve">tiks uzskatīta </w:t>
            </w:r>
            <w:r w:rsidR="00C611B3" w:rsidRPr="00E911D2">
              <w:rPr>
                <w:color w:val="000000"/>
                <w:sz w:val="22"/>
                <w:szCs w:val="22"/>
                <w:lang w:eastAsia="lv-LV"/>
              </w:rPr>
              <w:t>pieredze ēdināšanas pakalpojumu sniegšanā</w:t>
            </w:r>
            <w:r w:rsidR="006502B8" w:rsidRPr="00E911D2">
              <w:rPr>
                <w:color w:val="000000"/>
                <w:sz w:val="22"/>
                <w:szCs w:val="22"/>
                <w:lang w:eastAsia="lv-LV"/>
              </w:rPr>
              <w:t xml:space="preserve"> tādā iestādē, kur</w:t>
            </w:r>
            <w:r w:rsidR="00DF65F3" w:rsidRPr="00E911D2">
              <w:rPr>
                <w:color w:val="000000"/>
                <w:sz w:val="22"/>
                <w:szCs w:val="22"/>
                <w:lang w:eastAsia="lv-LV"/>
              </w:rPr>
              <w:t>as</w:t>
            </w:r>
            <w:r w:rsidR="006502B8" w:rsidRPr="00E911D2">
              <w:rPr>
                <w:color w:val="000000"/>
                <w:sz w:val="22"/>
                <w:szCs w:val="22"/>
                <w:lang w:eastAsia="lv-LV"/>
              </w:rPr>
              <w:t xml:space="preserve"> izglītojamo</w:t>
            </w:r>
            <w:r w:rsidR="00917B18" w:rsidRPr="00E911D2">
              <w:rPr>
                <w:color w:val="000000"/>
                <w:sz w:val="22"/>
                <w:szCs w:val="22"/>
                <w:lang w:eastAsia="lv-LV"/>
              </w:rPr>
              <w:t xml:space="preserve">, </w:t>
            </w:r>
            <w:r w:rsidR="006502B8" w:rsidRPr="00E911D2">
              <w:rPr>
                <w:color w:val="000000"/>
                <w:sz w:val="22"/>
                <w:szCs w:val="22"/>
                <w:lang w:eastAsia="lv-LV"/>
              </w:rPr>
              <w:t xml:space="preserve">klientu, vai pacientu skaits </w:t>
            </w:r>
            <w:r w:rsidR="00C73AA9">
              <w:rPr>
                <w:color w:val="000000"/>
                <w:sz w:val="22"/>
                <w:szCs w:val="22"/>
                <w:lang w:eastAsia="lv-LV"/>
              </w:rPr>
              <w:t>nav mazāks par</w:t>
            </w:r>
            <w:r w:rsidR="007A3289">
              <w:rPr>
                <w:color w:val="000000"/>
                <w:sz w:val="22"/>
                <w:szCs w:val="22"/>
                <w:lang w:eastAsia="lv-LV"/>
              </w:rPr>
              <w:t>:</w:t>
            </w:r>
          </w:p>
          <w:p w14:paraId="558FFC61" w14:textId="13B1131D" w:rsidR="007A3289" w:rsidRDefault="007A3289" w:rsidP="00183B9C">
            <w:pPr>
              <w:autoSpaceDE w:val="0"/>
              <w:autoSpaceDN w:val="0"/>
              <w:adjustRightInd w:val="0"/>
              <w:ind w:firstLine="317"/>
              <w:jc w:val="both"/>
              <w:rPr>
                <w:color w:val="000000"/>
                <w:sz w:val="22"/>
                <w:szCs w:val="22"/>
                <w:lang w:eastAsia="lv-LV"/>
              </w:rPr>
            </w:pPr>
            <w:r>
              <w:rPr>
                <w:color w:val="000000"/>
                <w:sz w:val="22"/>
                <w:szCs w:val="22"/>
                <w:lang w:eastAsia="lv-LV"/>
              </w:rPr>
              <w:t>1.daļai - 100 personām;</w:t>
            </w:r>
          </w:p>
          <w:p w14:paraId="0EECFB7C" w14:textId="24AF1987" w:rsidR="00C611B3" w:rsidRDefault="007A3289" w:rsidP="00183B9C">
            <w:pPr>
              <w:autoSpaceDE w:val="0"/>
              <w:autoSpaceDN w:val="0"/>
              <w:adjustRightInd w:val="0"/>
              <w:ind w:firstLine="317"/>
              <w:jc w:val="both"/>
              <w:rPr>
                <w:color w:val="000000"/>
                <w:sz w:val="22"/>
                <w:szCs w:val="22"/>
                <w:lang w:eastAsia="lv-LV"/>
              </w:rPr>
            </w:pPr>
            <w:r>
              <w:rPr>
                <w:color w:val="000000"/>
                <w:sz w:val="22"/>
                <w:szCs w:val="22"/>
                <w:lang w:eastAsia="lv-LV"/>
              </w:rPr>
              <w:t>2.daļai - 200 personām.</w:t>
            </w:r>
          </w:p>
          <w:p w14:paraId="34F64D76" w14:textId="0123DD77" w:rsidR="00C611B3" w:rsidRDefault="00C611B3" w:rsidP="00937D95">
            <w:pPr>
              <w:autoSpaceDE w:val="0"/>
              <w:autoSpaceDN w:val="0"/>
              <w:adjustRightInd w:val="0"/>
              <w:ind w:firstLine="317"/>
              <w:jc w:val="both"/>
              <w:rPr>
                <w:color w:val="000000"/>
                <w:sz w:val="22"/>
                <w:szCs w:val="22"/>
                <w:lang w:eastAsia="lv-LV"/>
              </w:rPr>
            </w:pPr>
            <w:r w:rsidRPr="00E911D2">
              <w:rPr>
                <w:color w:val="000000"/>
                <w:sz w:val="22"/>
                <w:szCs w:val="22"/>
                <w:lang w:eastAsia="lv-LV"/>
              </w:rPr>
              <w:t>Ja pretendents</w:t>
            </w:r>
            <w:r w:rsidRPr="005C2CD9">
              <w:rPr>
                <w:color w:val="000000"/>
                <w:sz w:val="22"/>
                <w:szCs w:val="22"/>
                <w:lang w:eastAsia="lv-LV"/>
              </w:rPr>
              <w:t xml:space="preserve"> sniedz ēdināšanas pakalpojumu vairākās iestādēs, tad </w:t>
            </w:r>
            <w:r w:rsidR="005C2CD9" w:rsidRPr="005C2CD9">
              <w:rPr>
                <w:color w:val="000000"/>
                <w:sz w:val="22"/>
                <w:szCs w:val="22"/>
                <w:lang w:eastAsia="lv-LV"/>
              </w:rPr>
              <w:t xml:space="preserve">izglītojamo, klientu vai pacientu </w:t>
            </w:r>
            <w:r w:rsidRPr="005C2CD9">
              <w:rPr>
                <w:color w:val="000000"/>
                <w:sz w:val="22"/>
                <w:szCs w:val="22"/>
                <w:lang w:eastAsia="lv-LV"/>
              </w:rPr>
              <w:t>skaits netiek summēts.</w:t>
            </w:r>
          </w:p>
          <w:p w14:paraId="39EC7508" w14:textId="57F3D933" w:rsidR="004A1DE1" w:rsidRPr="005C2CD9" w:rsidRDefault="00BA233E" w:rsidP="00937D95">
            <w:pPr>
              <w:autoSpaceDE w:val="0"/>
              <w:autoSpaceDN w:val="0"/>
              <w:adjustRightInd w:val="0"/>
              <w:ind w:firstLine="317"/>
              <w:jc w:val="both"/>
              <w:rPr>
                <w:color w:val="000000"/>
                <w:sz w:val="22"/>
                <w:szCs w:val="22"/>
                <w:lang w:eastAsia="lv-LV"/>
              </w:rPr>
            </w:pPr>
            <w:r>
              <w:rPr>
                <w:color w:val="000000"/>
                <w:sz w:val="22"/>
                <w:szCs w:val="22"/>
                <w:lang w:eastAsia="lv-LV"/>
              </w:rPr>
              <w:t>Iepriekšminētie ēdināšanas p</w:t>
            </w:r>
            <w:r w:rsidR="004A1DE1">
              <w:rPr>
                <w:color w:val="000000"/>
                <w:sz w:val="22"/>
                <w:szCs w:val="22"/>
                <w:lang w:eastAsia="lv-LV"/>
              </w:rPr>
              <w:t xml:space="preserve">akalpojumi sniegti </w:t>
            </w:r>
            <w:r>
              <w:rPr>
                <w:color w:val="000000"/>
                <w:sz w:val="22"/>
                <w:szCs w:val="22"/>
                <w:lang w:eastAsia="lv-LV"/>
              </w:rPr>
              <w:t xml:space="preserve">kvalitatīvi, ko apliecina </w:t>
            </w:r>
            <w:r w:rsidRPr="004A1DE1">
              <w:rPr>
                <w:color w:val="000000"/>
                <w:sz w:val="22"/>
                <w:szCs w:val="22"/>
                <w:lang w:eastAsia="lv-LV"/>
              </w:rPr>
              <w:t>pozitīva atsauksme</w:t>
            </w:r>
            <w:r>
              <w:rPr>
                <w:color w:val="000000"/>
                <w:sz w:val="22"/>
                <w:szCs w:val="22"/>
                <w:lang w:eastAsia="lv-LV"/>
              </w:rPr>
              <w:t>.</w:t>
            </w:r>
          </w:p>
          <w:p w14:paraId="34788BC1" w14:textId="40E0687E" w:rsidR="00A054FC" w:rsidRPr="00640EA5" w:rsidRDefault="00A054FC" w:rsidP="00937D95">
            <w:pPr>
              <w:tabs>
                <w:tab w:val="left" w:pos="3719"/>
              </w:tabs>
              <w:ind w:right="5" w:firstLine="317"/>
              <w:jc w:val="both"/>
              <w:rPr>
                <w:color w:val="000000"/>
                <w:sz w:val="22"/>
                <w:szCs w:val="22"/>
                <w:lang w:eastAsia="lv-LV"/>
              </w:rPr>
            </w:pPr>
            <w:r>
              <w:rPr>
                <w:sz w:val="22"/>
                <w:szCs w:val="22"/>
              </w:rPr>
              <w:t xml:space="preserve">Ja iepirkumā piedalās </w:t>
            </w:r>
            <w:r w:rsidR="001237C7">
              <w:rPr>
                <w:sz w:val="22"/>
                <w:szCs w:val="22"/>
              </w:rPr>
              <w:t>piegādātāju</w:t>
            </w:r>
            <w:r>
              <w:rPr>
                <w:sz w:val="22"/>
                <w:szCs w:val="22"/>
              </w:rPr>
              <w:t xml:space="preserve"> apvienība, tad šāda prasība jāizpilda vismaz vienam </w:t>
            </w:r>
            <w:r w:rsidR="001237C7">
              <w:rPr>
                <w:sz w:val="22"/>
                <w:szCs w:val="22"/>
              </w:rPr>
              <w:t>piegādātāju</w:t>
            </w:r>
            <w:r>
              <w:rPr>
                <w:sz w:val="22"/>
                <w:szCs w:val="22"/>
              </w:rPr>
              <w:t xml:space="preserve"> apvienības dalībniekam.</w:t>
            </w:r>
          </w:p>
        </w:tc>
        <w:tc>
          <w:tcPr>
            <w:tcW w:w="4820" w:type="dxa"/>
          </w:tcPr>
          <w:p w14:paraId="0F963E70" w14:textId="7C023540" w:rsidR="00C611B3" w:rsidRDefault="00A61DD4" w:rsidP="00640EA5">
            <w:pPr>
              <w:autoSpaceDE w:val="0"/>
              <w:autoSpaceDN w:val="0"/>
              <w:adjustRightInd w:val="0"/>
              <w:jc w:val="both"/>
              <w:rPr>
                <w:color w:val="000000"/>
                <w:sz w:val="22"/>
                <w:szCs w:val="22"/>
                <w:lang w:eastAsia="lv-LV"/>
              </w:rPr>
            </w:pPr>
            <w:r>
              <w:rPr>
                <w:color w:val="000000"/>
                <w:sz w:val="22"/>
                <w:szCs w:val="22"/>
                <w:lang w:eastAsia="lv-LV"/>
              </w:rPr>
              <w:lastRenderedPageBreak/>
              <w:t>8</w:t>
            </w:r>
            <w:r w:rsidR="00C611B3">
              <w:rPr>
                <w:color w:val="000000"/>
                <w:sz w:val="22"/>
                <w:szCs w:val="22"/>
                <w:lang w:eastAsia="lv-LV"/>
              </w:rPr>
              <w:t>.2.2.</w:t>
            </w:r>
            <w:r w:rsidR="00106B16">
              <w:rPr>
                <w:color w:val="000000"/>
                <w:sz w:val="22"/>
                <w:szCs w:val="22"/>
                <w:lang w:eastAsia="lv-LV"/>
              </w:rPr>
              <w:t>2</w:t>
            </w:r>
            <w:r w:rsidR="00C611B3">
              <w:rPr>
                <w:color w:val="000000"/>
                <w:sz w:val="22"/>
                <w:szCs w:val="22"/>
                <w:lang w:eastAsia="lv-LV"/>
              </w:rPr>
              <w:t xml:space="preserve">. </w:t>
            </w:r>
          </w:p>
          <w:p w14:paraId="2BD7BE26" w14:textId="166ACB09" w:rsidR="00FE6545" w:rsidRDefault="00C611B3" w:rsidP="00304896">
            <w:pPr>
              <w:pStyle w:val="Sarakstarindkopa"/>
              <w:numPr>
                <w:ilvl w:val="0"/>
                <w:numId w:val="10"/>
              </w:numPr>
              <w:autoSpaceDE w:val="0"/>
              <w:autoSpaceDN w:val="0"/>
              <w:adjustRightInd w:val="0"/>
              <w:ind w:left="346" w:hanging="283"/>
              <w:jc w:val="both"/>
              <w:rPr>
                <w:color w:val="000000"/>
                <w:sz w:val="22"/>
                <w:szCs w:val="22"/>
                <w:lang w:eastAsia="lv-LV"/>
              </w:rPr>
            </w:pPr>
            <w:r w:rsidRPr="00593868">
              <w:rPr>
                <w:color w:val="000000"/>
                <w:sz w:val="22"/>
                <w:szCs w:val="22"/>
                <w:lang w:eastAsia="lv-LV"/>
              </w:rPr>
              <w:t>Pretendenta</w:t>
            </w:r>
            <w:r w:rsidR="00FE6545">
              <w:rPr>
                <w:color w:val="000000"/>
                <w:sz w:val="22"/>
                <w:szCs w:val="22"/>
                <w:lang w:eastAsia="lv-LV"/>
              </w:rPr>
              <w:t xml:space="preserve"> sagatavots</w:t>
            </w:r>
            <w:r w:rsidRPr="00593868">
              <w:rPr>
                <w:color w:val="000000"/>
                <w:sz w:val="22"/>
                <w:szCs w:val="22"/>
                <w:lang w:eastAsia="lv-LV"/>
              </w:rPr>
              <w:t xml:space="preserve"> pieredzes apraksts, kurā norādīti pretendenta sniegtie ēdināšanas </w:t>
            </w:r>
            <w:r w:rsidRPr="00593868">
              <w:rPr>
                <w:color w:val="000000"/>
                <w:sz w:val="22"/>
                <w:szCs w:val="22"/>
                <w:lang w:eastAsia="lv-LV"/>
              </w:rPr>
              <w:lastRenderedPageBreak/>
              <w:t xml:space="preserve">pakalpojumi ne </w:t>
            </w:r>
            <w:r w:rsidR="004A1DE1">
              <w:rPr>
                <w:color w:val="000000"/>
                <w:sz w:val="22"/>
                <w:szCs w:val="22"/>
                <w:lang w:eastAsia="lv-LV"/>
              </w:rPr>
              <w:t>agrāk</w:t>
            </w:r>
            <w:r w:rsidRPr="00593868">
              <w:rPr>
                <w:color w:val="000000"/>
                <w:sz w:val="22"/>
                <w:szCs w:val="22"/>
                <w:lang w:eastAsia="lv-LV"/>
              </w:rPr>
              <w:t xml:space="preserve"> kā trīs iepriekšējo gad</w:t>
            </w:r>
            <w:r w:rsidR="004A1DE1">
              <w:rPr>
                <w:color w:val="000000"/>
                <w:sz w:val="22"/>
                <w:szCs w:val="22"/>
                <w:lang w:eastAsia="lv-LV"/>
              </w:rPr>
              <w:t>u laikā</w:t>
            </w:r>
            <w:r w:rsidRPr="00593868">
              <w:rPr>
                <w:color w:val="000000"/>
                <w:sz w:val="22"/>
                <w:szCs w:val="22"/>
                <w:lang w:eastAsia="lv-LV"/>
              </w:rPr>
              <w:t xml:space="preserve">, </w:t>
            </w:r>
            <w:r w:rsidR="00FE6545">
              <w:rPr>
                <w:color w:val="000000"/>
                <w:sz w:val="22"/>
                <w:szCs w:val="22"/>
                <w:lang w:eastAsia="lv-LV"/>
              </w:rPr>
              <w:t xml:space="preserve">kas atbilst </w:t>
            </w:r>
            <w:r w:rsidR="00FE6545" w:rsidRPr="004A1DE1">
              <w:rPr>
                <w:color w:val="000000"/>
                <w:sz w:val="22"/>
                <w:szCs w:val="22"/>
                <w:lang w:eastAsia="lv-LV"/>
              </w:rPr>
              <w:t>Nolikuma 8.2.1.2.</w:t>
            </w:r>
            <w:r w:rsidR="00FE6545">
              <w:rPr>
                <w:color w:val="000000"/>
                <w:sz w:val="22"/>
                <w:szCs w:val="22"/>
                <w:lang w:eastAsia="lv-LV"/>
              </w:rPr>
              <w:t xml:space="preserve">punkta </w:t>
            </w:r>
            <w:r w:rsidR="00FE6545" w:rsidRPr="004A1DE1">
              <w:rPr>
                <w:color w:val="000000"/>
                <w:sz w:val="22"/>
                <w:szCs w:val="22"/>
                <w:lang w:eastAsia="lv-LV"/>
              </w:rPr>
              <w:t>prasībai</w:t>
            </w:r>
            <w:r w:rsidR="00FE6545">
              <w:rPr>
                <w:color w:val="000000"/>
                <w:sz w:val="22"/>
                <w:szCs w:val="22"/>
                <w:lang w:eastAsia="lv-LV"/>
              </w:rPr>
              <w:t xml:space="preserve">, </w:t>
            </w:r>
            <w:r w:rsidR="00FE6545" w:rsidRPr="00593868">
              <w:rPr>
                <w:color w:val="000000"/>
                <w:sz w:val="22"/>
                <w:szCs w:val="22"/>
                <w:lang w:eastAsia="lv-LV"/>
              </w:rPr>
              <w:t xml:space="preserve"> </w:t>
            </w:r>
            <w:r w:rsidRPr="00593868">
              <w:rPr>
                <w:color w:val="000000"/>
                <w:sz w:val="22"/>
                <w:szCs w:val="22"/>
                <w:lang w:eastAsia="lv-LV"/>
              </w:rPr>
              <w:t xml:space="preserve">norādot: </w:t>
            </w:r>
          </w:p>
          <w:p w14:paraId="4822820D" w14:textId="5A436838" w:rsidR="00FE6545" w:rsidRDefault="00C611B3" w:rsidP="00FE6545">
            <w:pPr>
              <w:pStyle w:val="Sarakstarindkopa"/>
              <w:numPr>
                <w:ilvl w:val="0"/>
                <w:numId w:val="26"/>
              </w:numPr>
              <w:autoSpaceDE w:val="0"/>
              <w:autoSpaceDN w:val="0"/>
              <w:adjustRightInd w:val="0"/>
              <w:ind w:left="601" w:hanging="284"/>
              <w:jc w:val="both"/>
              <w:rPr>
                <w:color w:val="000000"/>
                <w:sz w:val="22"/>
                <w:szCs w:val="22"/>
                <w:lang w:eastAsia="lv-LV"/>
              </w:rPr>
            </w:pPr>
            <w:r w:rsidRPr="00593868">
              <w:rPr>
                <w:color w:val="000000"/>
                <w:sz w:val="22"/>
                <w:szCs w:val="22"/>
                <w:lang w:eastAsia="lv-LV"/>
              </w:rPr>
              <w:t>ēdināšanas pakalpojumu saņēmēju</w:t>
            </w:r>
            <w:r w:rsidR="00593868" w:rsidRPr="00593868">
              <w:rPr>
                <w:color w:val="000000"/>
                <w:sz w:val="22"/>
                <w:szCs w:val="22"/>
                <w:lang w:eastAsia="lv-LV"/>
              </w:rPr>
              <w:t xml:space="preserve"> (iestādi)</w:t>
            </w:r>
            <w:r w:rsidRPr="00593868">
              <w:rPr>
                <w:color w:val="000000"/>
                <w:sz w:val="22"/>
                <w:szCs w:val="22"/>
                <w:lang w:eastAsia="lv-LV"/>
              </w:rPr>
              <w:t xml:space="preserve"> un tā kontaktinformāciju</w:t>
            </w:r>
            <w:r w:rsidR="00FE6545">
              <w:rPr>
                <w:color w:val="000000"/>
                <w:sz w:val="22"/>
                <w:szCs w:val="22"/>
                <w:lang w:eastAsia="lv-LV"/>
              </w:rPr>
              <w:t xml:space="preserve"> un kontaktpersonu;</w:t>
            </w:r>
          </w:p>
          <w:p w14:paraId="3E32BB99" w14:textId="77777777" w:rsidR="00FE6545" w:rsidRDefault="00C611B3" w:rsidP="00FE6545">
            <w:pPr>
              <w:pStyle w:val="Sarakstarindkopa"/>
              <w:numPr>
                <w:ilvl w:val="0"/>
                <w:numId w:val="26"/>
              </w:numPr>
              <w:autoSpaceDE w:val="0"/>
              <w:autoSpaceDN w:val="0"/>
              <w:adjustRightInd w:val="0"/>
              <w:ind w:left="601" w:hanging="284"/>
              <w:jc w:val="both"/>
              <w:rPr>
                <w:color w:val="000000"/>
                <w:sz w:val="22"/>
                <w:szCs w:val="22"/>
                <w:lang w:eastAsia="lv-LV"/>
              </w:rPr>
            </w:pPr>
            <w:r w:rsidRPr="00593868">
              <w:rPr>
                <w:color w:val="000000"/>
                <w:sz w:val="22"/>
                <w:szCs w:val="22"/>
                <w:lang w:eastAsia="lv-LV"/>
              </w:rPr>
              <w:t>pakalpojumu sniegšanas laiku</w:t>
            </w:r>
            <w:r w:rsidR="006502B8">
              <w:rPr>
                <w:color w:val="000000"/>
                <w:sz w:val="22"/>
                <w:szCs w:val="22"/>
                <w:lang w:eastAsia="lv-LV"/>
              </w:rPr>
              <w:t>;</w:t>
            </w:r>
            <w:r w:rsidRPr="00593868">
              <w:rPr>
                <w:color w:val="000000"/>
                <w:sz w:val="22"/>
                <w:szCs w:val="22"/>
                <w:lang w:eastAsia="lv-LV"/>
              </w:rPr>
              <w:t xml:space="preserve"> </w:t>
            </w:r>
          </w:p>
          <w:p w14:paraId="155C20FA" w14:textId="77777777" w:rsidR="00FE6545" w:rsidRDefault="00C611B3" w:rsidP="00FE6545">
            <w:pPr>
              <w:pStyle w:val="Sarakstarindkopa"/>
              <w:numPr>
                <w:ilvl w:val="0"/>
                <w:numId w:val="26"/>
              </w:numPr>
              <w:autoSpaceDE w:val="0"/>
              <w:autoSpaceDN w:val="0"/>
              <w:adjustRightInd w:val="0"/>
              <w:ind w:left="601" w:hanging="284"/>
              <w:jc w:val="both"/>
              <w:rPr>
                <w:color w:val="000000"/>
                <w:sz w:val="22"/>
                <w:szCs w:val="22"/>
                <w:lang w:eastAsia="lv-LV"/>
              </w:rPr>
            </w:pPr>
            <w:r w:rsidRPr="00593868">
              <w:rPr>
                <w:color w:val="000000"/>
                <w:sz w:val="22"/>
                <w:szCs w:val="22"/>
                <w:lang w:eastAsia="lv-LV"/>
              </w:rPr>
              <w:t>izglītojamo</w:t>
            </w:r>
            <w:r w:rsidR="003752D7" w:rsidRPr="00593868">
              <w:rPr>
                <w:color w:val="000000"/>
                <w:sz w:val="22"/>
                <w:szCs w:val="22"/>
                <w:lang w:eastAsia="lv-LV"/>
              </w:rPr>
              <w:t xml:space="preserve"> vai klientu vai pacienu</w:t>
            </w:r>
            <w:r w:rsidRPr="00593868">
              <w:rPr>
                <w:color w:val="000000"/>
                <w:sz w:val="22"/>
                <w:szCs w:val="22"/>
                <w:lang w:eastAsia="lv-LV"/>
              </w:rPr>
              <w:t xml:space="preserve"> skaitu</w:t>
            </w:r>
            <w:r w:rsidR="006502B8">
              <w:rPr>
                <w:color w:val="000000"/>
                <w:sz w:val="22"/>
                <w:szCs w:val="22"/>
                <w:lang w:eastAsia="lv-LV"/>
              </w:rPr>
              <w:t>;</w:t>
            </w:r>
            <w:r w:rsidRPr="00593868">
              <w:rPr>
                <w:color w:val="000000"/>
                <w:sz w:val="22"/>
                <w:szCs w:val="22"/>
                <w:lang w:eastAsia="lv-LV"/>
              </w:rPr>
              <w:t xml:space="preserve"> </w:t>
            </w:r>
          </w:p>
          <w:p w14:paraId="11E60191" w14:textId="77843AF6" w:rsidR="00A61DD4" w:rsidRPr="00593868" w:rsidRDefault="00C611B3" w:rsidP="00FE6545">
            <w:pPr>
              <w:pStyle w:val="Sarakstarindkopa"/>
              <w:numPr>
                <w:ilvl w:val="0"/>
                <w:numId w:val="26"/>
              </w:numPr>
              <w:autoSpaceDE w:val="0"/>
              <w:autoSpaceDN w:val="0"/>
              <w:adjustRightInd w:val="0"/>
              <w:ind w:left="601" w:hanging="284"/>
              <w:jc w:val="both"/>
              <w:rPr>
                <w:color w:val="000000"/>
                <w:sz w:val="22"/>
                <w:szCs w:val="22"/>
                <w:lang w:eastAsia="lv-LV"/>
              </w:rPr>
            </w:pPr>
            <w:r w:rsidRPr="00593868">
              <w:rPr>
                <w:color w:val="000000"/>
                <w:sz w:val="22"/>
                <w:szCs w:val="22"/>
                <w:lang w:eastAsia="lv-LV"/>
              </w:rPr>
              <w:t>īsu sniegto ēdināšanas pakalpoju</w:t>
            </w:r>
            <w:r w:rsidR="00A61DD4" w:rsidRPr="00593868">
              <w:rPr>
                <w:color w:val="000000"/>
                <w:sz w:val="22"/>
                <w:szCs w:val="22"/>
                <w:lang w:eastAsia="lv-LV"/>
              </w:rPr>
              <w:t>mu aprakstu</w:t>
            </w:r>
            <w:r w:rsidR="00FE6545">
              <w:rPr>
                <w:color w:val="000000"/>
                <w:sz w:val="22"/>
                <w:szCs w:val="22"/>
                <w:lang w:eastAsia="lv-LV"/>
              </w:rPr>
              <w:t>.</w:t>
            </w:r>
          </w:p>
          <w:p w14:paraId="3FD6D7F7" w14:textId="1C9A2367" w:rsidR="00BA233E" w:rsidRDefault="00BA233E" w:rsidP="00BA233E">
            <w:pPr>
              <w:pStyle w:val="Sarakstarindkopa"/>
              <w:numPr>
                <w:ilvl w:val="0"/>
                <w:numId w:val="10"/>
              </w:numPr>
              <w:autoSpaceDE w:val="0"/>
              <w:autoSpaceDN w:val="0"/>
              <w:adjustRightInd w:val="0"/>
              <w:ind w:left="346" w:hanging="283"/>
              <w:jc w:val="both"/>
              <w:rPr>
                <w:color w:val="000000"/>
                <w:sz w:val="22"/>
                <w:szCs w:val="22"/>
                <w:lang w:eastAsia="lv-LV"/>
              </w:rPr>
            </w:pPr>
            <w:r>
              <w:rPr>
                <w:color w:val="000000"/>
                <w:sz w:val="22"/>
                <w:szCs w:val="22"/>
                <w:lang w:eastAsia="lv-LV"/>
              </w:rPr>
              <w:t>P</w:t>
            </w:r>
            <w:r w:rsidR="00C611B3" w:rsidRPr="004A1DE1">
              <w:rPr>
                <w:color w:val="000000"/>
                <w:sz w:val="22"/>
                <w:szCs w:val="22"/>
                <w:lang w:eastAsia="lv-LV"/>
              </w:rPr>
              <w:t>ozitīva atsauksme</w:t>
            </w:r>
            <w:r w:rsidR="004A1DE1" w:rsidRPr="004A1DE1">
              <w:rPr>
                <w:color w:val="000000"/>
                <w:sz w:val="22"/>
                <w:szCs w:val="22"/>
                <w:lang w:eastAsia="lv-LV"/>
              </w:rPr>
              <w:t xml:space="preserve"> par Nolikuma 8.2.1.2.</w:t>
            </w:r>
            <w:r w:rsidR="00FE6545">
              <w:rPr>
                <w:color w:val="000000"/>
                <w:sz w:val="22"/>
                <w:szCs w:val="22"/>
                <w:lang w:eastAsia="lv-LV"/>
              </w:rPr>
              <w:t>punkta</w:t>
            </w:r>
            <w:r w:rsidR="004A1DE1" w:rsidRPr="004A1DE1">
              <w:rPr>
                <w:color w:val="000000"/>
                <w:sz w:val="22"/>
                <w:szCs w:val="22"/>
                <w:lang w:eastAsia="lv-LV"/>
              </w:rPr>
              <w:t xml:space="preserve"> prasībai</w:t>
            </w:r>
            <w:r w:rsidR="004A1DE1">
              <w:rPr>
                <w:color w:val="000000"/>
                <w:sz w:val="22"/>
                <w:szCs w:val="22"/>
                <w:lang w:eastAsia="lv-LV"/>
              </w:rPr>
              <w:t xml:space="preserve"> atbilstošu </w:t>
            </w:r>
            <w:r>
              <w:rPr>
                <w:color w:val="000000"/>
                <w:sz w:val="22"/>
                <w:szCs w:val="22"/>
                <w:lang w:eastAsia="lv-LV"/>
              </w:rPr>
              <w:t xml:space="preserve">ēdināšanas </w:t>
            </w:r>
            <w:r w:rsidR="004A1DE1">
              <w:rPr>
                <w:color w:val="000000"/>
                <w:sz w:val="22"/>
                <w:szCs w:val="22"/>
                <w:lang w:eastAsia="lv-LV"/>
              </w:rPr>
              <w:t>pakalpojum</w:t>
            </w:r>
            <w:r w:rsidR="00C73AA9">
              <w:rPr>
                <w:color w:val="000000"/>
                <w:sz w:val="22"/>
                <w:szCs w:val="22"/>
                <w:lang w:eastAsia="lv-LV"/>
              </w:rPr>
              <w:t>a</w:t>
            </w:r>
            <w:r w:rsidR="004A1DE1">
              <w:rPr>
                <w:color w:val="000000"/>
                <w:sz w:val="22"/>
                <w:szCs w:val="22"/>
                <w:lang w:eastAsia="lv-LV"/>
              </w:rPr>
              <w:t xml:space="preserve"> sniegšanu</w:t>
            </w:r>
            <w:r>
              <w:rPr>
                <w:color w:val="000000"/>
                <w:sz w:val="22"/>
                <w:szCs w:val="22"/>
                <w:lang w:eastAsia="lv-LV"/>
              </w:rPr>
              <w:t>; atsauksmē</w:t>
            </w:r>
            <w:r w:rsidR="00C611B3" w:rsidRPr="00A61DD4">
              <w:rPr>
                <w:color w:val="000000"/>
                <w:sz w:val="22"/>
                <w:szCs w:val="22"/>
                <w:lang w:eastAsia="lv-LV"/>
              </w:rPr>
              <w:t xml:space="preserve"> iekļau</w:t>
            </w:r>
            <w:r w:rsidR="00FE6545">
              <w:rPr>
                <w:color w:val="000000"/>
                <w:sz w:val="22"/>
                <w:szCs w:val="22"/>
                <w:lang w:eastAsia="lv-LV"/>
              </w:rPr>
              <w:t>j</w:t>
            </w:r>
            <w:r w:rsidR="00C611B3" w:rsidRPr="00A61DD4">
              <w:rPr>
                <w:color w:val="000000"/>
                <w:sz w:val="22"/>
                <w:szCs w:val="22"/>
                <w:lang w:eastAsia="lv-LV"/>
              </w:rPr>
              <w:t>a</w:t>
            </w:r>
            <w:r w:rsidR="00FE6545">
              <w:rPr>
                <w:color w:val="000000"/>
                <w:sz w:val="22"/>
                <w:szCs w:val="22"/>
                <w:lang w:eastAsia="lv-LV"/>
              </w:rPr>
              <w:t>ma</w:t>
            </w:r>
            <w:r w:rsidR="00C611B3" w:rsidRPr="00A61DD4">
              <w:rPr>
                <w:color w:val="000000"/>
                <w:sz w:val="22"/>
                <w:szCs w:val="22"/>
                <w:lang w:eastAsia="lv-LV"/>
              </w:rPr>
              <w:t xml:space="preserve"> informācija par pakalpojumu sniegšanas laiku, </w:t>
            </w:r>
            <w:r w:rsidR="006502B8" w:rsidRPr="006502B8">
              <w:rPr>
                <w:color w:val="000000"/>
                <w:sz w:val="22"/>
                <w:szCs w:val="22"/>
                <w:lang w:eastAsia="lv-LV"/>
              </w:rPr>
              <w:t>izglītojamo vai klientu vai pacienu skaitu</w:t>
            </w:r>
            <w:r w:rsidR="00C611B3" w:rsidRPr="00A61DD4">
              <w:rPr>
                <w:color w:val="000000"/>
                <w:sz w:val="22"/>
                <w:szCs w:val="22"/>
                <w:lang w:eastAsia="lv-LV"/>
              </w:rPr>
              <w:t>, kā arī informācija par pretendenta sniegto pakalpojumu kvalitāti</w:t>
            </w:r>
            <w:r w:rsidR="009B7F2A">
              <w:rPr>
                <w:color w:val="000000"/>
                <w:sz w:val="22"/>
                <w:szCs w:val="22"/>
                <w:lang w:eastAsia="lv-LV"/>
              </w:rPr>
              <w:t xml:space="preserve"> par pieredzes aprakstā norādītajiem pakalpojumiem.</w:t>
            </w:r>
          </w:p>
          <w:p w14:paraId="1488FD06" w14:textId="77777777" w:rsidR="00FE6545" w:rsidRDefault="00FE6545" w:rsidP="00BA233E">
            <w:pPr>
              <w:rPr>
                <w:sz w:val="22"/>
                <w:szCs w:val="22"/>
                <w:lang w:eastAsia="lv-LV"/>
              </w:rPr>
            </w:pPr>
          </w:p>
          <w:p w14:paraId="0905FD1F" w14:textId="349829F7" w:rsidR="00FE6545" w:rsidRPr="00FE6545" w:rsidRDefault="00FE6545" w:rsidP="00FE6545">
            <w:pPr>
              <w:spacing w:after="200"/>
              <w:ind w:left="35" w:hanging="35"/>
              <w:jc w:val="both"/>
              <w:rPr>
                <w:rFonts w:eastAsia="Calibri"/>
                <w:bCs/>
                <w:sz w:val="23"/>
                <w:szCs w:val="23"/>
                <w:lang w:eastAsia="ar-SA"/>
              </w:rPr>
            </w:pPr>
            <w:r w:rsidRPr="00FE6545">
              <w:rPr>
                <w:rFonts w:eastAsia="Calibri"/>
                <w:bCs/>
                <w:sz w:val="23"/>
                <w:szCs w:val="23"/>
                <w:lang w:eastAsia="ar-SA"/>
              </w:rPr>
              <w:t xml:space="preserve">Pasūtītājs ir tiesīgs pats pieprasīt informāciju no </w:t>
            </w:r>
            <w:r>
              <w:rPr>
                <w:rFonts w:eastAsia="Calibri"/>
                <w:bCs/>
                <w:sz w:val="23"/>
                <w:szCs w:val="23"/>
                <w:lang w:eastAsia="ar-SA"/>
              </w:rPr>
              <w:t>ēdināšanas pakalpojum</w:t>
            </w:r>
            <w:r w:rsidR="00C73AA9">
              <w:rPr>
                <w:rFonts w:eastAsia="Calibri"/>
                <w:bCs/>
                <w:sz w:val="23"/>
                <w:szCs w:val="23"/>
                <w:lang w:eastAsia="ar-SA"/>
              </w:rPr>
              <w:t>a</w:t>
            </w:r>
            <w:r w:rsidRPr="00FE6545">
              <w:rPr>
                <w:rFonts w:eastAsia="Calibri"/>
                <w:bCs/>
                <w:sz w:val="23"/>
                <w:szCs w:val="23"/>
                <w:lang w:eastAsia="ar-SA"/>
              </w:rPr>
              <w:t xml:space="preserve"> pasūtītāja.</w:t>
            </w:r>
          </w:p>
          <w:p w14:paraId="7CEC986D" w14:textId="14E2E3B7" w:rsidR="00FE6545" w:rsidRDefault="00FE6545" w:rsidP="00FE6545">
            <w:pPr>
              <w:spacing w:after="200"/>
              <w:ind w:left="35" w:hanging="35"/>
              <w:jc w:val="both"/>
              <w:rPr>
                <w:rFonts w:eastAsiaTheme="minorHAnsi"/>
                <w:bCs/>
                <w:sz w:val="23"/>
                <w:szCs w:val="23"/>
                <w:lang w:eastAsia="ar-SA"/>
              </w:rPr>
            </w:pPr>
            <w:r>
              <w:rPr>
                <w:rFonts w:eastAsiaTheme="minorHAnsi"/>
                <w:bCs/>
                <w:sz w:val="23"/>
                <w:szCs w:val="23"/>
                <w:lang w:eastAsia="ar-SA"/>
              </w:rPr>
              <w:t>Atsauksme tiek uzskatīta par pozitīvu, ja ēdināšanas pakalpojumi sniegti normatīvajos aktos un līgumā noteiktajā kvalitātē.</w:t>
            </w:r>
          </w:p>
          <w:p w14:paraId="146760C1" w14:textId="5F137896" w:rsidR="00C611B3" w:rsidRPr="00BA233E" w:rsidRDefault="00C611B3" w:rsidP="00BA233E">
            <w:pPr>
              <w:rPr>
                <w:sz w:val="22"/>
                <w:szCs w:val="22"/>
                <w:lang w:eastAsia="lv-LV"/>
              </w:rPr>
            </w:pPr>
          </w:p>
        </w:tc>
      </w:tr>
      <w:tr w:rsidR="00C611B3" w:rsidRPr="00640EA5" w14:paraId="48BE2CE6" w14:textId="77777777" w:rsidTr="009A18BA">
        <w:tc>
          <w:tcPr>
            <w:tcW w:w="4252" w:type="dxa"/>
          </w:tcPr>
          <w:p w14:paraId="079794CD" w14:textId="6EE40F7A" w:rsidR="00C611B3" w:rsidRPr="00640EA5" w:rsidRDefault="00A61DD4" w:rsidP="00640EA5">
            <w:pPr>
              <w:autoSpaceDE w:val="0"/>
              <w:autoSpaceDN w:val="0"/>
              <w:adjustRightInd w:val="0"/>
              <w:jc w:val="both"/>
              <w:rPr>
                <w:color w:val="000000"/>
                <w:sz w:val="22"/>
                <w:szCs w:val="22"/>
              </w:rPr>
            </w:pPr>
            <w:r>
              <w:rPr>
                <w:color w:val="000000"/>
                <w:sz w:val="22"/>
                <w:szCs w:val="22"/>
                <w:lang w:eastAsia="lv-LV"/>
              </w:rPr>
              <w:lastRenderedPageBreak/>
              <w:t>8</w:t>
            </w:r>
            <w:r w:rsidR="00C611B3">
              <w:rPr>
                <w:color w:val="000000"/>
                <w:sz w:val="22"/>
                <w:szCs w:val="22"/>
                <w:lang w:eastAsia="lv-LV"/>
              </w:rPr>
              <w:t>.2.1.</w:t>
            </w:r>
            <w:r w:rsidR="00106B16">
              <w:rPr>
                <w:color w:val="000000"/>
                <w:sz w:val="22"/>
                <w:szCs w:val="22"/>
                <w:lang w:eastAsia="lv-LV"/>
              </w:rPr>
              <w:t>3</w:t>
            </w:r>
            <w:r w:rsidR="00C611B3">
              <w:rPr>
                <w:color w:val="000000"/>
                <w:sz w:val="22"/>
                <w:szCs w:val="22"/>
                <w:lang w:eastAsia="lv-LV"/>
              </w:rPr>
              <w:t xml:space="preserve">. </w:t>
            </w:r>
            <w:r w:rsidR="00C611B3" w:rsidRPr="00640EA5">
              <w:rPr>
                <w:color w:val="000000"/>
                <w:sz w:val="22"/>
                <w:szCs w:val="22"/>
                <w:lang w:eastAsia="lv-LV"/>
              </w:rPr>
              <w:t xml:space="preserve">Pretendents pakalpojumu sniegšanā ir piesaistījis vai plāno piesaistīt </w:t>
            </w:r>
            <w:r w:rsidR="00C611B3" w:rsidRPr="00640EA5">
              <w:rPr>
                <w:color w:val="000000"/>
                <w:sz w:val="22"/>
                <w:szCs w:val="22"/>
              </w:rPr>
              <w:t>personas, kuras atbilst šādām prasībām:</w:t>
            </w:r>
          </w:p>
          <w:p w14:paraId="5D343E09" w14:textId="00AFE6FF" w:rsidR="00C611B3" w:rsidRPr="00640EA5" w:rsidRDefault="00C611B3" w:rsidP="00304896">
            <w:pPr>
              <w:numPr>
                <w:ilvl w:val="0"/>
                <w:numId w:val="4"/>
              </w:numPr>
              <w:autoSpaceDE w:val="0"/>
              <w:autoSpaceDN w:val="0"/>
              <w:adjustRightInd w:val="0"/>
              <w:ind w:left="709" w:hanging="437"/>
              <w:jc w:val="both"/>
              <w:rPr>
                <w:color w:val="000000"/>
                <w:sz w:val="22"/>
                <w:szCs w:val="22"/>
                <w:lang w:eastAsia="lv-LV"/>
              </w:rPr>
            </w:pPr>
            <w:r w:rsidRPr="00640EA5">
              <w:rPr>
                <w:color w:val="000000"/>
                <w:sz w:val="22"/>
                <w:szCs w:val="22"/>
                <w:lang w:eastAsia="lv-LV"/>
              </w:rPr>
              <w:t>vismaz viens kvalificēts pārtikas tehnologs, kas ir ieguvis augstāko</w:t>
            </w:r>
            <w:r w:rsidR="00F53043">
              <w:rPr>
                <w:color w:val="000000"/>
                <w:sz w:val="22"/>
                <w:szCs w:val="22"/>
                <w:lang w:eastAsia="lv-LV"/>
              </w:rPr>
              <w:t xml:space="preserve"> </w:t>
            </w:r>
            <w:r w:rsidR="00F53043" w:rsidRPr="00E911D2">
              <w:rPr>
                <w:color w:val="000000"/>
                <w:sz w:val="22"/>
                <w:szCs w:val="22"/>
                <w:lang w:eastAsia="lv-LV"/>
              </w:rPr>
              <w:t>vai vidējo profesionālo (speciālo)</w:t>
            </w:r>
            <w:r w:rsidRPr="00E911D2">
              <w:rPr>
                <w:color w:val="000000"/>
                <w:sz w:val="22"/>
                <w:szCs w:val="22"/>
                <w:lang w:eastAsia="lv-LV"/>
              </w:rPr>
              <w:t xml:space="preserve"> izglītību</w:t>
            </w:r>
            <w:r w:rsidRPr="00640EA5">
              <w:rPr>
                <w:color w:val="000000"/>
                <w:sz w:val="22"/>
                <w:szCs w:val="22"/>
                <w:lang w:eastAsia="lv-LV"/>
              </w:rPr>
              <w:t xml:space="preserve"> ar pārtikas nozari saistītā specialitātē;</w:t>
            </w:r>
          </w:p>
          <w:p w14:paraId="383CB6A3" w14:textId="20A10D6D" w:rsidR="00C611B3" w:rsidRPr="00640EA5" w:rsidRDefault="00C611B3" w:rsidP="00304896">
            <w:pPr>
              <w:numPr>
                <w:ilvl w:val="0"/>
                <w:numId w:val="4"/>
              </w:numPr>
              <w:autoSpaceDE w:val="0"/>
              <w:autoSpaceDN w:val="0"/>
              <w:adjustRightInd w:val="0"/>
              <w:ind w:left="709" w:hanging="437"/>
              <w:jc w:val="both"/>
              <w:rPr>
                <w:color w:val="000000"/>
                <w:sz w:val="22"/>
                <w:szCs w:val="22"/>
                <w:lang w:eastAsia="lv-LV"/>
              </w:rPr>
            </w:pPr>
            <w:r w:rsidRPr="00640EA5">
              <w:rPr>
                <w:color w:val="000000"/>
                <w:sz w:val="22"/>
                <w:szCs w:val="22"/>
                <w:lang w:eastAsia="lv-LV"/>
              </w:rPr>
              <w:t>vismaz viens kvalificēts pavārs, kas ir ieguvis pavāra profesionālo kvalifikāciju</w:t>
            </w:r>
            <w:r w:rsidR="002C3022">
              <w:rPr>
                <w:color w:val="000000"/>
                <w:sz w:val="22"/>
                <w:szCs w:val="22"/>
                <w:lang w:eastAsia="lv-LV"/>
              </w:rPr>
              <w:t>.</w:t>
            </w:r>
          </w:p>
          <w:p w14:paraId="138B7F5C" w14:textId="77777777" w:rsidR="002C3022" w:rsidRDefault="002C3022" w:rsidP="00A13938">
            <w:pPr>
              <w:autoSpaceDE w:val="0"/>
              <w:autoSpaceDN w:val="0"/>
              <w:adjustRightInd w:val="0"/>
              <w:jc w:val="both"/>
              <w:rPr>
                <w:color w:val="000000"/>
                <w:sz w:val="22"/>
                <w:szCs w:val="22"/>
                <w:lang w:eastAsia="lv-LV"/>
              </w:rPr>
            </w:pPr>
          </w:p>
          <w:p w14:paraId="42FBE977" w14:textId="76E34386" w:rsidR="00C611B3" w:rsidRPr="00640EA5" w:rsidRDefault="002C3022" w:rsidP="002C3022">
            <w:pPr>
              <w:autoSpaceDE w:val="0"/>
              <w:autoSpaceDN w:val="0"/>
              <w:adjustRightInd w:val="0"/>
              <w:jc w:val="both"/>
              <w:rPr>
                <w:color w:val="000000"/>
                <w:sz w:val="22"/>
                <w:szCs w:val="22"/>
                <w:lang w:eastAsia="lv-LV"/>
              </w:rPr>
            </w:pPr>
            <w:r w:rsidRPr="00640EA5">
              <w:rPr>
                <w:color w:val="000000"/>
                <w:sz w:val="22"/>
                <w:szCs w:val="22"/>
                <w:lang w:eastAsia="lv-LV"/>
              </w:rPr>
              <w:t xml:space="preserve">Ja pretendents iesniedz piedāvājumu </w:t>
            </w:r>
            <w:r>
              <w:rPr>
                <w:color w:val="000000"/>
                <w:sz w:val="22"/>
                <w:szCs w:val="22"/>
                <w:lang w:eastAsia="lv-LV"/>
              </w:rPr>
              <w:t>abās</w:t>
            </w:r>
            <w:r w:rsidRPr="00640EA5">
              <w:rPr>
                <w:color w:val="000000"/>
                <w:sz w:val="22"/>
                <w:szCs w:val="22"/>
                <w:lang w:eastAsia="lv-LV"/>
              </w:rPr>
              <w:t xml:space="preserve"> Iepirkuma daļās, tad katrā no tām pretendents piedāvā citu kvalificētu pavāru</w:t>
            </w:r>
            <w:r>
              <w:rPr>
                <w:color w:val="000000"/>
                <w:sz w:val="22"/>
                <w:szCs w:val="22"/>
                <w:lang w:eastAsia="lv-LV"/>
              </w:rPr>
              <w:t>.</w:t>
            </w:r>
          </w:p>
        </w:tc>
        <w:tc>
          <w:tcPr>
            <w:tcW w:w="4820" w:type="dxa"/>
          </w:tcPr>
          <w:p w14:paraId="55386274" w14:textId="027B8826" w:rsidR="00C611B3" w:rsidRPr="001E71D6" w:rsidRDefault="00A61DD4" w:rsidP="00640EA5">
            <w:pPr>
              <w:autoSpaceDE w:val="0"/>
              <w:autoSpaceDN w:val="0"/>
              <w:adjustRightInd w:val="0"/>
              <w:jc w:val="both"/>
              <w:rPr>
                <w:color w:val="000000"/>
                <w:sz w:val="22"/>
                <w:szCs w:val="22"/>
                <w:lang w:eastAsia="lv-LV"/>
              </w:rPr>
            </w:pPr>
            <w:r w:rsidRPr="001E71D6">
              <w:rPr>
                <w:color w:val="000000"/>
                <w:sz w:val="22"/>
                <w:szCs w:val="22"/>
                <w:lang w:eastAsia="lv-LV"/>
              </w:rPr>
              <w:t>8</w:t>
            </w:r>
            <w:r w:rsidR="00C611B3" w:rsidRPr="001E71D6">
              <w:rPr>
                <w:color w:val="000000"/>
                <w:sz w:val="22"/>
                <w:szCs w:val="22"/>
                <w:lang w:eastAsia="lv-LV"/>
              </w:rPr>
              <w:t>.2.2.</w:t>
            </w:r>
            <w:r w:rsidR="00106B16" w:rsidRPr="001E71D6">
              <w:rPr>
                <w:color w:val="000000"/>
                <w:sz w:val="22"/>
                <w:szCs w:val="22"/>
                <w:lang w:eastAsia="lv-LV"/>
              </w:rPr>
              <w:t>3</w:t>
            </w:r>
            <w:r w:rsidR="00C611B3" w:rsidRPr="001E71D6">
              <w:rPr>
                <w:color w:val="000000"/>
                <w:sz w:val="22"/>
                <w:szCs w:val="22"/>
                <w:lang w:eastAsia="lv-LV"/>
              </w:rPr>
              <w:t xml:space="preserve">. </w:t>
            </w:r>
            <w:r w:rsidRPr="001E71D6">
              <w:rPr>
                <w:color w:val="000000"/>
                <w:sz w:val="22"/>
                <w:szCs w:val="22"/>
                <w:lang w:eastAsia="lv-LV"/>
              </w:rPr>
              <w:t xml:space="preserve">Attiecībā </w:t>
            </w:r>
            <w:r w:rsidR="00C611B3" w:rsidRPr="001E71D6">
              <w:rPr>
                <w:color w:val="000000"/>
                <w:sz w:val="22"/>
                <w:szCs w:val="22"/>
                <w:lang w:eastAsia="lv-LV"/>
              </w:rPr>
              <w:t>uz pārtikas tehnologu un pavāru/-</w:t>
            </w:r>
            <w:proofErr w:type="spellStart"/>
            <w:r w:rsidR="00C611B3" w:rsidRPr="001E71D6">
              <w:rPr>
                <w:color w:val="000000"/>
                <w:sz w:val="22"/>
                <w:szCs w:val="22"/>
                <w:lang w:eastAsia="lv-LV"/>
              </w:rPr>
              <w:t>iem</w:t>
            </w:r>
            <w:proofErr w:type="spellEnd"/>
            <w:r w:rsidR="00C611B3" w:rsidRPr="001E71D6">
              <w:rPr>
                <w:color w:val="000000"/>
                <w:sz w:val="22"/>
                <w:szCs w:val="22"/>
                <w:lang w:eastAsia="lv-LV"/>
              </w:rPr>
              <w:t>, kurus pretendents ir piesaistījis pakalpojumu sniegšanā, pretendents iesniedz šādus dokumentus:</w:t>
            </w:r>
          </w:p>
          <w:p w14:paraId="6F25EF61" w14:textId="77777777" w:rsidR="00C611B3" w:rsidRPr="001E71D6" w:rsidRDefault="00C611B3" w:rsidP="00304896">
            <w:pPr>
              <w:numPr>
                <w:ilvl w:val="0"/>
                <w:numId w:val="5"/>
              </w:numPr>
              <w:autoSpaceDE w:val="0"/>
              <w:autoSpaceDN w:val="0"/>
              <w:adjustRightInd w:val="0"/>
              <w:ind w:left="350" w:hanging="284"/>
              <w:jc w:val="both"/>
              <w:rPr>
                <w:color w:val="000000"/>
                <w:sz w:val="22"/>
                <w:szCs w:val="22"/>
                <w:lang w:eastAsia="lv-LV"/>
              </w:rPr>
            </w:pPr>
            <w:r w:rsidRPr="001E71D6">
              <w:rPr>
                <w:color w:val="000000"/>
                <w:sz w:val="22"/>
                <w:szCs w:val="22"/>
                <w:lang w:eastAsia="lv-LV"/>
              </w:rPr>
              <w:t>Personu saraksts, kuras pretendents ir piesaistījis vai plāno piesaistīt pakalpojumu sniegšanā, norādot:</w:t>
            </w:r>
          </w:p>
          <w:p w14:paraId="1D5D4404" w14:textId="77777777" w:rsidR="00C611B3" w:rsidRPr="001E71D6" w:rsidRDefault="00C611B3" w:rsidP="00716DCD">
            <w:pPr>
              <w:numPr>
                <w:ilvl w:val="1"/>
                <w:numId w:val="5"/>
              </w:numPr>
              <w:tabs>
                <w:tab w:val="left" w:pos="601"/>
              </w:tabs>
              <w:autoSpaceDE w:val="0"/>
              <w:autoSpaceDN w:val="0"/>
              <w:adjustRightInd w:val="0"/>
              <w:ind w:left="350" w:firstLine="109"/>
              <w:jc w:val="both"/>
              <w:rPr>
                <w:color w:val="000000"/>
                <w:sz w:val="22"/>
                <w:szCs w:val="22"/>
                <w:lang w:eastAsia="lv-LV"/>
              </w:rPr>
            </w:pPr>
            <w:r w:rsidRPr="001E71D6">
              <w:rPr>
                <w:color w:val="000000"/>
                <w:sz w:val="22"/>
                <w:szCs w:val="22"/>
                <w:lang w:eastAsia="lv-LV"/>
              </w:rPr>
              <w:t>vārdu, uzvārdu, amatu;</w:t>
            </w:r>
          </w:p>
          <w:p w14:paraId="1E0716F6" w14:textId="77777777" w:rsidR="00C611B3" w:rsidRPr="001E71D6" w:rsidRDefault="00C611B3" w:rsidP="00716DCD">
            <w:pPr>
              <w:numPr>
                <w:ilvl w:val="1"/>
                <w:numId w:val="5"/>
              </w:numPr>
              <w:tabs>
                <w:tab w:val="left" w:pos="601"/>
              </w:tabs>
              <w:autoSpaceDE w:val="0"/>
              <w:autoSpaceDN w:val="0"/>
              <w:adjustRightInd w:val="0"/>
              <w:ind w:left="350" w:firstLine="109"/>
              <w:jc w:val="both"/>
              <w:rPr>
                <w:color w:val="000000"/>
                <w:sz w:val="22"/>
                <w:szCs w:val="22"/>
                <w:lang w:eastAsia="lv-LV"/>
              </w:rPr>
            </w:pPr>
            <w:r w:rsidRPr="001E71D6">
              <w:rPr>
                <w:color w:val="000000"/>
                <w:sz w:val="22"/>
                <w:szCs w:val="22"/>
                <w:lang w:eastAsia="lv-LV"/>
              </w:rPr>
              <w:t>iegūtās izglītības līmeni;</w:t>
            </w:r>
          </w:p>
          <w:p w14:paraId="1108961D" w14:textId="7CFE127B" w:rsidR="00C611B3" w:rsidRPr="001E71D6" w:rsidRDefault="00C611B3" w:rsidP="00716DCD">
            <w:pPr>
              <w:numPr>
                <w:ilvl w:val="1"/>
                <w:numId w:val="5"/>
              </w:numPr>
              <w:tabs>
                <w:tab w:val="left" w:pos="601"/>
              </w:tabs>
              <w:autoSpaceDE w:val="0"/>
              <w:autoSpaceDN w:val="0"/>
              <w:adjustRightInd w:val="0"/>
              <w:ind w:left="350" w:firstLine="109"/>
              <w:jc w:val="both"/>
              <w:rPr>
                <w:color w:val="000000"/>
                <w:sz w:val="22"/>
                <w:szCs w:val="22"/>
                <w:lang w:eastAsia="lv-LV"/>
              </w:rPr>
            </w:pPr>
            <w:r w:rsidRPr="001E71D6">
              <w:rPr>
                <w:color w:val="000000"/>
                <w:sz w:val="22"/>
                <w:szCs w:val="22"/>
                <w:lang w:eastAsia="lv-LV"/>
              </w:rPr>
              <w:t>profesionālo kvalifikāciju</w:t>
            </w:r>
            <w:r w:rsidR="00150E86">
              <w:rPr>
                <w:color w:val="000000"/>
                <w:sz w:val="22"/>
                <w:szCs w:val="22"/>
                <w:lang w:eastAsia="lv-LV"/>
              </w:rPr>
              <w:t>.</w:t>
            </w:r>
          </w:p>
          <w:p w14:paraId="1AD84BDD" w14:textId="4882C2E0" w:rsidR="00A61DD4" w:rsidRPr="001E71D6" w:rsidRDefault="00C611B3" w:rsidP="00304896">
            <w:pPr>
              <w:pStyle w:val="Sarakstarindkopa"/>
              <w:numPr>
                <w:ilvl w:val="0"/>
                <w:numId w:val="5"/>
              </w:numPr>
              <w:autoSpaceDE w:val="0"/>
              <w:autoSpaceDN w:val="0"/>
              <w:adjustRightInd w:val="0"/>
              <w:ind w:left="318" w:hanging="284"/>
              <w:jc w:val="both"/>
              <w:rPr>
                <w:color w:val="000000"/>
                <w:sz w:val="22"/>
                <w:szCs w:val="22"/>
                <w:lang w:eastAsia="lv-LV"/>
              </w:rPr>
            </w:pPr>
            <w:r w:rsidRPr="001E71D6">
              <w:rPr>
                <w:color w:val="000000"/>
                <w:sz w:val="22"/>
                <w:szCs w:val="22"/>
                <w:lang w:eastAsia="lv-LV"/>
              </w:rPr>
              <w:t>Pašrocīgi parakstīts apliecinājums</w:t>
            </w:r>
            <w:r w:rsidR="009B7F2A" w:rsidRPr="001E71D6">
              <w:rPr>
                <w:color w:val="000000"/>
                <w:sz w:val="22"/>
                <w:szCs w:val="22"/>
                <w:lang w:eastAsia="lv-LV"/>
              </w:rPr>
              <w:t xml:space="preserve"> par gatavību iesaistīties līguma izpildē</w:t>
            </w:r>
            <w:r w:rsidRPr="001E71D6">
              <w:rPr>
                <w:color w:val="000000"/>
                <w:sz w:val="22"/>
                <w:szCs w:val="22"/>
                <w:lang w:eastAsia="lv-LV"/>
              </w:rPr>
              <w:t xml:space="preserve"> (saskaņā ar formu, kas noteikta Nolikuma </w:t>
            </w:r>
            <w:r w:rsidR="00D1150E" w:rsidRPr="001E71D6">
              <w:rPr>
                <w:color w:val="000000"/>
                <w:sz w:val="22"/>
                <w:szCs w:val="22"/>
                <w:lang w:eastAsia="lv-LV"/>
              </w:rPr>
              <w:t>5</w:t>
            </w:r>
            <w:r w:rsidRPr="001E71D6">
              <w:rPr>
                <w:color w:val="000000"/>
                <w:sz w:val="22"/>
                <w:szCs w:val="22"/>
                <w:lang w:eastAsia="lv-LV"/>
              </w:rPr>
              <w:t xml:space="preserve">.pielikumā) visām personām, kuras minētas Nolikuma </w:t>
            </w:r>
            <w:r w:rsidR="00A13938" w:rsidRPr="001E71D6">
              <w:rPr>
                <w:color w:val="000000"/>
                <w:sz w:val="22"/>
                <w:szCs w:val="22"/>
                <w:lang w:eastAsia="lv-LV"/>
              </w:rPr>
              <w:t>8</w:t>
            </w:r>
            <w:r w:rsidRPr="001E71D6">
              <w:rPr>
                <w:color w:val="000000"/>
                <w:sz w:val="22"/>
                <w:szCs w:val="22"/>
                <w:lang w:eastAsia="lv-LV"/>
              </w:rPr>
              <w:t>.</w:t>
            </w:r>
            <w:r w:rsidR="00A13938" w:rsidRPr="001E71D6">
              <w:rPr>
                <w:color w:val="000000"/>
                <w:sz w:val="22"/>
                <w:szCs w:val="22"/>
                <w:lang w:eastAsia="lv-LV"/>
              </w:rPr>
              <w:t>2</w:t>
            </w:r>
            <w:r w:rsidRPr="001E71D6">
              <w:rPr>
                <w:color w:val="000000"/>
                <w:sz w:val="22"/>
                <w:szCs w:val="22"/>
                <w:lang w:eastAsia="lv-LV"/>
              </w:rPr>
              <w:t>.</w:t>
            </w:r>
            <w:r w:rsidR="00A13938" w:rsidRPr="001E71D6">
              <w:rPr>
                <w:color w:val="000000"/>
                <w:sz w:val="22"/>
                <w:szCs w:val="22"/>
                <w:lang w:eastAsia="lv-LV"/>
              </w:rPr>
              <w:t>1</w:t>
            </w:r>
            <w:r w:rsidRPr="001E71D6">
              <w:rPr>
                <w:color w:val="000000"/>
                <w:sz w:val="22"/>
                <w:szCs w:val="22"/>
                <w:lang w:eastAsia="lv-LV"/>
              </w:rPr>
              <w:t>.</w:t>
            </w:r>
            <w:r w:rsidR="00A13938" w:rsidRPr="001E71D6">
              <w:rPr>
                <w:color w:val="000000"/>
                <w:sz w:val="22"/>
                <w:szCs w:val="22"/>
                <w:lang w:eastAsia="lv-LV"/>
              </w:rPr>
              <w:t>3.</w:t>
            </w:r>
            <w:r w:rsidRPr="001E71D6">
              <w:rPr>
                <w:color w:val="000000"/>
                <w:sz w:val="22"/>
                <w:szCs w:val="22"/>
                <w:lang w:eastAsia="lv-LV"/>
              </w:rPr>
              <w:t>punktā.</w:t>
            </w:r>
          </w:p>
          <w:p w14:paraId="03BB6FD7" w14:textId="139F74AE" w:rsidR="00C611B3" w:rsidRPr="001E71D6" w:rsidRDefault="00C611B3" w:rsidP="00304896">
            <w:pPr>
              <w:pStyle w:val="Sarakstarindkopa"/>
              <w:numPr>
                <w:ilvl w:val="0"/>
                <w:numId w:val="5"/>
              </w:numPr>
              <w:autoSpaceDE w:val="0"/>
              <w:autoSpaceDN w:val="0"/>
              <w:adjustRightInd w:val="0"/>
              <w:ind w:left="318" w:hanging="284"/>
              <w:jc w:val="both"/>
              <w:rPr>
                <w:color w:val="000000"/>
                <w:sz w:val="22"/>
                <w:szCs w:val="22"/>
                <w:lang w:eastAsia="lv-LV"/>
              </w:rPr>
            </w:pPr>
            <w:r w:rsidRPr="001E71D6">
              <w:rPr>
                <w:color w:val="000000"/>
                <w:sz w:val="22"/>
                <w:szCs w:val="22"/>
                <w:lang w:eastAsia="lv-LV"/>
              </w:rPr>
              <w:t xml:space="preserve">Izglītību vai profesionālo kvalifikāciju apliecinošo dokumentu kopijas visām personām, kuras minētas Nolikuma </w:t>
            </w:r>
            <w:r w:rsidR="00503B30" w:rsidRPr="001E71D6">
              <w:rPr>
                <w:color w:val="000000"/>
                <w:sz w:val="22"/>
                <w:szCs w:val="22"/>
                <w:lang w:eastAsia="lv-LV"/>
              </w:rPr>
              <w:t>8.2.1.</w:t>
            </w:r>
            <w:r w:rsidR="00106B16" w:rsidRPr="001E71D6">
              <w:rPr>
                <w:color w:val="000000"/>
                <w:sz w:val="22"/>
                <w:szCs w:val="22"/>
                <w:lang w:eastAsia="lv-LV"/>
              </w:rPr>
              <w:t>3</w:t>
            </w:r>
            <w:r w:rsidR="00503B30" w:rsidRPr="001E71D6">
              <w:rPr>
                <w:color w:val="000000"/>
                <w:sz w:val="22"/>
                <w:szCs w:val="22"/>
                <w:lang w:eastAsia="lv-LV"/>
              </w:rPr>
              <w:t>.</w:t>
            </w:r>
            <w:r w:rsidRPr="001E71D6">
              <w:rPr>
                <w:color w:val="000000"/>
                <w:sz w:val="22"/>
                <w:szCs w:val="22"/>
                <w:lang w:eastAsia="lv-LV"/>
              </w:rPr>
              <w:t xml:space="preserve">punktā. </w:t>
            </w:r>
          </w:p>
        </w:tc>
      </w:tr>
      <w:tr w:rsidR="00D404EC" w:rsidRPr="00640EA5" w14:paraId="31EEE515" w14:textId="77777777" w:rsidTr="009A18BA">
        <w:trPr>
          <w:trHeight w:val="20"/>
        </w:trPr>
        <w:tc>
          <w:tcPr>
            <w:tcW w:w="4252" w:type="dxa"/>
          </w:tcPr>
          <w:p w14:paraId="0AFC6D88" w14:textId="218DCCCC" w:rsidR="00937D95" w:rsidRDefault="00A8719D" w:rsidP="00D404EC">
            <w:pPr>
              <w:pStyle w:val="Paraststmeklis"/>
              <w:jc w:val="both"/>
              <w:rPr>
                <w:color w:val="000000"/>
                <w:sz w:val="22"/>
                <w:szCs w:val="22"/>
                <w:lang w:val="lv-LV" w:eastAsia="lv-LV"/>
              </w:rPr>
            </w:pPr>
            <w:r>
              <w:rPr>
                <w:rFonts w:eastAsia="Calibri"/>
                <w:bCs/>
                <w:sz w:val="22"/>
                <w:szCs w:val="22"/>
                <w:lang w:val="lv-LV"/>
              </w:rPr>
              <w:t>8.2.1.4</w:t>
            </w:r>
            <w:r w:rsidR="00D404EC" w:rsidRPr="001D0103">
              <w:rPr>
                <w:rFonts w:eastAsia="Calibri"/>
                <w:bCs/>
                <w:sz w:val="22"/>
                <w:szCs w:val="22"/>
                <w:lang w:val="lv-LV"/>
              </w:rPr>
              <w:t xml:space="preserve">. Pretendents savā piedāvājumā norāda visus tos apakšuzņēmējus, kuru sniedzamo pakalpojumu vērtība ir vismaz 20 (divdesmit) procenti no kopējās iepirkuma Līguma vērtības vai lielāka, un katram šādam </w:t>
            </w:r>
            <w:r w:rsidR="00D404EC" w:rsidRPr="001D0103">
              <w:rPr>
                <w:rFonts w:eastAsia="Calibri"/>
                <w:bCs/>
                <w:sz w:val="22"/>
                <w:szCs w:val="22"/>
                <w:lang w:val="lv-LV"/>
              </w:rPr>
              <w:lastRenderedPageBreak/>
              <w:t>apakšuzņēmējam izpildei nododamo iepirkuma līguma daļu.</w:t>
            </w:r>
          </w:p>
          <w:p w14:paraId="39F46B5A" w14:textId="77777777" w:rsidR="00937D95" w:rsidRPr="00937D95" w:rsidRDefault="00937D95" w:rsidP="00937D95">
            <w:pPr>
              <w:spacing w:before="60"/>
              <w:jc w:val="both"/>
              <w:rPr>
                <w:rFonts w:eastAsia="Calibri"/>
                <w:bCs/>
                <w:sz w:val="22"/>
                <w:szCs w:val="22"/>
                <w:lang w:eastAsia="ar-SA"/>
              </w:rPr>
            </w:pPr>
            <w:r w:rsidRPr="00937D95">
              <w:rPr>
                <w:rFonts w:eastAsia="Calibri"/>
                <w:bCs/>
                <w:sz w:val="22"/>
                <w:szCs w:val="22"/>
                <w:lang w:eastAsia="ar-SA"/>
              </w:rPr>
              <w:t>Apakšuzņēmēja izpildāmo darbu kopējo vērtību noteic, ņemot vērā apakšuzņēmēja un visu attiecīgā iepirkuma ietvaros tā saistīto uzņēmumu veicamo darbu vērtību; par saistīto uzņēmumu uzskata kapitālsabiedrību, kurā saskaņā ar Koncernu likumu apakšuzņēmējam ir izšķirošā ietekme vai kurai ir izšķirošā ietekme apakšuzņēmējā, vai kapitālsabiedrību, kurā izšķirošā ietekme ir citai kapitālsabiedrībai, kam vienlaikus ir izšķirošā ietekme attiecīgajā apakšuzņēmējā.</w:t>
            </w:r>
          </w:p>
          <w:p w14:paraId="2A15BD23" w14:textId="77777777" w:rsidR="00D404EC" w:rsidRPr="00937D95" w:rsidRDefault="00D404EC" w:rsidP="00937D95">
            <w:pPr>
              <w:rPr>
                <w:lang w:eastAsia="lv-LV"/>
              </w:rPr>
            </w:pPr>
          </w:p>
        </w:tc>
        <w:tc>
          <w:tcPr>
            <w:tcW w:w="4820" w:type="dxa"/>
          </w:tcPr>
          <w:p w14:paraId="6984714D" w14:textId="0B45F71F" w:rsidR="00D404EC" w:rsidRPr="006F12E9" w:rsidRDefault="00D404EC" w:rsidP="00D404EC">
            <w:pPr>
              <w:tabs>
                <w:tab w:val="left" w:pos="853"/>
              </w:tabs>
              <w:autoSpaceDE w:val="0"/>
              <w:autoSpaceDN w:val="0"/>
              <w:adjustRightInd w:val="0"/>
              <w:jc w:val="both"/>
              <w:rPr>
                <w:rFonts w:eastAsia="Calibri"/>
                <w:bCs/>
                <w:sz w:val="22"/>
                <w:szCs w:val="22"/>
                <w:lang w:eastAsia="ar-SA"/>
              </w:rPr>
            </w:pPr>
            <w:r w:rsidRPr="006F12E9">
              <w:rPr>
                <w:rFonts w:eastAsia="Calibri"/>
                <w:bCs/>
                <w:sz w:val="22"/>
                <w:szCs w:val="22"/>
                <w:lang w:eastAsia="ar-SA"/>
              </w:rPr>
              <w:lastRenderedPageBreak/>
              <w:t>8.2.2.</w:t>
            </w:r>
            <w:r w:rsidR="00A8719D">
              <w:rPr>
                <w:rFonts w:eastAsia="Calibri"/>
                <w:bCs/>
                <w:sz w:val="22"/>
                <w:szCs w:val="22"/>
                <w:lang w:eastAsia="ar-SA"/>
              </w:rPr>
              <w:t>4</w:t>
            </w:r>
            <w:r w:rsidRPr="006F12E9">
              <w:rPr>
                <w:rFonts w:eastAsia="Calibri"/>
                <w:bCs/>
                <w:sz w:val="22"/>
                <w:szCs w:val="22"/>
                <w:lang w:eastAsia="ar-SA"/>
              </w:rPr>
              <w:t xml:space="preserve">. Ja Pretendents piesaista apakšuzņēmējus, tad jāiesniedz Pretendenta apliecinājums par to, kuru no līguma daļām pretendents plāno nodot apakšuzņēmējiem, norādot apakšuzņēmējus un tiem nododamo darbu apjomu, tajā skaitā, % no kopējā </w:t>
            </w:r>
            <w:r w:rsidRPr="006F12E9">
              <w:rPr>
                <w:rFonts w:eastAsia="Calibri"/>
                <w:bCs/>
                <w:sz w:val="22"/>
                <w:szCs w:val="22"/>
                <w:lang w:eastAsia="ar-SA"/>
              </w:rPr>
              <w:lastRenderedPageBreak/>
              <w:t xml:space="preserve">(11.pielikums), kā arī norādīto </w:t>
            </w:r>
            <w:r w:rsidR="00C73AA9">
              <w:rPr>
                <w:rFonts w:eastAsia="Calibri"/>
                <w:bCs/>
                <w:sz w:val="22"/>
                <w:szCs w:val="22"/>
                <w:lang w:eastAsia="ar-SA"/>
              </w:rPr>
              <w:t>a</w:t>
            </w:r>
            <w:r w:rsidRPr="006F12E9">
              <w:rPr>
                <w:rFonts w:eastAsia="Calibri"/>
                <w:bCs/>
                <w:sz w:val="22"/>
                <w:szCs w:val="22"/>
                <w:lang w:eastAsia="ar-SA"/>
              </w:rPr>
              <w:t>pakšuzņēmēju rakstisku apliecinājumu par gatavību piedalīties iepirkuma līguma izpildē.</w:t>
            </w:r>
          </w:p>
          <w:p w14:paraId="1102C291" w14:textId="57C1A081" w:rsidR="006F12E9" w:rsidRPr="0093281E" w:rsidRDefault="006F12E9" w:rsidP="006B7654">
            <w:pPr>
              <w:tabs>
                <w:tab w:val="left" w:pos="853"/>
              </w:tabs>
              <w:autoSpaceDE w:val="0"/>
              <w:autoSpaceDN w:val="0"/>
              <w:adjustRightInd w:val="0"/>
              <w:jc w:val="both"/>
              <w:rPr>
                <w:color w:val="000000"/>
                <w:sz w:val="22"/>
                <w:szCs w:val="22"/>
                <w:lang w:eastAsia="lv-LV"/>
              </w:rPr>
            </w:pPr>
            <w:r w:rsidRPr="0093281E">
              <w:rPr>
                <w:rFonts w:eastAsia="Calibri"/>
                <w:bCs/>
                <w:sz w:val="22"/>
                <w:szCs w:val="22"/>
                <w:lang w:eastAsia="ar-SA"/>
              </w:rPr>
              <w:t>Ja pretendents līguma izpildē neplāno piesaistīt apakšuzņēmējus,</w:t>
            </w:r>
            <w:r w:rsidR="00E605DB">
              <w:rPr>
                <w:rFonts w:eastAsia="Calibri"/>
                <w:bCs/>
                <w:sz w:val="22"/>
                <w:szCs w:val="22"/>
                <w:lang w:eastAsia="ar-SA"/>
              </w:rPr>
              <w:t xml:space="preserve"> kas atbilst Nolikuma 8.2.1.5.punktā norādītajam,</w:t>
            </w:r>
            <w:r w:rsidRPr="0093281E">
              <w:rPr>
                <w:rFonts w:eastAsia="Calibri"/>
                <w:bCs/>
                <w:sz w:val="22"/>
                <w:szCs w:val="22"/>
                <w:lang w:eastAsia="ar-SA"/>
              </w:rPr>
              <w:t xml:space="preserve"> pretendents iesniedz apliecinājumu, ka līguma izpildē netiks piesaistīti apakšuzņēmēji, kuru sniedzamo pakalpojumu vērtība ir vismaz 20 (divdesmit) procenti no kopējās iepirkuma Līguma vērtības vai lielāka.  </w:t>
            </w:r>
          </w:p>
        </w:tc>
      </w:tr>
    </w:tbl>
    <w:p w14:paraId="03BAD529" w14:textId="1BB17CA3" w:rsidR="003A5187" w:rsidRPr="00EB1C84" w:rsidRDefault="003A5187" w:rsidP="00CD2DE0">
      <w:pPr>
        <w:pStyle w:val="Sarakstarindkopa"/>
        <w:numPr>
          <w:ilvl w:val="1"/>
          <w:numId w:val="2"/>
        </w:numPr>
        <w:spacing w:before="60"/>
        <w:ind w:left="567" w:hanging="567"/>
        <w:contextualSpacing w:val="0"/>
        <w:jc w:val="both"/>
        <w:outlineLvl w:val="1"/>
        <w:rPr>
          <w:rFonts w:eastAsia="Calibri"/>
          <w:b/>
          <w:bCs/>
          <w:sz w:val="22"/>
          <w:szCs w:val="22"/>
          <w:lang w:eastAsia="ar-SA"/>
        </w:rPr>
      </w:pPr>
      <w:bookmarkStart w:id="54" w:name="_Toc456885445"/>
      <w:r w:rsidRPr="00EB1C84">
        <w:rPr>
          <w:rFonts w:eastAsia="Calibri"/>
          <w:b/>
          <w:bCs/>
          <w:sz w:val="22"/>
          <w:szCs w:val="22"/>
          <w:lang w:eastAsia="ar-SA"/>
        </w:rPr>
        <w:lastRenderedPageBreak/>
        <w:t xml:space="preserve">Prasības piegādātāju apvienībām un personām, uz kuru iespējām pretendents balstās, lai apliecinātu savas kvalifikācijas atbilstību </w:t>
      </w:r>
      <w:r>
        <w:rPr>
          <w:rFonts w:eastAsia="Calibri"/>
          <w:b/>
          <w:bCs/>
          <w:sz w:val="22"/>
          <w:szCs w:val="22"/>
          <w:lang w:eastAsia="ar-SA"/>
        </w:rPr>
        <w:t>Iepirkuma</w:t>
      </w:r>
      <w:r w:rsidRPr="00EB1C84">
        <w:rPr>
          <w:rFonts w:eastAsia="Calibri"/>
          <w:b/>
          <w:bCs/>
          <w:sz w:val="22"/>
          <w:szCs w:val="22"/>
          <w:lang w:eastAsia="ar-SA"/>
        </w:rPr>
        <w:t xml:space="preserve"> nolikumā noteiktajām prasībām:</w:t>
      </w:r>
      <w:bookmarkEnd w:id="54"/>
    </w:p>
    <w:p w14:paraId="31902CDC" w14:textId="340CC83C" w:rsidR="003A5187" w:rsidRDefault="003A5187" w:rsidP="009A18BA">
      <w:pPr>
        <w:pStyle w:val="Sarakstarindkopa"/>
        <w:numPr>
          <w:ilvl w:val="2"/>
          <w:numId w:val="2"/>
        </w:numPr>
        <w:spacing w:before="60"/>
        <w:ind w:left="1134" w:hanging="567"/>
        <w:contextualSpacing w:val="0"/>
        <w:jc w:val="both"/>
        <w:rPr>
          <w:rFonts w:eastAsia="Calibri"/>
          <w:bCs/>
          <w:sz w:val="22"/>
          <w:szCs w:val="22"/>
          <w:lang w:eastAsia="ar-SA"/>
        </w:rPr>
      </w:pPr>
      <w:r w:rsidRPr="00EB1C84">
        <w:rPr>
          <w:rFonts w:eastAsia="Calibri"/>
          <w:bCs/>
          <w:sz w:val="22"/>
          <w:szCs w:val="22"/>
          <w:lang w:eastAsia="ar-SA"/>
        </w:rPr>
        <w:t xml:space="preserve">PIL </w:t>
      </w:r>
      <w:r w:rsidR="00E50DF0">
        <w:rPr>
          <w:rFonts w:eastAsia="Calibri"/>
          <w:bCs/>
          <w:sz w:val="22"/>
          <w:szCs w:val="22"/>
          <w:lang w:eastAsia="ar-SA"/>
        </w:rPr>
        <w:t>42</w:t>
      </w:r>
      <w:r w:rsidRPr="00EB1C84">
        <w:rPr>
          <w:rFonts w:eastAsia="Calibri"/>
          <w:bCs/>
          <w:sz w:val="22"/>
          <w:szCs w:val="22"/>
          <w:lang w:eastAsia="ar-SA"/>
        </w:rPr>
        <w:t xml:space="preserve">. panta pirmās daļas </w:t>
      </w:r>
      <w:r w:rsidR="00E50DF0">
        <w:rPr>
          <w:rFonts w:eastAsia="Calibri"/>
          <w:bCs/>
          <w:sz w:val="22"/>
          <w:szCs w:val="22"/>
          <w:lang w:eastAsia="ar-SA"/>
        </w:rPr>
        <w:t>2</w:t>
      </w:r>
      <w:r>
        <w:rPr>
          <w:rFonts w:eastAsia="Calibri"/>
          <w:bCs/>
          <w:sz w:val="22"/>
          <w:szCs w:val="22"/>
          <w:lang w:eastAsia="ar-SA"/>
        </w:rPr>
        <w:t xml:space="preserve">. vai </w:t>
      </w:r>
      <w:r w:rsidR="00E50DF0">
        <w:rPr>
          <w:rFonts w:eastAsia="Calibri"/>
          <w:bCs/>
          <w:sz w:val="22"/>
          <w:szCs w:val="22"/>
          <w:lang w:eastAsia="ar-SA"/>
        </w:rPr>
        <w:t>3</w:t>
      </w:r>
      <w:r w:rsidR="001237C7">
        <w:rPr>
          <w:rFonts w:eastAsia="Calibri"/>
          <w:bCs/>
          <w:sz w:val="22"/>
          <w:szCs w:val="22"/>
          <w:lang w:eastAsia="ar-SA"/>
        </w:rPr>
        <w:t>.</w:t>
      </w:r>
      <w:r w:rsidRPr="00EB1C84">
        <w:rPr>
          <w:rFonts w:eastAsia="Calibri"/>
          <w:bCs/>
          <w:sz w:val="22"/>
          <w:szCs w:val="22"/>
          <w:lang w:eastAsia="ar-SA"/>
        </w:rPr>
        <w:t xml:space="preserve">punktā ietvertie nosacījumi attiecas atsevišķi uz katru piegādātāju apvienības (t. sk. personālsabiedrības) dalībnieku; </w:t>
      </w:r>
    </w:p>
    <w:p w14:paraId="0315B8C9" w14:textId="27E97D0C" w:rsidR="003A5187" w:rsidRDefault="003A5187" w:rsidP="009A18BA">
      <w:pPr>
        <w:pStyle w:val="Sarakstarindkopa"/>
        <w:numPr>
          <w:ilvl w:val="2"/>
          <w:numId w:val="2"/>
        </w:numPr>
        <w:spacing w:before="60"/>
        <w:ind w:left="1134" w:hanging="567"/>
        <w:contextualSpacing w:val="0"/>
        <w:jc w:val="both"/>
        <w:rPr>
          <w:rFonts w:eastAsia="Calibri"/>
          <w:bCs/>
          <w:sz w:val="22"/>
          <w:szCs w:val="22"/>
          <w:lang w:eastAsia="ar-SA"/>
        </w:rPr>
      </w:pPr>
      <w:r w:rsidRPr="000207D4">
        <w:rPr>
          <w:rFonts w:eastAsia="Calibri"/>
          <w:bCs/>
          <w:sz w:val="22"/>
          <w:szCs w:val="22"/>
          <w:lang w:eastAsia="ar-SA"/>
        </w:rPr>
        <w:t xml:space="preserve">PIL </w:t>
      </w:r>
      <w:r w:rsidR="00E50DF0">
        <w:rPr>
          <w:rFonts w:eastAsia="Calibri"/>
          <w:bCs/>
          <w:sz w:val="22"/>
          <w:szCs w:val="22"/>
          <w:lang w:eastAsia="ar-SA"/>
        </w:rPr>
        <w:t>42</w:t>
      </w:r>
      <w:r w:rsidR="00E50DF0" w:rsidRPr="00EB1C84">
        <w:rPr>
          <w:rFonts w:eastAsia="Calibri"/>
          <w:bCs/>
          <w:sz w:val="22"/>
          <w:szCs w:val="22"/>
          <w:lang w:eastAsia="ar-SA"/>
        </w:rPr>
        <w:t xml:space="preserve">. panta pirmās daļas </w:t>
      </w:r>
      <w:r w:rsidR="00E50DF0">
        <w:rPr>
          <w:rFonts w:eastAsia="Calibri"/>
          <w:bCs/>
          <w:sz w:val="22"/>
          <w:szCs w:val="22"/>
          <w:lang w:eastAsia="ar-SA"/>
        </w:rPr>
        <w:t>2. vai 3.</w:t>
      </w:r>
      <w:r w:rsidR="00E50DF0" w:rsidRPr="00EB1C84">
        <w:rPr>
          <w:rFonts w:eastAsia="Calibri"/>
          <w:bCs/>
          <w:sz w:val="22"/>
          <w:szCs w:val="22"/>
          <w:lang w:eastAsia="ar-SA"/>
        </w:rPr>
        <w:t>punktā</w:t>
      </w:r>
      <w:r w:rsidRPr="000207D4">
        <w:rPr>
          <w:rFonts w:eastAsia="Calibri"/>
          <w:bCs/>
          <w:sz w:val="22"/>
          <w:szCs w:val="22"/>
          <w:lang w:eastAsia="ar-SA"/>
        </w:rPr>
        <w:t xml:space="preserve"> ietvertie nosacījumi attiecas atsevišķi uz katru pretendenta norādīto apakšuzņēmēju, kura veicamo </w:t>
      </w:r>
      <w:r>
        <w:rPr>
          <w:rFonts w:eastAsia="Calibri"/>
          <w:bCs/>
          <w:sz w:val="22"/>
          <w:szCs w:val="22"/>
          <w:lang w:eastAsia="ar-SA"/>
        </w:rPr>
        <w:t>darbu</w:t>
      </w:r>
      <w:r w:rsidRPr="000207D4">
        <w:rPr>
          <w:rFonts w:eastAsia="Calibri"/>
          <w:bCs/>
          <w:sz w:val="22"/>
          <w:szCs w:val="22"/>
          <w:lang w:eastAsia="ar-SA"/>
        </w:rPr>
        <w:t xml:space="preserve"> vērtība ir vismaz 20% no kopējās iepirkuma līguma vērtības</w:t>
      </w:r>
      <w:r>
        <w:rPr>
          <w:rFonts w:eastAsia="Calibri"/>
          <w:bCs/>
          <w:sz w:val="22"/>
          <w:szCs w:val="22"/>
          <w:lang w:eastAsia="ar-SA"/>
        </w:rPr>
        <w:t>;</w:t>
      </w:r>
    </w:p>
    <w:p w14:paraId="11554099" w14:textId="77777777" w:rsidR="003A5187" w:rsidRPr="00EB1C84" w:rsidRDefault="003A5187" w:rsidP="009A18BA">
      <w:pPr>
        <w:pStyle w:val="Sarakstarindkopa"/>
        <w:numPr>
          <w:ilvl w:val="2"/>
          <w:numId w:val="2"/>
        </w:numPr>
        <w:spacing w:before="60"/>
        <w:ind w:left="1134" w:hanging="567"/>
        <w:contextualSpacing w:val="0"/>
        <w:jc w:val="both"/>
        <w:rPr>
          <w:rFonts w:eastAsia="Calibri"/>
          <w:bCs/>
          <w:sz w:val="22"/>
          <w:szCs w:val="22"/>
          <w:lang w:eastAsia="ar-SA"/>
        </w:rPr>
      </w:pPr>
      <w:r w:rsidRPr="00EB1C84">
        <w:rPr>
          <w:rFonts w:eastAsia="Calibri"/>
          <w:bCs/>
          <w:sz w:val="22"/>
          <w:szCs w:val="22"/>
          <w:lang w:eastAsia="ar-SA"/>
        </w:rPr>
        <w:t>Pretendents var balstīties uz citu uzņēmēju iespējām, ja tas ir nepieciešams konkrētā līguma izpildei, neatkarīgi no savstarpējo attiecību tiesiskā rakstura. Šādā gadījumā pretendents pierāda Pasūtītājam, piedāvājumam pievienojot attiecīgus dokumentus, ka viņa rīcībā būs nepieciešamie resursi:</w:t>
      </w:r>
    </w:p>
    <w:p w14:paraId="0E9BF6A4" w14:textId="77777777" w:rsidR="003A5187" w:rsidRPr="00EB1C84" w:rsidRDefault="003A5187" w:rsidP="00CD2DE0">
      <w:pPr>
        <w:pStyle w:val="Sarakstarindkopa"/>
        <w:numPr>
          <w:ilvl w:val="3"/>
          <w:numId w:val="2"/>
        </w:numPr>
        <w:spacing w:before="60"/>
        <w:ind w:left="1985" w:hanging="709"/>
        <w:contextualSpacing w:val="0"/>
        <w:jc w:val="both"/>
        <w:rPr>
          <w:rFonts w:eastAsia="Calibri"/>
          <w:bCs/>
          <w:sz w:val="22"/>
          <w:szCs w:val="22"/>
          <w:lang w:eastAsia="ar-SA"/>
        </w:rPr>
      </w:pPr>
      <w:r w:rsidRPr="00EB1C84">
        <w:rPr>
          <w:rFonts w:eastAsia="Calibri"/>
          <w:bCs/>
          <w:sz w:val="22"/>
          <w:szCs w:val="22"/>
          <w:lang w:eastAsia="ar-SA"/>
        </w:rPr>
        <w:t>ja pretendents iesniedzot piedāvājumu, balstās uz citu uzņēmēju saimniecisko vai finansiālo stāvokli, iesniedz apliecinājumu vai vienošanos par sadarbību konkrētā līguma izpildei;</w:t>
      </w:r>
    </w:p>
    <w:p w14:paraId="1051A8E1" w14:textId="77777777" w:rsidR="003A5187" w:rsidRPr="00EB1C84" w:rsidRDefault="003A5187" w:rsidP="00CD2DE0">
      <w:pPr>
        <w:pStyle w:val="Sarakstarindkopa"/>
        <w:numPr>
          <w:ilvl w:val="3"/>
          <w:numId w:val="2"/>
        </w:numPr>
        <w:spacing w:before="60"/>
        <w:ind w:left="1985" w:hanging="709"/>
        <w:contextualSpacing w:val="0"/>
        <w:jc w:val="both"/>
        <w:rPr>
          <w:rFonts w:eastAsia="Calibri"/>
          <w:bCs/>
          <w:sz w:val="22"/>
          <w:szCs w:val="22"/>
          <w:lang w:eastAsia="ar-SA"/>
        </w:rPr>
      </w:pPr>
      <w:r w:rsidRPr="00EB1C84">
        <w:rPr>
          <w:rFonts w:eastAsia="Calibri"/>
          <w:bCs/>
          <w:sz w:val="22"/>
          <w:szCs w:val="22"/>
          <w:lang w:eastAsia="ar-SA"/>
        </w:rPr>
        <w:t>ja pretendents iesniedzot piedāvājumu, balstās uz citu uzņēmēju tehniskām un profesionālām spējām, iesniedz apliecinājumu vai vienošanos par nepieciešamo resursu nodošanu pretendenta rīcībā.</w:t>
      </w:r>
    </w:p>
    <w:p w14:paraId="27C8752A" w14:textId="0424A106" w:rsidR="003A5187" w:rsidRPr="00EB1C84" w:rsidRDefault="003A5187" w:rsidP="009A18BA">
      <w:pPr>
        <w:pStyle w:val="Sarakstarindkopa"/>
        <w:numPr>
          <w:ilvl w:val="2"/>
          <w:numId w:val="2"/>
        </w:numPr>
        <w:spacing w:before="60"/>
        <w:ind w:left="1134"/>
        <w:contextualSpacing w:val="0"/>
        <w:jc w:val="both"/>
        <w:rPr>
          <w:rFonts w:eastAsia="Calibri"/>
          <w:bCs/>
          <w:sz w:val="22"/>
          <w:szCs w:val="22"/>
          <w:lang w:eastAsia="ar-SA"/>
        </w:rPr>
      </w:pPr>
      <w:r w:rsidRPr="00EB1C84">
        <w:rPr>
          <w:rFonts w:eastAsia="Calibri"/>
          <w:bCs/>
          <w:sz w:val="22"/>
          <w:szCs w:val="22"/>
          <w:lang w:eastAsia="ar-SA"/>
        </w:rPr>
        <w:t xml:space="preserve">PIL </w:t>
      </w:r>
      <w:r w:rsidR="00E50DF0">
        <w:rPr>
          <w:rFonts w:eastAsia="Calibri"/>
          <w:bCs/>
          <w:sz w:val="22"/>
          <w:szCs w:val="22"/>
          <w:lang w:eastAsia="ar-SA"/>
        </w:rPr>
        <w:t>42</w:t>
      </w:r>
      <w:r w:rsidR="00E50DF0" w:rsidRPr="00EB1C84">
        <w:rPr>
          <w:rFonts w:eastAsia="Calibri"/>
          <w:bCs/>
          <w:sz w:val="22"/>
          <w:szCs w:val="22"/>
          <w:lang w:eastAsia="ar-SA"/>
        </w:rPr>
        <w:t xml:space="preserve">. panta pirmās daļas </w:t>
      </w:r>
      <w:r w:rsidR="00E50DF0">
        <w:rPr>
          <w:rFonts w:eastAsia="Calibri"/>
          <w:bCs/>
          <w:sz w:val="22"/>
          <w:szCs w:val="22"/>
          <w:lang w:eastAsia="ar-SA"/>
        </w:rPr>
        <w:t>2. vai 3.</w:t>
      </w:r>
      <w:r w:rsidR="00E50DF0" w:rsidRPr="00EB1C84">
        <w:rPr>
          <w:rFonts w:eastAsia="Calibri"/>
          <w:bCs/>
          <w:sz w:val="22"/>
          <w:szCs w:val="22"/>
          <w:lang w:eastAsia="ar-SA"/>
        </w:rPr>
        <w:t>punktā</w:t>
      </w:r>
      <w:r w:rsidRPr="00EB1C84">
        <w:rPr>
          <w:rFonts w:eastAsia="Calibri"/>
          <w:bCs/>
          <w:sz w:val="22"/>
          <w:szCs w:val="22"/>
          <w:lang w:eastAsia="ar-SA"/>
        </w:rPr>
        <w:t xml:space="preserve"> ietvertie nosacījumi attiecas uz pretendenta norādīto personu, uz kuras iespējām pretendents balstās, lai apliecinātu, ka tā kvalifikācija atbilst </w:t>
      </w:r>
      <w:r>
        <w:rPr>
          <w:rFonts w:eastAsia="Calibri"/>
          <w:bCs/>
          <w:sz w:val="22"/>
          <w:szCs w:val="22"/>
          <w:lang w:eastAsia="ar-SA"/>
        </w:rPr>
        <w:t>Iepirkuma</w:t>
      </w:r>
      <w:r w:rsidRPr="00EB1C84">
        <w:rPr>
          <w:rFonts w:eastAsia="Calibri"/>
          <w:bCs/>
          <w:sz w:val="22"/>
          <w:szCs w:val="22"/>
          <w:lang w:eastAsia="ar-SA"/>
        </w:rPr>
        <w:t xml:space="preserve"> nolikumā noteiktajām prasībām.</w:t>
      </w:r>
    </w:p>
    <w:p w14:paraId="424314ED" w14:textId="155783FC" w:rsidR="00760364" w:rsidRPr="00760364" w:rsidRDefault="00760364" w:rsidP="009A18BA">
      <w:pPr>
        <w:pStyle w:val="Sarakstarindkopa"/>
        <w:numPr>
          <w:ilvl w:val="2"/>
          <w:numId w:val="2"/>
        </w:numPr>
        <w:spacing w:before="60"/>
        <w:ind w:left="1134"/>
        <w:contextualSpacing w:val="0"/>
        <w:jc w:val="both"/>
        <w:rPr>
          <w:rFonts w:eastAsia="Calibri"/>
          <w:bCs/>
          <w:sz w:val="22"/>
          <w:szCs w:val="22"/>
          <w:lang w:eastAsia="ar-SA"/>
        </w:rPr>
      </w:pPr>
      <w:r w:rsidRPr="00760364">
        <w:rPr>
          <w:rFonts w:eastAsia="Calibri"/>
          <w:bCs/>
          <w:sz w:val="22"/>
          <w:szCs w:val="22"/>
          <w:lang w:eastAsia="ar-SA"/>
        </w:rPr>
        <w:t xml:space="preserve">ja piedāvājumu iesniedz piegādātāju apvienība – </w:t>
      </w:r>
      <w:r w:rsidR="00C73AA9">
        <w:rPr>
          <w:rFonts w:eastAsia="Calibri"/>
          <w:bCs/>
          <w:sz w:val="22"/>
          <w:szCs w:val="22"/>
          <w:lang w:eastAsia="ar-SA"/>
        </w:rPr>
        <w:t xml:space="preserve">jāiesniedz </w:t>
      </w:r>
      <w:r w:rsidRPr="00760364">
        <w:rPr>
          <w:rFonts w:eastAsia="Calibri"/>
          <w:bCs/>
          <w:sz w:val="22"/>
          <w:szCs w:val="22"/>
          <w:lang w:eastAsia="ar-SA"/>
        </w:rPr>
        <w:t>visu piegādātāju apvienības dalībnieku parakstīta vienošanās, kurā noteikts, ka visi piegādātāju apvienības dalībnieki kopā un katrs atsevišķi ir atbildīgs par Iepirkuma līguma izpildi, nosaukts galvenais dalībnieks, kurš ir pilnvarots parakstīt piedāvājumu</w:t>
      </w:r>
      <w:r>
        <w:rPr>
          <w:rFonts w:eastAsia="Calibri"/>
          <w:bCs/>
          <w:sz w:val="22"/>
          <w:szCs w:val="22"/>
          <w:lang w:eastAsia="ar-SA"/>
        </w:rPr>
        <w:t xml:space="preserve"> (ja to neparaksta visi piegādātāju apvienības dalībnieki)</w:t>
      </w:r>
      <w:r w:rsidRPr="00760364">
        <w:rPr>
          <w:rFonts w:eastAsia="Calibri"/>
          <w:bCs/>
          <w:sz w:val="22"/>
          <w:szCs w:val="22"/>
          <w:lang w:eastAsia="ar-SA"/>
        </w:rPr>
        <w:t xml:space="preserve"> un citus dokumentus, rīkoties piegādātāju apvienības dalībnieku vārdā, parakstīt Iepirkuma līgumu, un norādīts konts, uz kuru būs jāpārskaita visi ar līguma izpildi saistītie maksājumi. Vienošanās dokumentā jānorāda katra piegādātāju apvienības dalībnieka darbu veikšanas daļa procentos. Piedāvājums ir jāparaksta tādā viedā, lai tas būtu juridiski saistošs visiem </w:t>
      </w:r>
      <w:r w:rsidR="00C73AA9">
        <w:rPr>
          <w:rFonts w:eastAsia="Calibri"/>
          <w:bCs/>
          <w:sz w:val="22"/>
          <w:szCs w:val="22"/>
          <w:lang w:eastAsia="ar-SA"/>
        </w:rPr>
        <w:t>piegādātāju</w:t>
      </w:r>
      <w:r w:rsidRPr="00760364">
        <w:rPr>
          <w:rFonts w:eastAsia="Calibri"/>
          <w:bCs/>
          <w:sz w:val="22"/>
          <w:szCs w:val="22"/>
          <w:lang w:eastAsia="ar-SA"/>
        </w:rPr>
        <w:t xml:space="preserve"> apvienības dalībniekiem</w:t>
      </w:r>
      <w:r w:rsidR="00E265A6">
        <w:rPr>
          <w:rFonts w:eastAsia="Calibri"/>
          <w:bCs/>
          <w:sz w:val="22"/>
          <w:szCs w:val="22"/>
          <w:lang w:eastAsia="ar-SA"/>
        </w:rPr>
        <w:t>.</w:t>
      </w:r>
    </w:p>
    <w:p w14:paraId="3D8D81A3" w14:textId="7ED132D7" w:rsidR="005708AE" w:rsidRPr="00052934" w:rsidRDefault="003A5187" w:rsidP="00CD2DE0">
      <w:pPr>
        <w:pStyle w:val="Sarakstarindkopa"/>
        <w:numPr>
          <w:ilvl w:val="1"/>
          <w:numId w:val="2"/>
        </w:numPr>
        <w:spacing w:before="60"/>
        <w:ind w:left="567" w:hanging="567"/>
        <w:contextualSpacing w:val="0"/>
        <w:jc w:val="both"/>
        <w:rPr>
          <w:rFonts w:eastAsia="Calibri"/>
          <w:bCs/>
          <w:sz w:val="22"/>
          <w:szCs w:val="22"/>
          <w:lang w:eastAsia="ar-SA"/>
        </w:rPr>
      </w:pPr>
      <w:r w:rsidRPr="00052934">
        <w:rPr>
          <w:rFonts w:eastAsia="Calibri"/>
          <w:bCs/>
          <w:sz w:val="22"/>
          <w:szCs w:val="22"/>
          <w:lang w:eastAsia="ar-SA"/>
        </w:rPr>
        <w:t xml:space="preserve">Ja pasūtītājs konstatē, ka apakšuzņēmējs, kura sniedzamo pakalpojumu vērtība ir vismaz 20 procenti no kopējās publiska iepirkuma līguma vērtības, vai persona, uz kuras iespējām pretendents balstās, lai apliecinātu, ka tā kvalifikācija atbilst Iepirkuma nolikumā noteiktajām prasībām, atbilst kādam no PIL </w:t>
      </w:r>
      <w:r w:rsidR="00E50DF0">
        <w:rPr>
          <w:rFonts w:eastAsia="Calibri"/>
          <w:bCs/>
          <w:sz w:val="22"/>
          <w:szCs w:val="22"/>
          <w:lang w:eastAsia="ar-SA"/>
        </w:rPr>
        <w:t>42</w:t>
      </w:r>
      <w:r w:rsidR="00E50DF0" w:rsidRPr="00EB1C84">
        <w:rPr>
          <w:rFonts w:eastAsia="Calibri"/>
          <w:bCs/>
          <w:sz w:val="22"/>
          <w:szCs w:val="22"/>
          <w:lang w:eastAsia="ar-SA"/>
        </w:rPr>
        <w:t xml:space="preserve">. panta pirmās daļas </w:t>
      </w:r>
      <w:r w:rsidR="00E50DF0">
        <w:rPr>
          <w:rFonts w:eastAsia="Calibri"/>
          <w:bCs/>
          <w:sz w:val="22"/>
          <w:szCs w:val="22"/>
          <w:lang w:eastAsia="ar-SA"/>
        </w:rPr>
        <w:t>2. vai 3.</w:t>
      </w:r>
      <w:r w:rsidR="00E50DF0" w:rsidRPr="00EB1C84">
        <w:rPr>
          <w:rFonts w:eastAsia="Calibri"/>
          <w:bCs/>
          <w:sz w:val="22"/>
          <w:szCs w:val="22"/>
          <w:lang w:eastAsia="ar-SA"/>
        </w:rPr>
        <w:t>punktā</w:t>
      </w:r>
      <w:r w:rsidRPr="00052934">
        <w:rPr>
          <w:rFonts w:eastAsia="Calibri"/>
          <w:bCs/>
          <w:sz w:val="22"/>
          <w:szCs w:val="22"/>
          <w:lang w:eastAsia="ar-SA"/>
        </w:rPr>
        <w:t xml:space="preserve"> minētajiem izslēgšanas gadījumiem, tas pieprasa, lai pretendents nomaina attiecīgo personu. Ja pretendents 10 darbdienu laikā pēc pieprasījuma izsniegšanas vai nosūtīšanas dienas neiesniedz dokumentus par jaunu </w:t>
      </w:r>
      <w:r w:rsidR="00AF3601">
        <w:rPr>
          <w:rFonts w:eastAsia="Calibri"/>
          <w:bCs/>
          <w:sz w:val="22"/>
          <w:szCs w:val="22"/>
          <w:lang w:eastAsia="ar-SA"/>
        </w:rPr>
        <w:t>Iepirkuma</w:t>
      </w:r>
      <w:r w:rsidRPr="00052934">
        <w:rPr>
          <w:rFonts w:eastAsia="Calibri"/>
          <w:bCs/>
          <w:sz w:val="22"/>
          <w:szCs w:val="22"/>
          <w:lang w:eastAsia="ar-SA"/>
        </w:rPr>
        <w:t xml:space="preserve"> nolikumā noteiktajām prasībām atbilstošu apakšuzņēmēju vai personu, uz kuras iespējām pretendents balstās, lai apliecinātu, ka tā kvalifikācija atbilst </w:t>
      </w:r>
      <w:r w:rsidR="00455FE1" w:rsidRPr="00052934">
        <w:rPr>
          <w:rFonts w:eastAsia="Calibri"/>
          <w:bCs/>
          <w:sz w:val="22"/>
          <w:szCs w:val="22"/>
          <w:lang w:eastAsia="ar-SA"/>
        </w:rPr>
        <w:t>Iepirkuma</w:t>
      </w:r>
      <w:r w:rsidRPr="00052934">
        <w:rPr>
          <w:rFonts w:eastAsia="Calibri"/>
          <w:bCs/>
          <w:sz w:val="22"/>
          <w:szCs w:val="22"/>
          <w:lang w:eastAsia="ar-SA"/>
        </w:rPr>
        <w:t xml:space="preserve"> nolikumā noteiktajām prasībām, pasūtītājs izslēdz pretendentu no dalības iepirkuma procedūrā.</w:t>
      </w:r>
    </w:p>
    <w:p w14:paraId="6911D3FC" w14:textId="13EED35A" w:rsidR="003A5187" w:rsidRPr="001D7400" w:rsidRDefault="003A5187" w:rsidP="00CD2DE0">
      <w:pPr>
        <w:pStyle w:val="Sarakstarindkopa"/>
        <w:numPr>
          <w:ilvl w:val="1"/>
          <w:numId w:val="2"/>
        </w:numPr>
        <w:spacing w:before="60"/>
        <w:ind w:left="567" w:hanging="567"/>
        <w:contextualSpacing w:val="0"/>
        <w:jc w:val="both"/>
        <w:rPr>
          <w:rFonts w:eastAsia="Calibri"/>
          <w:b/>
          <w:bCs/>
          <w:sz w:val="22"/>
          <w:szCs w:val="22"/>
          <w:lang w:eastAsia="ar-SA"/>
        </w:rPr>
      </w:pPr>
      <w:r w:rsidRPr="001D7400">
        <w:rPr>
          <w:rFonts w:eastAsia="Calibri"/>
          <w:b/>
          <w:bCs/>
          <w:sz w:val="22"/>
          <w:szCs w:val="22"/>
          <w:lang w:eastAsia="ar-SA"/>
        </w:rPr>
        <w:t>Eiropas vienotais iepirkuma procedūras dokuments</w:t>
      </w:r>
      <w:r w:rsidR="00E265A6" w:rsidRPr="001D7400">
        <w:rPr>
          <w:rFonts w:eastAsia="Calibri"/>
          <w:b/>
          <w:bCs/>
          <w:sz w:val="22"/>
          <w:szCs w:val="22"/>
          <w:lang w:eastAsia="ar-SA"/>
        </w:rPr>
        <w:t>:</w:t>
      </w:r>
    </w:p>
    <w:p w14:paraId="5B268708" w14:textId="77777777" w:rsidR="00EC4323" w:rsidRDefault="003A5187" w:rsidP="009A18BA">
      <w:pPr>
        <w:pStyle w:val="Sarakstarindkopa"/>
        <w:widowControl w:val="0"/>
        <w:spacing w:before="60"/>
        <w:ind w:left="567"/>
        <w:contextualSpacing w:val="0"/>
        <w:jc w:val="both"/>
        <w:rPr>
          <w:rFonts w:eastAsia="Calibri"/>
          <w:bCs/>
          <w:sz w:val="22"/>
          <w:szCs w:val="22"/>
          <w:lang w:eastAsia="ar-SA"/>
        </w:rPr>
      </w:pPr>
      <w:r w:rsidRPr="00EB1C84">
        <w:rPr>
          <w:rFonts w:eastAsia="Calibri"/>
          <w:bCs/>
          <w:sz w:val="22"/>
          <w:szCs w:val="22"/>
          <w:lang w:eastAsia="ar-SA"/>
        </w:rPr>
        <w:lastRenderedPageBreak/>
        <w:t xml:space="preserve">Pretendents ir tiesīgs iesniegt Eiropas vienoto iepirkuma procedūras dokumentu kā sākotnējo pierādījumu atbilstībai </w:t>
      </w:r>
      <w:r>
        <w:rPr>
          <w:rFonts w:eastAsia="Calibri"/>
          <w:bCs/>
          <w:sz w:val="22"/>
          <w:szCs w:val="22"/>
          <w:lang w:eastAsia="ar-SA"/>
        </w:rPr>
        <w:t>Iepirkuma</w:t>
      </w:r>
      <w:r w:rsidRPr="00EB1C84">
        <w:rPr>
          <w:rFonts w:eastAsia="Calibri"/>
          <w:bCs/>
          <w:sz w:val="22"/>
          <w:szCs w:val="22"/>
          <w:lang w:eastAsia="ar-SA"/>
        </w:rPr>
        <w:t xml:space="preserve"> nolikumā noteiktajām pretendentu atlases prasībām. Eiropas vienotais iepirkuma procedūras dokuments ir pieejams aizpildīšanai Iepirkumu uzraudzības biroja tīmekļa vietnē: </w:t>
      </w:r>
      <w:hyperlink r:id="rId17" w:history="1">
        <w:r w:rsidRPr="00EB1C84">
          <w:rPr>
            <w:rStyle w:val="Hipersaite"/>
            <w:rFonts w:eastAsia="Calibri"/>
            <w:bCs/>
            <w:sz w:val="22"/>
            <w:szCs w:val="22"/>
            <w:lang w:eastAsia="ar-SA"/>
          </w:rPr>
          <w:t>http://iub.gov.lv/lv/node/587</w:t>
        </w:r>
      </w:hyperlink>
      <w:r w:rsidRPr="00EB1C84">
        <w:rPr>
          <w:rFonts w:eastAsia="Calibri"/>
          <w:bCs/>
          <w:sz w:val="22"/>
          <w:szCs w:val="22"/>
          <w:lang w:eastAsia="ar-SA"/>
        </w:rPr>
        <w:t xml:space="preserve"> un, ja pretendents izvēlējiet to iesniegt, tad šo dokumentu pretendents iesniedz arī par katru personu, uz kuras iespējām pretendents balstās, lai apliecinātu, ka tā kvalifikācija atbilst </w:t>
      </w:r>
      <w:r w:rsidR="00AF3601">
        <w:rPr>
          <w:rFonts w:eastAsia="Calibri"/>
          <w:bCs/>
          <w:sz w:val="22"/>
          <w:szCs w:val="22"/>
          <w:lang w:eastAsia="ar-SA"/>
        </w:rPr>
        <w:t>Iepirkuma</w:t>
      </w:r>
      <w:r w:rsidRPr="00EB1C84">
        <w:rPr>
          <w:rFonts w:eastAsia="Calibri"/>
          <w:bCs/>
          <w:sz w:val="22"/>
          <w:szCs w:val="22"/>
          <w:lang w:eastAsia="ar-SA"/>
        </w:rPr>
        <w:t xml:space="preserve"> nolikumā noteiktajām prasībām</w:t>
      </w:r>
      <w:r w:rsidR="006F7F89">
        <w:rPr>
          <w:rFonts w:eastAsia="Calibri"/>
          <w:bCs/>
          <w:sz w:val="22"/>
          <w:szCs w:val="22"/>
          <w:lang w:eastAsia="ar-SA"/>
        </w:rPr>
        <w:t xml:space="preserve">, </w:t>
      </w:r>
      <w:r w:rsidR="006F7F89" w:rsidRPr="006F7F89">
        <w:rPr>
          <w:sz w:val="22"/>
          <w:szCs w:val="22"/>
        </w:rPr>
        <w:t>kā arī par katru tā norādīto apakšuzņēmēju, kura sniedzamo pakalpojumu vērtība ir vismaz 20 procenti no pakalpojumu līguma vērtības</w:t>
      </w:r>
      <w:r w:rsidRPr="006F7F89">
        <w:rPr>
          <w:rFonts w:eastAsia="Calibri"/>
          <w:bCs/>
          <w:sz w:val="22"/>
          <w:szCs w:val="22"/>
          <w:lang w:eastAsia="ar-SA"/>
        </w:rPr>
        <w:t xml:space="preserve">. </w:t>
      </w:r>
      <w:r w:rsidRPr="00EB1C84">
        <w:rPr>
          <w:rFonts w:eastAsia="Calibri"/>
          <w:bCs/>
          <w:sz w:val="22"/>
          <w:szCs w:val="22"/>
          <w:lang w:eastAsia="ar-SA"/>
        </w:rPr>
        <w:t>Piegādātāju apvienība iesniedz atsevišķu Eiropas vienoto iepirkuma procedūras dokumentu par katru tās dalībnieku vai biedru.</w:t>
      </w:r>
    </w:p>
    <w:p w14:paraId="3722A266" w14:textId="222321C2" w:rsidR="00EC4323" w:rsidRPr="005837A6" w:rsidRDefault="00EC4323" w:rsidP="00EC4323">
      <w:pPr>
        <w:pStyle w:val="Sarakstarindkopa"/>
        <w:numPr>
          <w:ilvl w:val="1"/>
          <w:numId w:val="2"/>
        </w:numPr>
        <w:spacing w:before="60"/>
        <w:ind w:left="567" w:hanging="567"/>
        <w:contextualSpacing w:val="0"/>
        <w:jc w:val="both"/>
        <w:rPr>
          <w:rFonts w:eastAsia="Calibri"/>
          <w:b/>
          <w:bCs/>
          <w:sz w:val="22"/>
          <w:szCs w:val="22"/>
          <w:lang w:eastAsia="ar-SA"/>
        </w:rPr>
      </w:pPr>
      <w:r w:rsidRPr="005837A6">
        <w:rPr>
          <w:rFonts w:eastAsia="Calibri"/>
          <w:b/>
          <w:bCs/>
          <w:sz w:val="22"/>
          <w:szCs w:val="22"/>
          <w:lang w:eastAsia="ar-SA"/>
        </w:rPr>
        <w:t xml:space="preserve">Uzticamības nodrošināšanai iesniegto pierādījumu vērtēšana (PIL </w:t>
      </w:r>
      <w:r w:rsidR="00E50DF0">
        <w:rPr>
          <w:rFonts w:eastAsia="Calibri"/>
          <w:b/>
          <w:bCs/>
          <w:sz w:val="22"/>
          <w:szCs w:val="22"/>
          <w:lang w:eastAsia="ar-SA"/>
        </w:rPr>
        <w:t>43.</w:t>
      </w:r>
      <w:r w:rsidRPr="005837A6">
        <w:rPr>
          <w:rFonts w:eastAsia="Calibri"/>
          <w:b/>
          <w:bCs/>
          <w:sz w:val="22"/>
          <w:szCs w:val="22"/>
          <w:lang w:eastAsia="ar-SA"/>
        </w:rPr>
        <w:t>pants).</w:t>
      </w:r>
    </w:p>
    <w:p w14:paraId="46BCF6AD" w14:textId="567B05A7" w:rsidR="00EC4323" w:rsidRPr="005837A6" w:rsidRDefault="00EC4323" w:rsidP="00EC4323">
      <w:pPr>
        <w:pStyle w:val="Sarakstarindkopa"/>
        <w:numPr>
          <w:ilvl w:val="2"/>
          <w:numId w:val="2"/>
        </w:numPr>
        <w:tabs>
          <w:tab w:val="left" w:pos="1276"/>
        </w:tabs>
        <w:spacing w:before="60"/>
        <w:ind w:left="1134" w:hanging="567"/>
        <w:contextualSpacing w:val="0"/>
        <w:jc w:val="both"/>
        <w:rPr>
          <w:rFonts w:eastAsia="Calibri"/>
          <w:bCs/>
          <w:sz w:val="22"/>
          <w:szCs w:val="22"/>
          <w:lang w:eastAsia="ar-SA"/>
        </w:rPr>
      </w:pPr>
      <w:r w:rsidRPr="005837A6">
        <w:rPr>
          <w:rFonts w:eastAsia="Calibri"/>
          <w:bCs/>
          <w:sz w:val="22"/>
          <w:szCs w:val="22"/>
          <w:lang w:eastAsia="ar-SA"/>
        </w:rPr>
        <w:t xml:space="preserve">Ja pretendents vai personālsabiedrības biedrs, ja pretendents ir personālsabiedrība, atbilst PIL </w:t>
      </w:r>
      <w:r w:rsidR="00E50DF0">
        <w:rPr>
          <w:rFonts w:eastAsia="Calibri"/>
          <w:bCs/>
          <w:sz w:val="22"/>
          <w:szCs w:val="22"/>
          <w:lang w:eastAsia="ar-SA"/>
        </w:rPr>
        <w:t>42</w:t>
      </w:r>
      <w:r w:rsidRPr="005837A6">
        <w:rPr>
          <w:rFonts w:eastAsia="Calibri"/>
          <w:bCs/>
          <w:sz w:val="22"/>
          <w:szCs w:val="22"/>
          <w:lang w:eastAsia="ar-SA"/>
        </w:rPr>
        <w:t xml:space="preserve">.panta pirmās daļas </w:t>
      </w:r>
      <w:r w:rsidR="00E50DF0">
        <w:rPr>
          <w:rFonts w:eastAsia="Calibri"/>
          <w:bCs/>
          <w:sz w:val="22"/>
          <w:szCs w:val="22"/>
          <w:lang w:eastAsia="ar-SA"/>
        </w:rPr>
        <w:t>3</w:t>
      </w:r>
      <w:r w:rsidRPr="005837A6">
        <w:rPr>
          <w:rFonts w:eastAsia="Calibri"/>
          <w:bCs/>
          <w:sz w:val="22"/>
          <w:szCs w:val="22"/>
          <w:lang w:eastAsia="ar-SA"/>
        </w:rPr>
        <w:t xml:space="preserve">.punktā minētajam izslēgšanas gadījumam, pretendents norāda to piedāvājumā un, ja tiek atzīts par tādu, kuram būtu piešķiramas līguma slēgšanas tiesības, iesniedz skaidrojumu un pierādījumus </w:t>
      </w:r>
      <w:r w:rsidR="00C1528C" w:rsidRPr="005837A6">
        <w:rPr>
          <w:rFonts w:eastAsia="Calibri"/>
          <w:bCs/>
          <w:sz w:val="22"/>
          <w:szCs w:val="22"/>
          <w:lang w:eastAsia="ar-SA"/>
        </w:rPr>
        <w:t xml:space="preserve">atbilstoši PIL </w:t>
      </w:r>
      <w:r w:rsidR="00E50DF0">
        <w:rPr>
          <w:rFonts w:eastAsia="Calibri"/>
          <w:bCs/>
          <w:sz w:val="22"/>
          <w:szCs w:val="22"/>
          <w:lang w:eastAsia="ar-SA"/>
        </w:rPr>
        <w:t>43</w:t>
      </w:r>
      <w:r w:rsidR="00C1528C" w:rsidRPr="005837A6">
        <w:rPr>
          <w:rFonts w:eastAsia="Calibri"/>
          <w:bCs/>
          <w:sz w:val="22"/>
          <w:szCs w:val="22"/>
          <w:lang w:eastAsia="ar-SA"/>
        </w:rPr>
        <w:t>.panta noteikumiem</w:t>
      </w:r>
      <w:r w:rsidRPr="005837A6">
        <w:rPr>
          <w:rFonts w:eastAsia="Calibri"/>
          <w:bCs/>
          <w:sz w:val="22"/>
          <w:szCs w:val="22"/>
          <w:lang w:eastAsia="ar-SA"/>
        </w:rPr>
        <w:t xml:space="preserve">, lai pierādītu savu uzticamību un novērstu tādu pašu un līdzīgu gadījumu atkārtošanos nākotnē. </w:t>
      </w:r>
    </w:p>
    <w:p w14:paraId="5A501999" w14:textId="74A46299" w:rsidR="00EC4323" w:rsidRDefault="00EC4323" w:rsidP="00EC4323">
      <w:pPr>
        <w:pStyle w:val="Sarakstarindkopa"/>
        <w:numPr>
          <w:ilvl w:val="2"/>
          <w:numId w:val="2"/>
        </w:numPr>
        <w:tabs>
          <w:tab w:val="left" w:pos="1276"/>
        </w:tabs>
        <w:spacing w:before="60"/>
        <w:ind w:left="1134" w:hanging="567"/>
        <w:contextualSpacing w:val="0"/>
        <w:jc w:val="both"/>
        <w:rPr>
          <w:rFonts w:eastAsia="Calibri"/>
          <w:bCs/>
          <w:sz w:val="22"/>
          <w:szCs w:val="22"/>
          <w:lang w:eastAsia="ar-SA"/>
        </w:rPr>
      </w:pPr>
      <w:r w:rsidRPr="005837A6">
        <w:rPr>
          <w:rFonts w:eastAsia="Calibri"/>
          <w:bCs/>
          <w:sz w:val="22"/>
          <w:szCs w:val="22"/>
          <w:lang w:eastAsia="ar-SA"/>
        </w:rPr>
        <w:t xml:space="preserve">Ja pretendents neiesniedz skaidrojumu un pierādījumus, pasūtītājs izslēdz attiecīgo pretendentu no dalības iepirkuma procedūrā kā </w:t>
      </w:r>
      <w:r w:rsidR="00BE3ED8">
        <w:rPr>
          <w:rFonts w:eastAsia="Calibri"/>
          <w:bCs/>
          <w:sz w:val="22"/>
          <w:szCs w:val="22"/>
          <w:lang w:eastAsia="ar-SA"/>
        </w:rPr>
        <w:t xml:space="preserve">atbilstošu </w:t>
      </w:r>
      <w:r w:rsidR="00E50DF0">
        <w:rPr>
          <w:rFonts w:eastAsia="Calibri"/>
          <w:bCs/>
          <w:sz w:val="22"/>
          <w:szCs w:val="22"/>
          <w:lang w:eastAsia="ar-SA"/>
        </w:rPr>
        <w:t>42</w:t>
      </w:r>
      <w:r w:rsidR="00E50DF0" w:rsidRPr="005837A6">
        <w:rPr>
          <w:rFonts w:eastAsia="Calibri"/>
          <w:bCs/>
          <w:sz w:val="22"/>
          <w:szCs w:val="22"/>
          <w:lang w:eastAsia="ar-SA"/>
        </w:rPr>
        <w:t xml:space="preserve">.panta pirmās daļas </w:t>
      </w:r>
      <w:r w:rsidR="00E50DF0">
        <w:rPr>
          <w:rFonts w:eastAsia="Calibri"/>
          <w:bCs/>
          <w:sz w:val="22"/>
          <w:szCs w:val="22"/>
          <w:lang w:eastAsia="ar-SA"/>
        </w:rPr>
        <w:t>3</w:t>
      </w:r>
      <w:r w:rsidR="00E50DF0" w:rsidRPr="005837A6">
        <w:rPr>
          <w:rFonts w:eastAsia="Calibri"/>
          <w:bCs/>
          <w:sz w:val="22"/>
          <w:szCs w:val="22"/>
          <w:lang w:eastAsia="ar-SA"/>
        </w:rPr>
        <w:t>.punktā</w:t>
      </w:r>
      <w:r w:rsidR="00C1528C" w:rsidRPr="005837A6">
        <w:rPr>
          <w:rFonts w:eastAsia="Calibri"/>
          <w:bCs/>
          <w:sz w:val="22"/>
          <w:szCs w:val="22"/>
          <w:lang w:eastAsia="ar-SA"/>
        </w:rPr>
        <w:t xml:space="preserve"> </w:t>
      </w:r>
      <w:r w:rsidRPr="005837A6">
        <w:rPr>
          <w:rFonts w:eastAsia="Calibri"/>
          <w:bCs/>
          <w:sz w:val="22"/>
          <w:szCs w:val="22"/>
          <w:lang w:eastAsia="ar-SA"/>
        </w:rPr>
        <w:t>minētajam izslēgšanas gadījumam.</w:t>
      </w:r>
    </w:p>
    <w:p w14:paraId="3C061081" w14:textId="7FE0D754" w:rsidR="002719F0" w:rsidRPr="005837A6" w:rsidRDefault="009E7717" w:rsidP="00EC4323">
      <w:pPr>
        <w:pStyle w:val="Sarakstarindkopa"/>
        <w:numPr>
          <w:ilvl w:val="2"/>
          <w:numId w:val="2"/>
        </w:numPr>
        <w:tabs>
          <w:tab w:val="left" w:pos="1276"/>
        </w:tabs>
        <w:spacing w:before="60"/>
        <w:ind w:left="1134" w:hanging="567"/>
        <w:contextualSpacing w:val="0"/>
        <w:jc w:val="both"/>
        <w:rPr>
          <w:rFonts w:eastAsia="Calibri"/>
          <w:bCs/>
          <w:sz w:val="22"/>
          <w:szCs w:val="22"/>
          <w:lang w:eastAsia="ar-SA"/>
        </w:rPr>
      </w:pPr>
      <w:r>
        <w:rPr>
          <w:rFonts w:eastAsia="Calibri"/>
          <w:bCs/>
          <w:sz w:val="22"/>
          <w:szCs w:val="22"/>
          <w:lang w:eastAsia="ar-SA"/>
        </w:rPr>
        <w:t xml:space="preserve">Pasūtītājs </w:t>
      </w:r>
      <w:r w:rsidR="002719F0">
        <w:rPr>
          <w:rFonts w:eastAsia="Calibri"/>
          <w:bCs/>
          <w:sz w:val="22"/>
          <w:szCs w:val="22"/>
          <w:lang w:eastAsia="ar-SA"/>
        </w:rPr>
        <w:t xml:space="preserve">izvērtē pretendenta vai personālsabiedrības biedra, ja pretendents ir personālsabiedrība, veiktos pasākumus un to pierādījumus atbilstoši </w:t>
      </w:r>
      <w:r w:rsidR="002719F0" w:rsidRPr="005837A6">
        <w:rPr>
          <w:rFonts w:eastAsia="Calibri"/>
          <w:bCs/>
          <w:sz w:val="22"/>
          <w:szCs w:val="22"/>
          <w:lang w:eastAsia="ar-SA"/>
        </w:rPr>
        <w:t xml:space="preserve">PIL </w:t>
      </w:r>
      <w:r w:rsidR="00E50DF0">
        <w:rPr>
          <w:rFonts w:eastAsia="Calibri"/>
          <w:bCs/>
          <w:sz w:val="22"/>
          <w:szCs w:val="22"/>
          <w:lang w:eastAsia="ar-SA"/>
        </w:rPr>
        <w:t>43</w:t>
      </w:r>
      <w:r w:rsidR="002719F0" w:rsidRPr="005837A6">
        <w:rPr>
          <w:rFonts w:eastAsia="Calibri"/>
          <w:bCs/>
          <w:sz w:val="22"/>
          <w:szCs w:val="22"/>
          <w:lang w:eastAsia="ar-SA"/>
        </w:rPr>
        <w:t>.panta</w:t>
      </w:r>
      <w:r w:rsidR="002719F0">
        <w:rPr>
          <w:rFonts w:eastAsia="Calibri"/>
          <w:bCs/>
          <w:sz w:val="22"/>
          <w:szCs w:val="22"/>
          <w:lang w:eastAsia="ar-SA"/>
        </w:rPr>
        <w:t xml:space="preserve"> ceturtajai un piektajai daļai.</w:t>
      </w:r>
    </w:p>
    <w:p w14:paraId="07ACCE43" w14:textId="77777777" w:rsidR="008E2E98" w:rsidRDefault="008E2E98" w:rsidP="008E120D">
      <w:pPr>
        <w:suppressAutoHyphens/>
        <w:spacing w:before="60"/>
        <w:jc w:val="center"/>
        <w:rPr>
          <w:rFonts w:eastAsia="Calibri"/>
          <w:bCs/>
          <w:sz w:val="24"/>
          <w:szCs w:val="24"/>
          <w:lang w:eastAsia="ar-SA"/>
        </w:rPr>
      </w:pPr>
    </w:p>
    <w:p w14:paraId="0B71A308" w14:textId="77777777" w:rsidR="001B3B53" w:rsidRPr="001B3B53" w:rsidRDefault="001C487B" w:rsidP="00CD2DE0">
      <w:pPr>
        <w:pStyle w:val="Sarakstarindkopa"/>
        <w:numPr>
          <w:ilvl w:val="0"/>
          <w:numId w:val="2"/>
        </w:numPr>
        <w:suppressAutoHyphens/>
        <w:jc w:val="center"/>
        <w:outlineLvl w:val="0"/>
        <w:rPr>
          <w:rFonts w:eastAsia="Calibri"/>
          <w:b/>
          <w:bCs/>
          <w:sz w:val="28"/>
          <w:szCs w:val="28"/>
          <w:lang w:eastAsia="ar-SA"/>
        </w:rPr>
      </w:pPr>
      <w:bookmarkStart w:id="55" w:name="_Toc456885446"/>
      <w:r>
        <w:rPr>
          <w:rFonts w:eastAsia="Calibri"/>
          <w:b/>
          <w:bCs/>
          <w:sz w:val="28"/>
          <w:szCs w:val="28"/>
          <w:lang w:eastAsia="ar-SA"/>
        </w:rPr>
        <w:t>Tehniskā</w:t>
      </w:r>
      <w:r w:rsidR="001B3B53" w:rsidRPr="001B3B53">
        <w:rPr>
          <w:rFonts w:eastAsia="Calibri"/>
          <w:b/>
          <w:bCs/>
          <w:sz w:val="28"/>
          <w:szCs w:val="28"/>
          <w:lang w:eastAsia="ar-SA"/>
        </w:rPr>
        <w:t xml:space="preserve"> piedāvājum</w:t>
      </w:r>
      <w:r>
        <w:rPr>
          <w:rFonts w:eastAsia="Calibri"/>
          <w:b/>
          <w:bCs/>
          <w:sz w:val="28"/>
          <w:szCs w:val="28"/>
          <w:lang w:eastAsia="ar-SA"/>
        </w:rPr>
        <w:t>a sagatavošana</w:t>
      </w:r>
      <w:bookmarkEnd w:id="55"/>
    </w:p>
    <w:p w14:paraId="7BE7E0C6" w14:textId="77777777" w:rsidR="001B3B53" w:rsidRPr="00751755" w:rsidRDefault="001B3B53" w:rsidP="00CD2DE0">
      <w:pPr>
        <w:pStyle w:val="Sarakstarindkopa"/>
        <w:numPr>
          <w:ilvl w:val="1"/>
          <w:numId w:val="2"/>
        </w:numPr>
        <w:suppressAutoHyphens/>
        <w:spacing w:before="60"/>
        <w:ind w:left="426" w:hanging="426"/>
        <w:contextualSpacing w:val="0"/>
        <w:jc w:val="both"/>
        <w:rPr>
          <w:rFonts w:eastAsia="Calibri"/>
          <w:bCs/>
          <w:sz w:val="22"/>
          <w:szCs w:val="22"/>
          <w:lang w:eastAsia="ar-SA"/>
        </w:rPr>
      </w:pPr>
      <w:r w:rsidRPr="00751755">
        <w:rPr>
          <w:rFonts w:eastAsia="Calibri"/>
          <w:bCs/>
          <w:sz w:val="22"/>
          <w:szCs w:val="22"/>
          <w:lang w:eastAsia="ar-SA"/>
        </w:rPr>
        <w:t>Pretendenta tehniskajā piedāvājumā tiek iekļauti šādi dokumenti:</w:t>
      </w:r>
    </w:p>
    <w:p w14:paraId="66B1DB4E" w14:textId="43B8FB57" w:rsidR="001B3B53" w:rsidRPr="00422410" w:rsidRDefault="00422410" w:rsidP="009A18BA">
      <w:pPr>
        <w:pStyle w:val="Sarakstarindkopa"/>
        <w:numPr>
          <w:ilvl w:val="2"/>
          <w:numId w:val="2"/>
        </w:numPr>
        <w:suppressAutoHyphens/>
        <w:spacing w:before="60"/>
        <w:ind w:left="1276"/>
        <w:jc w:val="both"/>
        <w:rPr>
          <w:rFonts w:eastAsia="Calibri"/>
          <w:bCs/>
          <w:sz w:val="22"/>
          <w:szCs w:val="22"/>
          <w:lang w:eastAsia="ar-SA"/>
        </w:rPr>
      </w:pPr>
      <w:r>
        <w:rPr>
          <w:rFonts w:eastAsia="Calibri"/>
          <w:bCs/>
          <w:sz w:val="22"/>
          <w:szCs w:val="22"/>
          <w:lang w:eastAsia="ar-SA"/>
        </w:rPr>
        <w:t xml:space="preserve">īss </w:t>
      </w:r>
      <w:r w:rsidR="001B3B53" w:rsidRPr="00422410">
        <w:rPr>
          <w:rFonts w:eastAsia="Calibri"/>
          <w:bCs/>
          <w:sz w:val="22"/>
          <w:szCs w:val="22"/>
          <w:lang w:eastAsia="ar-SA"/>
        </w:rPr>
        <w:t xml:space="preserve">darba organizācijas apraksts, kurā norādīts kā tiks nodrošināta </w:t>
      </w:r>
      <w:r w:rsidR="005928B4" w:rsidRPr="00422410">
        <w:rPr>
          <w:rFonts w:eastAsia="Calibri"/>
          <w:bCs/>
          <w:sz w:val="22"/>
          <w:szCs w:val="22"/>
          <w:lang w:eastAsia="ar-SA"/>
        </w:rPr>
        <w:t>Iepirkuma</w:t>
      </w:r>
      <w:r w:rsidR="001B3B53" w:rsidRPr="00422410">
        <w:rPr>
          <w:rFonts w:eastAsia="Calibri"/>
          <w:bCs/>
          <w:sz w:val="22"/>
          <w:szCs w:val="22"/>
          <w:lang w:eastAsia="ar-SA"/>
        </w:rPr>
        <w:t xml:space="preserve"> tehniskajā specifikācijā noteikto prasību izpilde pakalpojumu izpildes vietā, t.sk.</w:t>
      </w:r>
      <w:r w:rsidR="00B81FEB">
        <w:rPr>
          <w:rFonts w:eastAsia="Calibri"/>
          <w:bCs/>
          <w:sz w:val="22"/>
          <w:szCs w:val="22"/>
          <w:lang w:eastAsia="ar-SA"/>
        </w:rPr>
        <w:t xml:space="preserve"> </w:t>
      </w:r>
      <w:r w:rsidR="001B3B53" w:rsidRPr="00422410">
        <w:rPr>
          <w:rFonts w:eastAsia="Calibri"/>
          <w:bCs/>
          <w:sz w:val="22"/>
          <w:szCs w:val="22"/>
          <w:lang w:eastAsia="ar-SA"/>
        </w:rPr>
        <w:t>pretendenta apliecinājums, ka pretendents</w:t>
      </w:r>
      <w:r w:rsidR="00EF249E" w:rsidRPr="00422410">
        <w:rPr>
          <w:rFonts w:eastAsia="Calibri"/>
          <w:bCs/>
          <w:sz w:val="22"/>
          <w:szCs w:val="22"/>
          <w:lang w:eastAsia="ar-SA"/>
        </w:rPr>
        <w:t xml:space="preserve"> </w:t>
      </w:r>
      <w:r w:rsidR="001B3B53" w:rsidRPr="00422410">
        <w:rPr>
          <w:rFonts w:eastAsia="Calibri"/>
          <w:bCs/>
          <w:sz w:val="22"/>
          <w:szCs w:val="22"/>
          <w:lang w:eastAsia="ar-SA"/>
        </w:rPr>
        <w:t xml:space="preserve">nodrošinās </w:t>
      </w:r>
      <w:r w:rsidR="008E120D" w:rsidRPr="00422410">
        <w:rPr>
          <w:rFonts w:eastAsia="Calibri"/>
          <w:bCs/>
          <w:sz w:val="22"/>
          <w:szCs w:val="22"/>
          <w:lang w:eastAsia="ar-SA"/>
        </w:rPr>
        <w:t>ēdināšanas pakalpojumu</w:t>
      </w:r>
      <w:r w:rsidR="00EF249E" w:rsidRPr="00422410">
        <w:rPr>
          <w:rFonts w:eastAsia="Calibri"/>
          <w:bCs/>
          <w:sz w:val="22"/>
          <w:szCs w:val="22"/>
          <w:lang w:eastAsia="ar-SA"/>
        </w:rPr>
        <w:t xml:space="preserve"> sniegšanu – kompleksās pusdienas -</w:t>
      </w:r>
      <w:r w:rsidR="008E120D" w:rsidRPr="00422410">
        <w:rPr>
          <w:rFonts w:eastAsia="Calibri"/>
          <w:bCs/>
          <w:sz w:val="22"/>
          <w:szCs w:val="22"/>
          <w:lang w:eastAsia="ar-SA"/>
        </w:rPr>
        <w:t xml:space="preserve"> atbilstoši Nolikuma</w:t>
      </w:r>
      <w:r w:rsidR="00031C62" w:rsidRPr="00422410">
        <w:rPr>
          <w:rFonts w:eastAsia="Calibri"/>
          <w:bCs/>
          <w:sz w:val="22"/>
          <w:szCs w:val="22"/>
          <w:lang w:eastAsia="ar-SA"/>
        </w:rPr>
        <w:t xml:space="preserve"> </w:t>
      </w:r>
      <w:r w:rsidR="008E120D" w:rsidRPr="00422410">
        <w:rPr>
          <w:rFonts w:eastAsia="Calibri"/>
          <w:bCs/>
          <w:sz w:val="22"/>
          <w:szCs w:val="22"/>
          <w:lang w:eastAsia="ar-SA"/>
        </w:rPr>
        <w:t>2.pielikumā pievienotajām ēdi</w:t>
      </w:r>
      <w:r w:rsidR="00455FE1" w:rsidRPr="00422410">
        <w:rPr>
          <w:rFonts w:eastAsia="Calibri"/>
          <w:bCs/>
          <w:sz w:val="22"/>
          <w:szCs w:val="22"/>
          <w:lang w:eastAsia="ar-SA"/>
        </w:rPr>
        <w:t>e</w:t>
      </w:r>
      <w:r w:rsidR="008E120D" w:rsidRPr="00422410">
        <w:rPr>
          <w:rFonts w:eastAsia="Calibri"/>
          <w:bCs/>
          <w:sz w:val="22"/>
          <w:szCs w:val="22"/>
          <w:lang w:eastAsia="ar-SA"/>
        </w:rPr>
        <w:t>nkartēm un tehnoloģiskajām kartēm</w:t>
      </w:r>
      <w:r>
        <w:rPr>
          <w:rFonts w:eastAsia="Calibri"/>
          <w:bCs/>
          <w:sz w:val="22"/>
          <w:szCs w:val="22"/>
          <w:lang w:eastAsia="ar-SA"/>
        </w:rPr>
        <w:t>;</w:t>
      </w:r>
    </w:p>
    <w:p w14:paraId="7B18B10E" w14:textId="4219C772" w:rsidR="00422410" w:rsidRDefault="001B3B53" w:rsidP="00CD2DE0">
      <w:pPr>
        <w:pStyle w:val="Sarakstarindkopa"/>
        <w:numPr>
          <w:ilvl w:val="2"/>
          <w:numId w:val="2"/>
        </w:numPr>
        <w:suppressAutoHyphens/>
        <w:spacing w:before="60"/>
        <w:ind w:left="1276" w:hanging="709"/>
        <w:contextualSpacing w:val="0"/>
        <w:jc w:val="both"/>
        <w:rPr>
          <w:rFonts w:eastAsia="Calibri"/>
          <w:bCs/>
          <w:sz w:val="22"/>
          <w:szCs w:val="22"/>
          <w:lang w:eastAsia="ar-SA"/>
        </w:rPr>
      </w:pPr>
      <w:r w:rsidRPr="00422410">
        <w:rPr>
          <w:rFonts w:eastAsia="Calibri"/>
          <w:bCs/>
          <w:sz w:val="22"/>
          <w:szCs w:val="22"/>
          <w:lang w:eastAsia="ar-SA"/>
        </w:rPr>
        <w:t xml:space="preserve">tehniskā aprīkojuma saraksts (saskaņā ar </w:t>
      </w:r>
      <w:r w:rsidR="005928B4" w:rsidRPr="00422410">
        <w:rPr>
          <w:rFonts w:eastAsia="Calibri"/>
          <w:bCs/>
          <w:sz w:val="22"/>
          <w:szCs w:val="22"/>
          <w:lang w:eastAsia="ar-SA"/>
        </w:rPr>
        <w:t>Iepirkuma</w:t>
      </w:r>
      <w:r w:rsidRPr="00422410">
        <w:rPr>
          <w:rFonts w:eastAsia="Calibri"/>
          <w:bCs/>
          <w:sz w:val="22"/>
          <w:szCs w:val="22"/>
          <w:lang w:eastAsia="ar-SA"/>
        </w:rPr>
        <w:t xml:space="preserve"> nolikuma </w:t>
      </w:r>
      <w:r w:rsidR="00734546" w:rsidRPr="00422410">
        <w:rPr>
          <w:rFonts w:eastAsia="Calibri"/>
          <w:bCs/>
          <w:sz w:val="22"/>
          <w:szCs w:val="22"/>
          <w:lang w:eastAsia="ar-SA"/>
        </w:rPr>
        <w:t>6</w:t>
      </w:r>
      <w:r w:rsidRPr="00422410">
        <w:rPr>
          <w:rFonts w:eastAsia="Calibri"/>
          <w:bCs/>
          <w:sz w:val="22"/>
          <w:szCs w:val="22"/>
          <w:lang w:eastAsia="ar-SA"/>
        </w:rPr>
        <w:t>.pielikumu</w:t>
      </w:r>
      <w:r w:rsidR="00503B30" w:rsidRPr="00422410">
        <w:rPr>
          <w:rFonts w:eastAsia="Calibri"/>
          <w:bCs/>
          <w:sz w:val="22"/>
          <w:szCs w:val="22"/>
          <w:lang w:eastAsia="ar-SA"/>
        </w:rPr>
        <w:t>), kuru P</w:t>
      </w:r>
      <w:r w:rsidRPr="00422410">
        <w:rPr>
          <w:rFonts w:eastAsia="Calibri"/>
          <w:bCs/>
          <w:sz w:val="22"/>
          <w:szCs w:val="22"/>
          <w:lang w:eastAsia="ar-SA"/>
        </w:rPr>
        <w:t xml:space="preserve">retendents </w:t>
      </w:r>
      <w:r w:rsidR="00422410" w:rsidRPr="00422410">
        <w:rPr>
          <w:rFonts w:eastAsia="Calibri"/>
          <w:bCs/>
          <w:sz w:val="22"/>
          <w:szCs w:val="22"/>
          <w:lang w:eastAsia="ar-SA"/>
        </w:rPr>
        <w:t xml:space="preserve">apņemas </w:t>
      </w:r>
      <w:r w:rsidRPr="00422410">
        <w:rPr>
          <w:rFonts w:eastAsia="Calibri"/>
          <w:bCs/>
          <w:sz w:val="22"/>
          <w:szCs w:val="22"/>
          <w:lang w:eastAsia="ar-SA"/>
        </w:rPr>
        <w:t>nodrošinā</w:t>
      </w:r>
      <w:r w:rsidR="00422410" w:rsidRPr="00422410">
        <w:rPr>
          <w:rFonts w:eastAsia="Calibri"/>
          <w:bCs/>
          <w:sz w:val="22"/>
          <w:szCs w:val="22"/>
          <w:lang w:eastAsia="ar-SA"/>
        </w:rPr>
        <w:t>t</w:t>
      </w:r>
      <w:r w:rsidRPr="00422410">
        <w:rPr>
          <w:rFonts w:eastAsia="Calibri"/>
          <w:bCs/>
          <w:sz w:val="22"/>
          <w:szCs w:val="22"/>
          <w:lang w:eastAsia="ar-SA"/>
        </w:rPr>
        <w:t xml:space="preserve"> </w:t>
      </w:r>
      <w:r w:rsidR="00D746E4" w:rsidRPr="00422410">
        <w:rPr>
          <w:rFonts w:eastAsia="Calibri"/>
          <w:bCs/>
          <w:sz w:val="22"/>
          <w:szCs w:val="22"/>
          <w:lang w:eastAsia="ar-SA"/>
        </w:rPr>
        <w:t>Iepirkuma</w:t>
      </w:r>
      <w:r w:rsidRPr="00422410">
        <w:rPr>
          <w:rFonts w:eastAsia="Calibri"/>
          <w:bCs/>
          <w:sz w:val="22"/>
          <w:szCs w:val="22"/>
          <w:lang w:eastAsia="ar-SA"/>
        </w:rPr>
        <w:t xml:space="preserve"> līguma izpildei papildus Skol</w:t>
      </w:r>
      <w:r w:rsidR="00B81FEB">
        <w:rPr>
          <w:rFonts w:eastAsia="Calibri"/>
          <w:bCs/>
          <w:sz w:val="22"/>
          <w:szCs w:val="22"/>
          <w:lang w:eastAsia="ar-SA"/>
        </w:rPr>
        <w:t>ā esošajam</w:t>
      </w:r>
      <w:r w:rsidRPr="00422410">
        <w:rPr>
          <w:rFonts w:eastAsia="Calibri"/>
          <w:bCs/>
          <w:sz w:val="22"/>
          <w:szCs w:val="22"/>
          <w:lang w:eastAsia="ar-SA"/>
        </w:rPr>
        <w:t xml:space="preserve"> tehniskajam aprīkojumam, kas ir norādīts attiecīgās Iepirkuma</w:t>
      </w:r>
      <w:r w:rsidR="00B81FEB">
        <w:rPr>
          <w:rFonts w:eastAsia="Calibri"/>
          <w:bCs/>
          <w:sz w:val="22"/>
          <w:szCs w:val="22"/>
          <w:lang w:eastAsia="ar-SA"/>
        </w:rPr>
        <w:t xml:space="preserve"> daļas</w:t>
      </w:r>
      <w:r w:rsidRPr="00422410">
        <w:rPr>
          <w:rFonts w:eastAsia="Calibri"/>
          <w:bCs/>
          <w:sz w:val="22"/>
          <w:szCs w:val="22"/>
          <w:lang w:eastAsia="ar-SA"/>
        </w:rPr>
        <w:t xml:space="preserve"> tehniska</w:t>
      </w:r>
      <w:r w:rsidR="00503B30" w:rsidRPr="00422410">
        <w:rPr>
          <w:rFonts w:eastAsia="Calibri"/>
          <w:bCs/>
          <w:sz w:val="22"/>
          <w:szCs w:val="22"/>
          <w:lang w:eastAsia="ar-SA"/>
        </w:rPr>
        <w:t>jā specifikācijā. Gadījumā, ja P</w:t>
      </w:r>
      <w:r w:rsidRPr="00422410">
        <w:rPr>
          <w:rFonts w:eastAsia="Calibri"/>
          <w:bCs/>
          <w:sz w:val="22"/>
          <w:szCs w:val="22"/>
          <w:lang w:eastAsia="ar-SA"/>
        </w:rPr>
        <w:t>retendents uzskata, ka Skolas norādītais aprīkojums ir pietiek</w:t>
      </w:r>
      <w:r w:rsidR="00B81FEB">
        <w:rPr>
          <w:rFonts w:eastAsia="Calibri"/>
          <w:bCs/>
          <w:sz w:val="22"/>
          <w:szCs w:val="22"/>
          <w:lang w:eastAsia="ar-SA"/>
        </w:rPr>
        <w:t>ams</w:t>
      </w:r>
      <w:r w:rsidRPr="00422410">
        <w:rPr>
          <w:rFonts w:eastAsia="Calibri"/>
          <w:bCs/>
          <w:sz w:val="22"/>
          <w:szCs w:val="22"/>
          <w:lang w:eastAsia="ar-SA"/>
        </w:rPr>
        <w:t xml:space="preserve"> ēdināšana</w:t>
      </w:r>
      <w:r w:rsidR="00503B30" w:rsidRPr="00422410">
        <w:rPr>
          <w:rFonts w:eastAsia="Calibri"/>
          <w:bCs/>
          <w:sz w:val="22"/>
          <w:szCs w:val="22"/>
          <w:lang w:eastAsia="ar-SA"/>
        </w:rPr>
        <w:t>s pakalpojuma līguma izpildei, P</w:t>
      </w:r>
      <w:r w:rsidRPr="00422410">
        <w:rPr>
          <w:rFonts w:eastAsia="Calibri"/>
          <w:bCs/>
          <w:sz w:val="22"/>
          <w:szCs w:val="22"/>
          <w:lang w:eastAsia="ar-SA"/>
        </w:rPr>
        <w:t xml:space="preserve">retendents to apliecina attiecīgās Iepirkuma tehniskā aprīkojuma sarakstā. </w:t>
      </w:r>
    </w:p>
    <w:p w14:paraId="77B49A45" w14:textId="621577C7" w:rsidR="004B25AD" w:rsidRPr="00422410" w:rsidRDefault="001B3B53" w:rsidP="00CD2DE0">
      <w:pPr>
        <w:pStyle w:val="Sarakstarindkopa"/>
        <w:numPr>
          <w:ilvl w:val="2"/>
          <w:numId w:val="2"/>
        </w:numPr>
        <w:suppressAutoHyphens/>
        <w:spacing w:before="60"/>
        <w:ind w:left="1276" w:hanging="709"/>
        <w:contextualSpacing w:val="0"/>
        <w:jc w:val="both"/>
        <w:rPr>
          <w:rFonts w:eastAsia="Calibri"/>
          <w:bCs/>
          <w:sz w:val="22"/>
          <w:szCs w:val="22"/>
          <w:lang w:eastAsia="ar-SA"/>
        </w:rPr>
      </w:pPr>
      <w:r w:rsidRPr="00422410">
        <w:rPr>
          <w:rFonts w:eastAsia="Calibri"/>
          <w:bCs/>
          <w:sz w:val="22"/>
          <w:szCs w:val="22"/>
          <w:lang w:eastAsia="ar-SA"/>
        </w:rPr>
        <w:t>inf</w:t>
      </w:r>
      <w:r w:rsidR="007C5EB2" w:rsidRPr="00422410">
        <w:rPr>
          <w:rFonts w:eastAsia="Calibri"/>
          <w:bCs/>
          <w:sz w:val="22"/>
          <w:szCs w:val="22"/>
          <w:lang w:eastAsia="ar-SA"/>
        </w:rPr>
        <w:t>ormācij</w:t>
      </w:r>
      <w:r w:rsidR="00422410">
        <w:rPr>
          <w:rFonts w:eastAsia="Calibri"/>
          <w:bCs/>
          <w:sz w:val="22"/>
          <w:szCs w:val="22"/>
          <w:lang w:eastAsia="ar-SA"/>
        </w:rPr>
        <w:t>a</w:t>
      </w:r>
      <w:r w:rsidR="007C5EB2" w:rsidRPr="00422410">
        <w:rPr>
          <w:rFonts w:eastAsia="Calibri"/>
          <w:bCs/>
          <w:sz w:val="22"/>
          <w:szCs w:val="22"/>
          <w:lang w:eastAsia="ar-SA"/>
        </w:rPr>
        <w:t xml:space="preserve"> par produktiem, kurus P</w:t>
      </w:r>
      <w:r w:rsidRPr="00422410">
        <w:rPr>
          <w:rFonts w:eastAsia="Calibri"/>
          <w:bCs/>
          <w:sz w:val="22"/>
          <w:szCs w:val="22"/>
          <w:lang w:eastAsia="ar-SA"/>
        </w:rPr>
        <w:t xml:space="preserve">retendents izmanto ēdināšanas pakalpojuma nodrošināšanai un kuri atbilst bioloģiskās lauksaimniecības (turpmāk – BL), nacionālās pārtikas kvalitātes shēmas (turpmāk – NPKS) vai lauksaimniecības produktu integrētās audzēšanas (LPIA) prasībām, kas noteiktas Ministru kabineta 12.08.2014. noteikumos Nr.461 „Prasības pārtikas kvalitātes shēmām, to ieviešanas, darbības, uzraudzības un kontroles kārtība”,  Ministru kabineta 26.05.2009. noteikumos Nr.485 „Bioloģiskās lauksaimniecības uzraudzības un kontroles kārtība” un Ministru kabineta 15.09.2009. noteikumos Nr. 1056 „Lauksaimniecības produktu integrētās audzēšanas, uzglabāšanas un marķēšanas prasības un kontroles kārtība”, kā arī Ministru kabineta 13.03.2012. noteikumu Nr.172 „Noteikumi par uztura normām izglītības iestāžu izglītojamiem, sociālās aprūpes un sociālās rehabilitācijas institūciju klientiem un ārstniecības iestāžu pacientiem” prasībām, </w:t>
      </w:r>
      <w:r w:rsidRPr="00422410">
        <w:rPr>
          <w:rFonts w:eastAsia="Calibri"/>
          <w:b/>
          <w:bCs/>
          <w:sz w:val="22"/>
          <w:szCs w:val="22"/>
          <w:lang w:eastAsia="ar-SA"/>
        </w:rPr>
        <w:t xml:space="preserve">aizpildot </w:t>
      </w:r>
      <w:r w:rsidR="005928B4" w:rsidRPr="00422410">
        <w:rPr>
          <w:rFonts w:eastAsia="Calibri"/>
          <w:b/>
          <w:bCs/>
          <w:sz w:val="22"/>
          <w:szCs w:val="22"/>
          <w:lang w:eastAsia="ar-SA"/>
        </w:rPr>
        <w:t>Iepirkuma</w:t>
      </w:r>
      <w:r w:rsidR="004B25AD" w:rsidRPr="00422410">
        <w:rPr>
          <w:rFonts w:eastAsia="Calibri"/>
          <w:b/>
          <w:bCs/>
          <w:sz w:val="22"/>
          <w:szCs w:val="22"/>
          <w:lang w:eastAsia="ar-SA"/>
        </w:rPr>
        <w:t xml:space="preserve"> </w:t>
      </w:r>
      <w:r w:rsidR="00734546" w:rsidRPr="00422410">
        <w:rPr>
          <w:rFonts w:eastAsia="Calibri"/>
          <w:b/>
          <w:bCs/>
          <w:sz w:val="22"/>
          <w:szCs w:val="22"/>
          <w:lang w:eastAsia="ar-SA"/>
        </w:rPr>
        <w:t>4</w:t>
      </w:r>
      <w:r w:rsidR="004B25AD" w:rsidRPr="00422410">
        <w:rPr>
          <w:rFonts w:eastAsia="Calibri"/>
          <w:b/>
          <w:bCs/>
          <w:sz w:val="22"/>
          <w:szCs w:val="22"/>
          <w:lang w:eastAsia="ar-SA"/>
        </w:rPr>
        <w:t>.pielikumā norādīto tabulu</w:t>
      </w:r>
      <w:r w:rsidR="007C5EB2" w:rsidRPr="00422410">
        <w:rPr>
          <w:rFonts w:eastAsia="Calibri"/>
          <w:bCs/>
          <w:sz w:val="22"/>
          <w:szCs w:val="22"/>
          <w:lang w:eastAsia="ar-SA"/>
        </w:rPr>
        <w:t xml:space="preserve"> </w:t>
      </w:r>
      <w:r w:rsidR="0070396B" w:rsidRPr="00422410">
        <w:rPr>
          <w:rFonts w:eastAsia="Calibri"/>
          <w:bCs/>
          <w:sz w:val="22"/>
          <w:szCs w:val="22"/>
          <w:lang w:eastAsia="ar-SA"/>
        </w:rPr>
        <w:t>(turpmāk – Tabula)</w:t>
      </w:r>
      <w:r w:rsidR="004B25AD" w:rsidRPr="00422410">
        <w:rPr>
          <w:rFonts w:eastAsia="Calibri"/>
          <w:bCs/>
          <w:sz w:val="22"/>
          <w:szCs w:val="22"/>
          <w:lang w:eastAsia="ar-SA"/>
        </w:rPr>
        <w:t>, un ņemot vērā šādus norādījumus:</w:t>
      </w:r>
    </w:p>
    <w:p w14:paraId="668F4046" w14:textId="77777777" w:rsidR="004B25AD" w:rsidRPr="001E71D6" w:rsidRDefault="004B25AD" w:rsidP="00304896">
      <w:pPr>
        <w:pStyle w:val="Sarakstarindkopa"/>
        <w:numPr>
          <w:ilvl w:val="2"/>
          <w:numId w:val="7"/>
        </w:numPr>
        <w:suppressAutoHyphens/>
        <w:spacing w:before="60"/>
        <w:ind w:left="1985" w:hanging="567"/>
        <w:contextualSpacing w:val="0"/>
        <w:jc w:val="both"/>
        <w:rPr>
          <w:rFonts w:eastAsia="Calibri"/>
          <w:bCs/>
          <w:sz w:val="22"/>
          <w:szCs w:val="22"/>
          <w:lang w:eastAsia="ar-SA"/>
        </w:rPr>
      </w:pPr>
      <w:r w:rsidRPr="001E71D6">
        <w:rPr>
          <w:rFonts w:eastAsia="Calibri"/>
          <w:bCs/>
          <w:sz w:val="22"/>
          <w:szCs w:val="22"/>
          <w:lang w:eastAsia="ar-SA"/>
        </w:rPr>
        <w:t>ja</w:t>
      </w:r>
      <w:r w:rsidR="007C5EB2" w:rsidRPr="001E71D6">
        <w:rPr>
          <w:rFonts w:eastAsia="Calibri"/>
          <w:bCs/>
          <w:sz w:val="22"/>
          <w:szCs w:val="22"/>
          <w:lang w:eastAsia="ar-SA"/>
        </w:rPr>
        <w:t xml:space="preserve"> P</w:t>
      </w:r>
      <w:r w:rsidR="0070396B" w:rsidRPr="001E71D6">
        <w:rPr>
          <w:rFonts w:eastAsia="Calibri"/>
          <w:bCs/>
          <w:sz w:val="22"/>
          <w:szCs w:val="22"/>
          <w:lang w:eastAsia="ar-SA"/>
        </w:rPr>
        <w:t>retendents nepiedāvā kādu no T</w:t>
      </w:r>
      <w:r w:rsidRPr="001E71D6">
        <w:rPr>
          <w:rFonts w:eastAsia="Calibri"/>
          <w:bCs/>
          <w:sz w:val="22"/>
          <w:szCs w:val="22"/>
          <w:lang w:eastAsia="ar-SA"/>
        </w:rPr>
        <w:t>abulas 2.kolonnā minētajiem produktiem, tad attiecīgo rindu dzēš;</w:t>
      </w:r>
    </w:p>
    <w:p w14:paraId="20A1BD56" w14:textId="485CF1D8" w:rsidR="004B25AD" w:rsidRPr="001E71D6" w:rsidRDefault="004B25AD" w:rsidP="00304896">
      <w:pPr>
        <w:pStyle w:val="Sarakstarindkopa"/>
        <w:numPr>
          <w:ilvl w:val="2"/>
          <w:numId w:val="7"/>
        </w:numPr>
        <w:suppressAutoHyphens/>
        <w:spacing w:before="60"/>
        <w:ind w:left="1985" w:hanging="567"/>
        <w:contextualSpacing w:val="0"/>
        <w:jc w:val="both"/>
        <w:rPr>
          <w:rFonts w:eastAsia="Calibri"/>
          <w:bCs/>
          <w:sz w:val="22"/>
          <w:szCs w:val="22"/>
          <w:lang w:eastAsia="ar-SA"/>
        </w:rPr>
      </w:pPr>
      <w:r w:rsidRPr="001E71D6">
        <w:rPr>
          <w:rFonts w:eastAsia="Calibri"/>
          <w:bCs/>
          <w:sz w:val="22"/>
          <w:szCs w:val="22"/>
          <w:lang w:eastAsia="ar-SA"/>
        </w:rPr>
        <w:t xml:space="preserve">2.kolonnā vienu produktu nenorāda atkārtoti – gadījumā, ja vienam produktam ir vairāki ražotāji vai piegādātāji, tad 2.kolonnā šo produktu min vienu reizi (vienā rindā), 4.kolonnā norādot visus šī produkta ražotājus vai piegādātājus; </w:t>
      </w:r>
    </w:p>
    <w:p w14:paraId="77E9420A" w14:textId="77777777" w:rsidR="004B25AD" w:rsidRPr="001E71D6" w:rsidRDefault="004B25AD" w:rsidP="00304896">
      <w:pPr>
        <w:pStyle w:val="Sarakstarindkopa"/>
        <w:numPr>
          <w:ilvl w:val="2"/>
          <w:numId w:val="7"/>
        </w:numPr>
        <w:suppressAutoHyphens/>
        <w:spacing w:before="60"/>
        <w:ind w:left="1985" w:hanging="567"/>
        <w:contextualSpacing w:val="0"/>
        <w:jc w:val="both"/>
        <w:rPr>
          <w:rFonts w:eastAsia="Calibri"/>
          <w:bCs/>
          <w:sz w:val="22"/>
          <w:szCs w:val="22"/>
          <w:lang w:eastAsia="ar-SA"/>
        </w:rPr>
      </w:pPr>
      <w:r w:rsidRPr="001E71D6">
        <w:rPr>
          <w:rFonts w:eastAsia="Calibri"/>
          <w:bCs/>
          <w:sz w:val="22"/>
          <w:szCs w:val="22"/>
          <w:lang w:eastAsia="ar-SA"/>
        </w:rPr>
        <w:lastRenderedPageBreak/>
        <w:t>produktu nosaukumus norāda atbilstoši tam, kādi tie norādīti sertifikātos un BL, NPKS vai LPIA produktu publiskajos reģistros;</w:t>
      </w:r>
    </w:p>
    <w:p w14:paraId="4A976382" w14:textId="77777777" w:rsidR="004B25AD" w:rsidRPr="001E71D6" w:rsidRDefault="004B25AD" w:rsidP="00304896">
      <w:pPr>
        <w:pStyle w:val="Sarakstarindkopa"/>
        <w:numPr>
          <w:ilvl w:val="2"/>
          <w:numId w:val="7"/>
        </w:numPr>
        <w:suppressAutoHyphens/>
        <w:spacing w:before="60"/>
        <w:ind w:left="1985" w:hanging="567"/>
        <w:contextualSpacing w:val="0"/>
        <w:jc w:val="both"/>
        <w:rPr>
          <w:rFonts w:eastAsia="Calibri"/>
          <w:bCs/>
          <w:sz w:val="22"/>
          <w:szCs w:val="22"/>
          <w:lang w:eastAsia="ar-SA"/>
        </w:rPr>
      </w:pPr>
      <w:r w:rsidRPr="001E71D6">
        <w:rPr>
          <w:rFonts w:eastAsia="Calibri"/>
          <w:bCs/>
          <w:sz w:val="22"/>
          <w:szCs w:val="22"/>
          <w:lang w:eastAsia="ar-SA"/>
        </w:rPr>
        <w:t>ja pretendents piedāvā produktu, kuram ir vairāki veidi vai dalījums, un šī produkta veidi vai dalījums ir atsevišķi norādīti sertifikātā un BL, NPKS vai LPIA produktu publiskajā reģistrā, tad 2.kolonnā šo produktu un tā veidus min vienā pozīcijā (tabulas vienā rindā) kopā, un skaita kā vienu produktu;</w:t>
      </w:r>
    </w:p>
    <w:p w14:paraId="2CD13F08" w14:textId="77777777" w:rsidR="004B25AD" w:rsidRPr="001E71D6" w:rsidRDefault="004B25AD" w:rsidP="00304896">
      <w:pPr>
        <w:pStyle w:val="Sarakstarindkopa"/>
        <w:numPr>
          <w:ilvl w:val="2"/>
          <w:numId w:val="7"/>
        </w:numPr>
        <w:suppressAutoHyphens/>
        <w:spacing w:before="60"/>
        <w:ind w:left="1985" w:hanging="567"/>
        <w:contextualSpacing w:val="0"/>
        <w:jc w:val="both"/>
        <w:rPr>
          <w:rFonts w:eastAsia="Calibri"/>
          <w:bCs/>
          <w:sz w:val="22"/>
          <w:szCs w:val="22"/>
          <w:lang w:eastAsia="ar-SA"/>
        </w:rPr>
      </w:pPr>
      <w:r w:rsidRPr="001E71D6">
        <w:rPr>
          <w:rFonts w:eastAsia="Calibri"/>
          <w:bCs/>
          <w:sz w:val="22"/>
          <w:szCs w:val="22"/>
          <w:lang w:eastAsia="ar-SA"/>
        </w:rPr>
        <w:t>gaļas produkta nosauk</w:t>
      </w:r>
      <w:r w:rsidR="0070396B" w:rsidRPr="001E71D6">
        <w:rPr>
          <w:rFonts w:eastAsia="Calibri"/>
          <w:bCs/>
          <w:sz w:val="22"/>
          <w:szCs w:val="22"/>
          <w:lang w:eastAsia="ar-SA"/>
        </w:rPr>
        <w:t>umu BL, NPKS vai LPIA produktu T</w:t>
      </w:r>
      <w:r w:rsidRPr="001E71D6">
        <w:rPr>
          <w:rFonts w:eastAsia="Calibri"/>
          <w:bCs/>
          <w:sz w:val="22"/>
          <w:szCs w:val="22"/>
          <w:lang w:eastAsia="ar-SA"/>
        </w:rPr>
        <w:t>abulā norāda atbilstoši tam, kāds tas norādīts sertifikātā un BL, NPKS vai LPIA produktu publiskajā reģistrā, nevis saistībā ar to kā šis produkts tiek apstrādāts un nosaukts ēdiena gatavošanas tehnoloģiskajā procesā;</w:t>
      </w:r>
    </w:p>
    <w:p w14:paraId="726BD059" w14:textId="77777777" w:rsidR="004B25AD" w:rsidRPr="001E71D6" w:rsidRDefault="0070396B" w:rsidP="00304896">
      <w:pPr>
        <w:pStyle w:val="Sarakstarindkopa"/>
        <w:numPr>
          <w:ilvl w:val="2"/>
          <w:numId w:val="7"/>
        </w:numPr>
        <w:suppressAutoHyphens/>
        <w:spacing w:before="60"/>
        <w:ind w:left="1985" w:hanging="567"/>
        <w:contextualSpacing w:val="0"/>
        <w:jc w:val="both"/>
        <w:rPr>
          <w:rFonts w:eastAsia="Calibri"/>
          <w:bCs/>
          <w:sz w:val="22"/>
          <w:szCs w:val="22"/>
          <w:lang w:eastAsia="ar-SA"/>
        </w:rPr>
      </w:pPr>
      <w:r w:rsidRPr="001E71D6">
        <w:rPr>
          <w:rFonts w:eastAsia="Calibri"/>
          <w:bCs/>
          <w:sz w:val="22"/>
          <w:szCs w:val="22"/>
          <w:lang w:eastAsia="ar-SA"/>
        </w:rPr>
        <w:t>T</w:t>
      </w:r>
      <w:r w:rsidR="004B25AD" w:rsidRPr="001E71D6">
        <w:rPr>
          <w:rFonts w:eastAsia="Calibri"/>
          <w:bCs/>
          <w:sz w:val="22"/>
          <w:szCs w:val="22"/>
          <w:lang w:eastAsia="ar-SA"/>
        </w:rPr>
        <w:t>abulas 3.kolonnā norādīto % kopsumma nedrīkst pārsniegt 100%;</w:t>
      </w:r>
    </w:p>
    <w:p w14:paraId="2D24DA3F" w14:textId="05F451FC" w:rsidR="001B3B53" w:rsidRPr="001E71D6" w:rsidRDefault="004B25AD" w:rsidP="00304896">
      <w:pPr>
        <w:pStyle w:val="Sarakstarindkopa"/>
        <w:numPr>
          <w:ilvl w:val="2"/>
          <w:numId w:val="7"/>
        </w:numPr>
        <w:suppressAutoHyphens/>
        <w:spacing w:before="60"/>
        <w:ind w:left="1985" w:hanging="567"/>
        <w:contextualSpacing w:val="0"/>
        <w:jc w:val="both"/>
        <w:rPr>
          <w:rFonts w:eastAsia="Calibri"/>
          <w:bCs/>
          <w:sz w:val="22"/>
          <w:szCs w:val="22"/>
          <w:lang w:eastAsia="ar-SA"/>
        </w:rPr>
      </w:pPr>
      <w:r w:rsidRPr="001E71D6">
        <w:rPr>
          <w:rFonts w:eastAsia="Calibri"/>
          <w:bCs/>
          <w:sz w:val="22"/>
          <w:szCs w:val="22"/>
          <w:lang w:eastAsia="ar-SA"/>
        </w:rPr>
        <w:t xml:space="preserve">BL, NPKS vai LPIA produktu tabulā iekļauj tikai dabīgus pārtikas produktus, kuri atbilst BL, NPKS vai LPIA prasībām, kā arī Ministru kabineta 13.03.2012. noteikumu Nr.172 „Noteikumi par uztura normām izglītības iestāžu izglītojamiem, sociālās aprūpes un sociālās rehabilitācijas institūciju klientiem un ārstniecības iestāžu </w:t>
      </w:r>
      <w:proofErr w:type="spellStart"/>
      <w:r w:rsidRPr="001E71D6">
        <w:rPr>
          <w:rFonts w:eastAsia="Calibri"/>
          <w:bCs/>
          <w:sz w:val="22"/>
          <w:szCs w:val="22"/>
          <w:lang w:eastAsia="ar-SA"/>
        </w:rPr>
        <w:t>pacientiem”prasībām</w:t>
      </w:r>
      <w:proofErr w:type="spellEnd"/>
      <w:r w:rsidRPr="001E71D6">
        <w:rPr>
          <w:rFonts w:eastAsia="Calibri"/>
          <w:bCs/>
          <w:sz w:val="22"/>
          <w:szCs w:val="22"/>
          <w:lang w:eastAsia="ar-SA"/>
        </w:rPr>
        <w:t xml:space="preserve">. Saskaņā ar minētajiem noteikumiem dabīgi pārtikas produkti ir neapstrādāti pārtikas produkti (piemēram, gaļa, zivis, olas, graudaugi, augļi, dārzeņi, kartupeļi), kas nav ģenētiski modificēti, nesatur ģenētiski modificētus organismus un nesastāv no tiem. BL, NPKS vai LPIA produktu tabulā iekļauj apstrādātus un pārstrādātus pārtikas produktus </w:t>
      </w:r>
      <w:r w:rsidRPr="00B81FEB">
        <w:rPr>
          <w:rFonts w:eastAsia="Calibri"/>
          <w:bCs/>
          <w:sz w:val="22"/>
          <w:szCs w:val="22"/>
          <w:lang w:eastAsia="ar-SA"/>
        </w:rPr>
        <w:t>(piemēram, maizi, jogurtu, sieru, gaļas produktus),</w:t>
      </w:r>
      <w:r w:rsidRPr="001E71D6">
        <w:rPr>
          <w:rFonts w:eastAsia="Calibri"/>
          <w:bCs/>
          <w:sz w:val="22"/>
          <w:szCs w:val="22"/>
          <w:lang w:eastAsia="ar-SA"/>
        </w:rPr>
        <w:t xml:space="preserve"> kas nesatur ģenētiski modificētus organismus, nesastāv no tiem un nav no tiem ražoti, kā arī nesatur aromatizētājus un pārtikas piedevas - krāsvielas, garšas pastiprinātājus, konservantus un saldinātājus.</w:t>
      </w:r>
    </w:p>
    <w:p w14:paraId="79D57CB9" w14:textId="090AFF64" w:rsidR="0070396B" w:rsidRPr="001E71D6" w:rsidRDefault="00B81FEB" w:rsidP="00CD2DE0">
      <w:pPr>
        <w:pStyle w:val="Sarakstarindkopa"/>
        <w:numPr>
          <w:ilvl w:val="2"/>
          <w:numId w:val="2"/>
        </w:numPr>
        <w:suppressAutoHyphens/>
        <w:spacing w:before="60"/>
        <w:ind w:left="1276" w:hanging="709"/>
        <w:contextualSpacing w:val="0"/>
        <w:jc w:val="both"/>
        <w:rPr>
          <w:rFonts w:eastAsia="Calibri"/>
          <w:bCs/>
          <w:sz w:val="22"/>
          <w:szCs w:val="22"/>
          <w:lang w:eastAsia="ar-SA"/>
        </w:rPr>
      </w:pPr>
      <w:r>
        <w:rPr>
          <w:rFonts w:eastAsia="Calibri"/>
          <w:bCs/>
          <w:sz w:val="22"/>
          <w:szCs w:val="22"/>
          <w:lang w:eastAsia="ar-SA"/>
        </w:rPr>
        <w:t>par</w:t>
      </w:r>
      <w:r w:rsidR="0070396B" w:rsidRPr="001E71D6">
        <w:rPr>
          <w:rFonts w:eastAsia="Calibri"/>
          <w:bCs/>
          <w:sz w:val="22"/>
          <w:szCs w:val="22"/>
          <w:lang w:eastAsia="ar-SA"/>
        </w:rPr>
        <w:t xml:space="preserve"> piedāvājumā iekļaut</w:t>
      </w:r>
      <w:r>
        <w:rPr>
          <w:rFonts w:eastAsia="Calibri"/>
          <w:bCs/>
          <w:sz w:val="22"/>
          <w:szCs w:val="22"/>
          <w:lang w:eastAsia="ar-SA"/>
        </w:rPr>
        <w:t>ajiem</w:t>
      </w:r>
      <w:r w:rsidR="0070396B" w:rsidRPr="001E71D6">
        <w:rPr>
          <w:rFonts w:eastAsia="Calibri"/>
          <w:bCs/>
          <w:sz w:val="22"/>
          <w:szCs w:val="22"/>
          <w:lang w:eastAsia="ar-SA"/>
        </w:rPr>
        <w:t xml:space="preserve"> produkti</w:t>
      </w:r>
      <w:r>
        <w:rPr>
          <w:rFonts w:eastAsia="Calibri"/>
          <w:bCs/>
          <w:sz w:val="22"/>
          <w:szCs w:val="22"/>
          <w:lang w:eastAsia="ar-SA"/>
        </w:rPr>
        <w:t>em</w:t>
      </w:r>
      <w:r w:rsidR="0070396B" w:rsidRPr="001E71D6">
        <w:rPr>
          <w:rFonts w:eastAsia="Calibri"/>
          <w:bCs/>
          <w:sz w:val="22"/>
          <w:szCs w:val="22"/>
          <w:lang w:eastAsia="ar-SA"/>
        </w:rPr>
        <w:t>, k</w:t>
      </w:r>
      <w:r>
        <w:rPr>
          <w:rFonts w:eastAsia="Calibri"/>
          <w:bCs/>
          <w:sz w:val="22"/>
          <w:szCs w:val="22"/>
          <w:lang w:eastAsia="ar-SA"/>
        </w:rPr>
        <w:t xml:space="preserve">as </w:t>
      </w:r>
      <w:r w:rsidR="0070396B" w:rsidRPr="001E71D6">
        <w:rPr>
          <w:rFonts w:eastAsia="Calibri"/>
          <w:bCs/>
          <w:sz w:val="22"/>
          <w:szCs w:val="22"/>
          <w:lang w:eastAsia="ar-SA"/>
        </w:rPr>
        <w:t>atbilst NPKS vai  BL prasībām, vai kultūraugi</w:t>
      </w:r>
      <w:r>
        <w:rPr>
          <w:rFonts w:eastAsia="Calibri"/>
          <w:bCs/>
          <w:sz w:val="22"/>
          <w:szCs w:val="22"/>
          <w:lang w:eastAsia="ar-SA"/>
        </w:rPr>
        <w:t>em</w:t>
      </w:r>
      <w:r w:rsidR="0070396B" w:rsidRPr="001E71D6">
        <w:rPr>
          <w:rFonts w:eastAsia="Calibri"/>
          <w:bCs/>
          <w:sz w:val="22"/>
          <w:szCs w:val="22"/>
          <w:lang w:eastAsia="ar-SA"/>
        </w:rPr>
        <w:t xml:space="preserve">, </w:t>
      </w:r>
      <w:r>
        <w:rPr>
          <w:rFonts w:eastAsia="Calibri"/>
          <w:bCs/>
          <w:sz w:val="22"/>
          <w:szCs w:val="22"/>
          <w:lang w:eastAsia="ar-SA"/>
        </w:rPr>
        <w:t>kas</w:t>
      </w:r>
      <w:r w:rsidR="0070396B" w:rsidRPr="001E71D6">
        <w:rPr>
          <w:rFonts w:eastAsia="Calibri"/>
          <w:bCs/>
          <w:sz w:val="22"/>
          <w:szCs w:val="22"/>
          <w:lang w:eastAsia="ar-SA"/>
        </w:rPr>
        <w:t xml:space="preserve"> atbilst LPIA prasībām, pretendents iesniedz šādus apliecinājumus:</w:t>
      </w:r>
    </w:p>
    <w:p w14:paraId="0E1EBD3F" w14:textId="77777777" w:rsidR="00116729" w:rsidRPr="001E71D6" w:rsidRDefault="0070396B" w:rsidP="00CD2DE0">
      <w:pPr>
        <w:pStyle w:val="Sarakstarindkopa"/>
        <w:numPr>
          <w:ilvl w:val="3"/>
          <w:numId w:val="2"/>
        </w:numPr>
        <w:suppressAutoHyphens/>
        <w:spacing w:before="60"/>
        <w:ind w:left="2127" w:hanging="851"/>
        <w:contextualSpacing w:val="0"/>
        <w:jc w:val="both"/>
        <w:rPr>
          <w:rFonts w:eastAsia="Calibri"/>
          <w:bCs/>
          <w:sz w:val="22"/>
          <w:szCs w:val="22"/>
          <w:lang w:eastAsia="ar-SA"/>
        </w:rPr>
      </w:pPr>
      <w:r w:rsidRPr="001E71D6">
        <w:rPr>
          <w:rFonts w:eastAsia="Calibri"/>
          <w:bCs/>
          <w:sz w:val="22"/>
          <w:szCs w:val="22"/>
          <w:lang w:eastAsia="ar-SA"/>
        </w:rPr>
        <w:t xml:space="preserve">ražotāja apliecinājumu, kurš sagatavots saskaņā ar Nolikuma </w:t>
      </w:r>
      <w:r w:rsidR="003F2718" w:rsidRPr="001E71D6">
        <w:rPr>
          <w:rFonts w:eastAsia="Calibri"/>
          <w:bCs/>
          <w:sz w:val="22"/>
          <w:szCs w:val="22"/>
          <w:lang w:eastAsia="ar-SA"/>
        </w:rPr>
        <w:t>7</w:t>
      </w:r>
      <w:r w:rsidRPr="001E71D6">
        <w:rPr>
          <w:rFonts w:eastAsia="Calibri"/>
          <w:bCs/>
          <w:sz w:val="22"/>
          <w:szCs w:val="22"/>
          <w:lang w:eastAsia="ar-SA"/>
        </w:rPr>
        <w:t>.pielikumu, kas apliecina produkta vai kultūrauga ražotāja sadarbību ar pretendentu vai piegādātāju;</w:t>
      </w:r>
    </w:p>
    <w:p w14:paraId="4C4ECD10" w14:textId="77777777" w:rsidR="00116729" w:rsidRPr="001E71D6" w:rsidRDefault="0070396B" w:rsidP="00CD2DE0">
      <w:pPr>
        <w:pStyle w:val="Sarakstarindkopa"/>
        <w:numPr>
          <w:ilvl w:val="3"/>
          <w:numId w:val="2"/>
        </w:numPr>
        <w:suppressAutoHyphens/>
        <w:spacing w:before="60"/>
        <w:ind w:left="2127" w:hanging="851"/>
        <w:contextualSpacing w:val="0"/>
        <w:jc w:val="both"/>
        <w:rPr>
          <w:rFonts w:eastAsia="Calibri"/>
          <w:bCs/>
          <w:sz w:val="22"/>
          <w:szCs w:val="22"/>
          <w:lang w:eastAsia="ar-SA"/>
        </w:rPr>
      </w:pPr>
      <w:r w:rsidRPr="001E71D6">
        <w:rPr>
          <w:rFonts w:eastAsia="Calibri"/>
          <w:bCs/>
          <w:sz w:val="22"/>
          <w:szCs w:val="22"/>
          <w:lang w:eastAsia="ar-SA"/>
        </w:rPr>
        <w:t xml:space="preserve">piegādātāja apliecinājumu, kurš sagatavots saskaņā ar Nolikuma </w:t>
      </w:r>
      <w:r w:rsidR="003F2718" w:rsidRPr="001E71D6">
        <w:rPr>
          <w:rFonts w:eastAsia="Calibri"/>
          <w:bCs/>
          <w:sz w:val="22"/>
          <w:szCs w:val="22"/>
          <w:lang w:eastAsia="ar-SA"/>
        </w:rPr>
        <w:t>8</w:t>
      </w:r>
      <w:r w:rsidRPr="001E71D6">
        <w:rPr>
          <w:rFonts w:eastAsia="Calibri"/>
          <w:bCs/>
          <w:sz w:val="22"/>
          <w:szCs w:val="22"/>
          <w:lang w:eastAsia="ar-SA"/>
        </w:rPr>
        <w:t>.pielikumu, kas apliecina piegādātāja sadarbību ar pretendentu, ja pretendentam produktu nepiegādā ražotājs;</w:t>
      </w:r>
    </w:p>
    <w:p w14:paraId="061DBAFA" w14:textId="4FD0BE3A" w:rsidR="0070396B" w:rsidRPr="001E71D6" w:rsidRDefault="0070396B" w:rsidP="00CD2DE0">
      <w:pPr>
        <w:pStyle w:val="Sarakstarindkopa"/>
        <w:numPr>
          <w:ilvl w:val="3"/>
          <w:numId w:val="2"/>
        </w:numPr>
        <w:suppressAutoHyphens/>
        <w:spacing w:before="60"/>
        <w:ind w:left="2127" w:hanging="851"/>
        <w:contextualSpacing w:val="0"/>
        <w:jc w:val="both"/>
        <w:rPr>
          <w:rFonts w:eastAsia="Calibri"/>
          <w:bCs/>
          <w:sz w:val="22"/>
          <w:szCs w:val="22"/>
          <w:lang w:eastAsia="ar-SA"/>
        </w:rPr>
      </w:pPr>
      <w:r w:rsidRPr="001E71D6">
        <w:rPr>
          <w:rFonts w:eastAsia="Calibri"/>
          <w:bCs/>
          <w:sz w:val="22"/>
          <w:szCs w:val="22"/>
          <w:lang w:eastAsia="ar-SA"/>
        </w:rPr>
        <w:t xml:space="preserve">ja sertificēts bioloģisko lauksaimniecības produktu piegādātājs pretendentam piegādā no Eiropas Savienības valstīm importētus bioloģiskās lauksaimniecības produktus, tad </w:t>
      </w:r>
      <w:r w:rsidR="00116729" w:rsidRPr="001E71D6">
        <w:rPr>
          <w:rFonts w:eastAsia="Calibri"/>
          <w:bCs/>
          <w:sz w:val="22"/>
          <w:szCs w:val="22"/>
          <w:lang w:eastAsia="ar-SA"/>
        </w:rPr>
        <w:t>9.</w:t>
      </w:r>
      <w:r w:rsidR="001270E9">
        <w:rPr>
          <w:rFonts w:eastAsia="Calibri"/>
          <w:bCs/>
          <w:sz w:val="22"/>
          <w:szCs w:val="22"/>
          <w:lang w:eastAsia="ar-SA"/>
        </w:rPr>
        <w:t>1</w:t>
      </w:r>
      <w:r w:rsidR="00116729" w:rsidRPr="001E71D6">
        <w:rPr>
          <w:rFonts w:eastAsia="Calibri"/>
          <w:bCs/>
          <w:sz w:val="22"/>
          <w:szCs w:val="22"/>
          <w:lang w:eastAsia="ar-SA"/>
        </w:rPr>
        <w:t>.</w:t>
      </w:r>
      <w:r w:rsidR="00DA1672" w:rsidRPr="001E71D6">
        <w:rPr>
          <w:rFonts w:eastAsia="Calibri"/>
          <w:bCs/>
          <w:sz w:val="22"/>
          <w:szCs w:val="22"/>
          <w:lang w:eastAsia="ar-SA"/>
        </w:rPr>
        <w:t>4</w:t>
      </w:r>
      <w:r w:rsidR="00116729" w:rsidRPr="001E71D6">
        <w:rPr>
          <w:rFonts w:eastAsia="Calibri"/>
          <w:bCs/>
          <w:sz w:val="22"/>
          <w:szCs w:val="22"/>
          <w:lang w:eastAsia="ar-SA"/>
        </w:rPr>
        <w:t>.1</w:t>
      </w:r>
      <w:r w:rsidRPr="001E71D6">
        <w:rPr>
          <w:rFonts w:eastAsia="Calibri"/>
          <w:bCs/>
          <w:sz w:val="22"/>
          <w:szCs w:val="22"/>
          <w:lang w:eastAsia="ar-SA"/>
        </w:rPr>
        <w:t>.apakšpunkta minētā ražotāja apliecinājuma vietā iesniedz kompetentās ārvalstu institūcijas sertifikātu, kurš apliecina produkta atbilstību bioloģiskās lauksaimniecības prasībām.</w:t>
      </w:r>
    </w:p>
    <w:p w14:paraId="261EDC66" w14:textId="186423BA" w:rsidR="001E2C4B" w:rsidRPr="006B028E" w:rsidRDefault="001E2C4B" w:rsidP="00CD2DE0">
      <w:pPr>
        <w:pStyle w:val="Sarakstarindkopa"/>
        <w:numPr>
          <w:ilvl w:val="1"/>
          <w:numId w:val="2"/>
        </w:numPr>
        <w:suppressAutoHyphens/>
        <w:spacing w:before="60"/>
        <w:ind w:left="426" w:hanging="426"/>
        <w:jc w:val="both"/>
        <w:rPr>
          <w:rFonts w:eastAsia="Calibri"/>
          <w:bCs/>
          <w:sz w:val="22"/>
          <w:szCs w:val="22"/>
          <w:lang w:eastAsia="ar-SA"/>
        </w:rPr>
      </w:pPr>
      <w:r w:rsidRPr="006B028E">
        <w:rPr>
          <w:rFonts w:eastAsia="Calibri"/>
          <w:bCs/>
          <w:sz w:val="22"/>
          <w:szCs w:val="22"/>
          <w:lang w:eastAsia="ar-SA"/>
        </w:rPr>
        <w:t xml:space="preserve">Iepirkuma komisija vērtēs </w:t>
      </w:r>
      <w:r w:rsidRPr="006B028E">
        <w:rPr>
          <w:sz w:val="22"/>
          <w:szCs w:val="22"/>
          <w:lang w:eastAsia="lv-LV"/>
        </w:rPr>
        <w:t>Pretendentu sniegto informāciju par produktiem, kurus Pretendents izmanto ēdināšanas pakalpojuma nodrošināšanai un kuri atbilst BL, NPKS vai LPIA prasībām šādi</w:t>
      </w:r>
      <w:r w:rsidRPr="006B028E">
        <w:rPr>
          <w:rFonts w:eastAsia="Calibri"/>
          <w:bCs/>
          <w:sz w:val="22"/>
          <w:szCs w:val="22"/>
          <w:lang w:eastAsia="ar-SA"/>
        </w:rPr>
        <w:t xml:space="preserve">: </w:t>
      </w:r>
    </w:p>
    <w:p w14:paraId="29085D1D" w14:textId="22C01176" w:rsidR="006C64EC" w:rsidRPr="006B028E" w:rsidRDefault="006C64EC" w:rsidP="00CD2DE0">
      <w:pPr>
        <w:pStyle w:val="Sarakstarindkopa"/>
        <w:numPr>
          <w:ilvl w:val="2"/>
          <w:numId w:val="2"/>
        </w:numPr>
        <w:suppressAutoHyphens/>
        <w:spacing w:before="60"/>
        <w:ind w:left="1276" w:hanging="709"/>
        <w:contextualSpacing w:val="0"/>
        <w:jc w:val="both"/>
        <w:rPr>
          <w:rFonts w:eastAsia="Calibri"/>
          <w:bCs/>
          <w:sz w:val="22"/>
          <w:szCs w:val="22"/>
          <w:lang w:eastAsia="ar-SA"/>
        </w:rPr>
      </w:pPr>
      <w:r w:rsidRPr="006B028E">
        <w:rPr>
          <w:rFonts w:eastAsia="Calibri"/>
          <w:bCs/>
          <w:sz w:val="22"/>
          <w:szCs w:val="22"/>
          <w:lang w:eastAsia="ar-SA"/>
        </w:rPr>
        <w:t xml:space="preserve">Ja Pretendents nolikuma 4.pielikumā ietvertajā tabulā </w:t>
      </w:r>
      <w:r w:rsidR="00FF64C4" w:rsidRPr="006B028E">
        <w:rPr>
          <w:rFonts w:eastAsia="Calibri"/>
          <w:bCs/>
          <w:sz w:val="22"/>
          <w:szCs w:val="22"/>
          <w:lang w:eastAsia="ar-SA"/>
        </w:rPr>
        <w:t>būs</w:t>
      </w:r>
      <w:r w:rsidRPr="006B028E">
        <w:rPr>
          <w:rFonts w:eastAsia="Calibri"/>
          <w:bCs/>
          <w:sz w:val="22"/>
          <w:szCs w:val="22"/>
          <w:lang w:eastAsia="ar-SA"/>
        </w:rPr>
        <w:t xml:space="preserve"> norādījis produktu, kur</w:t>
      </w:r>
      <w:r w:rsidR="00B81FEB">
        <w:rPr>
          <w:rFonts w:eastAsia="Calibri"/>
          <w:bCs/>
          <w:sz w:val="22"/>
          <w:szCs w:val="22"/>
          <w:lang w:eastAsia="ar-SA"/>
        </w:rPr>
        <w:t>š</w:t>
      </w:r>
      <w:r w:rsidRPr="006B028E">
        <w:rPr>
          <w:rFonts w:eastAsia="Calibri"/>
          <w:bCs/>
          <w:sz w:val="22"/>
          <w:szCs w:val="22"/>
          <w:lang w:eastAsia="ar-SA"/>
        </w:rPr>
        <w:t xml:space="preserve"> atbilst NPKS vai  BL prasībām, vai kultūraugu, kur</w:t>
      </w:r>
      <w:r w:rsidR="00B81FEB">
        <w:rPr>
          <w:rFonts w:eastAsia="Calibri"/>
          <w:bCs/>
          <w:sz w:val="22"/>
          <w:szCs w:val="22"/>
          <w:lang w:eastAsia="ar-SA"/>
        </w:rPr>
        <w:t>š</w:t>
      </w:r>
      <w:r w:rsidRPr="006B028E">
        <w:rPr>
          <w:rFonts w:eastAsia="Calibri"/>
          <w:bCs/>
          <w:sz w:val="22"/>
          <w:szCs w:val="22"/>
          <w:lang w:eastAsia="ar-SA"/>
        </w:rPr>
        <w:t xml:space="preserve"> atbilst LPIA prasībām, taču par š</w:t>
      </w:r>
      <w:r w:rsidR="00B81FEB">
        <w:rPr>
          <w:rFonts w:eastAsia="Calibri"/>
          <w:bCs/>
          <w:sz w:val="22"/>
          <w:szCs w:val="22"/>
          <w:lang w:eastAsia="ar-SA"/>
        </w:rPr>
        <w:t>o</w:t>
      </w:r>
      <w:r w:rsidRPr="006B028E">
        <w:rPr>
          <w:rFonts w:eastAsia="Calibri"/>
          <w:bCs/>
          <w:sz w:val="22"/>
          <w:szCs w:val="22"/>
          <w:lang w:eastAsia="ar-SA"/>
        </w:rPr>
        <w:t xml:space="preserve"> produkt</w:t>
      </w:r>
      <w:r w:rsidR="00B81FEB">
        <w:rPr>
          <w:rFonts w:eastAsia="Calibri"/>
          <w:bCs/>
          <w:sz w:val="22"/>
          <w:szCs w:val="22"/>
          <w:lang w:eastAsia="ar-SA"/>
        </w:rPr>
        <w:t>u vai kultūraugu</w:t>
      </w:r>
      <w:r w:rsidRPr="006B028E">
        <w:rPr>
          <w:rFonts w:eastAsia="Calibri"/>
          <w:bCs/>
          <w:sz w:val="22"/>
          <w:szCs w:val="22"/>
          <w:lang w:eastAsia="ar-SA"/>
        </w:rPr>
        <w:t xml:space="preserve"> </w:t>
      </w:r>
      <w:r w:rsidR="0003057B" w:rsidRPr="006B028E">
        <w:rPr>
          <w:rFonts w:eastAsia="Calibri"/>
          <w:bCs/>
          <w:sz w:val="22"/>
          <w:szCs w:val="22"/>
          <w:lang w:eastAsia="ar-SA"/>
        </w:rPr>
        <w:t xml:space="preserve">nav </w:t>
      </w:r>
      <w:r w:rsidRPr="006B028E">
        <w:rPr>
          <w:rFonts w:eastAsia="Calibri"/>
          <w:bCs/>
          <w:sz w:val="22"/>
          <w:szCs w:val="22"/>
          <w:lang w:eastAsia="ar-SA"/>
        </w:rPr>
        <w:t>iesniedzis</w:t>
      </w:r>
      <w:r w:rsidR="0003057B">
        <w:rPr>
          <w:rFonts w:eastAsia="Calibri"/>
          <w:bCs/>
          <w:sz w:val="22"/>
          <w:szCs w:val="22"/>
          <w:lang w:eastAsia="ar-SA"/>
        </w:rPr>
        <w:t xml:space="preserve"> atbilstošos </w:t>
      </w:r>
      <w:r w:rsidRPr="006B028E">
        <w:rPr>
          <w:rFonts w:eastAsia="Calibri"/>
          <w:bCs/>
          <w:sz w:val="22"/>
          <w:szCs w:val="22"/>
          <w:lang w:eastAsia="ar-SA"/>
        </w:rPr>
        <w:t>9.</w:t>
      </w:r>
      <w:r w:rsidR="001270E9" w:rsidRPr="006B028E">
        <w:rPr>
          <w:rFonts w:eastAsia="Calibri"/>
          <w:bCs/>
          <w:sz w:val="22"/>
          <w:szCs w:val="22"/>
          <w:lang w:eastAsia="ar-SA"/>
        </w:rPr>
        <w:t>1</w:t>
      </w:r>
      <w:r w:rsidRPr="006B028E">
        <w:rPr>
          <w:rFonts w:eastAsia="Calibri"/>
          <w:bCs/>
          <w:sz w:val="22"/>
          <w:szCs w:val="22"/>
          <w:lang w:eastAsia="ar-SA"/>
        </w:rPr>
        <w:t>.4.</w:t>
      </w:r>
      <w:r w:rsidR="00187521" w:rsidRPr="006B028E">
        <w:rPr>
          <w:rFonts w:eastAsia="Calibri"/>
          <w:bCs/>
          <w:sz w:val="22"/>
          <w:szCs w:val="22"/>
          <w:lang w:eastAsia="ar-SA"/>
        </w:rPr>
        <w:t>apakš</w:t>
      </w:r>
      <w:r w:rsidRPr="006B028E">
        <w:rPr>
          <w:rFonts w:eastAsia="Calibri"/>
          <w:bCs/>
          <w:sz w:val="22"/>
          <w:szCs w:val="22"/>
          <w:lang w:eastAsia="ar-SA"/>
        </w:rPr>
        <w:t xml:space="preserve">punktā </w:t>
      </w:r>
      <w:r w:rsidR="0003057B">
        <w:rPr>
          <w:rFonts w:eastAsia="Calibri"/>
          <w:bCs/>
          <w:sz w:val="22"/>
          <w:szCs w:val="22"/>
          <w:lang w:eastAsia="ar-SA"/>
        </w:rPr>
        <w:t>noteiktos</w:t>
      </w:r>
      <w:r w:rsidR="00FF64C4" w:rsidRPr="006B028E">
        <w:rPr>
          <w:rFonts w:eastAsia="Calibri"/>
          <w:bCs/>
          <w:sz w:val="22"/>
          <w:szCs w:val="22"/>
          <w:lang w:eastAsia="ar-SA"/>
        </w:rPr>
        <w:t xml:space="preserve"> dokumentus, iepirkuma kom</w:t>
      </w:r>
      <w:r w:rsidR="00455FE1" w:rsidRPr="006B028E">
        <w:rPr>
          <w:rFonts w:eastAsia="Calibri"/>
          <w:bCs/>
          <w:sz w:val="22"/>
          <w:szCs w:val="22"/>
          <w:lang w:eastAsia="ar-SA"/>
        </w:rPr>
        <w:t>i</w:t>
      </w:r>
      <w:r w:rsidR="00FF64C4" w:rsidRPr="006B028E">
        <w:rPr>
          <w:rFonts w:eastAsia="Calibri"/>
          <w:bCs/>
          <w:sz w:val="22"/>
          <w:szCs w:val="22"/>
          <w:lang w:eastAsia="ar-SA"/>
        </w:rPr>
        <w:t>sija uzskatīs, ka attiecīg</w:t>
      </w:r>
      <w:r w:rsidR="0003057B">
        <w:rPr>
          <w:rFonts w:eastAsia="Calibri"/>
          <w:bCs/>
          <w:sz w:val="22"/>
          <w:szCs w:val="22"/>
          <w:lang w:eastAsia="ar-SA"/>
        </w:rPr>
        <w:t>ais</w:t>
      </w:r>
      <w:r w:rsidR="00FF64C4" w:rsidRPr="006B028E">
        <w:rPr>
          <w:rFonts w:eastAsia="Calibri"/>
          <w:bCs/>
          <w:sz w:val="22"/>
          <w:szCs w:val="22"/>
          <w:lang w:eastAsia="ar-SA"/>
        </w:rPr>
        <w:t xml:space="preserve"> produkt</w:t>
      </w:r>
      <w:r w:rsidR="0003057B">
        <w:rPr>
          <w:rFonts w:eastAsia="Calibri"/>
          <w:bCs/>
          <w:sz w:val="22"/>
          <w:szCs w:val="22"/>
          <w:lang w:eastAsia="ar-SA"/>
        </w:rPr>
        <w:t xml:space="preserve">s vai kultūraugs </w:t>
      </w:r>
      <w:r w:rsidR="00FF64C4" w:rsidRPr="006B028E">
        <w:rPr>
          <w:rFonts w:eastAsia="Calibri"/>
          <w:bCs/>
          <w:sz w:val="22"/>
          <w:szCs w:val="22"/>
          <w:lang w:eastAsia="ar-SA"/>
        </w:rPr>
        <w:t>netiek piedāvāt</w:t>
      </w:r>
      <w:r w:rsidR="0003057B">
        <w:rPr>
          <w:rFonts w:eastAsia="Calibri"/>
          <w:bCs/>
          <w:sz w:val="22"/>
          <w:szCs w:val="22"/>
          <w:lang w:eastAsia="ar-SA"/>
        </w:rPr>
        <w:t>s;</w:t>
      </w:r>
    </w:p>
    <w:p w14:paraId="28D26C07" w14:textId="035A251E" w:rsidR="00D93F86" w:rsidRPr="00CC1B06" w:rsidRDefault="003A2013" w:rsidP="00CD2DE0">
      <w:pPr>
        <w:pStyle w:val="Sarakstarindkopa"/>
        <w:numPr>
          <w:ilvl w:val="2"/>
          <w:numId w:val="2"/>
        </w:numPr>
        <w:suppressAutoHyphens/>
        <w:spacing w:before="60"/>
        <w:ind w:left="1276" w:hanging="709"/>
        <w:contextualSpacing w:val="0"/>
        <w:jc w:val="both"/>
        <w:rPr>
          <w:rFonts w:eastAsia="Calibri"/>
          <w:bCs/>
          <w:sz w:val="22"/>
          <w:szCs w:val="22"/>
          <w:lang w:eastAsia="ar-SA"/>
        </w:rPr>
      </w:pPr>
      <w:r w:rsidRPr="00CC1B06">
        <w:rPr>
          <w:rFonts w:eastAsia="Calibri"/>
          <w:bCs/>
          <w:sz w:val="22"/>
          <w:szCs w:val="22"/>
          <w:lang w:eastAsia="ar-SA"/>
        </w:rPr>
        <w:t>Gadījumā, ja viena produkta</w:t>
      </w:r>
      <w:r w:rsidR="0003057B">
        <w:rPr>
          <w:rFonts w:eastAsia="Calibri"/>
          <w:bCs/>
          <w:sz w:val="22"/>
          <w:szCs w:val="22"/>
          <w:lang w:eastAsia="ar-SA"/>
        </w:rPr>
        <w:t xml:space="preserve"> </w:t>
      </w:r>
      <w:r w:rsidRPr="00CC1B06">
        <w:rPr>
          <w:rFonts w:eastAsia="Calibri"/>
          <w:bCs/>
          <w:sz w:val="22"/>
          <w:szCs w:val="22"/>
          <w:lang w:eastAsia="ar-SA"/>
        </w:rPr>
        <w:t>dažādiem piegādātājiem</w:t>
      </w:r>
      <w:r w:rsidR="00BE3ED8">
        <w:rPr>
          <w:rFonts w:eastAsia="Calibri"/>
          <w:bCs/>
          <w:sz w:val="22"/>
          <w:szCs w:val="22"/>
          <w:lang w:eastAsia="ar-SA"/>
        </w:rPr>
        <w:t xml:space="preserve"> (vai ražotājiem)</w:t>
      </w:r>
      <w:r w:rsidRPr="00CC1B06">
        <w:rPr>
          <w:rFonts w:eastAsia="Calibri"/>
          <w:bCs/>
          <w:sz w:val="22"/>
          <w:szCs w:val="22"/>
          <w:lang w:eastAsia="ar-SA"/>
        </w:rPr>
        <w:t xml:space="preserve"> </w:t>
      </w:r>
      <w:r w:rsidR="00535FAF" w:rsidRPr="00CC1B06">
        <w:rPr>
          <w:rFonts w:eastAsia="Calibri"/>
          <w:bCs/>
          <w:sz w:val="22"/>
          <w:szCs w:val="22"/>
          <w:lang w:eastAsia="ar-SA"/>
        </w:rPr>
        <w:t>tiks</w:t>
      </w:r>
      <w:r w:rsidRPr="00CC1B06">
        <w:rPr>
          <w:rFonts w:eastAsia="Calibri"/>
          <w:bCs/>
          <w:sz w:val="22"/>
          <w:szCs w:val="22"/>
          <w:lang w:eastAsia="ar-SA"/>
        </w:rPr>
        <w:t xml:space="preserve"> norādīts atšķirīgs piegādes attālums (dažiem nepārsniedz 250, bet dažiem pārsniedz 250 km), tad iepirkuma komisija attiecīgajam produktam piešķir</w:t>
      </w:r>
      <w:r w:rsidR="00535FAF" w:rsidRPr="00CC1B06">
        <w:rPr>
          <w:rFonts w:eastAsia="Calibri"/>
          <w:bCs/>
          <w:sz w:val="22"/>
          <w:szCs w:val="22"/>
          <w:lang w:eastAsia="ar-SA"/>
        </w:rPr>
        <w:t>s</w:t>
      </w:r>
      <w:r w:rsidRPr="00CC1B06">
        <w:rPr>
          <w:rFonts w:eastAsia="Calibri"/>
          <w:bCs/>
          <w:sz w:val="22"/>
          <w:szCs w:val="22"/>
          <w:lang w:eastAsia="ar-SA"/>
        </w:rPr>
        <w:t xml:space="preserve"> vidējo punktu skaitu, skaitļa noapaļošanu veicot, atstājot divus ciparus aiz komata</w:t>
      </w:r>
      <w:r w:rsidR="0003057B">
        <w:rPr>
          <w:rFonts w:eastAsia="Calibri"/>
          <w:bCs/>
          <w:sz w:val="22"/>
          <w:szCs w:val="22"/>
          <w:lang w:eastAsia="ar-SA"/>
        </w:rPr>
        <w:t>.</w:t>
      </w:r>
      <w:r w:rsidRPr="00CC1B06">
        <w:rPr>
          <w:rFonts w:eastAsia="Calibri"/>
          <w:bCs/>
          <w:sz w:val="22"/>
          <w:szCs w:val="22"/>
          <w:lang w:eastAsia="ar-SA"/>
        </w:rPr>
        <w:t xml:space="preserve"> Iepirkuma komisija vad</w:t>
      </w:r>
      <w:r w:rsidR="00F13431" w:rsidRPr="00CC1B06">
        <w:rPr>
          <w:rFonts w:eastAsia="Calibri"/>
          <w:bCs/>
          <w:sz w:val="22"/>
          <w:szCs w:val="22"/>
          <w:lang w:eastAsia="ar-SA"/>
        </w:rPr>
        <w:t>īsies</w:t>
      </w:r>
      <w:r w:rsidRPr="00CC1B06">
        <w:rPr>
          <w:rFonts w:eastAsia="Calibri"/>
          <w:bCs/>
          <w:sz w:val="22"/>
          <w:szCs w:val="22"/>
          <w:lang w:eastAsia="ar-SA"/>
        </w:rPr>
        <w:t xml:space="preserve"> no principa, ka neatkarīgi no pretendenta izvēlēto produkta piegādātāju</w:t>
      </w:r>
      <w:r w:rsidR="00BE3ED8">
        <w:rPr>
          <w:rFonts w:eastAsia="Calibri"/>
          <w:bCs/>
          <w:sz w:val="22"/>
          <w:szCs w:val="22"/>
          <w:lang w:eastAsia="ar-SA"/>
        </w:rPr>
        <w:t xml:space="preserve"> (vai ražotāju)</w:t>
      </w:r>
      <w:r w:rsidRPr="00CC1B06">
        <w:rPr>
          <w:rFonts w:eastAsia="Calibri"/>
          <w:bCs/>
          <w:sz w:val="22"/>
          <w:szCs w:val="22"/>
          <w:lang w:eastAsia="ar-SA"/>
        </w:rPr>
        <w:t xml:space="preserve"> </w:t>
      </w:r>
      <w:r w:rsidR="00BE3ED8">
        <w:rPr>
          <w:rFonts w:eastAsia="Calibri"/>
          <w:bCs/>
          <w:sz w:val="22"/>
          <w:szCs w:val="22"/>
          <w:lang w:eastAsia="ar-SA"/>
        </w:rPr>
        <w:t>skaita</w:t>
      </w:r>
      <w:r w:rsidRPr="00CC1B06">
        <w:rPr>
          <w:rFonts w:eastAsia="Calibri"/>
          <w:bCs/>
          <w:sz w:val="22"/>
          <w:szCs w:val="22"/>
          <w:lang w:eastAsia="ar-SA"/>
        </w:rPr>
        <w:t xml:space="preserve">, maksimāli iegūstamais punktu skaits vienam produktam </w:t>
      </w:r>
      <w:r w:rsidRPr="0099002D">
        <w:rPr>
          <w:rFonts w:eastAsia="Calibri"/>
          <w:bCs/>
          <w:sz w:val="22"/>
          <w:szCs w:val="22"/>
          <w:lang w:eastAsia="ar-SA"/>
        </w:rPr>
        <w:t>13.1.</w:t>
      </w:r>
      <w:r w:rsidR="0099002D" w:rsidRPr="0099002D">
        <w:rPr>
          <w:rFonts w:eastAsia="Calibri"/>
          <w:bCs/>
          <w:sz w:val="22"/>
          <w:szCs w:val="22"/>
          <w:lang w:eastAsia="ar-SA"/>
        </w:rPr>
        <w:t>3</w:t>
      </w:r>
      <w:r w:rsidRPr="0099002D">
        <w:rPr>
          <w:rFonts w:eastAsia="Calibri"/>
          <w:bCs/>
          <w:sz w:val="22"/>
          <w:szCs w:val="22"/>
          <w:lang w:eastAsia="ar-SA"/>
        </w:rPr>
        <w:t>.</w:t>
      </w:r>
      <w:r w:rsidRPr="00CC1B06">
        <w:rPr>
          <w:rFonts w:eastAsia="Calibri"/>
          <w:bCs/>
          <w:sz w:val="22"/>
          <w:szCs w:val="22"/>
          <w:lang w:eastAsia="ar-SA"/>
        </w:rPr>
        <w:t>kritērijā nevar pārsniegt 2 punktus</w:t>
      </w:r>
      <w:r w:rsidR="0003057B">
        <w:rPr>
          <w:rFonts w:eastAsia="Calibri"/>
          <w:bCs/>
          <w:sz w:val="22"/>
          <w:szCs w:val="22"/>
          <w:lang w:eastAsia="ar-SA"/>
        </w:rPr>
        <w:t>;</w:t>
      </w:r>
    </w:p>
    <w:p w14:paraId="5A4FDB5B" w14:textId="0F005C11" w:rsidR="003A2013" w:rsidRPr="00CC1B06" w:rsidRDefault="003A2013" w:rsidP="00CD2DE0">
      <w:pPr>
        <w:pStyle w:val="Sarakstarindkopa"/>
        <w:numPr>
          <w:ilvl w:val="2"/>
          <w:numId w:val="2"/>
        </w:numPr>
        <w:suppressAutoHyphens/>
        <w:spacing w:before="60"/>
        <w:ind w:left="1276" w:hanging="709"/>
        <w:contextualSpacing w:val="0"/>
        <w:jc w:val="both"/>
        <w:rPr>
          <w:rFonts w:eastAsia="Calibri"/>
          <w:bCs/>
          <w:sz w:val="22"/>
          <w:szCs w:val="22"/>
          <w:lang w:eastAsia="ar-SA"/>
        </w:rPr>
      </w:pPr>
      <w:r w:rsidRPr="00CC1B06">
        <w:rPr>
          <w:rFonts w:eastAsia="Calibri"/>
          <w:bCs/>
          <w:sz w:val="22"/>
          <w:szCs w:val="22"/>
          <w:lang w:eastAsia="ar-SA"/>
        </w:rPr>
        <w:t>Ja ražotāja</w:t>
      </w:r>
      <w:r w:rsidR="006B0203" w:rsidRPr="00CC1B06">
        <w:rPr>
          <w:rFonts w:eastAsia="Calibri"/>
          <w:bCs/>
          <w:sz w:val="22"/>
          <w:szCs w:val="22"/>
          <w:lang w:eastAsia="ar-SA"/>
        </w:rPr>
        <w:t xml:space="preserve"> (ja piegādi veic ražotājs)</w:t>
      </w:r>
      <w:r w:rsidRPr="00CC1B06">
        <w:rPr>
          <w:rFonts w:eastAsia="Calibri"/>
          <w:bCs/>
          <w:sz w:val="22"/>
          <w:szCs w:val="22"/>
          <w:lang w:eastAsia="ar-SA"/>
        </w:rPr>
        <w:t xml:space="preserve"> vai piegādātāja apliecinājumā n</w:t>
      </w:r>
      <w:r w:rsidR="00F13431" w:rsidRPr="00CC1B06">
        <w:rPr>
          <w:rFonts w:eastAsia="Calibri"/>
          <w:bCs/>
          <w:sz w:val="22"/>
          <w:szCs w:val="22"/>
          <w:lang w:eastAsia="ar-SA"/>
        </w:rPr>
        <w:t>ebūs</w:t>
      </w:r>
      <w:r w:rsidRPr="00CC1B06">
        <w:rPr>
          <w:rFonts w:eastAsia="Calibri"/>
          <w:bCs/>
          <w:sz w:val="22"/>
          <w:szCs w:val="22"/>
          <w:lang w:eastAsia="ar-SA"/>
        </w:rPr>
        <w:t xml:space="preserve"> norādīts</w:t>
      </w:r>
      <w:r w:rsidR="00E94365" w:rsidRPr="00CC1B06">
        <w:rPr>
          <w:rFonts w:eastAsia="Calibri"/>
          <w:bCs/>
          <w:sz w:val="22"/>
          <w:szCs w:val="22"/>
          <w:lang w:eastAsia="ar-SA"/>
        </w:rPr>
        <w:t>, vai</w:t>
      </w:r>
      <w:r w:rsidRPr="00CC1B06">
        <w:rPr>
          <w:rFonts w:eastAsia="Calibri"/>
          <w:bCs/>
          <w:sz w:val="22"/>
          <w:szCs w:val="22"/>
          <w:lang w:eastAsia="ar-SA"/>
        </w:rPr>
        <w:t xml:space="preserve"> produkta piegādes </w:t>
      </w:r>
      <w:r w:rsidRPr="00CC1B06">
        <w:rPr>
          <w:rFonts w:eastAsia="Calibri"/>
          <w:sz w:val="22"/>
          <w:szCs w:val="22"/>
        </w:rPr>
        <w:t>no ražošanas vai audzēšanas vietas attālums</w:t>
      </w:r>
      <w:r w:rsidR="00E94365" w:rsidRPr="00CC1B06">
        <w:rPr>
          <w:rFonts w:eastAsia="Calibri"/>
          <w:sz w:val="22"/>
          <w:szCs w:val="22"/>
        </w:rPr>
        <w:t xml:space="preserve"> pārsniedz vai nepārsniedz 250 km</w:t>
      </w:r>
      <w:r w:rsidR="006B0203" w:rsidRPr="00CC1B06">
        <w:rPr>
          <w:rFonts w:eastAsia="Calibri"/>
          <w:sz w:val="22"/>
          <w:szCs w:val="22"/>
        </w:rPr>
        <w:t xml:space="preserve"> (t.i. no 7.vai 8.pielikumā norādītajiem dokumentiem</w:t>
      </w:r>
      <w:r w:rsidR="00F13431" w:rsidRPr="00CC1B06">
        <w:rPr>
          <w:rFonts w:eastAsia="Calibri"/>
          <w:sz w:val="22"/>
          <w:szCs w:val="22"/>
        </w:rPr>
        <w:t xml:space="preserve"> </w:t>
      </w:r>
      <w:r w:rsidR="00535FAF" w:rsidRPr="00CC1B06">
        <w:rPr>
          <w:rFonts w:eastAsia="Calibri"/>
          <w:sz w:val="22"/>
          <w:szCs w:val="22"/>
        </w:rPr>
        <w:t xml:space="preserve">vai citiem iesniegtajiem dokumentiem </w:t>
      </w:r>
      <w:r w:rsidR="00F13431" w:rsidRPr="00CC1B06">
        <w:rPr>
          <w:rFonts w:eastAsia="Calibri"/>
          <w:sz w:val="22"/>
          <w:szCs w:val="22"/>
        </w:rPr>
        <w:t>iepirkuma komisija nevarēs pārliecināties par to, ka</w:t>
      </w:r>
      <w:r w:rsidR="00F13431" w:rsidRPr="00CC1B06">
        <w:rPr>
          <w:rFonts w:eastAsia="Calibri"/>
          <w:i/>
          <w:sz w:val="22"/>
          <w:szCs w:val="22"/>
        </w:rPr>
        <w:t xml:space="preserve"> </w:t>
      </w:r>
      <w:r w:rsidR="00F13431" w:rsidRPr="00CC1B06">
        <w:rPr>
          <w:rFonts w:eastAsia="Calibri"/>
          <w:sz w:val="22"/>
          <w:szCs w:val="22"/>
        </w:rPr>
        <w:t>produkta piegāde no ražošanas vai audzēšanas vietas nepārsniedz 250 km)</w:t>
      </w:r>
      <w:r w:rsidR="00DE484A" w:rsidRPr="00CC1B06">
        <w:rPr>
          <w:rFonts w:eastAsia="Calibri"/>
          <w:sz w:val="22"/>
          <w:szCs w:val="22"/>
        </w:rPr>
        <w:t>,</w:t>
      </w:r>
      <w:r w:rsidRPr="00CC1B06">
        <w:rPr>
          <w:rFonts w:eastAsia="Calibri"/>
          <w:sz w:val="22"/>
          <w:szCs w:val="22"/>
        </w:rPr>
        <w:t xml:space="preserve"> vai</w:t>
      </w:r>
      <w:r w:rsidR="00E94365" w:rsidRPr="00CC1B06">
        <w:rPr>
          <w:rFonts w:eastAsia="Calibri"/>
          <w:sz w:val="22"/>
          <w:szCs w:val="22"/>
        </w:rPr>
        <w:t xml:space="preserve"> arī</w:t>
      </w:r>
      <w:r w:rsidRPr="00CC1B06">
        <w:rPr>
          <w:rFonts w:eastAsia="Calibri"/>
          <w:sz w:val="22"/>
          <w:szCs w:val="22"/>
        </w:rPr>
        <w:t xml:space="preserve"> </w:t>
      </w:r>
      <w:r w:rsidR="00E94365" w:rsidRPr="00CC1B06">
        <w:rPr>
          <w:rFonts w:eastAsia="Calibri"/>
          <w:sz w:val="22"/>
          <w:szCs w:val="22"/>
        </w:rPr>
        <w:t xml:space="preserve">būs </w:t>
      </w:r>
      <w:r w:rsidRPr="00CC1B06">
        <w:rPr>
          <w:rFonts w:eastAsia="Calibri"/>
          <w:sz w:val="22"/>
          <w:szCs w:val="22"/>
        </w:rPr>
        <w:t xml:space="preserve">norādīts, ka nepārsniedz </w:t>
      </w:r>
      <w:r w:rsidRPr="00CC1B06">
        <w:rPr>
          <w:rFonts w:eastAsia="Calibri"/>
          <w:sz w:val="22"/>
          <w:szCs w:val="22"/>
        </w:rPr>
        <w:lastRenderedPageBreak/>
        <w:t xml:space="preserve">lielāku attālumu nekā </w:t>
      </w:r>
      <w:r w:rsidR="00C22469" w:rsidRPr="00CC1B06">
        <w:rPr>
          <w:rFonts w:eastAsia="Calibri"/>
          <w:sz w:val="22"/>
          <w:szCs w:val="22"/>
        </w:rPr>
        <w:t xml:space="preserve">Iepirkuma </w:t>
      </w:r>
      <w:r w:rsidR="00E94365" w:rsidRPr="00CC1B06">
        <w:rPr>
          <w:rFonts w:eastAsia="Calibri"/>
          <w:sz w:val="22"/>
          <w:szCs w:val="22"/>
        </w:rPr>
        <w:t xml:space="preserve">nolikumā noteiktie </w:t>
      </w:r>
      <w:r w:rsidRPr="00CC1B06">
        <w:rPr>
          <w:rFonts w:eastAsia="Calibri"/>
          <w:sz w:val="22"/>
          <w:szCs w:val="22"/>
        </w:rPr>
        <w:t xml:space="preserve">250 km (piemēram </w:t>
      </w:r>
      <w:r w:rsidR="00E94365" w:rsidRPr="00CC1B06">
        <w:rPr>
          <w:rFonts w:eastAsia="Calibri"/>
          <w:sz w:val="22"/>
          <w:szCs w:val="22"/>
        </w:rPr>
        <w:t>– norādīts, ka</w:t>
      </w:r>
      <w:r w:rsidRPr="00CC1B06">
        <w:rPr>
          <w:rFonts w:eastAsia="Calibri"/>
          <w:sz w:val="22"/>
          <w:szCs w:val="22"/>
        </w:rPr>
        <w:t xml:space="preserve"> ,,</w:t>
      </w:r>
      <w:r w:rsidRPr="00CC1B06">
        <w:rPr>
          <w:rFonts w:eastAsia="Calibri"/>
          <w:i/>
          <w:sz w:val="22"/>
          <w:szCs w:val="22"/>
        </w:rPr>
        <w:t xml:space="preserve">Produkta piegāde no ražošanas vai audzēšanas vietas nepārsniedz  </w:t>
      </w:r>
      <w:r w:rsidR="00E94365" w:rsidRPr="00CC1B06">
        <w:rPr>
          <w:rFonts w:eastAsia="Calibri"/>
          <w:i/>
          <w:sz w:val="22"/>
          <w:szCs w:val="22"/>
        </w:rPr>
        <w:t>32</w:t>
      </w:r>
      <w:r w:rsidRPr="00CC1B06">
        <w:rPr>
          <w:rFonts w:eastAsia="Calibri"/>
          <w:i/>
          <w:sz w:val="22"/>
          <w:szCs w:val="22"/>
        </w:rPr>
        <w:t>0 km</w:t>
      </w:r>
      <w:r w:rsidR="00E94365" w:rsidRPr="00CC1B06">
        <w:rPr>
          <w:rFonts w:eastAsia="Calibri"/>
          <w:sz w:val="22"/>
          <w:szCs w:val="22"/>
        </w:rPr>
        <w:t>”), iepirkuma komisija par attiecīgo produktu</w:t>
      </w:r>
      <w:r w:rsidR="00F13431" w:rsidRPr="00CC1B06">
        <w:rPr>
          <w:rFonts w:eastAsia="Calibri"/>
          <w:sz w:val="22"/>
          <w:szCs w:val="22"/>
        </w:rPr>
        <w:t xml:space="preserve"> (vai attiecīgā produkta veidu)</w:t>
      </w:r>
      <w:r w:rsidR="00E94365" w:rsidRPr="00CC1B06">
        <w:rPr>
          <w:rFonts w:eastAsia="Calibri"/>
          <w:sz w:val="22"/>
          <w:szCs w:val="22"/>
        </w:rPr>
        <w:t xml:space="preserve"> </w:t>
      </w:r>
      <w:r w:rsidR="00E94365" w:rsidRPr="0099002D">
        <w:rPr>
          <w:rFonts w:eastAsia="Calibri"/>
          <w:bCs/>
          <w:sz w:val="22"/>
          <w:szCs w:val="22"/>
          <w:lang w:eastAsia="ar-SA"/>
        </w:rPr>
        <w:t>13.1.</w:t>
      </w:r>
      <w:r w:rsidR="0099002D" w:rsidRPr="0099002D">
        <w:rPr>
          <w:rFonts w:eastAsia="Calibri"/>
          <w:bCs/>
          <w:sz w:val="22"/>
          <w:szCs w:val="22"/>
          <w:lang w:eastAsia="ar-SA"/>
        </w:rPr>
        <w:t>3</w:t>
      </w:r>
      <w:r w:rsidR="00E94365" w:rsidRPr="0099002D">
        <w:rPr>
          <w:rFonts w:eastAsia="Calibri"/>
          <w:bCs/>
          <w:sz w:val="22"/>
          <w:szCs w:val="22"/>
          <w:lang w:eastAsia="ar-SA"/>
        </w:rPr>
        <w:t>.kritērijā</w:t>
      </w:r>
      <w:r w:rsidR="00E94365" w:rsidRPr="00CC1B06">
        <w:rPr>
          <w:rFonts w:eastAsia="Calibri"/>
          <w:bCs/>
          <w:sz w:val="22"/>
          <w:szCs w:val="22"/>
          <w:lang w:eastAsia="ar-SA"/>
        </w:rPr>
        <w:t xml:space="preserve"> </w:t>
      </w:r>
      <w:r w:rsidR="00E94365" w:rsidRPr="00CC1B06">
        <w:rPr>
          <w:rFonts w:eastAsia="Calibri"/>
          <w:sz w:val="22"/>
          <w:szCs w:val="22"/>
        </w:rPr>
        <w:t>piešķirs 1 (vienu) punktu</w:t>
      </w:r>
      <w:r w:rsidR="0003057B">
        <w:rPr>
          <w:rFonts w:eastAsia="Calibri"/>
          <w:sz w:val="22"/>
          <w:szCs w:val="22"/>
        </w:rPr>
        <w:t>;</w:t>
      </w:r>
    </w:p>
    <w:p w14:paraId="05D66064" w14:textId="7A3A9889" w:rsidR="004430C4" w:rsidRPr="008C3A32" w:rsidRDefault="004430C4" w:rsidP="00CD2DE0">
      <w:pPr>
        <w:pStyle w:val="Sarakstarindkopa"/>
        <w:numPr>
          <w:ilvl w:val="2"/>
          <w:numId w:val="2"/>
        </w:numPr>
        <w:spacing w:before="40"/>
        <w:ind w:left="1287"/>
        <w:contextualSpacing w:val="0"/>
        <w:jc w:val="both"/>
        <w:rPr>
          <w:rFonts w:eastAsia="Calibri"/>
          <w:bCs/>
          <w:sz w:val="22"/>
          <w:szCs w:val="22"/>
          <w:lang w:eastAsia="ar-SA"/>
        </w:rPr>
      </w:pPr>
      <w:r w:rsidRPr="008C3A32">
        <w:rPr>
          <w:rFonts w:eastAsia="Calibri"/>
          <w:bCs/>
          <w:sz w:val="22"/>
          <w:szCs w:val="22"/>
          <w:lang w:eastAsia="ar-SA"/>
        </w:rPr>
        <w:t xml:space="preserve">Ja Komisijai rodas šaubas par kāda </w:t>
      </w:r>
      <w:r w:rsidR="009D305A" w:rsidRPr="008C3A32">
        <w:rPr>
          <w:rFonts w:eastAsia="Calibri"/>
          <w:bCs/>
          <w:sz w:val="22"/>
          <w:szCs w:val="22"/>
          <w:lang w:eastAsia="ar-SA"/>
        </w:rPr>
        <w:t xml:space="preserve">iesniegtā tehniskā piedāvājuma </w:t>
      </w:r>
      <w:r w:rsidRPr="008C3A32">
        <w:rPr>
          <w:rFonts w:eastAsia="Calibri"/>
          <w:bCs/>
          <w:sz w:val="22"/>
          <w:szCs w:val="22"/>
          <w:lang w:eastAsia="ar-SA"/>
        </w:rPr>
        <w:t xml:space="preserve">dokumenta atbilstību oriģinālam vai par tā autentiskumu, </w:t>
      </w:r>
      <w:r w:rsidR="00DC5051" w:rsidRPr="008C3A32">
        <w:rPr>
          <w:rFonts w:eastAsia="Calibri"/>
          <w:bCs/>
          <w:sz w:val="22"/>
          <w:szCs w:val="22"/>
          <w:lang w:eastAsia="ar-SA"/>
        </w:rPr>
        <w:t>Komisija</w:t>
      </w:r>
      <w:r w:rsidRPr="008C3A32">
        <w:rPr>
          <w:rFonts w:eastAsia="Calibri"/>
          <w:bCs/>
          <w:sz w:val="22"/>
          <w:szCs w:val="22"/>
          <w:lang w:eastAsia="ar-SA"/>
        </w:rPr>
        <w:t xml:space="preserve"> ir tiesīga pieprasīt no Pretendenta </w:t>
      </w:r>
      <w:r w:rsidR="008C3A32" w:rsidRPr="008C3A32">
        <w:rPr>
          <w:rFonts w:eastAsia="Calibri"/>
          <w:bCs/>
          <w:sz w:val="22"/>
          <w:szCs w:val="22"/>
          <w:lang w:eastAsia="ar-SA"/>
        </w:rPr>
        <w:t xml:space="preserve">uzrādīt </w:t>
      </w:r>
      <w:r w:rsidRPr="008C3A32">
        <w:rPr>
          <w:rFonts w:eastAsia="Calibri"/>
          <w:bCs/>
          <w:sz w:val="22"/>
          <w:szCs w:val="22"/>
          <w:lang w:eastAsia="ar-SA"/>
        </w:rPr>
        <w:t xml:space="preserve">dokumenta oriģinālu vai </w:t>
      </w:r>
      <w:proofErr w:type="spellStart"/>
      <w:r w:rsidR="008C3A32" w:rsidRPr="008C3A32">
        <w:rPr>
          <w:rFonts w:eastAsia="Calibri"/>
          <w:bCs/>
          <w:sz w:val="22"/>
          <w:szCs w:val="22"/>
          <w:lang w:eastAsia="ar-SA"/>
        </w:rPr>
        <w:t>ieniegt</w:t>
      </w:r>
      <w:proofErr w:type="spellEnd"/>
      <w:r w:rsidR="008C3A32" w:rsidRPr="008C3A32">
        <w:rPr>
          <w:rFonts w:eastAsia="Calibri"/>
          <w:bCs/>
          <w:sz w:val="22"/>
          <w:szCs w:val="22"/>
          <w:lang w:eastAsia="ar-SA"/>
        </w:rPr>
        <w:t xml:space="preserve"> </w:t>
      </w:r>
      <w:proofErr w:type="spellStart"/>
      <w:r w:rsidR="00BE3ED8">
        <w:rPr>
          <w:rFonts w:eastAsia="Calibri"/>
          <w:bCs/>
          <w:sz w:val="22"/>
          <w:szCs w:val="22"/>
          <w:lang w:eastAsia="ar-SA"/>
        </w:rPr>
        <w:t>noramtīvajiem</w:t>
      </w:r>
      <w:proofErr w:type="spellEnd"/>
      <w:r w:rsidR="00BE3ED8">
        <w:rPr>
          <w:rFonts w:eastAsia="Calibri"/>
          <w:bCs/>
          <w:sz w:val="22"/>
          <w:szCs w:val="22"/>
          <w:lang w:eastAsia="ar-SA"/>
        </w:rPr>
        <w:t xml:space="preserve"> aktiem atbilstoši </w:t>
      </w:r>
      <w:r w:rsidR="008C3A32" w:rsidRPr="008C3A32">
        <w:rPr>
          <w:rFonts w:eastAsia="Calibri"/>
          <w:bCs/>
          <w:sz w:val="22"/>
          <w:szCs w:val="22"/>
          <w:lang w:eastAsia="ar-SA"/>
        </w:rPr>
        <w:t>apliecinātu kopiju</w:t>
      </w:r>
      <w:r w:rsidRPr="008C3A32">
        <w:rPr>
          <w:rFonts w:eastAsia="Calibri"/>
          <w:bCs/>
          <w:sz w:val="22"/>
          <w:szCs w:val="22"/>
          <w:lang w:eastAsia="ar-SA"/>
        </w:rPr>
        <w:t xml:space="preserve">. Ja Pretendents neiesniedz prasīto </w:t>
      </w:r>
      <w:r w:rsidR="00EC4627">
        <w:rPr>
          <w:rFonts w:eastAsia="Calibri"/>
          <w:bCs/>
          <w:sz w:val="22"/>
          <w:szCs w:val="22"/>
          <w:lang w:eastAsia="ar-SA"/>
        </w:rPr>
        <w:t>dokumentu</w:t>
      </w:r>
      <w:r w:rsidRPr="008C3A32">
        <w:rPr>
          <w:rFonts w:eastAsia="Calibri"/>
          <w:bCs/>
          <w:sz w:val="22"/>
          <w:szCs w:val="22"/>
          <w:lang w:eastAsia="ar-SA"/>
        </w:rPr>
        <w:t xml:space="preserve"> Komisijas noteiktajā laikā, Komisija ir tiesīga lemt par </w:t>
      </w:r>
      <w:r w:rsidR="00DC5051" w:rsidRPr="008C3A32">
        <w:rPr>
          <w:rFonts w:eastAsia="Calibri"/>
          <w:bCs/>
          <w:sz w:val="22"/>
          <w:szCs w:val="22"/>
          <w:lang w:eastAsia="ar-SA"/>
        </w:rPr>
        <w:t xml:space="preserve">visa </w:t>
      </w:r>
      <w:r w:rsidRPr="008C3A32">
        <w:rPr>
          <w:rFonts w:eastAsia="Calibri"/>
          <w:bCs/>
          <w:sz w:val="22"/>
          <w:szCs w:val="22"/>
          <w:lang w:eastAsia="ar-SA"/>
        </w:rPr>
        <w:t xml:space="preserve">dokumenta vai tā daļas neatbilstību.    </w:t>
      </w:r>
    </w:p>
    <w:p w14:paraId="769DA59A" w14:textId="7E12E079" w:rsidR="0070396B" w:rsidRPr="006B028E" w:rsidRDefault="0070396B" w:rsidP="00795C10">
      <w:pPr>
        <w:pStyle w:val="Sarakstarindkopa"/>
        <w:numPr>
          <w:ilvl w:val="2"/>
          <w:numId w:val="2"/>
        </w:numPr>
        <w:suppressAutoHyphens/>
        <w:spacing w:before="60"/>
        <w:ind w:left="1276"/>
        <w:contextualSpacing w:val="0"/>
        <w:jc w:val="both"/>
        <w:rPr>
          <w:rFonts w:eastAsia="Calibri"/>
          <w:bCs/>
          <w:sz w:val="22"/>
          <w:szCs w:val="22"/>
          <w:lang w:eastAsia="ar-SA"/>
        </w:rPr>
      </w:pPr>
      <w:r w:rsidRPr="006B028E">
        <w:rPr>
          <w:rFonts w:eastAsia="Calibri"/>
          <w:bCs/>
          <w:sz w:val="22"/>
          <w:szCs w:val="22"/>
          <w:lang w:eastAsia="ar-SA"/>
        </w:rPr>
        <w:t>Informāciju par tabulā norādītā produkta atbilstību NPKS prasībām Pasūtītājs pārbaudīs Pārtikas un veterinārā dienesta mājaslapā ievietotajā</w:t>
      </w:r>
      <w:r w:rsidR="00D802A6">
        <w:rPr>
          <w:rFonts w:eastAsia="Calibri"/>
          <w:bCs/>
          <w:sz w:val="22"/>
          <w:szCs w:val="22"/>
          <w:lang w:eastAsia="ar-SA"/>
        </w:rPr>
        <w:t xml:space="preserve"> sarakstā ,,</w:t>
      </w:r>
      <w:r w:rsidR="00D802A6" w:rsidRPr="00D802A6">
        <w:rPr>
          <w:rFonts w:eastAsia="Calibri"/>
          <w:bCs/>
          <w:sz w:val="22"/>
          <w:szCs w:val="22"/>
          <w:lang w:eastAsia="ar-SA"/>
        </w:rPr>
        <w:t>Nacionālās pārtikas kvalitātes shēmas produkti</w:t>
      </w:r>
      <w:r w:rsidR="000F2367">
        <w:rPr>
          <w:rFonts w:eastAsia="Calibri"/>
          <w:bCs/>
          <w:sz w:val="22"/>
          <w:szCs w:val="22"/>
          <w:lang w:eastAsia="ar-SA"/>
        </w:rPr>
        <w:t xml:space="preserve"> un to</w:t>
      </w:r>
      <w:r w:rsidR="00D802A6" w:rsidRPr="00D802A6">
        <w:rPr>
          <w:rFonts w:eastAsia="Calibri"/>
          <w:bCs/>
          <w:sz w:val="22"/>
          <w:szCs w:val="22"/>
          <w:lang w:eastAsia="ar-SA"/>
        </w:rPr>
        <w:t xml:space="preserve"> ražotāji</w:t>
      </w:r>
      <w:r w:rsidR="00D802A6">
        <w:rPr>
          <w:rFonts w:eastAsia="Calibri"/>
          <w:bCs/>
          <w:sz w:val="22"/>
          <w:szCs w:val="22"/>
          <w:lang w:eastAsia="ar-SA"/>
        </w:rPr>
        <w:t>”</w:t>
      </w:r>
      <w:r w:rsidRPr="006B028E">
        <w:rPr>
          <w:rFonts w:eastAsia="Calibri"/>
          <w:bCs/>
          <w:sz w:val="22"/>
          <w:szCs w:val="22"/>
          <w:lang w:eastAsia="ar-SA"/>
        </w:rPr>
        <w:t xml:space="preserve"> </w:t>
      </w:r>
      <w:hyperlink r:id="rId18" w:anchor="jump" w:history="1">
        <w:r w:rsidR="00D802A6" w:rsidRPr="00D802A6">
          <w:rPr>
            <w:rStyle w:val="Hipersaite"/>
            <w:sz w:val="22"/>
            <w:szCs w:val="22"/>
          </w:rPr>
          <w:t>https://www.zm.gov.lv/partikas-un-veterinarais-dienests/statiskas-lapas/partikas-kvalitates-shemu-registri?id=7732#jump</w:t>
        </w:r>
      </w:hyperlink>
      <w:r w:rsidR="00D802A6" w:rsidRPr="00D802A6">
        <w:rPr>
          <w:sz w:val="22"/>
          <w:szCs w:val="22"/>
        </w:rPr>
        <w:t xml:space="preserve"> </w:t>
      </w:r>
      <w:r w:rsidR="00405C80" w:rsidRPr="00D802A6">
        <w:rPr>
          <w:sz w:val="22"/>
          <w:szCs w:val="22"/>
        </w:rPr>
        <w:t xml:space="preserve"> </w:t>
      </w:r>
    </w:p>
    <w:p w14:paraId="18E70526" w14:textId="23CA82E1" w:rsidR="0070396B" w:rsidRPr="00E73C9D" w:rsidRDefault="0070396B" w:rsidP="00795C10">
      <w:pPr>
        <w:pStyle w:val="Sarakstarindkopa"/>
        <w:numPr>
          <w:ilvl w:val="2"/>
          <w:numId w:val="2"/>
        </w:numPr>
        <w:suppressAutoHyphens/>
        <w:spacing w:before="60"/>
        <w:ind w:left="1276"/>
        <w:contextualSpacing w:val="0"/>
        <w:jc w:val="both"/>
        <w:rPr>
          <w:rFonts w:eastAsia="Calibri"/>
          <w:bCs/>
          <w:color w:val="FF0000"/>
          <w:sz w:val="22"/>
          <w:szCs w:val="22"/>
          <w:lang w:eastAsia="ar-SA"/>
        </w:rPr>
      </w:pPr>
      <w:r w:rsidRPr="006B028E">
        <w:rPr>
          <w:rFonts w:eastAsia="Calibri"/>
          <w:bCs/>
          <w:sz w:val="22"/>
          <w:szCs w:val="22"/>
          <w:lang w:eastAsia="ar-SA"/>
        </w:rPr>
        <w:t xml:space="preserve">Informāciju par tabulā norādītā produkta atbilstību BL prasībām Pasūtītājs pārbaudīs Pārtikas un veterinārā dienesta mājaslapā ievietotajā kontroles institūcijās reģistrēto bioloģiskās lauksaimniecības uzņēmumu sarakstā </w:t>
      </w:r>
      <w:hyperlink r:id="rId19" w:anchor="jump" w:history="1">
        <w:r w:rsidR="00795C10" w:rsidRPr="00795C10">
          <w:rPr>
            <w:rStyle w:val="Hipersaite"/>
            <w:sz w:val="22"/>
            <w:szCs w:val="22"/>
            <w:lang w:eastAsia="lv-LV"/>
          </w:rPr>
          <w:t>https://www.zm.gov.lv/partikas-un-veterinarais-dienests/statiskas-lapas/kontroles-institucijas-registretie-biologiskas-lauksaimniecibas-uznemu?id=7408#jump</w:t>
        </w:r>
      </w:hyperlink>
      <w:r w:rsidR="00795C10" w:rsidRPr="00795C10">
        <w:rPr>
          <w:color w:val="000000"/>
          <w:sz w:val="22"/>
          <w:szCs w:val="22"/>
          <w:lang w:eastAsia="lv-LV"/>
        </w:rPr>
        <w:t xml:space="preserve"> </w:t>
      </w:r>
      <w:r w:rsidRPr="00795C10">
        <w:rPr>
          <w:rFonts w:eastAsia="Calibri"/>
          <w:bCs/>
          <w:sz w:val="22"/>
          <w:szCs w:val="22"/>
          <w:lang w:eastAsia="ar-SA"/>
        </w:rPr>
        <w:t>.</w:t>
      </w:r>
      <w:r w:rsidR="00E73C9D" w:rsidRPr="00795C10">
        <w:rPr>
          <w:sz w:val="22"/>
          <w:szCs w:val="22"/>
        </w:rPr>
        <w:t xml:space="preserve"> </w:t>
      </w:r>
    </w:p>
    <w:p w14:paraId="71BD548C" w14:textId="77777777" w:rsidR="0070396B" w:rsidRDefault="0070396B" w:rsidP="00795C10">
      <w:pPr>
        <w:pStyle w:val="Sarakstarindkopa"/>
        <w:numPr>
          <w:ilvl w:val="2"/>
          <w:numId w:val="2"/>
        </w:numPr>
        <w:suppressAutoHyphens/>
        <w:spacing w:before="60"/>
        <w:ind w:left="1276" w:hanging="709"/>
        <w:contextualSpacing w:val="0"/>
        <w:jc w:val="both"/>
        <w:rPr>
          <w:rFonts w:eastAsia="Calibri"/>
          <w:bCs/>
          <w:sz w:val="22"/>
          <w:szCs w:val="22"/>
          <w:lang w:eastAsia="ar-SA"/>
        </w:rPr>
      </w:pPr>
      <w:r w:rsidRPr="006B028E">
        <w:rPr>
          <w:rFonts w:eastAsia="Calibri"/>
          <w:bCs/>
          <w:sz w:val="22"/>
          <w:szCs w:val="22"/>
          <w:lang w:eastAsia="ar-SA"/>
        </w:rPr>
        <w:t xml:space="preserve">Informāciju par tabulā norādītā kultūrauga atbilstību LPIA prasībām Pasūtītājs pārbaudīs lauksaimniecības produktu integrētās audzēšanas reģistrā </w:t>
      </w:r>
      <w:hyperlink r:id="rId20" w:history="1">
        <w:r w:rsidR="00BB0662" w:rsidRPr="006B028E">
          <w:rPr>
            <w:rStyle w:val="Hipersaite"/>
            <w:rFonts w:eastAsia="Calibri"/>
            <w:bCs/>
            <w:color w:val="auto"/>
            <w:sz w:val="22"/>
            <w:szCs w:val="22"/>
            <w:lang w:eastAsia="ar-SA"/>
          </w:rPr>
          <w:t>http://www.vaad.gov.lv/sakums/registri/augu-aizsardziba/lauksaimniecibas-produktu-integretas-audzesanas-registrs.aspx</w:t>
        </w:r>
      </w:hyperlink>
      <w:r w:rsidR="00BB0662" w:rsidRPr="006B028E">
        <w:rPr>
          <w:rFonts w:eastAsia="Calibri"/>
          <w:bCs/>
          <w:sz w:val="22"/>
          <w:szCs w:val="22"/>
          <w:lang w:eastAsia="ar-SA"/>
        </w:rPr>
        <w:t xml:space="preserve"> </w:t>
      </w:r>
      <w:r w:rsidRPr="006B028E">
        <w:rPr>
          <w:rFonts w:eastAsia="Calibri"/>
          <w:bCs/>
          <w:sz w:val="22"/>
          <w:szCs w:val="22"/>
          <w:lang w:eastAsia="ar-SA"/>
        </w:rPr>
        <w:t>.</w:t>
      </w:r>
    </w:p>
    <w:p w14:paraId="6B9AC42C" w14:textId="40CE0C2A" w:rsidR="009B45E6" w:rsidRPr="009B45E6" w:rsidRDefault="009B45E6" w:rsidP="00CD2DE0">
      <w:pPr>
        <w:pStyle w:val="Sarakstarindkopa"/>
        <w:numPr>
          <w:ilvl w:val="1"/>
          <w:numId w:val="2"/>
        </w:numPr>
        <w:spacing w:before="60"/>
        <w:ind w:left="567" w:hanging="567"/>
        <w:contextualSpacing w:val="0"/>
        <w:jc w:val="both"/>
        <w:rPr>
          <w:rFonts w:eastAsia="Calibri"/>
          <w:b/>
          <w:bCs/>
          <w:sz w:val="22"/>
          <w:szCs w:val="22"/>
          <w:lang w:eastAsia="ar-SA"/>
        </w:rPr>
      </w:pPr>
      <w:r w:rsidRPr="009B45E6">
        <w:rPr>
          <w:rFonts w:eastAsia="Calibri"/>
          <w:b/>
          <w:bCs/>
          <w:sz w:val="22"/>
          <w:szCs w:val="22"/>
          <w:lang w:eastAsia="ar-SA"/>
        </w:rPr>
        <w:t xml:space="preserve">Pretendentam tehniskajā piedāvājumā jāiekļauj vismaz </w:t>
      </w:r>
      <w:r w:rsidR="004E1D9B">
        <w:rPr>
          <w:rFonts w:eastAsia="Calibri"/>
          <w:b/>
          <w:bCs/>
          <w:sz w:val="22"/>
          <w:szCs w:val="22"/>
          <w:lang w:eastAsia="ar-SA"/>
        </w:rPr>
        <w:t>25</w:t>
      </w:r>
      <w:r w:rsidRPr="009B45E6">
        <w:rPr>
          <w:rFonts w:eastAsia="Calibri"/>
          <w:b/>
          <w:bCs/>
          <w:sz w:val="22"/>
          <w:szCs w:val="22"/>
          <w:lang w:eastAsia="ar-SA"/>
        </w:rPr>
        <w:t xml:space="preserve"> produkti no Nolikuma 4.tabulā norādītajiem, kas atbilst BL, NPKS vai LPIA produktu kvalitātes prasībām. </w:t>
      </w:r>
      <w:r w:rsidRPr="00D74E7A">
        <w:rPr>
          <w:rFonts w:eastAsia="Calibri"/>
          <w:bCs/>
          <w:sz w:val="22"/>
          <w:szCs w:val="22"/>
          <w:lang w:eastAsia="ar-SA"/>
        </w:rPr>
        <w:t xml:space="preserve">Ja pretendents nepiedāvās vismaz </w:t>
      </w:r>
      <w:r w:rsidR="004E1D9B" w:rsidRPr="00D74E7A">
        <w:rPr>
          <w:rFonts w:eastAsia="Calibri"/>
          <w:bCs/>
          <w:sz w:val="22"/>
          <w:szCs w:val="22"/>
          <w:lang w:eastAsia="ar-SA"/>
        </w:rPr>
        <w:t>25</w:t>
      </w:r>
      <w:r w:rsidRPr="00D74E7A">
        <w:rPr>
          <w:rFonts w:eastAsia="Calibri"/>
          <w:bCs/>
          <w:sz w:val="22"/>
          <w:szCs w:val="22"/>
          <w:lang w:eastAsia="ar-SA"/>
        </w:rPr>
        <w:t xml:space="preserve"> produktus,  kas atbilst BL, NPKS vai LPIA produktu kvalitātes prasībām, Pasūtītājs šo piedāvājumu atzīs par neatbilstošu</w:t>
      </w:r>
      <w:r w:rsidR="00BC3126" w:rsidRPr="00D74E7A">
        <w:rPr>
          <w:rFonts w:eastAsia="Calibri"/>
          <w:bCs/>
          <w:sz w:val="22"/>
          <w:szCs w:val="22"/>
          <w:lang w:eastAsia="ar-SA"/>
        </w:rPr>
        <w:t xml:space="preserve"> tehniskās specifikācijas prasībām</w:t>
      </w:r>
      <w:r w:rsidRPr="00D74E7A">
        <w:rPr>
          <w:rFonts w:eastAsia="Calibri"/>
          <w:bCs/>
          <w:sz w:val="22"/>
          <w:szCs w:val="22"/>
          <w:lang w:eastAsia="ar-SA"/>
        </w:rPr>
        <w:t>.</w:t>
      </w:r>
      <w:r w:rsidRPr="009B45E6">
        <w:rPr>
          <w:rFonts w:eastAsia="Calibri"/>
          <w:b/>
          <w:bCs/>
          <w:sz w:val="22"/>
          <w:szCs w:val="22"/>
          <w:lang w:eastAsia="ar-SA"/>
        </w:rPr>
        <w:t xml:space="preserve"> </w:t>
      </w:r>
    </w:p>
    <w:p w14:paraId="434E6F62" w14:textId="77777777" w:rsidR="004B25AD" w:rsidRDefault="004B25AD" w:rsidP="001E2C4B">
      <w:pPr>
        <w:ind w:left="2127" w:hanging="851"/>
        <w:rPr>
          <w:rFonts w:eastAsia="Calibri"/>
          <w:bCs/>
          <w:sz w:val="22"/>
          <w:szCs w:val="22"/>
          <w:lang w:eastAsia="ar-SA"/>
        </w:rPr>
      </w:pPr>
    </w:p>
    <w:p w14:paraId="3313DCAB" w14:textId="77777777" w:rsidR="0057057E" w:rsidRPr="0057057E" w:rsidRDefault="0057057E" w:rsidP="00CD2DE0">
      <w:pPr>
        <w:pStyle w:val="Sarakstarindkopa"/>
        <w:numPr>
          <w:ilvl w:val="0"/>
          <w:numId w:val="2"/>
        </w:numPr>
        <w:suppressAutoHyphens/>
        <w:jc w:val="center"/>
        <w:outlineLvl w:val="0"/>
        <w:rPr>
          <w:rFonts w:eastAsia="Calibri"/>
          <w:b/>
          <w:bCs/>
          <w:sz w:val="28"/>
          <w:szCs w:val="28"/>
          <w:lang w:eastAsia="ar-SA"/>
        </w:rPr>
      </w:pPr>
      <w:bookmarkStart w:id="56" w:name="_Toc456885447"/>
      <w:r w:rsidRPr="0057057E">
        <w:rPr>
          <w:rFonts w:eastAsia="Calibri"/>
          <w:b/>
          <w:bCs/>
          <w:sz w:val="28"/>
          <w:szCs w:val="28"/>
          <w:lang w:eastAsia="ar-SA"/>
        </w:rPr>
        <w:t>Finanšu piedāvājum</w:t>
      </w:r>
      <w:r w:rsidR="001C487B">
        <w:rPr>
          <w:rFonts w:eastAsia="Calibri"/>
          <w:b/>
          <w:bCs/>
          <w:sz w:val="28"/>
          <w:szCs w:val="28"/>
          <w:lang w:eastAsia="ar-SA"/>
        </w:rPr>
        <w:t>a sagatavošana</w:t>
      </w:r>
      <w:bookmarkEnd w:id="56"/>
    </w:p>
    <w:p w14:paraId="71E2F43B" w14:textId="5EFFD523" w:rsidR="005B5EDE" w:rsidRPr="005B5EDE" w:rsidRDefault="005B5EDE" w:rsidP="00CD2DE0">
      <w:pPr>
        <w:pStyle w:val="Sarakstarindkopa"/>
        <w:numPr>
          <w:ilvl w:val="1"/>
          <w:numId w:val="2"/>
        </w:numPr>
        <w:spacing w:before="60"/>
        <w:ind w:left="567" w:hanging="567"/>
        <w:contextualSpacing w:val="0"/>
        <w:jc w:val="both"/>
        <w:rPr>
          <w:rFonts w:eastAsia="Calibri"/>
          <w:sz w:val="22"/>
          <w:szCs w:val="22"/>
          <w:lang w:eastAsia="ar-SA"/>
        </w:rPr>
      </w:pPr>
      <w:r w:rsidRPr="005B5EDE">
        <w:rPr>
          <w:sz w:val="22"/>
          <w:szCs w:val="22"/>
        </w:rPr>
        <w:t xml:space="preserve">Finanšu piedāvājumu sagatavo </w:t>
      </w:r>
      <w:r w:rsidRPr="001E71D6">
        <w:rPr>
          <w:sz w:val="22"/>
          <w:szCs w:val="22"/>
        </w:rPr>
        <w:t xml:space="preserve">saskaņā ar </w:t>
      </w:r>
      <w:r w:rsidR="00316252" w:rsidRPr="001E71D6">
        <w:rPr>
          <w:sz w:val="22"/>
          <w:szCs w:val="22"/>
        </w:rPr>
        <w:t>9</w:t>
      </w:r>
      <w:r w:rsidRPr="001E71D6">
        <w:rPr>
          <w:sz w:val="22"/>
          <w:szCs w:val="22"/>
        </w:rPr>
        <w:t>.pielikumu, norādot</w:t>
      </w:r>
      <w:r w:rsidRPr="005B5EDE">
        <w:rPr>
          <w:sz w:val="22"/>
          <w:szCs w:val="22"/>
        </w:rPr>
        <w:t xml:space="preserve"> vienas ēdienreizes cenu EUR bez PVN, PVN un cenu EUR ar PVN, kā arī veicot plānotās līgumcenas aprēķinu; </w:t>
      </w:r>
    </w:p>
    <w:p w14:paraId="6EBCBB93" w14:textId="4014C918" w:rsidR="00C826CC" w:rsidRPr="00E71A01" w:rsidRDefault="00C826CC" w:rsidP="004E537E">
      <w:pPr>
        <w:pStyle w:val="Sarakstarindkopa"/>
        <w:spacing w:before="60"/>
        <w:ind w:left="567"/>
        <w:contextualSpacing w:val="0"/>
        <w:jc w:val="both"/>
        <w:rPr>
          <w:rFonts w:eastAsia="Calibri"/>
          <w:sz w:val="22"/>
          <w:szCs w:val="22"/>
          <w:lang w:eastAsia="ar-SA"/>
        </w:rPr>
      </w:pPr>
    </w:p>
    <w:p w14:paraId="30B962FD" w14:textId="06CB2817" w:rsidR="005B5EDE" w:rsidRPr="005B5EDE" w:rsidRDefault="005B5EDE" w:rsidP="00CD2DE0">
      <w:pPr>
        <w:pStyle w:val="Sarakstarindkopa"/>
        <w:numPr>
          <w:ilvl w:val="1"/>
          <w:numId w:val="2"/>
        </w:numPr>
        <w:spacing w:before="60"/>
        <w:ind w:left="567" w:hanging="567"/>
        <w:contextualSpacing w:val="0"/>
        <w:jc w:val="both"/>
        <w:rPr>
          <w:rFonts w:eastAsia="Calibri"/>
          <w:sz w:val="22"/>
          <w:szCs w:val="22"/>
          <w:lang w:eastAsia="ar-SA"/>
        </w:rPr>
      </w:pPr>
      <w:r w:rsidRPr="005B5EDE">
        <w:rPr>
          <w:b/>
          <w:sz w:val="22"/>
          <w:szCs w:val="22"/>
        </w:rPr>
        <w:t xml:space="preserve">Vienas ēdienreizes cenai jābūt ekonomiski pamatotai un līguma darbības laikā cena bez PVN nevar tikt mainīta </w:t>
      </w:r>
      <w:r w:rsidRPr="005B5EDE">
        <w:rPr>
          <w:sz w:val="22"/>
          <w:szCs w:val="22"/>
          <w:lang w:eastAsia="ar-SA"/>
        </w:rPr>
        <w:t>neatkarīgi no tā, cik konkrētajā dienā izglītojamo tiek ēdināti izglītības iestādē</w:t>
      </w:r>
      <w:r w:rsidRPr="005B5EDE">
        <w:rPr>
          <w:b/>
          <w:sz w:val="22"/>
          <w:szCs w:val="22"/>
        </w:rPr>
        <w:t xml:space="preserve">. </w:t>
      </w:r>
    </w:p>
    <w:p w14:paraId="0843CD22" w14:textId="34C40F9D" w:rsidR="00D93F86" w:rsidRPr="0093281E" w:rsidRDefault="00D93F86" w:rsidP="00CD2DE0">
      <w:pPr>
        <w:pStyle w:val="Sarakstarindkopa"/>
        <w:numPr>
          <w:ilvl w:val="1"/>
          <w:numId w:val="2"/>
        </w:numPr>
        <w:spacing w:before="60"/>
        <w:ind w:left="567" w:hanging="567"/>
        <w:contextualSpacing w:val="0"/>
        <w:jc w:val="both"/>
        <w:rPr>
          <w:rFonts w:eastAsia="Calibri"/>
          <w:sz w:val="22"/>
          <w:szCs w:val="22"/>
          <w:lang w:eastAsia="ar-SA"/>
        </w:rPr>
      </w:pPr>
      <w:r w:rsidRPr="0093281E">
        <w:rPr>
          <w:sz w:val="22"/>
          <w:szCs w:val="22"/>
        </w:rPr>
        <w:t>V</w:t>
      </w:r>
      <w:r w:rsidRPr="0093281E">
        <w:rPr>
          <w:rFonts w:eastAsia="Calibri"/>
          <w:sz w:val="22"/>
          <w:szCs w:val="22"/>
          <w:lang w:eastAsia="ar-SA"/>
        </w:rPr>
        <w:t>ienas ēdienreizes cena visā Līguma darbības laikā netiks mainīta sakarā ar cenu pieaugumu darbaspēka vai materiālu izmaksām, nodokļu likmes vai nodokļu normatīvā regulējuma izmaiņām, inflāciju vai valūtas kursu svārstībām, kā arī citiem apstākļie</w:t>
      </w:r>
      <w:r w:rsidR="004E537E">
        <w:rPr>
          <w:rFonts w:eastAsia="Calibri"/>
          <w:sz w:val="22"/>
          <w:szCs w:val="22"/>
          <w:lang w:eastAsia="ar-SA"/>
        </w:rPr>
        <w:t>m, kas varētu skart Līguma cenu.</w:t>
      </w:r>
      <w:r w:rsidRPr="0093281E">
        <w:rPr>
          <w:rFonts w:eastAsia="Calibri"/>
          <w:sz w:val="22"/>
          <w:szCs w:val="22"/>
          <w:lang w:eastAsia="ar-SA"/>
        </w:rPr>
        <w:t xml:space="preserve"> izņemot:</w:t>
      </w:r>
    </w:p>
    <w:p w14:paraId="4AFDCEA3" w14:textId="5FD9B138" w:rsidR="005B5EDE" w:rsidRPr="006C1B39" w:rsidRDefault="005B5EDE" w:rsidP="007D173E">
      <w:pPr>
        <w:pStyle w:val="Sarakstarindkopa"/>
        <w:numPr>
          <w:ilvl w:val="1"/>
          <w:numId w:val="2"/>
        </w:numPr>
        <w:spacing w:before="60"/>
        <w:ind w:left="567" w:hanging="567"/>
        <w:contextualSpacing w:val="0"/>
        <w:jc w:val="both"/>
        <w:rPr>
          <w:rFonts w:eastAsia="Calibri"/>
          <w:sz w:val="22"/>
          <w:szCs w:val="22"/>
          <w:lang w:eastAsia="ar-SA"/>
        </w:rPr>
      </w:pPr>
      <w:r w:rsidRPr="006C1B39">
        <w:rPr>
          <w:rFonts w:eastAsia="Calibri"/>
          <w:sz w:val="22"/>
          <w:szCs w:val="22"/>
          <w:lang w:eastAsia="ar-SA"/>
        </w:rPr>
        <w:t>Sagatavojot finanšu piedāvājumu, cenā jāiekļauj visi ēdiena pagatavošanas izdevumi, kā arī visi ēdināšanas nodrošināšanas izdevumi (darbinieku darba algas, nomas maksas, komunālie maksājumi u.c. izdevumi), kuri veido ēdināšanas pakalpojuma cenu par izglītojamo ēdināšanu.</w:t>
      </w:r>
    </w:p>
    <w:p w14:paraId="35CE16EF" w14:textId="77777777" w:rsidR="004A06B1" w:rsidRPr="004A06B1" w:rsidRDefault="004A06B1" w:rsidP="007D173E">
      <w:pPr>
        <w:pStyle w:val="Sarakstarindkopa"/>
        <w:suppressAutoHyphens/>
        <w:ind w:left="567" w:hanging="567"/>
        <w:jc w:val="both"/>
        <w:rPr>
          <w:rFonts w:eastAsia="Calibri"/>
          <w:bCs/>
          <w:sz w:val="22"/>
          <w:szCs w:val="22"/>
          <w:lang w:eastAsia="ar-SA"/>
        </w:rPr>
      </w:pPr>
    </w:p>
    <w:p w14:paraId="3E52A67E" w14:textId="46C3ABA8" w:rsidR="008E2E98" w:rsidRPr="006C1B39" w:rsidRDefault="004A06B1" w:rsidP="00CD2DE0">
      <w:pPr>
        <w:pStyle w:val="Sarakstarindkopa"/>
        <w:numPr>
          <w:ilvl w:val="0"/>
          <w:numId w:val="2"/>
        </w:numPr>
        <w:suppressAutoHyphens/>
        <w:jc w:val="center"/>
        <w:outlineLvl w:val="0"/>
        <w:rPr>
          <w:rFonts w:eastAsia="Calibri"/>
          <w:b/>
          <w:bCs/>
          <w:sz w:val="28"/>
          <w:szCs w:val="28"/>
          <w:lang w:eastAsia="ar-SA"/>
        </w:rPr>
      </w:pPr>
      <w:bookmarkStart w:id="57" w:name="_Toc456885448"/>
      <w:r w:rsidRPr="006C1B39">
        <w:rPr>
          <w:rFonts w:eastAsia="Calibri"/>
          <w:b/>
          <w:bCs/>
          <w:sz w:val="28"/>
          <w:szCs w:val="28"/>
          <w:lang w:eastAsia="ar-SA"/>
        </w:rPr>
        <w:t>P</w:t>
      </w:r>
      <w:r w:rsidR="008E2E98" w:rsidRPr="006C1B39">
        <w:rPr>
          <w:rFonts w:eastAsia="Calibri"/>
          <w:b/>
          <w:bCs/>
          <w:sz w:val="28"/>
          <w:szCs w:val="28"/>
          <w:lang w:eastAsia="ar-SA"/>
        </w:rPr>
        <w:t>rasības piedāvājuma saturam</w:t>
      </w:r>
      <w:bookmarkEnd w:id="57"/>
    </w:p>
    <w:p w14:paraId="03C9F72F" w14:textId="4A23C327" w:rsidR="008E2E98" w:rsidRPr="004A06B1" w:rsidRDefault="008E2E98" w:rsidP="008E120D">
      <w:pPr>
        <w:suppressAutoHyphens/>
        <w:spacing w:before="60"/>
        <w:jc w:val="both"/>
        <w:rPr>
          <w:rFonts w:eastAsia="Calibri"/>
          <w:bCs/>
          <w:sz w:val="22"/>
          <w:szCs w:val="22"/>
          <w:lang w:eastAsia="ar-SA"/>
        </w:rPr>
      </w:pPr>
      <w:r w:rsidRPr="004A06B1">
        <w:rPr>
          <w:rFonts w:eastAsia="Calibri"/>
          <w:bCs/>
          <w:sz w:val="22"/>
          <w:szCs w:val="22"/>
          <w:lang w:eastAsia="ar-SA"/>
        </w:rPr>
        <w:t xml:space="preserve">Pretendents, </w:t>
      </w:r>
      <w:proofErr w:type="spellStart"/>
      <w:r w:rsidRPr="004A06B1">
        <w:rPr>
          <w:rFonts w:eastAsia="Calibri"/>
          <w:bCs/>
          <w:sz w:val="22"/>
          <w:szCs w:val="22"/>
          <w:lang w:eastAsia="ar-SA"/>
        </w:rPr>
        <w:t>atbilsoši</w:t>
      </w:r>
      <w:proofErr w:type="spellEnd"/>
      <w:r w:rsidRPr="004A06B1">
        <w:rPr>
          <w:rFonts w:eastAsia="Calibri"/>
          <w:bCs/>
          <w:sz w:val="22"/>
          <w:szCs w:val="22"/>
          <w:lang w:eastAsia="ar-SA"/>
        </w:rPr>
        <w:t xml:space="preserve"> </w:t>
      </w:r>
      <w:r w:rsidR="00100348">
        <w:rPr>
          <w:rFonts w:eastAsia="Calibri"/>
          <w:bCs/>
          <w:sz w:val="22"/>
          <w:szCs w:val="22"/>
          <w:lang w:eastAsia="ar-SA"/>
        </w:rPr>
        <w:t>Iepirkuma</w:t>
      </w:r>
      <w:r w:rsidRPr="004A06B1">
        <w:rPr>
          <w:rFonts w:eastAsia="Calibri"/>
          <w:bCs/>
          <w:sz w:val="22"/>
          <w:szCs w:val="22"/>
          <w:lang w:eastAsia="ar-SA"/>
        </w:rPr>
        <w:t xml:space="preserve"> nolikuma </w:t>
      </w:r>
      <w:r w:rsidRPr="007E1262">
        <w:rPr>
          <w:rFonts w:eastAsia="Calibri"/>
          <w:bCs/>
          <w:sz w:val="22"/>
          <w:szCs w:val="22"/>
          <w:lang w:eastAsia="ar-SA"/>
        </w:rPr>
        <w:t>6.punktā</w:t>
      </w:r>
      <w:r w:rsidRPr="004A06B1">
        <w:rPr>
          <w:rFonts w:eastAsia="Calibri"/>
          <w:bCs/>
          <w:sz w:val="22"/>
          <w:szCs w:val="22"/>
          <w:lang w:eastAsia="ar-SA"/>
        </w:rPr>
        <w:t xml:space="preserve"> izvirzītajām prasībām, sagatavo un ie</w:t>
      </w:r>
      <w:r w:rsidR="002D0886" w:rsidRPr="004A06B1">
        <w:rPr>
          <w:rFonts w:eastAsia="Calibri"/>
          <w:bCs/>
          <w:sz w:val="22"/>
          <w:szCs w:val="22"/>
          <w:lang w:eastAsia="ar-SA"/>
        </w:rPr>
        <w:t>sn</w:t>
      </w:r>
      <w:r w:rsidRPr="004A06B1">
        <w:rPr>
          <w:rFonts w:eastAsia="Calibri"/>
          <w:bCs/>
          <w:sz w:val="22"/>
          <w:szCs w:val="22"/>
          <w:lang w:eastAsia="ar-SA"/>
        </w:rPr>
        <w:t xml:space="preserve">iedz piedāvājumu, </w:t>
      </w:r>
      <w:r w:rsidR="007E6740">
        <w:rPr>
          <w:rFonts w:eastAsia="Calibri"/>
          <w:bCs/>
          <w:sz w:val="22"/>
          <w:szCs w:val="22"/>
          <w:lang w:eastAsia="ar-SA"/>
        </w:rPr>
        <w:t>kurā ir šādi dokumenti</w:t>
      </w:r>
      <w:r w:rsidRPr="004A06B1">
        <w:rPr>
          <w:rFonts w:eastAsia="Calibri"/>
          <w:bCs/>
          <w:sz w:val="22"/>
          <w:szCs w:val="22"/>
          <w:lang w:eastAsia="ar-SA"/>
        </w:rPr>
        <w:t>:</w:t>
      </w:r>
    </w:p>
    <w:p w14:paraId="761C7D85" w14:textId="6ACCADAE" w:rsidR="004A06B1" w:rsidRDefault="002D0886"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4A06B1">
        <w:rPr>
          <w:rFonts w:eastAsia="Calibri"/>
          <w:b/>
          <w:bCs/>
          <w:sz w:val="22"/>
          <w:szCs w:val="22"/>
          <w:lang w:eastAsia="ar-SA"/>
        </w:rPr>
        <w:t>Pieteikum</w:t>
      </w:r>
      <w:r w:rsidR="007E6740">
        <w:rPr>
          <w:rFonts w:eastAsia="Calibri"/>
          <w:b/>
          <w:bCs/>
          <w:sz w:val="22"/>
          <w:szCs w:val="22"/>
          <w:lang w:eastAsia="ar-SA"/>
        </w:rPr>
        <w:t>s</w:t>
      </w:r>
      <w:r w:rsidRPr="004A06B1">
        <w:rPr>
          <w:rFonts w:eastAsia="Calibri"/>
          <w:bCs/>
          <w:sz w:val="22"/>
          <w:szCs w:val="22"/>
          <w:lang w:eastAsia="ar-SA"/>
        </w:rPr>
        <w:t xml:space="preserve"> dalībai </w:t>
      </w:r>
      <w:r w:rsidR="00100348">
        <w:rPr>
          <w:rFonts w:eastAsia="Calibri"/>
          <w:bCs/>
          <w:sz w:val="22"/>
          <w:szCs w:val="22"/>
          <w:lang w:eastAsia="ar-SA"/>
        </w:rPr>
        <w:t>Iepirkumā</w:t>
      </w:r>
      <w:r w:rsidRPr="004A06B1">
        <w:rPr>
          <w:rFonts w:eastAsia="Calibri"/>
          <w:bCs/>
          <w:sz w:val="22"/>
          <w:szCs w:val="22"/>
          <w:lang w:eastAsia="ar-SA"/>
        </w:rPr>
        <w:t xml:space="preserve"> (veidlapa – </w:t>
      </w:r>
      <w:r w:rsidRPr="001E71D6">
        <w:rPr>
          <w:rFonts w:eastAsia="Calibri"/>
          <w:bCs/>
          <w:sz w:val="22"/>
          <w:szCs w:val="22"/>
          <w:lang w:eastAsia="ar-SA"/>
        </w:rPr>
        <w:t xml:space="preserve">nolikuma </w:t>
      </w:r>
      <w:r w:rsidR="00DA1672" w:rsidRPr="001E71D6">
        <w:rPr>
          <w:rFonts w:eastAsia="Calibri"/>
          <w:bCs/>
          <w:sz w:val="22"/>
          <w:szCs w:val="22"/>
          <w:lang w:eastAsia="ar-SA"/>
        </w:rPr>
        <w:t>3.</w:t>
      </w:r>
      <w:r w:rsidRPr="001E71D6">
        <w:rPr>
          <w:rFonts w:eastAsia="Calibri"/>
          <w:bCs/>
          <w:sz w:val="22"/>
          <w:szCs w:val="22"/>
          <w:lang w:eastAsia="ar-SA"/>
        </w:rPr>
        <w:t>pielikums);</w:t>
      </w:r>
    </w:p>
    <w:p w14:paraId="3E08410A" w14:textId="2BCB6876" w:rsidR="004A06B1" w:rsidRPr="00344453" w:rsidRDefault="002D0886"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344453">
        <w:rPr>
          <w:rFonts w:eastAsia="Calibri"/>
          <w:b/>
          <w:bCs/>
          <w:sz w:val="22"/>
          <w:szCs w:val="22"/>
          <w:lang w:eastAsia="ar-SA"/>
        </w:rPr>
        <w:t>Pretendenta atlases dokumenti</w:t>
      </w:r>
      <w:r w:rsidR="00C53B7E">
        <w:rPr>
          <w:rFonts w:eastAsia="Calibri"/>
          <w:bCs/>
          <w:sz w:val="22"/>
          <w:szCs w:val="22"/>
          <w:lang w:eastAsia="ar-SA"/>
        </w:rPr>
        <w:t xml:space="preserve"> (saskaņā ar</w:t>
      </w:r>
      <w:r w:rsidRPr="00344453">
        <w:rPr>
          <w:rFonts w:eastAsia="Calibri"/>
          <w:bCs/>
          <w:sz w:val="22"/>
          <w:szCs w:val="22"/>
          <w:lang w:eastAsia="ar-SA"/>
        </w:rPr>
        <w:t xml:space="preserve"> nolikuma </w:t>
      </w:r>
      <w:r w:rsidR="00344453" w:rsidRPr="00344453">
        <w:rPr>
          <w:rFonts w:eastAsia="Calibri"/>
          <w:bCs/>
          <w:sz w:val="22"/>
          <w:szCs w:val="22"/>
          <w:lang w:eastAsia="ar-SA"/>
        </w:rPr>
        <w:t>8.2</w:t>
      </w:r>
      <w:r w:rsidR="001B3B53" w:rsidRPr="00344453">
        <w:rPr>
          <w:rFonts w:eastAsia="Calibri"/>
          <w:bCs/>
          <w:sz w:val="22"/>
          <w:szCs w:val="22"/>
          <w:lang w:eastAsia="ar-SA"/>
        </w:rPr>
        <w:t>.</w:t>
      </w:r>
      <w:r w:rsidR="005837A6">
        <w:rPr>
          <w:rFonts w:eastAsia="Calibri"/>
          <w:bCs/>
          <w:sz w:val="22"/>
          <w:szCs w:val="22"/>
          <w:lang w:eastAsia="ar-SA"/>
        </w:rPr>
        <w:t xml:space="preserve">, 8.3. </w:t>
      </w:r>
      <w:r w:rsidR="00C53B7E">
        <w:rPr>
          <w:rFonts w:eastAsia="Calibri"/>
          <w:bCs/>
          <w:sz w:val="22"/>
          <w:szCs w:val="22"/>
          <w:lang w:eastAsia="ar-SA"/>
        </w:rPr>
        <w:t>un</w:t>
      </w:r>
      <w:r w:rsidR="00344453" w:rsidRPr="00344453">
        <w:rPr>
          <w:rFonts w:eastAsia="Calibri"/>
          <w:bCs/>
          <w:sz w:val="22"/>
          <w:szCs w:val="22"/>
          <w:lang w:eastAsia="ar-SA"/>
        </w:rPr>
        <w:t xml:space="preserve"> 8.</w:t>
      </w:r>
      <w:r w:rsidR="005837A6">
        <w:rPr>
          <w:rFonts w:eastAsia="Calibri"/>
          <w:bCs/>
          <w:sz w:val="22"/>
          <w:szCs w:val="22"/>
          <w:lang w:eastAsia="ar-SA"/>
        </w:rPr>
        <w:t>6</w:t>
      </w:r>
      <w:r w:rsidR="000C53E9">
        <w:rPr>
          <w:rFonts w:eastAsia="Calibri"/>
          <w:bCs/>
          <w:sz w:val="22"/>
          <w:szCs w:val="22"/>
          <w:lang w:eastAsia="ar-SA"/>
        </w:rPr>
        <w:t>.</w:t>
      </w:r>
      <w:r w:rsidRPr="00344453">
        <w:rPr>
          <w:rFonts w:eastAsia="Calibri"/>
          <w:bCs/>
          <w:sz w:val="22"/>
          <w:szCs w:val="22"/>
          <w:lang w:eastAsia="ar-SA"/>
        </w:rPr>
        <w:t>punkt</w:t>
      </w:r>
      <w:r w:rsidR="00C53B7E">
        <w:rPr>
          <w:rFonts w:eastAsia="Calibri"/>
          <w:bCs/>
          <w:sz w:val="22"/>
          <w:szCs w:val="22"/>
          <w:lang w:eastAsia="ar-SA"/>
        </w:rPr>
        <w:t>u</w:t>
      </w:r>
      <w:r w:rsidR="005837A6">
        <w:rPr>
          <w:rFonts w:eastAsia="Calibri"/>
          <w:bCs/>
          <w:sz w:val="22"/>
          <w:szCs w:val="22"/>
          <w:lang w:eastAsia="ar-SA"/>
        </w:rPr>
        <w:t xml:space="preserve"> (ja attiecināms)</w:t>
      </w:r>
      <w:r w:rsidR="00C53B7E">
        <w:rPr>
          <w:rFonts w:eastAsia="Calibri"/>
          <w:bCs/>
          <w:sz w:val="22"/>
          <w:szCs w:val="22"/>
          <w:lang w:eastAsia="ar-SA"/>
        </w:rPr>
        <w:t>, tiesības iesniegt nolikuma 8.5.</w:t>
      </w:r>
      <w:r w:rsidR="00070E66">
        <w:rPr>
          <w:rFonts w:eastAsia="Calibri"/>
          <w:bCs/>
          <w:sz w:val="22"/>
          <w:szCs w:val="22"/>
          <w:lang w:eastAsia="ar-SA"/>
        </w:rPr>
        <w:t xml:space="preserve">punktā </w:t>
      </w:r>
      <w:r w:rsidR="00C53B7E">
        <w:rPr>
          <w:rFonts w:eastAsia="Calibri"/>
          <w:bCs/>
          <w:sz w:val="22"/>
          <w:szCs w:val="22"/>
          <w:lang w:eastAsia="ar-SA"/>
        </w:rPr>
        <w:t>noteikto dokumentu)</w:t>
      </w:r>
      <w:r w:rsidR="001B3B53" w:rsidRPr="00344453">
        <w:rPr>
          <w:rFonts w:eastAsia="Calibri"/>
          <w:bCs/>
          <w:sz w:val="22"/>
          <w:szCs w:val="22"/>
          <w:lang w:eastAsia="ar-SA"/>
        </w:rPr>
        <w:t>;</w:t>
      </w:r>
    </w:p>
    <w:p w14:paraId="5DB401DC" w14:textId="375780B0" w:rsidR="004A06B1" w:rsidRDefault="001B3B53"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4A06B1">
        <w:rPr>
          <w:rFonts w:eastAsia="Calibri"/>
          <w:b/>
          <w:bCs/>
          <w:sz w:val="22"/>
          <w:szCs w:val="22"/>
          <w:lang w:eastAsia="ar-SA"/>
        </w:rPr>
        <w:t>Tehniskā piedāvājuma</w:t>
      </w:r>
      <w:r w:rsidR="004A06B1" w:rsidRPr="004A06B1">
        <w:rPr>
          <w:rFonts w:eastAsia="Calibri"/>
          <w:b/>
          <w:bCs/>
          <w:sz w:val="22"/>
          <w:szCs w:val="22"/>
          <w:lang w:eastAsia="ar-SA"/>
        </w:rPr>
        <w:t xml:space="preserve"> dokumenti</w:t>
      </w:r>
      <w:r w:rsidR="004A06B1" w:rsidRPr="004A06B1">
        <w:rPr>
          <w:rFonts w:eastAsia="Calibri"/>
          <w:bCs/>
          <w:sz w:val="22"/>
          <w:szCs w:val="22"/>
          <w:lang w:eastAsia="ar-SA"/>
        </w:rPr>
        <w:t xml:space="preserve"> </w:t>
      </w:r>
      <w:r w:rsidR="00C53B7E">
        <w:rPr>
          <w:rFonts w:eastAsia="Calibri"/>
          <w:bCs/>
          <w:sz w:val="22"/>
          <w:szCs w:val="22"/>
          <w:lang w:eastAsia="ar-SA"/>
        </w:rPr>
        <w:t>(</w:t>
      </w:r>
      <w:r w:rsidR="004A06B1" w:rsidRPr="004A06B1">
        <w:rPr>
          <w:rFonts w:eastAsia="Calibri"/>
          <w:bCs/>
          <w:sz w:val="22"/>
          <w:szCs w:val="22"/>
          <w:lang w:eastAsia="ar-SA"/>
        </w:rPr>
        <w:t xml:space="preserve">saskaņā ar nolikuma </w:t>
      </w:r>
      <w:r w:rsidR="00F17131">
        <w:rPr>
          <w:rFonts w:eastAsia="Calibri"/>
          <w:bCs/>
          <w:sz w:val="22"/>
          <w:szCs w:val="22"/>
          <w:lang w:eastAsia="ar-SA"/>
        </w:rPr>
        <w:t>9.</w:t>
      </w:r>
      <w:r w:rsidR="001E2C4B">
        <w:rPr>
          <w:rFonts w:eastAsia="Calibri"/>
          <w:bCs/>
          <w:sz w:val="22"/>
          <w:szCs w:val="22"/>
          <w:lang w:eastAsia="ar-SA"/>
        </w:rPr>
        <w:t>1</w:t>
      </w:r>
      <w:r w:rsidR="004A06B1" w:rsidRPr="004A06B1">
        <w:rPr>
          <w:rFonts w:eastAsia="Calibri"/>
          <w:bCs/>
          <w:sz w:val="22"/>
          <w:szCs w:val="22"/>
          <w:lang w:eastAsia="ar-SA"/>
        </w:rPr>
        <w:t>.punktu</w:t>
      </w:r>
      <w:r w:rsidR="00C53B7E">
        <w:rPr>
          <w:rFonts w:eastAsia="Calibri"/>
          <w:bCs/>
          <w:sz w:val="22"/>
          <w:szCs w:val="22"/>
          <w:lang w:eastAsia="ar-SA"/>
        </w:rPr>
        <w:t>)</w:t>
      </w:r>
      <w:r w:rsidR="004A06B1" w:rsidRPr="004A06B1">
        <w:rPr>
          <w:rFonts w:eastAsia="Calibri"/>
          <w:bCs/>
          <w:sz w:val="22"/>
          <w:szCs w:val="22"/>
          <w:lang w:eastAsia="ar-SA"/>
        </w:rPr>
        <w:t>;</w:t>
      </w:r>
    </w:p>
    <w:p w14:paraId="5DB83DF8" w14:textId="5882D7B7" w:rsidR="004A06B1" w:rsidRDefault="004A06B1"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4A06B1">
        <w:rPr>
          <w:rFonts w:eastAsia="Calibri"/>
          <w:b/>
          <w:bCs/>
          <w:sz w:val="22"/>
          <w:szCs w:val="22"/>
          <w:lang w:eastAsia="ar-SA"/>
        </w:rPr>
        <w:t>Finanšu piedāvājum</w:t>
      </w:r>
      <w:r w:rsidR="007E6740">
        <w:rPr>
          <w:rFonts w:eastAsia="Calibri"/>
          <w:b/>
          <w:bCs/>
          <w:sz w:val="22"/>
          <w:szCs w:val="22"/>
          <w:lang w:eastAsia="ar-SA"/>
        </w:rPr>
        <w:t>s</w:t>
      </w:r>
      <w:r w:rsidRPr="004A06B1">
        <w:rPr>
          <w:rFonts w:eastAsia="Calibri"/>
          <w:bCs/>
          <w:sz w:val="22"/>
          <w:szCs w:val="22"/>
          <w:lang w:eastAsia="ar-SA"/>
        </w:rPr>
        <w:t xml:space="preserve"> (veidlapa – </w:t>
      </w:r>
      <w:r w:rsidRPr="001E71D6">
        <w:rPr>
          <w:rFonts w:eastAsia="Calibri"/>
          <w:bCs/>
          <w:sz w:val="22"/>
          <w:szCs w:val="22"/>
          <w:lang w:eastAsia="ar-SA"/>
        </w:rPr>
        <w:t xml:space="preserve">nolikuma </w:t>
      </w:r>
      <w:r w:rsidR="00DA1672" w:rsidRPr="001E71D6">
        <w:rPr>
          <w:rFonts w:eastAsia="Calibri"/>
          <w:bCs/>
          <w:sz w:val="22"/>
          <w:szCs w:val="22"/>
          <w:lang w:eastAsia="ar-SA"/>
        </w:rPr>
        <w:t>9</w:t>
      </w:r>
      <w:r w:rsidRPr="001E71D6">
        <w:rPr>
          <w:rFonts w:eastAsia="Calibri"/>
          <w:bCs/>
          <w:sz w:val="22"/>
          <w:szCs w:val="22"/>
          <w:lang w:eastAsia="ar-SA"/>
        </w:rPr>
        <w:t>.pielikums</w:t>
      </w:r>
      <w:r w:rsidRPr="004A06B1">
        <w:rPr>
          <w:rFonts w:eastAsia="Calibri"/>
          <w:bCs/>
          <w:sz w:val="22"/>
          <w:szCs w:val="22"/>
          <w:lang w:eastAsia="ar-SA"/>
        </w:rPr>
        <w:t>);</w:t>
      </w:r>
    </w:p>
    <w:p w14:paraId="0A4A32CA" w14:textId="4123E472" w:rsidR="004A06B1" w:rsidRDefault="00070E66"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Pr>
          <w:rFonts w:eastAsia="Calibri"/>
          <w:b/>
          <w:bCs/>
          <w:sz w:val="22"/>
          <w:szCs w:val="22"/>
          <w:lang w:eastAsia="ar-SA"/>
        </w:rPr>
        <w:t>P</w:t>
      </w:r>
      <w:r w:rsidR="004A06B1" w:rsidRPr="004A06B1">
        <w:rPr>
          <w:rFonts w:eastAsia="Calibri"/>
          <w:b/>
          <w:bCs/>
          <w:sz w:val="22"/>
          <w:szCs w:val="22"/>
          <w:lang w:eastAsia="ar-SA"/>
        </w:rPr>
        <w:t>iedāvājuma nodrošinājuma dokument</w:t>
      </w:r>
      <w:r>
        <w:rPr>
          <w:rFonts w:eastAsia="Calibri"/>
          <w:b/>
          <w:bCs/>
          <w:sz w:val="22"/>
          <w:szCs w:val="22"/>
          <w:lang w:eastAsia="ar-SA"/>
        </w:rPr>
        <w:t>s</w:t>
      </w:r>
      <w:r w:rsidR="004A06B1" w:rsidRPr="004A06B1">
        <w:rPr>
          <w:rFonts w:eastAsia="Calibri"/>
          <w:bCs/>
          <w:sz w:val="22"/>
          <w:szCs w:val="22"/>
          <w:lang w:eastAsia="ar-SA"/>
        </w:rPr>
        <w:t xml:space="preserve"> (nolikuma </w:t>
      </w:r>
      <w:r w:rsidR="00F17131" w:rsidRPr="002E73B8">
        <w:rPr>
          <w:rFonts w:eastAsia="Calibri"/>
          <w:bCs/>
          <w:sz w:val="22"/>
          <w:szCs w:val="22"/>
          <w:lang w:eastAsia="ar-SA"/>
        </w:rPr>
        <w:t>5</w:t>
      </w:r>
      <w:r w:rsidR="004A06B1" w:rsidRPr="002E73B8">
        <w:rPr>
          <w:rFonts w:eastAsia="Calibri"/>
          <w:bCs/>
          <w:sz w:val="22"/>
          <w:szCs w:val="22"/>
          <w:lang w:eastAsia="ar-SA"/>
        </w:rPr>
        <w:t>.punkts</w:t>
      </w:r>
      <w:r w:rsidR="004A06B1" w:rsidRPr="004A06B1">
        <w:rPr>
          <w:rFonts w:eastAsia="Calibri"/>
          <w:bCs/>
          <w:sz w:val="22"/>
          <w:szCs w:val="22"/>
          <w:lang w:eastAsia="ar-SA"/>
        </w:rPr>
        <w:t>). Piedāvājuma nodrošinājuma dokumenta oriģinālu piedāvājumā neiesien, bet ievieto aploksnē kopā ar piedāvājumu</w:t>
      </w:r>
      <w:r w:rsidR="00F2728D">
        <w:rPr>
          <w:rFonts w:eastAsia="Calibri"/>
          <w:bCs/>
          <w:sz w:val="22"/>
          <w:szCs w:val="22"/>
          <w:lang w:eastAsia="ar-SA"/>
        </w:rPr>
        <w:t>;</w:t>
      </w:r>
    </w:p>
    <w:p w14:paraId="3735DFAB" w14:textId="0C1E1839" w:rsidR="00D93F86" w:rsidRPr="003A7BE2" w:rsidRDefault="00D93F86" w:rsidP="00CD2DE0">
      <w:pPr>
        <w:pStyle w:val="Sarakstarindkopa"/>
        <w:numPr>
          <w:ilvl w:val="1"/>
          <w:numId w:val="2"/>
        </w:numPr>
        <w:suppressAutoHyphens/>
        <w:spacing w:before="60"/>
        <w:ind w:left="567" w:hanging="567"/>
        <w:contextualSpacing w:val="0"/>
        <w:jc w:val="both"/>
        <w:rPr>
          <w:rFonts w:eastAsia="Calibri"/>
          <w:b/>
          <w:bCs/>
          <w:sz w:val="22"/>
          <w:szCs w:val="22"/>
          <w:lang w:eastAsia="ar-SA"/>
        </w:rPr>
      </w:pPr>
      <w:r w:rsidRPr="000315F1">
        <w:rPr>
          <w:sz w:val="22"/>
          <w:szCs w:val="22"/>
        </w:rPr>
        <w:lastRenderedPageBreak/>
        <w:t xml:space="preserve">ja piedāvājuma iesniegšanas termiņa pēdējā dienā attiecībā uz Pretendentu (tajā skaitā uz Publisko iepirkumu likuma </w:t>
      </w:r>
      <w:r w:rsidR="009E7717">
        <w:rPr>
          <w:sz w:val="22"/>
          <w:szCs w:val="22"/>
        </w:rPr>
        <w:t>42</w:t>
      </w:r>
      <w:r w:rsidRPr="000315F1">
        <w:rPr>
          <w:sz w:val="22"/>
          <w:szCs w:val="22"/>
        </w:rPr>
        <w:t xml:space="preserve">.panta pirmās daļas 9., 10. un 11.punktā minēto personu) pastāv Publisko iepirkumu likuma </w:t>
      </w:r>
      <w:r w:rsidR="009E7717">
        <w:rPr>
          <w:sz w:val="22"/>
          <w:szCs w:val="22"/>
        </w:rPr>
        <w:t>42</w:t>
      </w:r>
      <w:r w:rsidRPr="000315F1">
        <w:rPr>
          <w:sz w:val="22"/>
          <w:szCs w:val="22"/>
        </w:rPr>
        <w:t xml:space="preserve">.panta </w:t>
      </w:r>
      <w:r w:rsidR="006F7F89" w:rsidRPr="00EB1C84">
        <w:rPr>
          <w:rFonts w:eastAsia="Calibri"/>
          <w:bCs/>
          <w:sz w:val="22"/>
          <w:szCs w:val="22"/>
          <w:lang w:eastAsia="ar-SA"/>
        </w:rPr>
        <w:t xml:space="preserve">pirmās daļas </w:t>
      </w:r>
      <w:r w:rsidR="009E7717">
        <w:rPr>
          <w:rFonts w:eastAsia="Calibri"/>
          <w:bCs/>
          <w:sz w:val="22"/>
          <w:szCs w:val="22"/>
          <w:lang w:eastAsia="ar-SA"/>
        </w:rPr>
        <w:t>2</w:t>
      </w:r>
      <w:r w:rsidR="006F7F89" w:rsidRPr="00EB1C84">
        <w:rPr>
          <w:rFonts w:eastAsia="Calibri"/>
          <w:bCs/>
          <w:sz w:val="22"/>
          <w:szCs w:val="22"/>
          <w:lang w:eastAsia="ar-SA"/>
        </w:rPr>
        <w:t xml:space="preserve">.punktā </w:t>
      </w:r>
      <w:r w:rsidRPr="003A7BE2">
        <w:rPr>
          <w:sz w:val="22"/>
          <w:szCs w:val="22"/>
        </w:rPr>
        <w:t>norādītais pretendentu izslēgšanas gadījums</w:t>
      </w:r>
      <w:r w:rsidRPr="000315F1">
        <w:rPr>
          <w:sz w:val="22"/>
          <w:szCs w:val="22"/>
        </w:rPr>
        <w:t xml:space="preserve">, </w:t>
      </w:r>
      <w:r w:rsidRPr="000315F1">
        <w:rPr>
          <w:b/>
          <w:sz w:val="22"/>
          <w:szCs w:val="22"/>
        </w:rPr>
        <w:t xml:space="preserve">pretendents ir </w:t>
      </w:r>
      <w:r w:rsidRPr="00070E66">
        <w:rPr>
          <w:sz w:val="22"/>
          <w:szCs w:val="22"/>
        </w:rPr>
        <w:t>tiesīgs piedāvājumam</w:t>
      </w:r>
      <w:r w:rsidRPr="000315F1">
        <w:rPr>
          <w:sz w:val="22"/>
          <w:szCs w:val="22"/>
        </w:rPr>
        <w:t xml:space="preserve"> </w:t>
      </w:r>
      <w:r w:rsidRPr="000315F1">
        <w:rPr>
          <w:b/>
          <w:sz w:val="22"/>
          <w:szCs w:val="22"/>
        </w:rPr>
        <w:t xml:space="preserve">pievienot </w:t>
      </w:r>
      <w:proofErr w:type="spellStart"/>
      <w:r w:rsidRPr="000315F1">
        <w:rPr>
          <w:b/>
          <w:sz w:val="22"/>
          <w:szCs w:val="22"/>
        </w:rPr>
        <w:t>dokumetus</w:t>
      </w:r>
      <w:proofErr w:type="spellEnd"/>
      <w:r w:rsidRPr="000315F1">
        <w:rPr>
          <w:b/>
          <w:sz w:val="22"/>
          <w:szCs w:val="22"/>
        </w:rPr>
        <w:t xml:space="preserve"> atbilstoši Publisko iepirkumu likuma </w:t>
      </w:r>
      <w:r w:rsidR="009E7717">
        <w:rPr>
          <w:b/>
          <w:sz w:val="22"/>
          <w:szCs w:val="22"/>
        </w:rPr>
        <w:t>42</w:t>
      </w:r>
      <w:r w:rsidRPr="000315F1">
        <w:rPr>
          <w:b/>
          <w:sz w:val="22"/>
          <w:szCs w:val="22"/>
        </w:rPr>
        <w:t>.panta sestajai daļai.</w:t>
      </w:r>
    </w:p>
    <w:p w14:paraId="030D85E3" w14:textId="77777777" w:rsidR="00804C4F" w:rsidRPr="004A06B1" w:rsidRDefault="00804C4F" w:rsidP="008E120D">
      <w:pPr>
        <w:pStyle w:val="Sarakstarindkopa"/>
        <w:suppressAutoHyphens/>
        <w:spacing w:before="60"/>
        <w:ind w:left="567"/>
        <w:contextualSpacing w:val="0"/>
        <w:jc w:val="both"/>
        <w:rPr>
          <w:rFonts w:eastAsia="Calibri"/>
          <w:bCs/>
          <w:sz w:val="22"/>
          <w:szCs w:val="22"/>
          <w:lang w:eastAsia="ar-SA"/>
        </w:rPr>
      </w:pPr>
    </w:p>
    <w:p w14:paraId="01EDC72F" w14:textId="77777777" w:rsidR="00A75D2C" w:rsidRPr="00734B9C" w:rsidRDefault="00734B9C" w:rsidP="00CD2DE0">
      <w:pPr>
        <w:pStyle w:val="Sarakstarindkopa"/>
        <w:numPr>
          <w:ilvl w:val="0"/>
          <w:numId w:val="2"/>
        </w:numPr>
        <w:suppressAutoHyphens/>
        <w:ind w:left="567" w:hanging="567"/>
        <w:jc w:val="center"/>
        <w:outlineLvl w:val="0"/>
        <w:rPr>
          <w:rFonts w:eastAsia="Calibri"/>
          <w:b/>
          <w:bCs/>
          <w:sz w:val="28"/>
          <w:szCs w:val="28"/>
          <w:lang w:eastAsia="ar-SA"/>
        </w:rPr>
      </w:pPr>
      <w:bookmarkStart w:id="58" w:name="_Toc456885449"/>
      <w:r w:rsidRPr="00734B9C">
        <w:rPr>
          <w:rFonts w:eastAsia="Calibri"/>
          <w:b/>
          <w:bCs/>
          <w:sz w:val="28"/>
          <w:szCs w:val="28"/>
          <w:lang w:eastAsia="ar-SA"/>
        </w:rPr>
        <w:t>Piedāvājumu noformējuma pārbaude, pretendentu atlase</w:t>
      </w:r>
      <w:r w:rsidR="006B5EA1">
        <w:rPr>
          <w:rFonts w:eastAsia="Calibri"/>
          <w:b/>
          <w:bCs/>
          <w:sz w:val="28"/>
          <w:szCs w:val="28"/>
          <w:lang w:eastAsia="ar-SA"/>
        </w:rPr>
        <w:t xml:space="preserve"> </w:t>
      </w:r>
      <w:r w:rsidRPr="00734B9C">
        <w:rPr>
          <w:rFonts w:eastAsia="Calibri"/>
          <w:b/>
          <w:bCs/>
          <w:sz w:val="28"/>
          <w:szCs w:val="28"/>
          <w:lang w:eastAsia="ar-SA"/>
        </w:rPr>
        <w:t>un tehnisko piedāvājumu atbilstības pārbaude</w:t>
      </w:r>
      <w:bookmarkEnd w:id="58"/>
    </w:p>
    <w:p w14:paraId="19FF0CB3" w14:textId="5468E485" w:rsidR="00D354CF" w:rsidRPr="00457A97" w:rsidRDefault="007534D7"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457A97">
        <w:rPr>
          <w:rFonts w:eastAsia="Calibri"/>
          <w:bCs/>
          <w:sz w:val="22"/>
          <w:szCs w:val="22"/>
          <w:lang w:eastAsia="ar-SA"/>
        </w:rPr>
        <w:t>Piedāvājumu noformējuma pārbaudi, Pretendentu atlasi un tehnisko piedāvājumu atbilstības pārbaudi Komisija veic slēgtā sēdē bez Pretendentu klātbūtnes.</w:t>
      </w:r>
    </w:p>
    <w:p w14:paraId="6896F277" w14:textId="77777777" w:rsidR="00D354CF" w:rsidRPr="00457A97" w:rsidRDefault="007534D7"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457A97">
        <w:rPr>
          <w:rFonts w:eastAsia="Calibri"/>
          <w:bCs/>
          <w:sz w:val="22"/>
          <w:szCs w:val="22"/>
          <w:lang w:eastAsia="ar-SA"/>
        </w:rPr>
        <w:t>Piedāvājumu noformējuma pārbaude</w:t>
      </w:r>
      <w:r w:rsidR="00D354CF" w:rsidRPr="00457A97">
        <w:rPr>
          <w:rFonts w:eastAsia="Calibri"/>
          <w:bCs/>
          <w:sz w:val="22"/>
          <w:szCs w:val="22"/>
          <w:lang w:eastAsia="ar-SA"/>
        </w:rPr>
        <w:t>:</w:t>
      </w:r>
    </w:p>
    <w:p w14:paraId="4221DDE3" w14:textId="27443AC7" w:rsidR="00457A97" w:rsidRPr="00457A97" w:rsidRDefault="00457A97" w:rsidP="00ED0D37">
      <w:pPr>
        <w:pStyle w:val="Sarakstarindkopa"/>
        <w:numPr>
          <w:ilvl w:val="2"/>
          <w:numId w:val="2"/>
        </w:numPr>
        <w:suppressAutoHyphens/>
        <w:spacing w:before="60"/>
        <w:ind w:left="1418" w:hanging="851"/>
        <w:jc w:val="both"/>
        <w:rPr>
          <w:rFonts w:eastAsia="Calibri"/>
          <w:bCs/>
          <w:sz w:val="22"/>
          <w:szCs w:val="22"/>
          <w:lang w:eastAsia="ar-SA"/>
        </w:rPr>
      </w:pPr>
      <w:r w:rsidRPr="00457A97">
        <w:rPr>
          <w:rFonts w:eastAsia="Calibri"/>
          <w:bCs/>
          <w:sz w:val="22"/>
          <w:szCs w:val="22"/>
          <w:lang w:eastAsia="ar-SA"/>
        </w:rPr>
        <w:t xml:space="preserve">Iepirkuma komisija sākotnēji veiks piedāvājumu noformējuma pārbaudi atbilstoši Nolikumā minētajām prasībām.  </w:t>
      </w:r>
    </w:p>
    <w:p w14:paraId="677ACC3B" w14:textId="045067D2" w:rsidR="00734B9C" w:rsidRPr="00457A97" w:rsidRDefault="007534D7" w:rsidP="00ED0D37">
      <w:pPr>
        <w:pStyle w:val="Sarakstarindkopa"/>
        <w:numPr>
          <w:ilvl w:val="2"/>
          <w:numId w:val="2"/>
        </w:numPr>
        <w:suppressAutoHyphens/>
        <w:spacing w:before="60"/>
        <w:ind w:left="1418" w:hanging="851"/>
        <w:contextualSpacing w:val="0"/>
        <w:jc w:val="both"/>
        <w:rPr>
          <w:rFonts w:eastAsia="Calibri"/>
          <w:bCs/>
          <w:sz w:val="22"/>
          <w:szCs w:val="22"/>
          <w:lang w:eastAsia="ar-SA"/>
        </w:rPr>
      </w:pPr>
      <w:r w:rsidRPr="00457A97">
        <w:rPr>
          <w:rFonts w:eastAsia="Calibri"/>
          <w:bCs/>
          <w:sz w:val="22"/>
          <w:szCs w:val="22"/>
          <w:lang w:eastAsia="ar-SA"/>
        </w:rPr>
        <w:t xml:space="preserve">Konstatējot atkāpes no </w:t>
      </w:r>
      <w:r w:rsidR="00D746E4">
        <w:rPr>
          <w:rFonts w:eastAsia="Calibri"/>
          <w:bCs/>
          <w:sz w:val="22"/>
          <w:szCs w:val="22"/>
          <w:lang w:eastAsia="ar-SA"/>
        </w:rPr>
        <w:t>Iepirkuma</w:t>
      </w:r>
      <w:r w:rsidRPr="00457A97">
        <w:rPr>
          <w:rFonts w:eastAsia="Calibri"/>
          <w:bCs/>
          <w:sz w:val="22"/>
          <w:szCs w:val="22"/>
          <w:lang w:eastAsia="ar-SA"/>
        </w:rPr>
        <w:t xml:space="preserve"> nolikumā izvirzītajām piedāvājuma noformējuma prasībām, Komisija izvērtē to būtiskumu un ietekmi uz turpmāko piedāvājumu vērtēšanas procesu un ir tiesīga lemt par turpmāku piedāvājuma vērtēšanu. Būtiska piedāvājuma noformējuma neatbilstība nolikuma prasībām ir pamats Pretendenta izslēgšanai no turpmākās dalības </w:t>
      </w:r>
      <w:r w:rsidR="00D746E4">
        <w:rPr>
          <w:rFonts w:eastAsia="Calibri"/>
          <w:bCs/>
          <w:sz w:val="22"/>
          <w:szCs w:val="22"/>
          <w:lang w:eastAsia="ar-SA"/>
        </w:rPr>
        <w:t>Iepirkumā</w:t>
      </w:r>
      <w:r w:rsidRPr="00457A97">
        <w:rPr>
          <w:rFonts w:eastAsia="Calibri"/>
          <w:bCs/>
          <w:sz w:val="22"/>
          <w:szCs w:val="22"/>
          <w:lang w:eastAsia="ar-SA"/>
        </w:rPr>
        <w:t xml:space="preserve"> un Pretendenta piedāvājuma neizskatīšanai.</w:t>
      </w:r>
    </w:p>
    <w:p w14:paraId="17E917EF" w14:textId="4AC1DC02" w:rsidR="00457A97" w:rsidRPr="00457A97" w:rsidRDefault="007534D7"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457A97">
        <w:rPr>
          <w:rFonts w:eastAsia="Calibri"/>
          <w:bCs/>
          <w:sz w:val="22"/>
          <w:szCs w:val="22"/>
          <w:lang w:eastAsia="ar-SA"/>
        </w:rPr>
        <w:t>Pretendentu atlase</w:t>
      </w:r>
      <w:r w:rsidR="00D354CF" w:rsidRPr="00457A97">
        <w:rPr>
          <w:rFonts w:eastAsia="Calibri"/>
          <w:bCs/>
          <w:sz w:val="22"/>
          <w:szCs w:val="22"/>
          <w:lang w:eastAsia="ar-SA"/>
        </w:rPr>
        <w:t xml:space="preserve">: </w:t>
      </w:r>
    </w:p>
    <w:p w14:paraId="579967E4" w14:textId="0938AB78" w:rsidR="00457A97" w:rsidRPr="001D0103" w:rsidRDefault="00457A97" w:rsidP="00304896">
      <w:pPr>
        <w:pStyle w:val="Pamatteksts"/>
        <w:widowControl/>
        <w:numPr>
          <w:ilvl w:val="2"/>
          <w:numId w:val="18"/>
        </w:numPr>
        <w:spacing w:after="60"/>
        <w:ind w:left="1418" w:hanging="851"/>
        <w:jc w:val="both"/>
        <w:rPr>
          <w:sz w:val="22"/>
          <w:szCs w:val="22"/>
          <w:lang w:val="lv-LV"/>
        </w:rPr>
      </w:pPr>
      <w:r w:rsidRPr="001D0103">
        <w:rPr>
          <w:rFonts w:ascii="Times New Roman" w:eastAsia="Calibri" w:hAnsi="Times New Roman"/>
          <w:szCs w:val="24"/>
          <w:lang w:val="lv-LV" w:eastAsia="ar-SA"/>
        </w:rPr>
        <w:tab/>
      </w:r>
      <w:r w:rsidRPr="001D0103">
        <w:rPr>
          <w:sz w:val="22"/>
          <w:szCs w:val="22"/>
          <w:lang w:val="lv-LV"/>
        </w:rPr>
        <w:t xml:space="preserve">Pretendentu atlases laikā komisija noskaidro Pretendenta atbilstību paredzamā iepirkuma līguma izpildes prasībām, pēc Nolikumā noteiktajiem dokumentiem pārbaudot Pretendenta atbilstību </w:t>
      </w:r>
      <w:r w:rsidR="007F6442" w:rsidRPr="001D0103">
        <w:rPr>
          <w:sz w:val="22"/>
          <w:szCs w:val="22"/>
          <w:lang w:val="lv-LV"/>
        </w:rPr>
        <w:t>N</w:t>
      </w:r>
      <w:r w:rsidRPr="001D0103">
        <w:rPr>
          <w:sz w:val="22"/>
          <w:szCs w:val="22"/>
          <w:lang w:val="lv-LV"/>
        </w:rPr>
        <w:t>olikum</w:t>
      </w:r>
      <w:r w:rsidR="007F6442" w:rsidRPr="001D0103">
        <w:rPr>
          <w:sz w:val="22"/>
          <w:szCs w:val="22"/>
          <w:lang w:val="lv-LV"/>
        </w:rPr>
        <w:t>a 8.punktā</w:t>
      </w:r>
      <w:r w:rsidRPr="001D0103">
        <w:rPr>
          <w:sz w:val="22"/>
          <w:szCs w:val="22"/>
          <w:lang w:val="lv-LV"/>
        </w:rPr>
        <w:t xml:space="preserve"> izvirzītajām prasībām.</w:t>
      </w:r>
    </w:p>
    <w:p w14:paraId="333378F6" w14:textId="1955424F" w:rsidR="00457A97" w:rsidRPr="001D0103" w:rsidRDefault="00457A97" w:rsidP="00304896">
      <w:pPr>
        <w:pStyle w:val="Pamatteksts"/>
        <w:widowControl/>
        <w:numPr>
          <w:ilvl w:val="2"/>
          <w:numId w:val="18"/>
        </w:numPr>
        <w:spacing w:after="60"/>
        <w:ind w:left="1418" w:hanging="851"/>
        <w:jc w:val="both"/>
        <w:rPr>
          <w:sz w:val="22"/>
          <w:szCs w:val="22"/>
          <w:lang w:val="lv-LV"/>
        </w:rPr>
      </w:pPr>
      <w:r w:rsidRPr="001D0103">
        <w:rPr>
          <w:sz w:val="22"/>
          <w:szCs w:val="22"/>
          <w:lang w:val="lv-LV"/>
        </w:rPr>
        <w:t xml:space="preserve">Ja Pretendents neatbilst kādai Nolikumā izvirzītajai Pretendentu atlases prasībai, komisija tā piedāvājumu tālāk neizskata un Pretendentu izslēdz no turpmākās dalības </w:t>
      </w:r>
      <w:r w:rsidR="00D746E4" w:rsidRPr="001D0103">
        <w:rPr>
          <w:sz w:val="22"/>
          <w:szCs w:val="22"/>
          <w:lang w:val="lv-LV"/>
        </w:rPr>
        <w:t>Iepirkuma</w:t>
      </w:r>
      <w:r w:rsidRPr="001D0103">
        <w:rPr>
          <w:sz w:val="22"/>
          <w:szCs w:val="22"/>
          <w:lang w:val="lv-LV"/>
        </w:rPr>
        <w:t xml:space="preserve"> procedūrā.</w:t>
      </w:r>
    </w:p>
    <w:p w14:paraId="2A400E65" w14:textId="46F5D87D" w:rsidR="00457A97" w:rsidRPr="001D0103" w:rsidRDefault="00457A97" w:rsidP="00CD2DE0">
      <w:pPr>
        <w:pStyle w:val="Pamatteksts"/>
        <w:numPr>
          <w:ilvl w:val="1"/>
          <w:numId w:val="2"/>
        </w:numPr>
        <w:spacing w:after="60"/>
        <w:ind w:left="567" w:hanging="567"/>
        <w:jc w:val="both"/>
        <w:rPr>
          <w:sz w:val="22"/>
          <w:szCs w:val="22"/>
          <w:lang w:val="lv-LV"/>
        </w:rPr>
      </w:pPr>
      <w:r w:rsidRPr="001D0103">
        <w:rPr>
          <w:sz w:val="22"/>
          <w:szCs w:val="22"/>
          <w:lang w:val="lv-LV"/>
        </w:rPr>
        <w:t xml:space="preserve">Tehniskā </w:t>
      </w:r>
      <w:r w:rsidR="004E189C" w:rsidRPr="001D0103">
        <w:rPr>
          <w:sz w:val="22"/>
          <w:szCs w:val="22"/>
          <w:lang w:val="lv-LV"/>
        </w:rPr>
        <w:t xml:space="preserve">un finanšu </w:t>
      </w:r>
      <w:r w:rsidRPr="001D0103">
        <w:rPr>
          <w:sz w:val="22"/>
          <w:szCs w:val="22"/>
          <w:lang w:val="lv-LV"/>
        </w:rPr>
        <w:t xml:space="preserve">piedāvājuma atbilstības pārbaudes laikā komisija izvērtē katra tehniskā </w:t>
      </w:r>
      <w:r w:rsidR="004E189C" w:rsidRPr="001D0103">
        <w:rPr>
          <w:sz w:val="22"/>
          <w:szCs w:val="22"/>
          <w:lang w:val="lv-LV"/>
        </w:rPr>
        <w:t xml:space="preserve">un finanšu </w:t>
      </w:r>
      <w:r w:rsidRPr="001D0103">
        <w:rPr>
          <w:sz w:val="22"/>
          <w:szCs w:val="22"/>
          <w:lang w:val="lv-LV"/>
        </w:rPr>
        <w:t>piedāvājuma atbilstību Nolikum</w:t>
      </w:r>
      <w:r w:rsidR="007F6442" w:rsidRPr="001D0103">
        <w:rPr>
          <w:sz w:val="22"/>
          <w:szCs w:val="22"/>
          <w:lang w:val="lv-LV"/>
        </w:rPr>
        <w:t>ā</w:t>
      </w:r>
      <w:r w:rsidRPr="001D0103">
        <w:rPr>
          <w:sz w:val="22"/>
          <w:szCs w:val="22"/>
          <w:lang w:val="lv-LV"/>
        </w:rPr>
        <w:t xml:space="preserve"> ietvertajām prasībām.</w:t>
      </w:r>
    </w:p>
    <w:p w14:paraId="01407D0F" w14:textId="77777777" w:rsidR="00A75D2C" w:rsidRPr="00D354CF" w:rsidRDefault="00D354CF" w:rsidP="00CD2DE0">
      <w:pPr>
        <w:pStyle w:val="Sarakstarindkopa"/>
        <w:numPr>
          <w:ilvl w:val="0"/>
          <w:numId w:val="2"/>
        </w:numPr>
        <w:suppressAutoHyphens/>
        <w:jc w:val="center"/>
        <w:outlineLvl w:val="0"/>
        <w:rPr>
          <w:rFonts w:eastAsia="Calibri"/>
          <w:b/>
          <w:bCs/>
          <w:sz w:val="28"/>
          <w:szCs w:val="28"/>
          <w:lang w:eastAsia="ar-SA"/>
        </w:rPr>
      </w:pPr>
      <w:bookmarkStart w:id="59" w:name="_Toc456885450"/>
      <w:r w:rsidRPr="00D354CF">
        <w:rPr>
          <w:rFonts w:eastAsia="Calibri"/>
          <w:b/>
          <w:bCs/>
          <w:sz w:val="28"/>
          <w:szCs w:val="28"/>
          <w:lang w:eastAsia="ar-SA"/>
        </w:rPr>
        <w:t>Piedāvājuma izvēles kritērijs</w:t>
      </w:r>
      <w:bookmarkEnd w:id="59"/>
    </w:p>
    <w:p w14:paraId="220A515D" w14:textId="77777777" w:rsidR="00720E4A" w:rsidRPr="00720E4A" w:rsidRDefault="00720E4A" w:rsidP="00CD2DE0">
      <w:pPr>
        <w:numPr>
          <w:ilvl w:val="1"/>
          <w:numId w:val="2"/>
        </w:numPr>
        <w:spacing w:before="60"/>
        <w:ind w:left="567" w:hanging="567"/>
        <w:jc w:val="both"/>
        <w:rPr>
          <w:color w:val="000000"/>
          <w:sz w:val="22"/>
          <w:szCs w:val="22"/>
          <w:lang w:eastAsia="lv-LV"/>
        </w:rPr>
      </w:pPr>
      <w:r w:rsidRPr="00720E4A">
        <w:rPr>
          <w:color w:val="000000"/>
          <w:sz w:val="22"/>
          <w:szCs w:val="22"/>
          <w:lang w:eastAsia="lv-LV"/>
        </w:rPr>
        <w:t xml:space="preserve">Komisija no visiem kvalifikācijas un tehniskajām prasībām atbilstošiem piedāvājumiem izvēlas </w:t>
      </w:r>
      <w:r w:rsidRPr="00070E66">
        <w:rPr>
          <w:b/>
          <w:color w:val="000000"/>
          <w:sz w:val="22"/>
          <w:szCs w:val="22"/>
          <w:lang w:eastAsia="lv-LV"/>
        </w:rPr>
        <w:t>saimnieciski visizdevīgāko piedāvājumu</w:t>
      </w:r>
      <w:r w:rsidRPr="00720E4A">
        <w:rPr>
          <w:color w:val="000000"/>
          <w:sz w:val="22"/>
          <w:szCs w:val="22"/>
          <w:lang w:eastAsia="lv-LV"/>
        </w:rPr>
        <w:t xml:space="preserve"> saskaņā ar šādiem kritērijiem: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6"/>
        <w:gridCol w:w="6937"/>
        <w:gridCol w:w="1418"/>
      </w:tblGrid>
      <w:tr w:rsidR="00720E4A" w:rsidRPr="00720E4A" w14:paraId="3A87A0E0" w14:textId="77777777" w:rsidTr="0093281E">
        <w:trPr>
          <w:cantSplit/>
          <w:trHeight w:val="1134"/>
        </w:trPr>
        <w:tc>
          <w:tcPr>
            <w:tcW w:w="996" w:type="dxa"/>
          </w:tcPr>
          <w:p w14:paraId="00E01703" w14:textId="77777777" w:rsidR="00720E4A" w:rsidRPr="00720E4A" w:rsidRDefault="00720E4A" w:rsidP="00720E4A">
            <w:pPr>
              <w:autoSpaceDE w:val="0"/>
              <w:autoSpaceDN w:val="0"/>
              <w:adjustRightInd w:val="0"/>
              <w:jc w:val="both"/>
              <w:rPr>
                <w:b/>
                <w:color w:val="000000"/>
                <w:sz w:val="22"/>
                <w:szCs w:val="22"/>
                <w:lang w:eastAsia="lv-LV"/>
              </w:rPr>
            </w:pPr>
            <w:r w:rsidRPr="00720E4A">
              <w:rPr>
                <w:b/>
                <w:color w:val="000000"/>
                <w:sz w:val="22"/>
                <w:szCs w:val="22"/>
                <w:lang w:eastAsia="lv-LV"/>
              </w:rPr>
              <w:t>Nr. pēc kārtas</w:t>
            </w:r>
          </w:p>
        </w:tc>
        <w:tc>
          <w:tcPr>
            <w:tcW w:w="6937" w:type="dxa"/>
          </w:tcPr>
          <w:p w14:paraId="2FDF6BE0" w14:textId="77777777" w:rsidR="00720E4A" w:rsidRPr="00720E4A" w:rsidRDefault="00720E4A" w:rsidP="00720E4A">
            <w:pPr>
              <w:autoSpaceDE w:val="0"/>
              <w:autoSpaceDN w:val="0"/>
              <w:adjustRightInd w:val="0"/>
              <w:jc w:val="both"/>
              <w:rPr>
                <w:b/>
                <w:color w:val="000000"/>
                <w:sz w:val="22"/>
                <w:szCs w:val="22"/>
                <w:lang w:eastAsia="lv-LV"/>
              </w:rPr>
            </w:pPr>
            <w:r w:rsidRPr="00720E4A">
              <w:rPr>
                <w:b/>
                <w:color w:val="000000"/>
                <w:sz w:val="22"/>
                <w:szCs w:val="22"/>
                <w:lang w:eastAsia="lv-LV"/>
              </w:rPr>
              <w:t>Kritērijs</w:t>
            </w:r>
          </w:p>
        </w:tc>
        <w:tc>
          <w:tcPr>
            <w:tcW w:w="1418" w:type="dxa"/>
            <w:tcBorders>
              <w:bottom w:val="single" w:sz="4" w:space="0" w:color="auto"/>
            </w:tcBorders>
            <w:textDirection w:val="btLr"/>
          </w:tcPr>
          <w:p w14:paraId="293A3ECA" w14:textId="77777777" w:rsidR="00720E4A" w:rsidRPr="00720E4A" w:rsidRDefault="00720E4A" w:rsidP="00720E4A">
            <w:pPr>
              <w:autoSpaceDE w:val="0"/>
              <w:autoSpaceDN w:val="0"/>
              <w:adjustRightInd w:val="0"/>
              <w:ind w:left="113" w:right="113"/>
              <w:jc w:val="both"/>
              <w:rPr>
                <w:b/>
                <w:color w:val="000000"/>
                <w:sz w:val="22"/>
                <w:szCs w:val="22"/>
                <w:lang w:eastAsia="lv-LV"/>
              </w:rPr>
            </w:pPr>
            <w:r w:rsidRPr="00720E4A">
              <w:rPr>
                <w:b/>
                <w:color w:val="000000"/>
                <w:sz w:val="22"/>
                <w:szCs w:val="22"/>
                <w:lang w:eastAsia="lv-LV"/>
              </w:rPr>
              <w:t>Maksimālais punktu skaits</w:t>
            </w:r>
          </w:p>
        </w:tc>
      </w:tr>
      <w:tr w:rsidR="00720E4A" w:rsidRPr="00720E4A" w14:paraId="17BB6438" w14:textId="77777777" w:rsidTr="0093281E">
        <w:trPr>
          <w:trHeight w:val="1599"/>
        </w:trPr>
        <w:tc>
          <w:tcPr>
            <w:tcW w:w="996" w:type="dxa"/>
          </w:tcPr>
          <w:p w14:paraId="003394E2" w14:textId="77777777" w:rsidR="00720E4A" w:rsidRPr="00720E4A" w:rsidRDefault="00720E4A" w:rsidP="00720E4A">
            <w:pPr>
              <w:autoSpaceDE w:val="0"/>
              <w:autoSpaceDN w:val="0"/>
              <w:adjustRightInd w:val="0"/>
              <w:jc w:val="both"/>
              <w:rPr>
                <w:color w:val="000000"/>
                <w:sz w:val="22"/>
                <w:szCs w:val="22"/>
                <w:lang w:eastAsia="lv-LV"/>
              </w:rPr>
            </w:pPr>
            <w:r>
              <w:rPr>
                <w:color w:val="000000"/>
                <w:sz w:val="22"/>
                <w:szCs w:val="22"/>
                <w:lang w:eastAsia="lv-LV"/>
              </w:rPr>
              <w:t>1</w:t>
            </w:r>
            <w:r w:rsidRPr="00720E4A">
              <w:rPr>
                <w:color w:val="000000"/>
                <w:sz w:val="22"/>
                <w:szCs w:val="22"/>
                <w:lang w:eastAsia="lv-LV"/>
              </w:rPr>
              <w:t>3.1.1.</w:t>
            </w:r>
          </w:p>
        </w:tc>
        <w:tc>
          <w:tcPr>
            <w:tcW w:w="6937" w:type="dxa"/>
          </w:tcPr>
          <w:p w14:paraId="55E35DF8" w14:textId="77777777" w:rsidR="00720E4A" w:rsidRPr="00720E4A" w:rsidRDefault="00720E4A" w:rsidP="00720E4A">
            <w:pPr>
              <w:autoSpaceDE w:val="0"/>
              <w:autoSpaceDN w:val="0"/>
              <w:adjustRightInd w:val="0"/>
              <w:jc w:val="both"/>
              <w:rPr>
                <w:color w:val="000000"/>
                <w:sz w:val="22"/>
                <w:szCs w:val="22"/>
                <w:lang w:eastAsia="lv-LV"/>
              </w:rPr>
            </w:pPr>
            <w:r w:rsidRPr="00720E4A">
              <w:rPr>
                <w:b/>
                <w:color w:val="000000"/>
                <w:sz w:val="22"/>
                <w:szCs w:val="22"/>
                <w:u w:val="single"/>
                <w:lang w:eastAsia="lv-LV"/>
              </w:rPr>
              <w:t>Produktu kvalitāte.</w:t>
            </w:r>
            <w:r w:rsidRPr="00720E4A">
              <w:rPr>
                <w:color w:val="000000"/>
                <w:sz w:val="22"/>
                <w:szCs w:val="22"/>
                <w:lang w:eastAsia="lv-LV"/>
              </w:rPr>
              <w:t xml:space="preserve"> Komisija vērtē pretendenta norādīto informāciju </w:t>
            </w:r>
            <w:r w:rsidRPr="00720E4A">
              <w:rPr>
                <w:color w:val="000000"/>
                <w:sz w:val="22"/>
                <w:szCs w:val="22"/>
              </w:rPr>
              <w:t>par produktiem, kurus pretendents izmanto ēdināšanas pakalpojuma nodrošināšanai un kuri atbilst bioloģiskās lauksaimniecības (turpmāk – BL), nacionālās pārtikas kvalitātes shēmas (turpmāk – NPKS) vai lauksaimniecības produktu integrētās audzēšanas (LPIA) prasībām</w:t>
            </w:r>
            <w:r w:rsidRPr="00720E4A">
              <w:rPr>
                <w:color w:val="000000"/>
                <w:sz w:val="22"/>
                <w:szCs w:val="22"/>
                <w:lang w:eastAsia="lv-LV"/>
              </w:rPr>
              <w:t xml:space="preserve"> saskaņā ar šādiem kritērijiem:</w:t>
            </w:r>
          </w:p>
        </w:tc>
        <w:tc>
          <w:tcPr>
            <w:tcW w:w="1418" w:type="dxa"/>
          </w:tcPr>
          <w:p w14:paraId="0E98D1F5" w14:textId="54BD9389" w:rsidR="00720E4A" w:rsidRPr="00720E4A" w:rsidRDefault="00F077F3" w:rsidP="00720E4A">
            <w:pPr>
              <w:autoSpaceDE w:val="0"/>
              <w:autoSpaceDN w:val="0"/>
              <w:adjustRightInd w:val="0"/>
              <w:jc w:val="both"/>
              <w:rPr>
                <w:b/>
                <w:color w:val="000000"/>
                <w:sz w:val="22"/>
                <w:szCs w:val="22"/>
                <w:lang w:eastAsia="lv-LV"/>
              </w:rPr>
            </w:pPr>
            <w:r>
              <w:rPr>
                <w:b/>
                <w:color w:val="000000"/>
                <w:sz w:val="22"/>
                <w:szCs w:val="22"/>
                <w:lang w:eastAsia="lv-LV"/>
              </w:rPr>
              <w:t>50</w:t>
            </w:r>
          </w:p>
        </w:tc>
      </w:tr>
      <w:tr w:rsidR="00720E4A" w:rsidRPr="00720E4A" w14:paraId="203D6911" w14:textId="77777777" w:rsidTr="0093281E">
        <w:trPr>
          <w:trHeight w:val="20"/>
        </w:trPr>
        <w:tc>
          <w:tcPr>
            <w:tcW w:w="996" w:type="dxa"/>
          </w:tcPr>
          <w:p w14:paraId="0B008560" w14:textId="77777777" w:rsidR="00720E4A" w:rsidRPr="00720E4A" w:rsidRDefault="00720E4A" w:rsidP="00720E4A">
            <w:pPr>
              <w:autoSpaceDE w:val="0"/>
              <w:autoSpaceDN w:val="0"/>
              <w:adjustRightInd w:val="0"/>
              <w:jc w:val="both"/>
              <w:rPr>
                <w:color w:val="000000"/>
                <w:sz w:val="22"/>
                <w:szCs w:val="22"/>
                <w:lang w:eastAsia="lv-LV"/>
              </w:rPr>
            </w:pPr>
            <w:r>
              <w:rPr>
                <w:color w:val="000000"/>
                <w:sz w:val="22"/>
                <w:szCs w:val="22"/>
                <w:lang w:eastAsia="lv-LV"/>
              </w:rPr>
              <w:t>1</w:t>
            </w:r>
            <w:r w:rsidRPr="00720E4A">
              <w:rPr>
                <w:color w:val="000000"/>
                <w:sz w:val="22"/>
                <w:szCs w:val="22"/>
                <w:lang w:eastAsia="lv-LV"/>
              </w:rPr>
              <w:t>3.1.1.1.</w:t>
            </w:r>
          </w:p>
        </w:tc>
        <w:tc>
          <w:tcPr>
            <w:tcW w:w="6937" w:type="dxa"/>
          </w:tcPr>
          <w:p w14:paraId="2E095CDD" w14:textId="346B3EB2" w:rsidR="00720E4A" w:rsidRPr="001E71D6" w:rsidRDefault="00720E4A" w:rsidP="00720E4A">
            <w:pPr>
              <w:autoSpaceDE w:val="0"/>
              <w:autoSpaceDN w:val="0"/>
              <w:adjustRightInd w:val="0"/>
              <w:jc w:val="both"/>
              <w:rPr>
                <w:color w:val="000000"/>
                <w:sz w:val="22"/>
                <w:szCs w:val="22"/>
                <w:lang w:eastAsia="lv-LV"/>
              </w:rPr>
            </w:pPr>
            <w:r w:rsidRPr="001E71D6">
              <w:rPr>
                <w:b/>
                <w:color w:val="000000"/>
                <w:sz w:val="22"/>
                <w:szCs w:val="22"/>
                <w:u w:val="single"/>
                <w:lang w:eastAsia="lv-LV"/>
              </w:rPr>
              <w:t>Produktu, kuri atbilst BL, NPKS vai LPIA prasībām, daudzums</w:t>
            </w:r>
            <w:r w:rsidRPr="001E71D6">
              <w:rPr>
                <w:color w:val="000000"/>
                <w:sz w:val="22"/>
                <w:szCs w:val="22"/>
              </w:rPr>
              <w:t xml:space="preserve"> </w:t>
            </w:r>
            <w:r w:rsidRPr="001E71D6">
              <w:rPr>
                <w:color w:val="000000"/>
                <w:sz w:val="22"/>
                <w:szCs w:val="22"/>
                <w:lang w:eastAsia="lv-LV"/>
              </w:rPr>
              <w:t xml:space="preserve">tiek noteikts, ņemot vērā pretendentu piedāvājumos iekļauto informāciju (Nolikuma </w:t>
            </w:r>
            <w:r w:rsidR="00E12C59">
              <w:rPr>
                <w:color w:val="000000"/>
                <w:sz w:val="22"/>
                <w:szCs w:val="22"/>
                <w:lang w:eastAsia="lv-LV"/>
              </w:rPr>
              <w:t>4</w:t>
            </w:r>
            <w:r w:rsidR="005A73A8" w:rsidRPr="001E71D6">
              <w:rPr>
                <w:color w:val="000000"/>
                <w:sz w:val="22"/>
                <w:szCs w:val="22"/>
                <w:lang w:eastAsia="lv-LV"/>
              </w:rPr>
              <w:t>.pielikumā</w:t>
            </w:r>
            <w:r w:rsidRPr="001E71D6">
              <w:rPr>
                <w:color w:val="000000"/>
                <w:sz w:val="22"/>
                <w:szCs w:val="22"/>
                <w:lang w:eastAsia="lv-LV"/>
              </w:rPr>
              <w:t xml:space="preserve"> minēto tabulu) par BL, NPKS vai LPIA prasībām atbilstošajiem produktiem, kurus pretendents izmantos </w:t>
            </w:r>
            <w:r w:rsidRPr="001E71D6">
              <w:rPr>
                <w:color w:val="000000"/>
                <w:sz w:val="22"/>
                <w:szCs w:val="22"/>
              </w:rPr>
              <w:t>ēdināšanas pakalpojuma nodrošināšanai</w:t>
            </w:r>
            <w:r w:rsidRPr="001E71D6">
              <w:rPr>
                <w:color w:val="000000"/>
                <w:sz w:val="22"/>
                <w:szCs w:val="22"/>
                <w:lang w:eastAsia="lv-LV"/>
              </w:rPr>
              <w:t>.</w:t>
            </w:r>
          </w:p>
          <w:p w14:paraId="383C4B79" w14:textId="180EFEB9" w:rsidR="00720E4A" w:rsidRPr="00D661FB" w:rsidRDefault="00720E4A" w:rsidP="00720E4A">
            <w:pPr>
              <w:autoSpaceDE w:val="0"/>
              <w:autoSpaceDN w:val="0"/>
              <w:adjustRightInd w:val="0"/>
              <w:jc w:val="both"/>
              <w:rPr>
                <w:color w:val="000000"/>
                <w:sz w:val="22"/>
                <w:szCs w:val="22"/>
                <w:u w:val="single"/>
              </w:rPr>
            </w:pPr>
            <w:r w:rsidRPr="001E71D6">
              <w:rPr>
                <w:color w:val="000000"/>
                <w:sz w:val="22"/>
                <w:szCs w:val="22"/>
                <w:lang w:eastAsia="lv-LV"/>
              </w:rPr>
              <w:t>Šajā kritērijā maksimālo punktu skaitu (</w:t>
            </w:r>
            <w:r w:rsidR="00F077F3">
              <w:rPr>
                <w:color w:val="000000"/>
                <w:sz w:val="22"/>
                <w:szCs w:val="22"/>
                <w:lang w:eastAsia="lv-LV"/>
              </w:rPr>
              <w:t>25</w:t>
            </w:r>
            <w:r w:rsidRPr="001E71D6">
              <w:rPr>
                <w:color w:val="000000"/>
                <w:sz w:val="22"/>
                <w:szCs w:val="22"/>
                <w:lang w:eastAsia="lv-LV"/>
              </w:rPr>
              <w:t xml:space="preserve">) Iepirkuma komisija piešķir piedāvājumam, kurā iekļauts lielākais skaits </w:t>
            </w:r>
            <w:r w:rsidRPr="001E71D6">
              <w:rPr>
                <w:color w:val="000000"/>
                <w:sz w:val="22"/>
                <w:szCs w:val="22"/>
              </w:rPr>
              <w:t>BL, NPKS vai LPIA produktu ēdināšanas pakalpojuma nodrošināšanai</w:t>
            </w:r>
            <w:r w:rsidR="00D661FB" w:rsidRPr="0043608D">
              <w:rPr>
                <w:color w:val="000000"/>
                <w:sz w:val="22"/>
                <w:szCs w:val="22"/>
              </w:rPr>
              <w:t xml:space="preserve">, </w:t>
            </w:r>
            <w:r w:rsidR="00D661FB" w:rsidRPr="0043608D">
              <w:rPr>
                <w:color w:val="000000"/>
                <w:sz w:val="22"/>
                <w:szCs w:val="22"/>
                <w:u w:val="single"/>
              </w:rPr>
              <w:t xml:space="preserve">ņemot vērā, ka maksimālo punktu skaitu var iegūt pretendents, kurš piedāvājis visus 4.pielikuma tabulā norādītos </w:t>
            </w:r>
            <w:r w:rsidR="00D661FB" w:rsidRPr="001205A5">
              <w:rPr>
                <w:sz w:val="22"/>
                <w:szCs w:val="22"/>
                <w:u w:val="single"/>
              </w:rPr>
              <w:t>3</w:t>
            </w:r>
            <w:r w:rsidR="001205A5" w:rsidRPr="001205A5">
              <w:rPr>
                <w:sz w:val="22"/>
                <w:szCs w:val="22"/>
                <w:u w:val="single"/>
              </w:rPr>
              <w:t>6</w:t>
            </w:r>
            <w:r w:rsidR="00D661FB" w:rsidRPr="001205A5">
              <w:rPr>
                <w:sz w:val="22"/>
                <w:szCs w:val="22"/>
                <w:u w:val="single"/>
              </w:rPr>
              <w:t xml:space="preserve"> produktus</w:t>
            </w:r>
            <w:r w:rsidR="00D661FB" w:rsidRPr="0043608D">
              <w:rPr>
                <w:color w:val="000000"/>
                <w:sz w:val="22"/>
                <w:szCs w:val="22"/>
                <w:u w:val="single"/>
              </w:rPr>
              <w:t>. Ja pretendents piedāvā</w:t>
            </w:r>
            <w:r w:rsidR="00C22469" w:rsidRPr="0043608D">
              <w:rPr>
                <w:color w:val="000000"/>
                <w:sz w:val="22"/>
                <w:szCs w:val="22"/>
                <w:u w:val="single"/>
              </w:rPr>
              <w:t>jis</w:t>
            </w:r>
            <w:r w:rsidR="00D661FB" w:rsidRPr="0043608D">
              <w:rPr>
                <w:color w:val="000000"/>
                <w:sz w:val="22"/>
                <w:szCs w:val="22"/>
                <w:u w:val="single"/>
              </w:rPr>
              <w:t xml:space="preserve"> vairāk produktus, papildu punkti </w:t>
            </w:r>
            <w:r w:rsidR="00A73DC8" w:rsidRPr="0043608D">
              <w:rPr>
                <w:color w:val="000000"/>
                <w:sz w:val="22"/>
                <w:szCs w:val="22"/>
                <w:u w:val="single"/>
              </w:rPr>
              <w:t xml:space="preserve">šajā kritērijā </w:t>
            </w:r>
            <w:r w:rsidR="00D661FB" w:rsidRPr="0043608D">
              <w:rPr>
                <w:color w:val="000000"/>
                <w:sz w:val="22"/>
                <w:szCs w:val="22"/>
                <w:u w:val="single"/>
              </w:rPr>
              <w:t>netiek piešķirti.</w:t>
            </w:r>
          </w:p>
          <w:p w14:paraId="7C283BD7" w14:textId="77777777" w:rsidR="00720E4A" w:rsidRPr="001E71D6" w:rsidRDefault="00720E4A" w:rsidP="00720E4A">
            <w:pPr>
              <w:autoSpaceDE w:val="0"/>
              <w:autoSpaceDN w:val="0"/>
              <w:adjustRightInd w:val="0"/>
              <w:jc w:val="both"/>
              <w:rPr>
                <w:color w:val="000000"/>
                <w:sz w:val="22"/>
                <w:szCs w:val="22"/>
              </w:rPr>
            </w:pPr>
            <w:r w:rsidRPr="001E71D6">
              <w:rPr>
                <w:color w:val="000000"/>
                <w:sz w:val="22"/>
                <w:szCs w:val="22"/>
              </w:rPr>
              <w:t xml:space="preserve">Pārējiem </w:t>
            </w:r>
            <w:proofErr w:type="spellStart"/>
            <w:r w:rsidRPr="001E71D6">
              <w:rPr>
                <w:color w:val="000000"/>
                <w:sz w:val="22"/>
                <w:szCs w:val="22"/>
              </w:rPr>
              <w:t>piedāvjumiem</w:t>
            </w:r>
            <w:proofErr w:type="spellEnd"/>
            <w:r w:rsidRPr="001E71D6">
              <w:rPr>
                <w:color w:val="000000"/>
                <w:sz w:val="22"/>
                <w:szCs w:val="22"/>
              </w:rPr>
              <w:t xml:space="preserve"> punkti tiek piešķirti, ievērojot proporcionalitātes </w:t>
            </w:r>
            <w:r w:rsidRPr="001E71D6">
              <w:rPr>
                <w:color w:val="000000"/>
                <w:sz w:val="22"/>
                <w:szCs w:val="22"/>
              </w:rPr>
              <w:lastRenderedPageBreak/>
              <w:t>principu, punktu skaitu aprēķinot pēc šādas formulas:</w:t>
            </w:r>
          </w:p>
          <w:p w14:paraId="2E8CB3F9" w14:textId="1066AFC1" w:rsidR="00720E4A" w:rsidRPr="001E71D6" w:rsidRDefault="00720E4A" w:rsidP="00720E4A">
            <w:pPr>
              <w:autoSpaceDE w:val="0"/>
              <w:autoSpaceDN w:val="0"/>
              <w:adjustRightInd w:val="0"/>
              <w:jc w:val="both"/>
              <w:rPr>
                <w:color w:val="000000"/>
                <w:sz w:val="22"/>
                <w:szCs w:val="22"/>
                <w:lang w:eastAsia="lv-LV"/>
              </w:rPr>
            </w:pPr>
            <w:r w:rsidRPr="001E71D6">
              <w:rPr>
                <w:color w:val="000000"/>
                <w:sz w:val="22"/>
                <w:szCs w:val="22"/>
                <w:lang w:eastAsia="lv-LV"/>
              </w:rPr>
              <w:t>D</w:t>
            </w:r>
            <w:r w:rsidRPr="001E71D6">
              <w:rPr>
                <w:color w:val="000000"/>
                <w:sz w:val="22"/>
                <w:szCs w:val="22"/>
                <w:vertAlign w:val="subscript"/>
                <w:lang w:eastAsia="lv-LV"/>
              </w:rPr>
              <w:t xml:space="preserve"> </w:t>
            </w:r>
            <w:r w:rsidRPr="001E71D6">
              <w:rPr>
                <w:color w:val="000000"/>
                <w:sz w:val="22"/>
                <w:szCs w:val="22"/>
                <w:lang w:eastAsia="lv-LV"/>
              </w:rPr>
              <w:t xml:space="preserve">= </w:t>
            </w:r>
            <w:proofErr w:type="spellStart"/>
            <w:r w:rsidRPr="001E71D6">
              <w:rPr>
                <w:color w:val="000000"/>
                <w:sz w:val="22"/>
                <w:szCs w:val="22"/>
                <w:lang w:eastAsia="lv-LV"/>
              </w:rPr>
              <w:t>D</w:t>
            </w:r>
            <w:r w:rsidRPr="001E71D6">
              <w:rPr>
                <w:color w:val="000000"/>
                <w:sz w:val="22"/>
                <w:szCs w:val="22"/>
                <w:vertAlign w:val="subscript"/>
                <w:lang w:eastAsia="lv-LV"/>
              </w:rPr>
              <w:t>ver</w:t>
            </w:r>
            <w:proofErr w:type="spellEnd"/>
            <w:r w:rsidRPr="001E71D6">
              <w:rPr>
                <w:color w:val="000000"/>
                <w:sz w:val="22"/>
                <w:szCs w:val="22"/>
                <w:lang w:eastAsia="lv-LV"/>
              </w:rPr>
              <w:t>/</w:t>
            </w:r>
            <w:proofErr w:type="spellStart"/>
            <w:r w:rsidRPr="001E71D6">
              <w:rPr>
                <w:color w:val="000000"/>
                <w:sz w:val="22"/>
                <w:szCs w:val="22"/>
                <w:lang w:eastAsia="lv-LV"/>
              </w:rPr>
              <w:t>D</w:t>
            </w:r>
            <w:r w:rsidRPr="001E71D6">
              <w:rPr>
                <w:color w:val="000000"/>
                <w:sz w:val="22"/>
                <w:szCs w:val="22"/>
                <w:vertAlign w:val="subscript"/>
                <w:lang w:eastAsia="lv-LV"/>
              </w:rPr>
              <w:t>max</w:t>
            </w:r>
            <w:proofErr w:type="spellEnd"/>
            <w:r w:rsidRPr="001E71D6">
              <w:rPr>
                <w:color w:val="000000"/>
                <w:sz w:val="22"/>
                <w:szCs w:val="22"/>
                <w:lang w:eastAsia="lv-LV"/>
              </w:rPr>
              <w:t xml:space="preserve"> x </w:t>
            </w:r>
            <w:r w:rsidR="00F077F3">
              <w:rPr>
                <w:color w:val="000000"/>
                <w:sz w:val="22"/>
                <w:szCs w:val="22"/>
                <w:lang w:eastAsia="lv-LV"/>
              </w:rPr>
              <w:t>25</w:t>
            </w:r>
            <w:r w:rsidRPr="001E71D6">
              <w:rPr>
                <w:color w:val="000000"/>
                <w:sz w:val="22"/>
                <w:szCs w:val="22"/>
                <w:lang w:eastAsia="lv-LV"/>
              </w:rPr>
              <w:t>, kur</w:t>
            </w:r>
          </w:p>
          <w:p w14:paraId="66E11D83" w14:textId="77777777" w:rsidR="00720E4A" w:rsidRPr="001E71D6" w:rsidRDefault="00720E4A" w:rsidP="00720E4A">
            <w:pPr>
              <w:autoSpaceDE w:val="0"/>
              <w:autoSpaceDN w:val="0"/>
              <w:adjustRightInd w:val="0"/>
              <w:jc w:val="both"/>
              <w:rPr>
                <w:color w:val="000000"/>
                <w:sz w:val="22"/>
                <w:szCs w:val="22"/>
                <w:lang w:eastAsia="lv-LV"/>
              </w:rPr>
            </w:pPr>
            <w:r w:rsidRPr="001E71D6">
              <w:rPr>
                <w:color w:val="000000"/>
                <w:sz w:val="22"/>
                <w:szCs w:val="22"/>
                <w:lang w:eastAsia="lv-LV"/>
              </w:rPr>
              <w:t>D</w:t>
            </w:r>
            <w:r w:rsidRPr="001E71D6">
              <w:rPr>
                <w:color w:val="000000"/>
                <w:sz w:val="22"/>
                <w:szCs w:val="22"/>
                <w:vertAlign w:val="subscript"/>
                <w:lang w:eastAsia="lv-LV"/>
              </w:rPr>
              <w:t xml:space="preserve"> </w:t>
            </w:r>
            <w:r w:rsidRPr="001E71D6">
              <w:rPr>
                <w:color w:val="000000"/>
                <w:sz w:val="22"/>
                <w:szCs w:val="22"/>
                <w:lang w:eastAsia="lv-LV"/>
              </w:rPr>
              <w:t>– iegūtais punktu skaits ar precizitāti līdz 2 (diviem) cipariem aiz komata;</w:t>
            </w:r>
          </w:p>
          <w:p w14:paraId="6536246C" w14:textId="0CFC0C63" w:rsidR="00720E4A" w:rsidRPr="001E71D6" w:rsidRDefault="00720E4A" w:rsidP="00720E4A">
            <w:pPr>
              <w:autoSpaceDE w:val="0"/>
              <w:autoSpaceDN w:val="0"/>
              <w:adjustRightInd w:val="0"/>
              <w:jc w:val="both"/>
              <w:rPr>
                <w:color w:val="000000"/>
                <w:sz w:val="22"/>
                <w:szCs w:val="22"/>
                <w:lang w:eastAsia="lv-LV"/>
              </w:rPr>
            </w:pPr>
            <w:proofErr w:type="spellStart"/>
            <w:r w:rsidRPr="001E71D6">
              <w:rPr>
                <w:color w:val="000000"/>
                <w:sz w:val="22"/>
                <w:szCs w:val="22"/>
                <w:lang w:eastAsia="lv-LV"/>
              </w:rPr>
              <w:t>D</w:t>
            </w:r>
            <w:r w:rsidRPr="001E71D6">
              <w:rPr>
                <w:color w:val="000000"/>
                <w:sz w:val="22"/>
                <w:szCs w:val="22"/>
                <w:vertAlign w:val="subscript"/>
                <w:lang w:eastAsia="lv-LV"/>
              </w:rPr>
              <w:t>ver</w:t>
            </w:r>
            <w:proofErr w:type="spellEnd"/>
            <w:r w:rsidRPr="001E71D6">
              <w:rPr>
                <w:color w:val="000000"/>
                <w:sz w:val="22"/>
                <w:szCs w:val="22"/>
                <w:lang w:eastAsia="lv-LV"/>
              </w:rPr>
              <w:t xml:space="preserve"> – vērtējamā piedāvājumā norādīto un </w:t>
            </w:r>
            <w:r w:rsidRPr="001E71D6">
              <w:rPr>
                <w:color w:val="000000"/>
                <w:sz w:val="22"/>
                <w:szCs w:val="22"/>
              </w:rPr>
              <w:t>prasībām</w:t>
            </w:r>
            <w:r w:rsidRPr="001E71D6">
              <w:rPr>
                <w:color w:val="000000"/>
                <w:sz w:val="22"/>
                <w:szCs w:val="22"/>
                <w:lang w:eastAsia="lv-LV"/>
              </w:rPr>
              <w:t xml:space="preserve"> atbilstošo </w:t>
            </w:r>
            <w:r w:rsidRPr="001E71D6">
              <w:rPr>
                <w:color w:val="000000"/>
                <w:sz w:val="22"/>
                <w:szCs w:val="22"/>
              </w:rPr>
              <w:t xml:space="preserve">BL, NPKS vai LPIA </w:t>
            </w:r>
            <w:r w:rsidRPr="001E71D6">
              <w:rPr>
                <w:color w:val="000000"/>
                <w:sz w:val="22"/>
                <w:szCs w:val="22"/>
                <w:lang w:eastAsia="lv-LV"/>
              </w:rPr>
              <w:t>produktu skaits;</w:t>
            </w:r>
          </w:p>
          <w:p w14:paraId="69202A69" w14:textId="3C73FC25" w:rsidR="00720E4A" w:rsidRPr="001E71D6" w:rsidRDefault="00720E4A" w:rsidP="00720E4A">
            <w:pPr>
              <w:autoSpaceDE w:val="0"/>
              <w:autoSpaceDN w:val="0"/>
              <w:adjustRightInd w:val="0"/>
              <w:jc w:val="both"/>
              <w:rPr>
                <w:color w:val="000000"/>
                <w:sz w:val="22"/>
                <w:szCs w:val="22"/>
                <w:lang w:eastAsia="lv-LV"/>
              </w:rPr>
            </w:pPr>
            <w:proofErr w:type="spellStart"/>
            <w:r w:rsidRPr="001E71D6">
              <w:rPr>
                <w:color w:val="000000"/>
                <w:sz w:val="22"/>
                <w:szCs w:val="22"/>
                <w:lang w:eastAsia="lv-LV"/>
              </w:rPr>
              <w:t>D</w:t>
            </w:r>
            <w:r w:rsidRPr="001E71D6">
              <w:rPr>
                <w:color w:val="000000"/>
                <w:sz w:val="22"/>
                <w:szCs w:val="22"/>
                <w:vertAlign w:val="subscript"/>
                <w:lang w:eastAsia="lv-LV"/>
              </w:rPr>
              <w:t>max</w:t>
            </w:r>
            <w:proofErr w:type="spellEnd"/>
            <w:r w:rsidRPr="001E71D6">
              <w:rPr>
                <w:color w:val="000000"/>
                <w:sz w:val="22"/>
                <w:szCs w:val="22"/>
                <w:lang w:eastAsia="lv-LV"/>
              </w:rPr>
              <w:t xml:space="preserve"> – lielākais piedāvājumā norādīto un </w:t>
            </w:r>
            <w:r w:rsidRPr="001E71D6">
              <w:rPr>
                <w:color w:val="000000"/>
                <w:sz w:val="22"/>
                <w:szCs w:val="22"/>
              </w:rPr>
              <w:t>prasībām</w:t>
            </w:r>
            <w:r w:rsidRPr="001E71D6">
              <w:rPr>
                <w:color w:val="000000"/>
                <w:sz w:val="22"/>
                <w:szCs w:val="22"/>
                <w:lang w:eastAsia="lv-LV"/>
              </w:rPr>
              <w:t xml:space="preserve"> atbilstošo </w:t>
            </w:r>
            <w:r w:rsidRPr="001E71D6">
              <w:rPr>
                <w:color w:val="000000"/>
                <w:sz w:val="22"/>
                <w:szCs w:val="22"/>
              </w:rPr>
              <w:t xml:space="preserve">BL, NPKS vai LPIA </w:t>
            </w:r>
            <w:r w:rsidRPr="001E71D6">
              <w:rPr>
                <w:color w:val="000000"/>
                <w:sz w:val="22"/>
                <w:szCs w:val="22"/>
                <w:lang w:eastAsia="lv-LV"/>
              </w:rPr>
              <w:t>produktu skaits;</w:t>
            </w:r>
          </w:p>
          <w:p w14:paraId="1207DC8F" w14:textId="6B692CB9" w:rsidR="00720E4A" w:rsidRPr="001E71D6" w:rsidRDefault="00F077F3" w:rsidP="00720E4A">
            <w:pPr>
              <w:autoSpaceDE w:val="0"/>
              <w:autoSpaceDN w:val="0"/>
              <w:adjustRightInd w:val="0"/>
              <w:jc w:val="both"/>
              <w:rPr>
                <w:b/>
                <w:color w:val="000000"/>
                <w:sz w:val="22"/>
                <w:szCs w:val="22"/>
                <w:u w:val="single"/>
                <w:lang w:eastAsia="lv-LV"/>
              </w:rPr>
            </w:pPr>
            <w:r>
              <w:rPr>
                <w:color w:val="000000"/>
                <w:sz w:val="22"/>
                <w:szCs w:val="22"/>
                <w:lang w:eastAsia="lv-LV"/>
              </w:rPr>
              <w:t>25</w:t>
            </w:r>
            <w:r w:rsidR="00C03DB1">
              <w:rPr>
                <w:color w:val="000000"/>
                <w:sz w:val="22"/>
                <w:szCs w:val="22"/>
                <w:lang w:eastAsia="lv-LV"/>
              </w:rPr>
              <w:t xml:space="preserve"> </w:t>
            </w:r>
            <w:r w:rsidR="00720E4A" w:rsidRPr="001E71D6">
              <w:rPr>
                <w:color w:val="000000"/>
                <w:sz w:val="22"/>
                <w:szCs w:val="22"/>
                <w:lang w:eastAsia="lv-LV"/>
              </w:rPr>
              <w:t>– maksimālais punktu skaits šajā kritērijā.</w:t>
            </w:r>
          </w:p>
        </w:tc>
        <w:tc>
          <w:tcPr>
            <w:tcW w:w="1418" w:type="dxa"/>
          </w:tcPr>
          <w:p w14:paraId="52A50854" w14:textId="7F580841" w:rsidR="00720E4A" w:rsidRPr="00720E4A" w:rsidRDefault="00F077F3" w:rsidP="00212FBB">
            <w:pPr>
              <w:autoSpaceDE w:val="0"/>
              <w:autoSpaceDN w:val="0"/>
              <w:adjustRightInd w:val="0"/>
              <w:jc w:val="right"/>
              <w:rPr>
                <w:color w:val="000000"/>
                <w:sz w:val="22"/>
                <w:szCs w:val="22"/>
                <w:lang w:eastAsia="lv-LV"/>
              </w:rPr>
            </w:pPr>
            <w:r>
              <w:rPr>
                <w:color w:val="000000"/>
                <w:sz w:val="22"/>
                <w:szCs w:val="22"/>
                <w:lang w:eastAsia="lv-LV"/>
              </w:rPr>
              <w:lastRenderedPageBreak/>
              <w:t>25</w:t>
            </w:r>
          </w:p>
        </w:tc>
      </w:tr>
      <w:tr w:rsidR="00720E4A" w:rsidRPr="00720E4A" w14:paraId="76AC1F1F" w14:textId="77777777" w:rsidTr="0093281E">
        <w:trPr>
          <w:trHeight w:val="415"/>
        </w:trPr>
        <w:tc>
          <w:tcPr>
            <w:tcW w:w="996" w:type="dxa"/>
          </w:tcPr>
          <w:p w14:paraId="6EF46FE3" w14:textId="77777777" w:rsidR="00720E4A" w:rsidRPr="00720E4A" w:rsidRDefault="00720E4A" w:rsidP="00720E4A">
            <w:pPr>
              <w:autoSpaceDE w:val="0"/>
              <w:autoSpaceDN w:val="0"/>
              <w:adjustRightInd w:val="0"/>
              <w:jc w:val="both"/>
              <w:rPr>
                <w:color w:val="000000"/>
                <w:sz w:val="22"/>
                <w:szCs w:val="22"/>
                <w:lang w:eastAsia="lv-LV"/>
              </w:rPr>
            </w:pPr>
            <w:r>
              <w:rPr>
                <w:color w:val="000000"/>
                <w:sz w:val="22"/>
                <w:szCs w:val="22"/>
                <w:lang w:eastAsia="lv-LV"/>
              </w:rPr>
              <w:lastRenderedPageBreak/>
              <w:t>1</w:t>
            </w:r>
            <w:r w:rsidRPr="00720E4A">
              <w:rPr>
                <w:color w:val="000000"/>
                <w:sz w:val="22"/>
                <w:szCs w:val="22"/>
                <w:lang w:eastAsia="lv-LV"/>
              </w:rPr>
              <w:t>3.1.1.2.</w:t>
            </w:r>
          </w:p>
        </w:tc>
        <w:tc>
          <w:tcPr>
            <w:tcW w:w="6937" w:type="dxa"/>
          </w:tcPr>
          <w:p w14:paraId="327558F1" w14:textId="6D6867AB" w:rsidR="00720E4A" w:rsidRPr="001E71D6" w:rsidRDefault="00720E4A" w:rsidP="00720E4A">
            <w:pPr>
              <w:autoSpaceDE w:val="0"/>
              <w:autoSpaceDN w:val="0"/>
              <w:adjustRightInd w:val="0"/>
              <w:jc w:val="both"/>
              <w:rPr>
                <w:color w:val="000000"/>
                <w:sz w:val="22"/>
                <w:szCs w:val="22"/>
                <w:lang w:eastAsia="lv-LV"/>
              </w:rPr>
            </w:pPr>
            <w:r w:rsidRPr="001E71D6">
              <w:rPr>
                <w:b/>
                <w:color w:val="000000"/>
                <w:sz w:val="22"/>
                <w:szCs w:val="22"/>
                <w:u w:val="single"/>
                <w:lang w:eastAsia="lv-LV"/>
              </w:rPr>
              <w:t xml:space="preserve">Produktu, kuri atbilst BL, NPKS vai LPIA prasībām, būtiskums </w:t>
            </w:r>
            <w:r w:rsidRPr="001E71D6">
              <w:rPr>
                <w:color w:val="000000"/>
                <w:sz w:val="22"/>
                <w:szCs w:val="22"/>
                <w:lang w:eastAsia="lv-LV"/>
              </w:rPr>
              <w:t>ēdināšanas pakalpojuma nodrošināšanā</w:t>
            </w:r>
            <w:r w:rsidRPr="001E71D6">
              <w:rPr>
                <w:color w:val="000000"/>
                <w:sz w:val="22"/>
                <w:szCs w:val="22"/>
              </w:rPr>
              <w:t xml:space="preserve"> </w:t>
            </w:r>
            <w:r w:rsidRPr="001E71D6">
              <w:rPr>
                <w:color w:val="000000"/>
                <w:sz w:val="22"/>
                <w:szCs w:val="22"/>
                <w:lang w:eastAsia="lv-LV"/>
              </w:rPr>
              <w:t xml:space="preserve">tiek noteikts, ņemot vērā Nolikuma </w:t>
            </w:r>
            <w:r w:rsidR="00E12C59">
              <w:rPr>
                <w:color w:val="000000"/>
                <w:sz w:val="22"/>
                <w:szCs w:val="22"/>
                <w:lang w:eastAsia="lv-LV"/>
              </w:rPr>
              <w:t>4</w:t>
            </w:r>
            <w:r w:rsidR="005A73A8" w:rsidRPr="001E71D6">
              <w:rPr>
                <w:color w:val="000000"/>
                <w:sz w:val="22"/>
                <w:szCs w:val="22"/>
                <w:lang w:eastAsia="lv-LV"/>
              </w:rPr>
              <w:t>.pielikumā</w:t>
            </w:r>
            <w:r w:rsidRPr="001E71D6">
              <w:rPr>
                <w:color w:val="000000"/>
                <w:sz w:val="22"/>
                <w:szCs w:val="22"/>
                <w:lang w:eastAsia="lv-LV"/>
              </w:rPr>
              <w:t xml:space="preserve"> norādītās tabulas 3.kolonnā noteikto vērtību.</w:t>
            </w:r>
            <w:r w:rsidRPr="001E71D6">
              <w:rPr>
                <w:sz w:val="22"/>
                <w:szCs w:val="22"/>
              </w:rPr>
              <w:t xml:space="preserve"> </w:t>
            </w:r>
          </w:p>
          <w:p w14:paraId="5AE1EA98" w14:textId="471F597C" w:rsidR="00720E4A" w:rsidRPr="001E71D6" w:rsidRDefault="00720E4A" w:rsidP="00720E4A">
            <w:pPr>
              <w:autoSpaceDE w:val="0"/>
              <w:autoSpaceDN w:val="0"/>
              <w:adjustRightInd w:val="0"/>
              <w:jc w:val="both"/>
              <w:rPr>
                <w:color w:val="000000"/>
                <w:sz w:val="22"/>
                <w:szCs w:val="22"/>
                <w:lang w:eastAsia="lv-LV"/>
              </w:rPr>
            </w:pPr>
            <w:r w:rsidRPr="001E71D6">
              <w:rPr>
                <w:color w:val="000000"/>
                <w:sz w:val="22"/>
                <w:szCs w:val="22"/>
                <w:lang w:eastAsia="lv-LV"/>
              </w:rPr>
              <w:t>Šajā kritērijā maksimālo punktu skaitu (</w:t>
            </w:r>
            <w:r w:rsidR="00F077F3">
              <w:rPr>
                <w:color w:val="000000"/>
                <w:sz w:val="22"/>
                <w:szCs w:val="22"/>
                <w:lang w:eastAsia="lv-LV"/>
              </w:rPr>
              <w:t>25</w:t>
            </w:r>
            <w:r w:rsidRPr="001E71D6">
              <w:rPr>
                <w:color w:val="000000"/>
                <w:sz w:val="22"/>
                <w:szCs w:val="22"/>
                <w:lang w:eastAsia="lv-LV"/>
              </w:rPr>
              <w:t>) Iepirkuma komisija piešķir attiecīg</w:t>
            </w:r>
            <w:r w:rsidR="00E942FC">
              <w:rPr>
                <w:color w:val="000000"/>
                <w:sz w:val="22"/>
                <w:szCs w:val="22"/>
                <w:lang w:eastAsia="lv-LV"/>
              </w:rPr>
              <w:t>ajam</w:t>
            </w:r>
            <w:r w:rsidRPr="001E71D6">
              <w:rPr>
                <w:color w:val="000000"/>
                <w:sz w:val="22"/>
                <w:szCs w:val="22"/>
                <w:lang w:eastAsia="lv-LV"/>
              </w:rPr>
              <w:t xml:space="preserve"> piedāvājumam, kurš </w:t>
            </w:r>
            <w:r w:rsidRPr="001E71D6">
              <w:rPr>
                <w:color w:val="000000"/>
                <w:sz w:val="22"/>
                <w:szCs w:val="22"/>
              </w:rPr>
              <w:t>BL, NPKS vai LPIA</w:t>
            </w:r>
            <w:r w:rsidRPr="001E71D6">
              <w:rPr>
                <w:color w:val="000000"/>
                <w:sz w:val="22"/>
                <w:szCs w:val="22"/>
                <w:lang w:eastAsia="lv-LV"/>
              </w:rPr>
              <w:t xml:space="preserve"> produktu tabulas 3.kolonnas vērtību kopsummā ieguvis lielāko vērtību</w:t>
            </w:r>
            <w:r w:rsidRPr="001E71D6">
              <w:rPr>
                <w:color w:val="000000"/>
                <w:sz w:val="22"/>
                <w:szCs w:val="22"/>
              </w:rPr>
              <w:t>.</w:t>
            </w:r>
          </w:p>
          <w:p w14:paraId="27F1A947" w14:textId="76DD8944" w:rsidR="00720E4A" w:rsidRPr="001E71D6" w:rsidRDefault="00720E4A" w:rsidP="00720E4A">
            <w:pPr>
              <w:autoSpaceDE w:val="0"/>
              <w:autoSpaceDN w:val="0"/>
              <w:adjustRightInd w:val="0"/>
              <w:jc w:val="both"/>
              <w:rPr>
                <w:color w:val="000000"/>
                <w:sz w:val="22"/>
                <w:szCs w:val="22"/>
              </w:rPr>
            </w:pPr>
            <w:r w:rsidRPr="001E71D6">
              <w:rPr>
                <w:color w:val="000000"/>
                <w:sz w:val="22"/>
                <w:szCs w:val="22"/>
              </w:rPr>
              <w:t>Pārējiem piedāv</w:t>
            </w:r>
            <w:r w:rsidR="00037AFB" w:rsidRPr="001E71D6">
              <w:rPr>
                <w:color w:val="000000"/>
                <w:sz w:val="22"/>
                <w:szCs w:val="22"/>
              </w:rPr>
              <w:t>ā</w:t>
            </w:r>
            <w:r w:rsidRPr="001E71D6">
              <w:rPr>
                <w:color w:val="000000"/>
                <w:sz w:val="22"/>
                <w:szCs w:val="22"/>
              </w:rPr>
              <w:t>jumiem punkti tiek piešķirti, ievērojot proporcionalitātes principu, punktu skaitu aprēķinot pēc šādas formulas:</w:t>
            </w:r>
          </w:p>
          <w:p w14:paraId="7CF7DD62" w14:textId="22950599" w:rsidR="00720E4A" w:rsidRPr="001E71D6" w:rsidRDefault="00720E4A" w:rsidP="00720E4A">
            <w:pPr>
              <w:autoSpaceDE w:val="0"/>
              <w:autoSpaceDN w:val="0"/>
              <w:adjustRightInd w:val="0"/>
              <w:jc w:val="both"/>
              <w:rPr>
                <w:color w:val="000000"/>
                <w:sz w:val="22"/>
                <w:szCs w:val="22"/>
                <w:lang w:eastAsia="lv-LV"/>
              </w:rPr>
            </w:pPr>
            <w:r w:rsidRPr="001E71D6">
              <w:rPr>
                <w:color w:val="000000"/>
                <w:sz w:val="22"/>
                <w:szCs w:val="22"/>
                <w:lang w:eastAsia="lv-LV"/>
              </w:rPr>
              <w:t>B</w:t>
            </w:r>
            <w:r w:rsidRPr="001E71D6">
              <w:rPr>
                <w:color w:val="000000"/>
                <w:sz w:val="22"/>
                <w:szCs w:val="22"/>
                <w:vertAlign w:val="subscript"/>
                <w:lang w:eastAsia="lv-LV"/>
              </w:rPr>
              <w:t xml:space="preserve"> </w:t>
            </w:r>
            <w:r w:rsidRPr="001E71D6">
              <w:rPr>
                <w:color w:val="000000"/>
                <w:sz w:val="22"/>
                <w:szCs w:val="22"/>
                <w:lang w:eastAsia="lv-LV"/>
              </w:rPr>
              <w:t xml:space="preserve">= </w:t>
            </w:r>
            <w:proofErr w:type="spellStart"/>
            <w:r w:rsidRPr="001E71D6">
              <w:rPr>
                <w:color w:val="000000"/>
                <w:sz w:val="22"/>
                <w:szCs w:val="22"/>
                <w:lang w:eastAsia="lv-LV"/>
              </w:rPr>
              <w:t>B</w:t>
            </w:r>
            <w:r w:rsidRPr="001E71D6">
              <w:rPr>
                <w:color w:val="000000"/>
                <w:sz w:val="22"/>
                <w:szCs w:val="22"/>
                <w:vertAlign w:val="subscript"/>
                <w:lang w:eastAsia="lv-LV"/>
              </w:rPr>
              <w:t>ver</w:t>
            </w:r>
            <w:proofErr w:type="spellEnd"/>
            <w:r w:rsidRPr="001E71D6">
              <w:rPr>
                <w:color w:val="000000"/>
                <w:sz w:val="22"/>
                <w:szCs w:val="22"/>
                <w:lang w:eastAsia="lv-LV"/>
              </w:rPr>
              <w:t>/</w:t>
            </w:r>
            <w:proofErr w:type="spellStart"/>
            <w:r w:rsidRPr="001E71D6">
              <w:rPr>
                <w:color w:val="000000"/>
                <w:sz w:val="22"/>
                <w:szCs w:val="22"/>
                <w:lang w:eastAsia="lv-LV"/>
              </w:rPr>
              <w:t>B</w:t>
            </w:r>
            <w:r w:rsidRPr="001E71D6">
              <w:rPr>
                <w:color w:val="000000"/>
                <w:sz w:val="22"/>
                <w:szCs w:val="22"/>
                <w:vertAlign w:val="subscript"/>
                <w:lang w:eastAsia="lv-LV"/>
              </w:rPr>
              <w:t>max</w:t>
            </w:r>
            <w:proofErr w:type="spellEnd"/>
            <w:r w:rsidRPr="001E71D6">
              <w:rPr>
                <w:color w:val="000000"/>
                <w:sz w:val="22"/>
                <w:szCs w:val="22"/>
                <w:lang w:eastAsia="lv-LV"/>
              </w:rPr>
              <w:t xml:space="preserve"> x </w:t>
            </w:r>
            <w:r w:rsidR="00F077F3">
              <w:rPr>
                <w:color w:val="000000"/>
                <w:sz w:val="22"/>
                <w:szCs w:val="22"/>
                <w:lang w:eastAsia="lv-LV"/>
              </w:rPr>
              <w:t>25</w:t>
            </w:r>
            <w:r w:rsidRPr="001E71D6">
              <w:rPr>
                <w:color w:val="000000"/>
                <w:sz w:val="22"/>
                <w:szCs w:val="22"/>
                <w:lang w:eastAsia="lv-LV"/>
              </w:rPr>
              <w:t>, kur</w:t>
            </w:r>
          </w:p>
          <w:p w14:paraId="4BF4FB93" w14:textId="77777777" w:rsidR="00720E4A" w:rsidRPr="001E71D6" w:rsidRDefault="00720E4A" w:rsidP="00720E4A">
            <w:pPr>
              <w:autoSpaceDE w:val="0"/>
              <w:autoSpaceDN w:val="0"/>
              <w:adjustRightInd w:val="0"/>
              <w:jc w:val="both"/>
              <w:rPr>
                <w:color w:val="000000"/>
                <w:sz w:val="22"/>
                <w:szCs w:val="22"/>
                <w:lang w:eastAsia="lv-LV"/>
              </w:rPr>
            </w:pPr>
            <w:r w:rsidRPr="001E71D6">
              <w:rPr>
                <w:color w:val="000000"/>
                <w:sz w:val="22"/>
                <w:szCs w:val="22"/>
                <w:lang w:eastAsia="lv-LV"/>
              </w:rPr>
              <w:t>B</w:t>
            </w:r>
            <w:r w:rsidRPr="001E71D6">
              <w:rPr>
                <w:color w:val="000000"/>
                <w:sz w:val="22"/>
                <w:szCs w:val="22"/>
                <w:vertAlign w:val="subscript"/>
                <w:lang w:eastAsia="lv-LV"/>
              </w:rPr>
              <w:t xml:space="preserve"> </w:t>
            </w:r>
            <w:r w:rsidRPr="001E71D6">
              <w:rPr>
                <w:color w:val="000000"/>
                <w:sz w:val="22"/>
                <w:szCs w:val="22"/>
                <w:lang w:eastAsia="lv-LV"/>
              </w:rPr>
              <w:t>– iegūtais punktu skaits ar precizitāti līdz 2 (diviem) cipariem aiz komata;</w:t>
            </w:r>
          </w:p>
          <w:p w14:paraId="106423BA" w14:textId="46DE7478" w:rsidR="00720E4A" w:rsidRPr="001E71D6" w:rsidRDefault="00720E4A" w:rsidP="00720E4A">
            <w:pPr>
              <w:autoSpaceDE w:val="0"/>
              <w:autoSpaceDN w:val="0"/>
              <w:adjustRightInd w:val="0"/>
              <w:jc w:val="both"/>
              <w:rPr>
                <w:color w:val="000000"/>
                <w:sz w:val="22"/>
                <w:szCs w:val="22"/>
                <w:lang w:eastAsia="lv-LV"/>
              </w:rPr>
            </w:pPr>
            <w:proofErr w:type="spellStart"/>
            <w:r w:rsidRPr="001E71D6">
              <w:rPr>
                <w:color w:val="000000"/>
                <w:sz w:val="22"/>
                <w:szCs w:val="22"/>
                <w:lang w:eastAsia="lv-LV"/>
              </w:rPr>
              <w:t>B</w:t>
            </w:r>
            <w:r w:rsidRPr="001E71D6">
              <w:rPr>
                <w:color w:val="000000"/>
                <w:sz w:val="22"/>
                <w:szCs w:val="22"/>
                <w:vertAlign w:val="subscript"/>
                <w:lang w:eastAsia="lv-LV"/>
              </w:rPr>
              <w:t>ver</w:t>
            </w:r>
            <w:proofErr w:type="spellEnd"/>
            <w:r w:rsidRPr="001E71D6">
              <w:rPr>
                <w:color w:val="000000"/>
                <w:sz w:val="22"/>
                <w:szCs w:val="22"/>
                <w:lang w:eastAsia="lv-LV"/>
              </w:rPr>
              <w:t xml:space="preserve"> – vērtējamā piedāvājuma </w:t>
            </w:r>
            <w:r w:rsidRPr="001E71D6">
              <w:rPr>
                <w:color w:val="000000"/>
                <w:sz w:val="22"/>
                <w:szCs w:val="22"/>
              </w:rPr>
              <w:t>BL, NPKS vai LPIA</w:t>
            </w:r>
            <w:r w:rsidRPr="001E71D6">
              <w:rPr>
                <w:color w:val="000000"/>
                <w:sz w:val="22"/>
                <w:szCs w:val="22"/>
                <w:lang w:eastAsia="lv-LV"/>
              </w:rPr>
              <w:t xml:space="preserve"> produktu tabulas 3.kolonnas vērtība;</w:t>
            </w:r>
          </w:p>
          <w:p w14:paraId="6CBB4A91" w14:textId="5F26EC3E" w:rsidR="00720E4A" w:rsidRPr="001E71D6" w:rsidRDefault="00720E4A" w:rsidP="00720E4A">
            <w:pPr>
              <w:autoSpaceDE w:val="0"/>
              <w:autoSpaceDN w:val="0"/>
              <w:adjustRightInd w:val="0"/>
              <w:jc w:val="both"/>
              <w:rPr>
                <w:color w:val="000000"/>
                <w:sz w:val="22"/>
                <w:szCs w:val="22"/>
                <w:lang w:eastAsia="lv-LV"/>
              </w:rPr>
            </w:pPr>
            <w:proofErr w:type="spellStart"/>
            <w:r w:rsidRPr="001E71D6">
              <w:rPr>
                <w:color w:val="000000"/>
                <w:sz w:val="22"/>
                <w:szCs w:val="22"/>
                <w:lang w:eastAsia="lv-LV"/>
              </w:rPr>
              <w:t>B</w:t>
            </w:r>
            <w:r w:rsidRPr="001E71D6">
              <w:rPr>
                <w:color w:val="000000"/>
                <w:sz w:val="22"/>
                <w:szCs w:val="22"/>
                <w:vertAlign w:val="subscript"/>
                <w:lang w:eastAsia="lv-LV"/>
              </w:rPr>
              <w:t>max</w:t>
            </w:r>
            <w:proofErr w:type="spellEnd"/>
            <w:r w:rsidRPr="001E71D6">
              <w:rPr>
                <w:color w:val="000000"/>
                <w:sz w:val="22"/>
                <w:szCs w:val="22"/>
                <w:lang w:eastAsia="lv-LV"/>
              </w:rPr>
              <w:t xml:space="preserve"> – lielākā piedāvājuma </w:t>
            </w:r>
            <w:r w:rsidRPr="001E71D6">
              <w:rPr>
                <w:color w:val="000000"/>
                <w:sz w:val="22"/>
                <w:szCs w:val="22"/>
              </w:rPr>
              <w:t>BL, NPKS vai LPIA</w:t>
            </w:r>
            <w:r w:rsidRPr="001E71D6">
              <w:rPr>
                <w:color w:val="000000"/>
                <w:sz w:val="22"/>
                <w:szCs w:val="22"/>
                <w:lang w:eastAsia="lv-LV"/>
              </w:rPr>
              <w:t xml:space="preserve"> produktu tabulas 3.kolonnas vērtība;</w:t>
            </w:r>
          </w:p>
          <w:p w14:paraId="68289F20" w14:textId="2AF3F474" w:rsidR="00720E4A" w:rsidRPr="001E71D6" w:rsidRDefault="00F077F3" w:rsidP="00720E4A">
            <w:pPr>
              <w:autoSpaceDE w:val="0"/>
              <w:autoSpaceDN w:val="0"/>
              <w:adjustRightInd w:val="0"/>
              <w:jc w:val="both"/>
              <w:rPr>
                <w:b/>
                <w:color w:val="000000"/>
                <w:sz w:val="22"/>
                <w:szCs w:val="22"/>
                <w:u w:val="single"/>
                <w:lang w:eastAsia="lv-LV"/>
              </w:rPr>
            </w:pPr>
            <w:r>
              <w:rPr>
                <w:color w:val="000000"/>
                <w:sz w:val="22"/>
                <w:szCs w:val="22"/>
                <w:lang w:eastAsia="lv-LV"/>
              </w:rPr>
              <w:t>25</w:t>
            </w:r>
            <w:r w:rsidR="00720E4A" w:rsidRPr="001E71D6">
              <w:rPr>
                <w:color w:val="000000"/>
                <w:sz w:val="22"/>
                <w:szCs w:val="22"/>
                <w:lang w:eastAsia="lv-LV"/>
              </w:rPr>
              <w:t xml:space="preserve"> – maksimālais punktu skaits šajā kritērijā.</w:t>
            </w:r>
          </w:p>
        </w:tc>
        <w:tc>
          <w:tcPr>
            <w:tcW w:w="1418" w:type="dxa"/>
          </w:tcPr>
          <w:p w14:paraId="796D719A" w14:textId="190957D1" w:rsidR="00720E4A" w:rsidRPr="00720E4A" w:rsidRDefault="00F077F3" w:rsidP="00212FBB">
            <w:pPr>
              <w:autoSpaceDE w:val="0"/>
              <w:autoSpaceDN w:val="0"/>
              <w:adjustRightInd w:val="0"/>
              <w:jc w:val="right"/>
              <w:rPr>
                <w:color w:val="000000"/>
                <w:sz w:val="22"/>
                <w:szCs w:val="22"/>
                <w:lang w:eastAsia="lv-LV"/>
              </w:rPr>
            </w:pPr>
            <w:r>
              <w:rPr>
                <w:color w:val="000000"/>
                <w:sz w:val="22"/>
                <w:szCs w:val="22"/>
                <w:lang w:eastAsia="lv-LV"/>
              </w:rPr>
              <w:t>25</w:t>
            </w:r>
          </w:p>
        </w:tc>
      </w:tr>
      <w:tr w:rsidR="00455265" w:rsidRPr="00720E4A" w14:paraId="144CE71E" w14:textId="77777777" w:rsidTr="0093281E">
        <w:trPr>
          <w:trHeight w:val="415"/>
        </w:trPr>
        <w:tc>
          <w:tcPr>
            <w:tcW w:w="996" w:type="dxa"/>
          </w:tcPr>
          <w:p w14:paraId="4432E3F8" w14:textId="77777777" w:rsidR="00455265" w:rsidRPr="00720E4A" w:rsidRDefault="00455265" w:rsidP="00455265">
            <w:pPr>
              <w:autoSpaceDE w:val="0"/>
              <w:autoSpaceDN w:val="0"/>
              <w:adjustRightInd w:val="0"/>
              <w:jc w:val="both"/>
              <w:rPr>
                <w:color w:val="000000"/>
                <w:sz w:val="22"/>
                <w:szCs w:val="22"/>
                <w:lang w:eastAsia="lv-LV"/>
              </w:rPr>
            </w:pPr>
            <w:r>
              <w:rPr>
                <w:color w:val="000000"/>
                <w:sz w:val="22"/>
                <w:szCs w:val="22"/>
                <w:lang w:eastAsia="lv-LV"/>
              </w:rPr>
              <w:t>1</w:t>
            </w:r>
            <w:r w:rsidRPr="00720E4A">
              <w:rPr>
                <w:color w:val="000000"/>
                <w:sz w:val="22"/>
                <w:szCs w:val="22"/>
                <w:lang w:eastAsia="lv-LV"/>
              </w:rPr>
              <w:t>3.1.2.</w:t>
            </w:r>
          </w:p>
        </w:tc>
        <w:tc>
          <w:tcPr>
            <w:tcW w:w="6937" w:type="dxa"/>
          </w:tcPr>
          <w:p w14:paraId="624F5590" w14:textId="77777777" w:rsidR="00455265" w:rsidRPr="00720E4A" w:rsidRDefault="00455265" w:rsidP="00455265">
            <w:pPr>
              <w:autoSpaceDE w:val="0"/>
              <w:autoSpaceDN w:val="0"/>
              <w:adjustRightInd w:val="0"/>
              <w:jc w:val="both"/>
              <w:rPr>
                <w:color w:val="000000"/>
                <w:sz w:val="22"/>
                <w:szCs w:val="22"/>
                <w:lang w:eastAsia="lv-LV"/>
              </w:rPr>
            </w:pPr>
            <w:r w:rsidRPr="00720E4A">
              <w:rPr>
                <w:b/>
                <w:color w:val="000000"/>
                <w:sz w:val="22"/>
                <w:szCs w:val="22"/>
                <w:u w:val="single"/>
                <w:lang w:eastAsia="lv-LV"/>
              </w:rPr>
              <w:t>Cena</w:t>
            </w:r>
            <w:r w:rsidRPr="00720E4A">
              <w:rPr>
                <w:color w:val="000000"/>
                <w:sz w:val="22"/>
                <w:szCs w:val="22"/>
                <w:lang w:eastAsia="lv-LV"/>
              </w:rPr>
              <w:t xml:space="preserve"> </w:t>
            </w:r>
            <w:r>
              <w:rPr>
                <w:color w:val="000000"/>
                <w:sz w:val="22"/>
                <w:szCs w:val="22"/>
                <w:lang w:eastAsia="lv-LV"/>
              </w:rPr>
              <w:t xml:space="preserve">piedāvātā līgumcena </w:t>
            </w:r>
          </w:p>
          <w:p w14:paraId="18926555" w14:textId="77777777" w:rsidR="00455265" w:rsidRPr="00720E4A" w:rsidRDefault="00455265" w:rsidP="00455265">
            <w:pPr>
              <w:autoSpaceDE w:val="0"/>
              <w:autoSpaceDN w:val="0"/>
              <w:adjustRightInd w:val="0"/>
              <w:jc w:val="both"/>
              <w:rPr>
                <w:color w:val="000000"/>
                <w:sz w:val="22"/>
                <w:szCs w:val="22"/>
                <w:lang w:eastAsia="lv-LV"/>
              </w:rPr>
            </w:pPr>
            <w:r w:rsidRPr="00720E4A">
              <w:rPr>
                <w:color w:val="000000"/>
                <w:sz w:val="22"/>
                <w:szCs w:val="22"/>
                <w:lang w:eastAsia="lv-LV"/>
              </w:rPr>
              <w:t xml:space="preserve">Maksimālais punktu skaits tiek piešķirts pretendentam, kurš Iepirkumā piedāvājis zemāko </w:t>
            </w:r>
            <w:r w:rsidRPr="007E1262">
              <w:rPr>
                <w:color w:val="000000"/>
                <w:sz w:val="22"/>
                <w:szCs w:val="22"/>
                <w:lang w:eastAsia="lv-LV"/>
              </w:rPr>
              <w:t>līgumcenu.</w:t>
            </w:r>
            <w:r w:rsidRPr="00720E4A">
              <w:rPr>
                <w:color w:val="000000"/>
                <w:sz w:val="22"/>
                <w:szCs w:val="22"/>
                <w:lang w:eastAsia="lv-LV"/>
              </w:rPr>
              <w:t xml:space="preserve"> Pārējiem pretendentiem punkti tiek piešķirti, ievērojot proporcionalitātes principu, punktu skaitu aprēķinot pēc formulas:</w:t>
            </w:r>
          </w:p>
          <w:p w14:paraId="4346368F" w14:textId="77777777" w:rsidR="00455265" w:rsidRPr="00720E4A" w:rsidRDefault="00455265" w:rsidP="00455265">
            <w:pPr>
              <w:autoSpaceDE w:val="0"/>
              <w:autoSpaceDN w:val="0"/>
              <w:adjustRightInd w:val="0"/>
              <w:jc w:val="both"/>
              <w:rPr>
                <w:b/>
                <w:color w:val="000000"/>
                <w:sz w:val="22"/>
                <w:szCs w:val="22"/>
                <w:lang w:eastAsia="lv-LV"/>
              </w:rPr>
            </w:pPr>
            <w:r w:rsidRPr="00720E4A">
              <w:rPr>
                <w:b/>
                <w:color w:val="000000"/>
                <w:sz w:val="22"/>
                <w:szCs w:val="22"/>
                <w:lang w:eastAsia="lv-LV"/>
              </w:rPr>
              <w:t xml:space="preserve">C = </w:t>
            </w:r>
            <w:proofErr w:type="spellStart"/>
            <w:r w:rsidRPr="00720E4A">
              <w:rPr>
                <w:b/>
                <w:color w:val="000000"/>
                <w:sz w:val="22"/>
                <w:szCs w:val="22"/>
                <w:lang w:eastAsia="lv-LV"/>
              </w:rPr>
              <w:t>C</w:t>
            </w:r>
            <w:r w:rsidRPr="00720E4A">
              <w:rPr>
                <w:b/>
                <w:color w:val="000000"/>
                <w:sz w:val="22"/>
                <w:szCs w:val="22"/>
                <w:vertAlign w:val="subscript"/>
                <w:lang w:eastAsia="lv-LV"/>
              </w:rPr>
              <w:t>zem</w:t>
            </w:r>
            <w:proofErr w:type="spellEnd"/>
            <w:r w:rsidRPr="00720E4A">
              <w:rPr>
                <w:b/>
                <w:color w:val="000000"/>
                <w:sz w:val="22"/>
                <w:szCs w:val="22"/>
                <w:lang w:eastAsia="lv-LV"/>
              </w:rPr>
              <w:t>/</w:t>
            </w:r>
            <w:proofErr w:type="spellStart"/>
            <w:r w:rsidRPr="00720E4A">
              <w:rPr>
                <w:b/>
                <w:color w:val="000000"/>
                <w:sz w:val="22"/>
                <w:szCs w:val="22"/>
                <w:lang w:eastAsia="lv-LV"/>
              </w:rPr>
              <w:t>C</w:t>
            </w:r>
            <w:r w:rsidRPr="00720E4A">
              <w:rPr>
                <w:b/>
                <w:color w:val="000000"/>
                <w:sz w:val="22"/>
                <w:szCs w:val="22"/>
                <w:vertAlign w:val="subscript"/>
                <w:lang w:eastAsia="lv-LV"/>
              </w:rPr>
              <w:t>ver</w:t>
            </w:r>
            <w:proofErr w:type="spellEnd"/>
            <w:r w:rsidRPr="00720E4A">
              <w:rPr>
                <w:b/>
                <w:color w:val="000000"/>
                <w:sz w:val="22"/>
                <w:szCs w:val="22"/>
                <w:lang w:eastAsia="lv-LV"/>
              </w:rPr>
              <w:t xml:space="preserve"> x </w:t>
            </w:r>
            <w:r>
              <w:rPr>
                <w:b/>
                <w:color w:val="000000"/>
                <w:sz w:val="22"/>
                <w:szCs w:val="22"/>
                <w:lang w:eastAsia="lv-LV"/>
              </w:rPr>
              <w:t>40</w:t>
            </w:r>
            <w:r w:rsidRPr="00720E4A">
              <w:rPr>
                <w:b/>
                <w:color w:val="000000"/>
                <w:sz w:val="22"/>
                <w:szCs w:val="22"/>
                <w:lang w:eastAsia="lv-LV"/>
              </w:rPr>
              <w:t>, kur:</w:t>
            </w:r>
          </w:p>
          <w:p w14:paraId="77A7ED21" w14:textId="77777777" w:rsidR="00455265" w:rsidRPr="00720E4A" w:rsidRDefault="00455265" w:rsidP="00455265">
            <w:pPr>
              <w:autoSpaceDE w:val="0"/>
              <w:autoSpaceDN w:val="0"/>
              <w:adjustRightInd w:val="0"/>
              <w:jc w:val="both"/>
              <w:rPr>
                <w:color w:val="000000"/>
                <w:sz w:val="22"/>
                <w:szCs w:val="22"/>
                <w:lang w:eastAsia="lv-LV"/>
              </w:rPr>
            </w:pPr>
            <w:r w:rsidRPr="00720E4A">
              <w:rPr>
                <w:b/>
                <w:color w:val="000000"/>
                <w:sz w:val="22"/>
                <w:szCs w:val="22"/>
                <w:lang w:eastAsia="lv-LV"/>
              </w:rPr>
              <w:t>C</w:t>
            </w:r>
            <w:r w:rsidRPr="00720E4A">
              <w:rPr>
                <w:color w:val="000000"/>
                <w:sz w:val="22"/>
                <w:szCs w:val="22"/>
                <w:lang w:eastAsia="lv-LV"/>
              </w:rPr>
              <w:t xml:space="preserve"> – pretendenta iegūtais punktu skaits ar precizitāti līdz 2 (diviem) cipariem aiz komata;</w:t>
            </w:r>
          </w:p>
          <w:p w14:paraId="0040FB63" w14:textId="77777777" w:rsidR="00455265" w:rsidRPr="00720E4A" w:rsidRDefault="00455265" w:rsidP="00455265">
            <w:pPr>
              <w:autoSpaceDE w:val="0"/>
              <w:autoSpaceDN w:val="0"/>
              <w:adjustRightInd w:val="0"/>
              <w:jc w:val="both"/>
              <w:rPr>
                <w:color w:val="000000"/>
                <w:sz w:val="22"/>
                <w:szCs w:val="22"/>
                <w:lang w:eastAsia="lv-LV"/>
              </w:rPr>
            </w:pPr>
            <w:proofErr w:type="spellStart"/>
            <w:r w:rsidRPr="00720E4A">
              <w:rPr>
                <w:b/>
                <w:color w:val="000000"/>
                <w:sz w:val="22"/>
                <w:szCs w:val="22"/>
                <w:lang w:eastAsia="lv-LV"/>
              </w:rPr>
              <w:t>C</w:t>
            </w:r>
            <w:r w:rsidRPr="00720E4A">
              <w:rPr>
                <w:b/>
                <w:color w:val="000000"/>
                <w:sz w:val="22"/>
                <w:szCs w:val="22"/>
                <w:vertAlign w:val="subscript"/>
                <w:lang w:eastAsia="lv-LV"/>
              </w:rPr>
              <w:t>zem</w:t>
            </w:r>
            <w:proofErr w:type="spellEnd"/>
            <w:r w:rsidRPr="00720E4A">
              <w:rPr>
                <w:color w:val="000000"/>
                <w:sz w:val="22"/>
                <w:szCs w:val="22"/>
                <w:lang w:eastAsia="lv-LV"/>
              </w:rPr>
              <w:t xml:space="preserve"> – zemākā </w:t>
            </w:r>
            <w:r>
              <w:rPr>
                <w:color w:val="000000"/>
                <w:sz w:val="22"/>
                <w:szCs w:val="22"/>
                <w:lang w:eastAsia="lv-LV"/>
              </w:rPr>
              <w:t>līgumcena</w:t>
            </w:r>
            <w:r w:rsidRPr="00720E4A">
              <w:rPr>
                <w:color w:val="000000"/>
                <w:sz w:val="22"/>
                <w:szCs w:val="22"/>
                <w:lang w:eastAsia="lv-LV"/>
              </w:rPr>
              <w:t>, kuru piedāvā kāds no pretendentiem;</w:t>
            </w:r>
          </w:p>
          <w:p w14:paraId="57F8A3C2" w14:textId="77777777" w:rsidR="00455265" w:rsidRPr="00720E4A" w:rsidRDefault="00455265" w:rsidP="00455265">
            <w:pPr>
              <w:autoSpaceDE w:val="0"/>
              <w:autoSpaceDN w:val="0"/>
              <w:adjustRightInd w:val="0"/>
              <w:jc w:val="both"/>
              <w:rPr>
                <w:color w:val="000000"/>
                <w:sz w:val="22"/>
                <w:szCs w:val="22"/>
                <w:lang w:eastAsia="lv-LV"/>
              </w:rPr>
            </w:pPr>
            <w:proofErr w:type="spellStart"/>
            <w:r w:rsidRPr="00720E4A">
              <w:rPr>
                <w:b/>
                <w:color w:val="000000"/>
                <w:sz w:val="22"/>
                <w:szCs w:val="22"/>
                <w:lang w:eastAsia="lv-LV"/>
              </w:rPr>
              <w:t>C</w:t>
            </w:r>
            <w:r w:rsidRPr="00720E4A">
              <w:rPr>
                <w:b/>
                <w:color w:val="000000"/>
                <w:sz w:val="22"/>
                <w:szCs w:val="22"/>
                <w:vertAlign w:val="subscript"/>
                <w:lang w:eastAsia="lv-LV"/>
              </w:rPr>
              <w:t>ver</w:t>
            </w:r>
            <w:proofErr w:type="spellEnd"/>
            <w:r w:rsidRPr="00720E4A">
              <w:rPr>
                <w:color w:val="000000"/>
                <w:sz w:val="22"/>
                <w:szCs w:val="22"/>
                <w:lang w:eastAsia="lv-LV"/>
              </w:rPr>
              <w:t xml:space="preserve"> – vērtējamā pretendenta piedāvātā </w:t>
            </w:r>
            <w:r>
              <w:rPr>
                <w:color w:val="000000"/>
                <w:sz w:val="22"/>
                <w:szCs w:val="22"/>
                <w:lang w:eastAsia="lv-LV"/>
              </w:rPr>
              <w:t>līgumcena</w:t>
            </w:r>
            <w:r w:rsidRPr="00720E4A">
              <w:rPr>
                <w:color w:val="000000"/>
                <w:sz w:val="22"/>
                <w:szCs w:val="22"/>
                <w:lang w:eastAsia="lv-LV"/>
              </w:rPr>
              <w:t>;</w:t>
            </w:r>
          </w:p>
          <w:p w14:paraId="315FF85D" w14:textId="78AF3C6A" w:rsidR="00455265" w:rsidRPr="001E71D6" w:rsidRDefault="00455265" w:rsidP="00455265">
            <w:pPr>
              <w:autoSpaceDE w:val="0"/>
              <w:autoSpaceDN w:val="0"/>
              <w:adjustRightInd w:val="0"/>
              <w:jc w:val="both"/>
              <w:rPr>
                <w:b/>
                <w:color w:val="000000"/>
                <w:sz w:val="22"/>
                <w:szCs w:val="22"/>
                <w:u w:val="single"/>
                <w:lang w:eastAsia="lv-LV"/>
              </w:rPr>
            </w:pPr>
            <w:r>
              <w:rPr>
                <w:color w:val="000000"/>
                <w:sz w:val="22"/>
                <w:szCs w:val="22"/>
                <w:lang w:eastAsia="lv-LV"/>
              </w:rPr>
              <w:t>40</w:t>
            </w:r>
            <w:r w:rsidRPr="00720E4A">
              <w:rPr>
                <w:color w:val="000000"/>
                <w:sz w:val="22"/>
                <w:szCs w:val="22"/>
                <w:lang w:eastAsia="lv-LV"/>
              </w:rPr>
              <w:t xml:space="preserve"> – maksimālais punktu skaits šajā kritērijā.</w:t>
            </w:r>
          </w:p>
        </w:tc>
        <w:tc>
          <w:tcPr>
            <w:tcW w:w="1418" w:type="dxa"/>
          </w:tcPr>
          <w:p w14:paraId="49C7E299" w14:textId="75ADAF28" w:rsidR="00455265" w:rsidRPr="00A73DC8" w:rsidRDefault="00455265" w:rsidP="00455265">
            <w:pPr>
              <w:autoSpaceDE w:val="0"/>
              <w:autoSpaceDN w:val="0"/>
              <w:adjustRightInd w:val="0"/>
              <w:jc w:val="both"/>
              <w:rPr>
                <w:b/>
                <w:color w:val="000000"/>
                <w:sz w:val="22"/>
                <w:szCs w:val="22"/>
                <w:highlight w:val="yellow"/>
                <w:lang w:eastAsia="lv-LV"/>
              </w:rPr>
            </w:pPr>
            <w:r>
              <w:rPr>
                <w:b/>
                <w:color w:val="000000"/>
                <w:sz w:val="22"/>
                <w:szCs w:val="22"/>
                <w:lang w:eastAsia="lv-LV"/>
              </w:rPr>
              <w:t>40</w:t>
            </w:r>
          </w:p>
        </w:tc>
      </w:tr>
      <w:tr w:rsidR="00455265" w:rsidRPr="00720E4A" w14:paraId="3C388E3C" w14:textId="77777777" w:rsidTr="0093281E">
        <w:trPr>
          <w:trHeight w:val="415"/>
        </w:trPr>
        <w:tc>
          <w:tcPr>
            <w:tcW w:w="996" w:type="dxa"/>
          </w:tcPr>
          <w:p w14:paraId="01F98DA4" w14:textId="22386AEA" w:rsidR="00455265" w:rsidRDefault="00455265" w:rsidP="00455265">
            <w:pPr>
              <w:autoSpaceDE w:val="0"/>
              <w:autoSpaceDN w:val="0"/>
              <w:adjustRightInd w:val="0"/>
              <w:jc w:val="both"/>
              <w:rPr>
                <w:color w:val="000000"/>
                <w:sz w:val="22"/>
                <w:szCs w:val="22"/>
                <w:lang w:eastAsia="lv-LV"/>
              </w:rPr>
            </w:pPr>
            <w:r>
              <w:rPr>
                <w:color w:val="000000"/>
                <w:sz w:val="22"/>
                <w:szCs w:val="22"/>
                <w:lang w:eastAsia="lv-LV"/>
              </w:rPr>
              <w:t>13.1.3.</w:t>
            </w:r>
          </w:p>
        </w:tc>
        <w:tc>
          <w:tcPr>
            <w:tcW w:w="6937" w:type="dxa"/>
          </w:tcPr>
          <w:p w14:paraId="7848EB00" w14:textId="77777777" w:rsidR="00455265" w:rsidRPr="001E71D6" w:rsidRDefault="00455265" w:rsidP="00455265">
            <w:pPr>
              <w:autoSpaceDE w:val="0"/>
              <w:autoSpaceDN w:val="0"/>
              <w:adjustRightInd w:val="0"/>
              <w:jc w:val="both"/>
              <w:rPr>
                <w:b/>
                <w:color w:val="000000"/>
                <w:sz w:val="22"/>
                <w:szCs w:val="22"/>
                <w:u w:val="single"/>
                <w:lang w:eastAsia="lv-LV"/>
              </w:rPr>
            </w:pPr>
            <w:r w:rsidRPr="001E71D6">
              <w:rPr>
                <w:b/>
                <w:color w:val="000000"/>
                <w:sz w:val="22"/>
                <w:szCs w:val="22"/>
                <w:u w:val="single"/>
                <w:lang w:eastAsia="lv-LV"/>
              </w:rPr>
              <w:t xml:space="preserve">Produktu, kuri atbilst BL, NPKS vai LPIA prasībām, piegāde </w:t>
            </w:r>
            <w:r w:rsidRPr="00C366E6">
              <w:rPr>
                <w:color w:val="000000"/>
                <w:sz w:val="22"/>
                <w:szCs w:val="22"/>
                <w:lang w:eastAsia="lv-LV"/>
              </w:rPr>
              <w:t xml:space="preserve">– tās </w:t>
            </w:r>
            <w:r w:rsidRPr="001E71D6">
              <w:rPr>
                <w:color w:val="000000"/>
                <w:sz w:val="22"/>
                <w:szCs w:val="22"/>
                <w:lang w:eastAsia="lv-LV"/>
              </w:rPr>
              <w:t>draudzīgums videi, samazinot vides piesārņojumu un ceļa infrastruktūras slodzi.</w:t>
            </w:r>
          </w:p>
          <w:p w14:paraId="206C462E" w14:textId="77777777" w:rsidR="00455265" w:rsidRDefault="00455265" w:rsidP="00455265">
            <w:pPr>
              <w:autoSpaceDE w:val="0"/>
              <w:autoSpaceDN w:val="0"/>
              <w:adjustRightInd w:val="0"/>
              <w:jc w:val="both"/>
              <w:rPr>
                <w:color w:val="000000"/>
                <w:sz w:val="22"/>
                <w:szCs w:val="22"/>
                <w:lang w:eastAsia="lv-LV"/>
              </w:rPr>
            </w:pPr>
            <w:r w:rsidRPr="001E71D6">
              <w:rPr>
                <w:color w:val="000000"/>
                <w:sz w:val="22"/>
                <w:szCs w:val="22"/>
                <w:lang w:eastAsia="lv-LV"/>
              </w:rPr>
              <w:t xml:space="preserve">Ja produkta piegādes attālums no ražošanas vai audzēšanas vietas nepārsniedz </w:t>
            </w:r>
            <w:r w:rsidRPr="00F077F3">
              <w:rPr>
                <w:sz w:val="22"/>
                <w:szCs w:val="22"/>
                <w:lang w:eastAsia="lv-LV"/>
              </w:rPr>
              <w:t>250 km</w:t>
            </w:r>
            <w:r w:rsidRPr="00F077F3">
              <w:rPr>
                <w:color w:val="000000"/>
                <w:sz w:val="22"/>
                <w:szCs w:val="22"/>
                <w:lang w:eastAsia="lv-LV"/>
              </w:rPr>
              <w:t xml:space="preserve">, tad Nolikuma 4.pielikumā norādītās tabulas 11.kolonnā norāda 2. Ja produkta piegādes attālums no ražošanas vai audzēšanas vietas pārsniedz </w:t>
            </w:r>
            <w:r w:rsidRPr="00F077F3">
              <w:rPr>
                <w:sz w:val="22"/>
                <w:szCs w:val="22"/>
                <w:lang w:eastAsia="lv-LV"/>
              </w:rPr>
              <w:t>250 km</w:t>
            </w:r>
            <w:r w:rsidRPr="00F077F3">
              <w:rPr>
                <w:color w:val="000000"/>
                <w:sz w:val="22"/>
                <w:szCs w:val="22"/>
                <w:lang w:eastAsia="lv-LV"/>
              </w:rPr>
              <w:t>,</w:t>
            </w:r>
            <w:r w:rsidRPr="001E71D6">
              <w:rPr>
                <w:color w:val="000000"/>
                <w:sz w:val="22"/>
                <w:szCs w:val="22"/>
                <w:lang w:eastAsia="lv-LV"/>
              </w:rPr>
              <w:t xml:space="preserve"> tad Nolikuma 4.pielikumā norādītās tabulas 11.kolonnā norāda 1. </w:t>
            </w:r>
          </w:p>
          <w:p w14:paraId="74CD0AD4" w14:textId="77777777" w:rsidR="00455265" w:rsidRDefault="00455265" w:rsidP="00455265">
            <w:pPr>
              <w:autoSpaceDE w:val="0"/>
              <w:autoSpaceDN w:val="0"/>
              <w:adjustRightInd w:val="0"/>
              <w:jc w:val="both"/>
              <w:rPr>
                <w:color w:val="000000"/>
                <w:sz w:val="22"/>
                <w:szCs w:val="22"/>
              </w:rPr>
            </w:pPr>
            <w:r w:rsidRPr="001E71D6">
              <w:rPr>
                <w:color w:val="000000"/>
                <w:sz w:val="22"/>
                <w:szCs w:val="22"/>
                <w:lang w:eastAsia="lv-LV"/>
              </w:rPr>
              <w:t>Šajā kritērijā maksimālo punktu skaitu (</w:t>
            </w:r>
            <w:r>
              <w:rPr>
                <w:color w:val="000000"/>
                <w:sz w:val="22"/>
                <w:szCs w:val="22"/>
                <w:lang w:eastAsia="lv-LV"/>
              </w:rPr>
              <w:t>10</w:t>
            </w:r>
            <w:r w:rsidRPr="001E71D6">
              <w:rPr>
                <w:color w:val="000000"/>
                <w:sz w:val="22"/>
                <w:szCs w:val="22"/>
                <w:lang w:eastAsia="lv-LV"/>
              </w:rPr>
              <w:t xml:space="preserve">) Iepirkuma komisija piešķir piedāvājumam, kurš </w:t>
            </w:r>
            <w:r w:rsidRPr="001E71D6">
              <w:rPr>
                <w:color w:val="000000"/>
                <w:sz w:val="22"/>
                <w:szCs w:val="22"/>
              </w:rPr>
              <w:t>BL, NPKS vai LPIA</w:t>
            </w:r>
            <w:r w:rsidRPr="001E71D6">
              <w:rPr>
                <w:color w:val="000000"/>
                <w:sz w:val="22"/>
                <w:szCs w:val="22"/>
                <w:lang w:eastAsia="lv-LV"/>
              </w:rPr>
              <w:t xml:space="preserve"> produktu tabulas 11.kolonnas punktu kopsummā ieguvis lielāko punktu skaitu</w:t>
            </w:r>
            <w:r w:rsidRPr="001E71D6">
              <w:rPr>
                <w:color w:val="000000"/>
                <w:sz w:val="22"/>
                <w:szCs w:val="22"/>
              </w:rPr>
              <w:t>.</w:t>
            </w:r>
            <w:r>
              <w:rPr>
                <w:color w:val="000000"/>
                <w:sz w:val="22"/>
                <w:szCs w:val="22"/>
              </w:rPr>
              <w:t xml:space="preserve"> </w:t>
            </w:r>
          </w:p>
          <w:p w14:paraId="79256917" w14:textId="1C1844CD" w:rsidR="00455265" w:rsidRPr="001E71D6" w:rsidRDefault="00455265" w:rsidP="00455265">
            <w:pPr>
              <w:autoSpaceDE w:val="0"/>
              <w:autoSpaceDN w:val="0"/>
              <w:adjustRightInd w:val="0"/>
              <w:jc w:val="both"/>
              <w:rPr>
                <w:color w:val="000000"/>
                <w:sz w:val="22"/>
                <w:szCs w:val="22"/>
                <w:lang w:eastAsia="lv-LV"/>
              </w:rPr>
            </w:pPr>
            <w:r w:rsidRPr="0043608D">
              <w:rPr>
                <w:color w:val="000000"/>
                <w:sz w:val="22"/>
                <w:szCs w:val="22"/>
                <w:u w:val="single"/>
              </w:rPr>
              <w:t xml:space="preserve">Maksimālo punktu skaitu var iegūt pretendents, kurš piedāvājis visus 4.pielikuma tabulā norādītos </w:t>
            </w:r>
            <w:r w:rsidRPr="001205A5">
              <w:rPr>
                <w:sz w:val="22"/>
                <w:szCs w:val="22"/>
                <w:u w:val="single"/>
              </w:rPr>
              <w:t>3</w:t>
            </w:r>
            <w:r w:rsidR="001205A5" w:rsidRPr="001205A5">
              <w:rPr>
                <w:sz w:val="22"/>
                <w:szCs w:val="22"/>
                <w:u w:val="single"/>
              </w:rPr>
              <w:t>6</w:t>
            </w:r>
            <w:r w:rsidRPr="001205A5">
              <w:rPr>
                <w:sz w:val="22"/>
                <w:szCs w:val="22"/>
                <w:u w:val="single"/>
              </w:rPr>
              <w:t xml:space="preserve"> produktus</w:t>
            </w:r>
            <w:r w:rsidRPr="0043608D">
              <w:rPr>
                <w:color w:val="000000"/>
                <w:sz w:val="22"/>
                <w:szCs w:val="22"/>
                <w:u w:val="single"/>
              </w:rPr>
              <w:t xml:space="preserve">, ja visu šo </w:t>
            </w:r>
            <w:r w:rsidRPr="0043608D">
              <w:rPr>
                <w:color w:val="000000"/>
                <w:sz w:val="22"/>
                <w:szCs w:val="22"/>
                <w:u w:val="single"/>
                <w:lang w:eastAsia="lv-LV"/>
              </w:rPr>
              <w:t xml:space="preserve">produktu piegādes attālums no ražošanas vai audzēšanas vietas nepārsniedz </w:t>
            </w:r>
            <w:r w:rsidRPr="0043608D">
              <w:rPr>
                <w:sz w:val="22"/>
                <w:szCs w:val="22"/>
                <w:u w:val="single"/>
                <w:lang w:eastAsia="lv-LV"/>
              </w:rPr>
              <w:t>250 km</w:t>
            </w:r>
            <w:r w:rsidRPr="0043608D">
              <w:rPr>
                <w:color w:val="000000"/>
                <w:sz w:val="22"/>
                <w:szCs w:val="22"/>
                <w:u w:val="single"/>
              </w:rPr>
              <w:t>. Ja pretendents piedāvājis vairāk produktus, papildu punkti šajā kritērijā netiek piešķirti.</w:t>
            </w:r>
          </w:p>
          <w:p w14:paraId="2B3D7DC9" w14:textId="77777777" w:rsidR="00455265" w:rsidRPr="001E71D6" w:rsidRDefault="00455265" w:rsidP="00455265">
            <w:pPr>
              <w:autoSpaceDE w:val="0"/>
              <w:autoSpaceDN w:val="0"/>
              <w:adjustRightInd w:val="0"/>
              <w:jc w:val="both"/>
              <w:rPr>
                <w:color w:val="000000"/>
                <w:sz w:val="22"/>
                <w:szCs w:val="22"/>
              </w:rPr>
            </w:pPr>
            <w:r w:rsidRPr="001E71D6">
              <w:rPr>
                <w:color w:val="000000"/>
                <w:sz w:val="22"/>
                <w:szCs w:val="22"/>
              </w:rPr>
              <w:t xml:space="preserve">Pārējiem </w:t>
            </w:r>
            <w:proofErr w:type="spellStart"/>
            <w:r w:rsidRPr="001E71D6">
              <w:rPr>
                <w:color w:val="000000"/>
                <w:sz w:val="22"/>
                <w:szCs w:val="22"/>
              </w:rPr>
              <w:t>piedāvjumiem</w:t>
            </w:r>
            <w:proofErr w:type="spellEnd"/>
            <w:r w:rsidRPr="001E71D6">
              <w:rPr>
                <w:color w:val="000000"/>
                <w:sz w:val="22"/>
                <w:szCs w:val="22"/>
              </w:rPr>
              <w:t xml:space="preserve"> punkti tiek piešķirti, ievērojot proporcionalitātes principu, punktu skaitu aprēķinot pēc šādas formulas:</w:t>
            </w:r>
          </w:p>
          <w:p w14:paraId="710F472E" w14:textId="77777777" w:rsidR="00455265" w:rsidRPr="001E71D6" w:rsidRDefault="00455265" w:rsidP="00455265">
            <w:pPr>
              <w:autoSpaceDE w:val="0"/>
              <w:autoSpaceDN w:val="0"/>
              <w:adjustRightInd w:val="0"/>
              <w:jc w:val="both"/>
              <w:rPr>
                <w:color w:val="000000"/>
                <w:sz w:val="22"/>
                <w:szCs w:val="22"/>
                <w:lang w:eastAsia="lv-LV"/>
              </w:rPr>
            </w:pPr>
            <w:r w:rsidRPr="001E71D6">
              <w:rPr>
                <w:color w:val="000000"/>
                <w:sz w:val="22"/>
                <w:szCs w:val="22"/>
                <w:lang w:eastAsia="lv-LV"/>
              </w:rPr>
              <w:t>V</w:t>
            </w:r>
            <w:r w:rsidRPr="001E71D6">
              <w:rPr>
                <w:color w:val="000000"/>
                <w:sz w:val="22"/>
                <w:szCs w:val="22"/>
                <w:vertAlign w:val="subscript"/>
                <w:lang w:eastAsia="lv-LV"/>
              </w:rPr>
              <w:t xml:space="preserve"> </w:t>
            </w:r>
            <w:r w:rsidRPr="001E71D6">
              <w:rPr>
                <w:color w:val="000000"/>
                <w:sz w:val="22"/>
                <w:szCs w:val="22"/>
                <w:lang w:eastAsia="lv-LV"/>
              </w:rPr>
              <w:t xml:space="preserve">= </w:t>
            </w:r>
            <w:proofErr w:type="spellStart"/>
            <w:r w:rsidRPr="001E71D6">
              <w:rPr>
                <w:color w:val="000000"/>
                <w:sz w:val="22"/>
                <w:szCs w:val="22"/>
                <w:lang w:eastAsia="lv-LV"/>
              </w:rPr>
              <w:t>V</w:t>
            </w:r>
            <w:r w:rsidRPr="001E71D6">
              <w:rPr>
                <w:color w:val="000000"/>
                <w:sz w:val="22"/>
                <w:szCs w:val="22"/>
                <w:vertAlign w:val="subscript"/>
                <w:lang w:eastAsia="lv-LV"/>
              </w:rPr>
              <w:t>ver</w:t>
            </w:r>
            <w:proofErr w:type="spellEnd"/>
            <w:r w:rsidRPr="001E71D6">
              <w:rPr>
                <w:color w:val="000000"/>
                <w:sz w:val="22"/>
                <w:szCs w:val="22"/>
                <w:lang w:eastAsia="lv-LV"/>
              </w:rPr>
              <w:t>/</w:t>
            </w:r>
            <w:proofErr w:type="spellStart"/>
            <w:r w:rsidRPr="001E71D6">
              <w:rPr>
                <w:color w:val="000000"/>
                <w:sz w:val="22"/>
                <w:szCs w:val="22"/>
                <w:lang w:eastAsia="lv-LV"/>
              </w:rPr>
              <w:t>V</w:t>
            </w:r>
            <w:r w:rsidRPr="001E71D6">
              <w:rPr>
                <w:color w:val="000000"/>
                <w:sz w:val="22"/>
                <w:szCs w:val="22"/>
                <w:vertAlign w:val="subscript"/>
                <w:lang w:eastAsia="lv-LV"/>
              </w:rPr>
              <w:t>max</w:t>
            </w:r>
            <w:proofErr w:type="spellEnd"/>
            <w:r w:rsidRPr="001E71D6">
              <w:rPr>
                <w:color w:val="000000"/>
                <w:sz w:val="22"/>
                <w:szCs w:val="22"/>
                <w:lang w:eastAsia="lv-LV"/>
              </w:rPr>
              <w:t xml:space="preserve"> x </w:t>
            </w:r>
            <w:r>
              <w:rPr>
                <w:color w:val="000000"/>
                <w:sz w:val="22"/>
                <w:szCs w:val="22"/>
                <w:lang w:eastAsia="lv-LV"/>
              </w:rPr>
              <w:t>10</w:t>
            </w:r>
            <w:r w:rsidRPr="001E71D6">
              <w:rPr>
                <w:color w:val="000000"/>
                <w:sz w:val="22"/>
                <w:szCs w:val="22"/>
                <w:lang w:eastAsia="lv-LV"/>
              </w:rPr>
              <w:t>, kur</w:t>
            </w:r>
          </w:p>
          <w:p w14:paraId="722AB4A2" w14:textId="77777777" w:rsidR="00455265" w:rsidRPr="001E71D6" w:rsidRDefault="00455265" w:rsidP="00455265">
            <w:pPr>
              <w:autoSpaceDE w:val="0"/>
              <w:autoSpaceDN w:val="0"/>
              <w:adjustRightInd w:val="0"/>
              <w:jc w:val="both"/>
              <w:rPr>
                <w:color w:val="000000"/>
                <w:sz w:val="22"/>
                <w:szCs w:val="22"/>
                <w:lang w:eastAsia="lv-LV"/>
              </w:rPr>
            </w:pPr>
            <w:r w:rsidRPr="001E71D6">
              <w:rPr>
                <w:color w:val="000000"/>
                <w:sz w:val="22"/>
                <w:szCs w:val="22"/>
                <w:lang w:eastAsia="lv-LV"/>
              </w:rPr>
              <w:t>V</w:t>
            </w:r>
            <w:r w:rsidRPr="001E71D6">
              <w:rPr>
                <w:color w:val="000000"/>
                <w:sz w:val="22"/>
                <w:szCs w:val="22"/>
                <w:vertAlign w:val="subscript"/>
                <w:lang w:eastAsia="lv-LV"/>
              </w:rPr>
              <w:t xml:space="preserve"> </w:t>
            </w:r>
            <w:r w:rsidRPr="001E71D6">
              <w:rPr>
                <w:color w:val="000000"/>
                <w:sz w:val="22"/>
                <w:szCs w:val="22"/>
                <w:lang w:eastAsia="lv-LV"/>
              </w:rPr>
              <w:t>– iegūtais punktu skaits ar precizitāti līdz 2 (diviem) cipariem aiz komata;</w:t>
            </w:r>
          </w:p>
          <w:p w14:paraId="6B608DAE" w14:textId="77777777" w:rsidR="00455265" w:rsidRPr="001E71D6" w:rsidRDefault="00455265" w:rsidP="00455265">
            <w:pPr>
              <w:autoSpaceDE w:val="0"/>
              <w:autoSpaceDN w:val="0"/>
              <w:adjustRightInd w:val="0"/>
              <w:jc w:val="both"/>
              <w:rPr>
                <w:color w:val="000000"/>
                <w:sz w:val="22"/>
                <w:szCs w:val="22"/>
                <w:lang w:eastAsia="lv-LV"/>
              </w:rPr>
            </w:pPr>
            <w:proofErr w:type="spellStart"/>
            <w:r w:rsidRPr="001E71D6">
              <w:rPr>
                <w:color w:val="000000"/>
                <w:sz w:val="22"/>
                <w:szCs w:val="22"/>
                <w:lang w:eastAsia="lv-LV"/>
              </w:rPr>
              <w:t>V</w:t>
            </w:r>
            <w:r w:rsidRPr="001E71D6">
              <w:rPr>
                <w:color w:val="000000"/>
                <w:sz w:val="22"/>
                <w:szCs w:val="22"/>
                <w:vertAlign w:val="subscript"/>
                <w:lang w:eastAsia="lv-LV"/>
              </w:rPr>
              <w:t>ver</w:t>
            </w:r>
            <w:proofErr w:type="spellEnd"/>
            <w:r w:rsidRPr="001E71D6">
              <w:rPr>
                <w:color w:val="000000"/>
                <w:sz w:val="22"/>
                <w:szCs w:val="22"/>
                <w:lang w:eastAsia="lv-LV"/>
              </w:rPr>
              <w:t xml:space="preserve"> – vērtējamā piedāvājuma </w:t>
            </w:r>
            <w:r w:rsidRPr="001E71D6">
              <w:rPr>
                <w:color w:val="000000"/>
                <w:sz w:val="22"/>
                <w:szCs w:val="22"/>
              </w:rPr>
              <w:t>BL, NPKS vai LPIA</w:t>
            </w:r>
            <w:r w:rsidRPr="001E71D6">
              <w:rPr>
                <w:color w:val="000000"/>
                <w:sz w:val="22"/>
                <w:szCs w:val="22"/>
                <w:lang w:eastAsia="lv-LV"/>
              </w:rPr>
              <w:t xml:space="preserve"> produktu tabulas 11.kolonnas punktu kopsumma;</w:t>
            </w:r>
          </w:p>
          <w:p w14:paraId="72283C87" w14:textId="77777777" w:rsidR="00455265" w:rsidRPr="001E71D6" w:rsidRDefault="00455265" w:rsidP="00455265">
            <w:pPr>
              <w:autoSpaceDE w:val="0"/>
              <w:autoSpaceDN w:val="0"/>
              <w:adjustRightInd w:val="0"/>
              <w:jc w:val="both"/>
              <w:rPr>
                <w:color w:val="000000"/>
                <w:sz w:val="22"/>
                <w:szCs w:val="22"/>
                <w:lang w:eastAsia="lv-LV"/>
              </w:rPr>
            </w:pPr>
            <w:proofErr w:type="spellStart"/>
            <w:r w:rsidRPr="001E71D6">
              <w:rPr>
                <w:color w:val="000000"/>
                <w:sz w:val="22"/>
                <w:szCs w:val="22"/>
                <w:lang w:eastAsia="lv-LV"/>
              </w:rPr>
              <w:t>V</w:t>
            </w:r>
            <w:r w:rsidRPr="001E71D6">
              <w:rPr>
                <w:color w:val="000000"/>
                <w:sz w:val="22"/>
                <w:szCs w:val="22"/>
                <w:vertAlign w:val="subscript"/>
                <w:lang w:eastAsia="lv-LV"/>
              </w:rPr>
              <w:t>max</w:t>
            </w:r>
            <w:proofErr w:type="spellEnd"/>
            <w:r w:rsidRPr="001E71D6">
              <w:rPr>
                <w:color w:val="000000"/>
                <w:sz w:val="22"/>
                <w:szCs w:val="22"/>
                <w:lang w:eastAsia="lv-LV"/>
              </w:rPr>
              <w:t xml:space="preserve"> – lielākā piedāvājuma </w:t>
            </w:r>
            <w:r w:rsidRPr="001E71D6">
              <w:rPr>
                <w:color w:val="000000"/>
                <w:sz w:val="22"/>
                <w:szCs w:val="22"/>
              </w:rPr>
              <w:t>BL, NPKS vai LPIA</w:t>
            </w:r>
            <w:r w:rsidRPr="001E71D6">
              <w:rPr>
                <w:color w:val="000000"/>
                <w:sz w:val="22"/>
                <w:szCs w:val="22"/>
                <w:lang w:eastAsia="lv-LV"/>
              </w:rPr>
              <w:t xml:space="preserve"> produktu tabulas </w:t>
            </w:r>
            <w:r w:rsidRPr="001E71D6">
              <w:rPr>
                <w:color w:val="000000"/>
                <w:sz w:val="22"/>
                <w:szCs w:val="22"/>
                <w:lang w:eastAsia="lv-LV"/>
              </w:rPr>
              <w:lastRenderedPageBreak/>
              <w:t>11.kolonnas punktu kopsumma;</w:t>
            </w:r>
          </w:p>
          <w:p w14:paraId="5DBB6EAB" w14:textId="0CA6EBAD" w:rsidR="00455265" w:rsidRPr="001E71D6" w:rsidRDefault="00455265" w:rsidP="00455265">
            <w:pPr>
              <w:autoSpaceDE w:val="0"/>
              <w:autoSpaceDN w:val="0"/>
              <w:adjustRightInd w:val="0"/>
              <w:jc w:val="both"/>
              <w:rPr>
                <w:b/>
                <w:color w:val="000000"/>
                <w:sz w:val="22"/>
                <w:szCs w:val="22"/>
                <w:u w:val="single"/>
                <w:lang w:eastAsia="lv-LV"/>
              </w:rPr>
            </w:pPr>
            <w:r>
              <w:rPr>
                <w:color w:val="000000"/>
                <w:sz w:val="22"/>
                <w:szCs w:val="22"/>
                <w:lang w:eastAsia="lv-LV"/>
              </w:rPr>
              <w:t>10</w:t>
            </w:r>
            <w:r w:rsidRPr="001E71D6">
              <w:rPr>
                <w:color w:val="000000"/>
                <w:sz w:val="22"/>
                <w:szCs w:val="22"/>
                <w:lang w:eastAsia="lv-LV"/>
              </w:rPr>
              <w:t xml:space="preserve"> – maksimālais punktu skaits šajā kritērijā.</w:t>
            </w:r>
          </w:p>
        </w:tc>
        <w:tc>
          <w:tcPr>
            <w:tcW w:w="1418" w:type="dxa"/>
          </w:tcPr>
          <w:p w14:paraId="7A9188C3" w14:textId="42A06A67" w:rsidR="00455265" w:rsidRPr="00F077F3" w:rsidRDefault="00455265" w:rsidP="00455265">
            <w:pPr>
              <w:autoSpaceDE w:val="0"/>
              <w:autoSpaceDN w:val="0"/>
              <w:adjustRightInd w:val="0"/>
              <w:jc w:val="both"/>
              <w:rPr>
                <w:b/>
                <w:color w:val="000000"/>
                <w:sz w:val="22"/>
                <w:szCs w:val="22"/>
                <w:lang w:eastAsia="lv-LV"/>
              </w:rPr>
            </w:pPr>
            <w:r w:rsidRPr="00F077F3">
              <w:rPr>
                <w:b/>
                <w:color w:val="000000"/>
                <w:sz w:val="22"/>
                <w:szCs w:val="22"/>
                <w:lang w:eastAsia="lv-LV"/>
              </w:rPr>
              <w:lastRenderedPageBreak/>
              <w:t>10</w:t>
            </w:r>
          </w:p>
        </w:tc>
      </w:tr>
      <w:tr w:rsidR="00455265" w:rsidRPr="00720E4A" w14:paraId="5D905292" w14:textId="77777777" w:rsidTr="0093281E">
        <w:tc>
          <w:tcPr>
            <w:tcW w:w="7933" w:type="dxa"/>
            <w:gridSpan w:val="2"/>
          </w:tcPr>
          <w:p w14:paraId="383DA49C" w14:textId="77777777" w:rsidR="00455265" w:rsidRPr="00720E4A" w:rsidRDefault="00455265" w:rsidP="00455265">
            <w:pPr>
              <w:autoSpaceDE w:val="0"/>
              <w:autoSpaceDN w:val="0"/>
              <w:adjustRightInd w:val="0"/>
              <w:jc w:val="both"/>
              <w:rPr>
                <w:color w:val="000000"/>
                <w:sz w:val="22"/>
                <w:szCs w:val="22"/>
                <w:lang w:eastAsia="lv-LV"/>
              </w:rPr>
            </w:pPr>
            <w:r w:rsidRPr="00720E4A">
              <w:rPr>
                <w:color w:val="000000"/>
                <w:sz w:val="22"/>
                <w:szCs w:val="22"/>
                <w:lang w:eastAsia="lv-LV"/>
              </w:rPr>
              <w:lastRenderedPageBreak/>
              <w:t>Kopā:</w:t>
            </w:r>
          </w:p>
        </w:tc>
        <w:tc>
          <w:tcPr>
            <w:tcW w:w="1418" w:type="dxa"/>
          </w:tcPr>
          <w:p w14:paraId="2FE0C91E" w14:textId="77777777" w:rsidR="00455265" w:rsidRPr="00720E4A" w:rsidRDefault="00455265" w:rsidP="00455265">
            <w:pPr>
              <w:autoSpaceDE w:val="0"/>
              <w:autoSpaceDN w:val="0"/>
              <w:adjustRightInd w:val="0"/>
              <w:jc w:val="both"/>
              <w:rPr>
                <w:b/>
                <w:color w:val="000000"/>
                <w:sz w:val="22"/>
                <w:szCs w:val="22"/>
                <w:lang w:eastAsia="lv-LV"/>
              </w:rPr>
            </w:pPr>
            <w:r w:rsidRPr="00720E4A">
              <w:rPr>
                <w:b/>
                <w:color w:val="000000"/>
                <w:sz w:val="22"/>
                <w:szCs w:val="22"/>
                <w:lang w:eastAsia="lv-LV"/>
              </w:rPr>
              <w:t>100</w:t>
            </w:r>
          </w:p>
        </w:tc>
      </w:tr>
    </w:tbl>
    <w:p w14:paraId="04BCA09B" w14:textId="6BB55230" w:rsidR="00720E4A" w:rsidRPr="00720E4A" w:rsidRDefault="005A73A8" w:rsidP="00CD2DE0">
      <w:pPr>
        <w:numPr>
          <w:ilvl w:val="1"/>
          <w:numId w:val="2"/>
        </w:numPr>
        <w:spacing w:before="60"/>
        <w:ind w:left="567" w:hanging="567"/>
        <w:jc w:val="both"/>
        <w:rPr>
          <w:color w:val="000000"/>
          <w:sz w:val="22"/>
          <w:szCs w:val="22"/>
          <w:lang w:eastAsia="lv-LV"/>
        </w:rPr>
      </w:pPr>
      <w:r>
        <w:rPr>
          <w:color w:val="000000"/>
          <w:sz w:val="22"/>
          <w:szCs w:val="22"/>
          <w:lang w:eastAsia="lv-LV"/>
        </w:rPr>
        <w:t>K</w:t>
      </w:r>
      <w:r w:rsidR="00720E4A" w:rsidRPr="00720E4A">
        <w:rPr>
          <w:color w:val="000000"/>
          <w:sz w:val="22"/>
          <w:szCs w:val="22"/>
          <w:lang w:eastAsia="lv-LV"/>
        </w:rPr>
        <w:t xml:space="preserve">omisija nolikuma </w:t>
      </w:r>
      <w:r>
        <w:rPr>
          <w:color w:val="000000"/>
          <w:sz w:val="22"/>
          <w:szCs w:val="22"/>
          <w:lang w:eastAsia="lv-LV"/>
        </w:rPr>
        <w:t>1</w:t>
      </w:r>
      <w:r w:rsidR="00720E4A" w:rsidRPr="00720E4A">
        <w:rPr>
          <w:color w:val="000000"/>
          <w:sz w:val="22"/>
          <w:szCs w:val="22"/>
          <w:lang w:eastAsia="lv-LV"/>
        </w:rPr>
        <w:t>3.1.1</w:t>
      </w:r>
      <w:r>
        <w:rPr>
          <w:color w:val="000000"/>
          <w:sz w:val="22"/>
          <w:szCs w:val="22"/>
          <w:lang w:eastAsia="lv-LV"/>
        </w:rPr>
        <w:t>.punktā minētajā kārtībā vērtē P</w:t>
      </w:r>
      <w:r w:rsidR="00720E4A" w:rsidRPr="00720E4A">
        <w:rPr>
          <w:color w:val="000000"/>
          <w:sz w:val="22"/>
          <w:szCs w:val="22"/>
          <w:lang w:eastAsia="lv-LV"/>
        </w:rPr>
        <w:t>retendentu sniegto inf</w:t>
      </w:r>
      <w:r>
        <w:rPr>
          <w:color w:val="000000"/>
          <w:sz w:val="22"/>
          <w:szCs w:val="22"/>
          <w:lang w:eastAsia="lv-LV"/>
        </w:rPr>
        <w:t>ormāciju par produktiem, kurus P</w:t>
      </w:r>
      <w:r w:rsidR="00720E4A" w:rsidRPr="00720E4A">
        <w:rPr>
          <w:color w:val="000000"/>
          <w:sz w:val="22"/>
          <w:szCs w:val="22"/>
          <w:lang w:eastAsia="lv-LV"/>
        </w:rPr>
        <w:t xml:space="preserve">retendents izmanto ēdināšanas pakalpojuma nodrošināšanai un kuri atbilst BL, NPKS vai LPIA prasībām, ņemot vērā </w:t>
      </w:r>
      <w:r w:rsidR="00D746E4">
        <w:rPr>
          <w:color w:val="000000"/>
          <w:sz w:val="22"/>
          <w:szCs w:val="22"/>
          <w:lang w:eastAsia="lv-LV"/>
        </w:rPr>
        <w:t>Iepirkuma</w:t>
      </w:r>
      <w:r>
        <w:rPr>
          <w:color w:val="000000"/>
          <w:sz w:val="22"/>
          <w:szCs w:val="22"/>
          <w:lang w:eastAsia="lv-LV"/>
        </w:rPr>
        <w:t xml:space="preserve"> </w:t>
      </w:r>
      <w:r w:rsidR="00720E4A" w:rsidRPr="00720E4A">
        <w:rPr>
          <w:color w:val="000000"/>
          <w:sz w:val="22"/>
          <w:szCs w:val="22"/>
          <w:lang w:eastAsia="lv-LV"/>
        </w:rPr>
        <w:t xml:space="preserve">nolikuma </w:t>
      </w:r>
      <w:r w:rsidR="001E2C4B">
        <w:rPr>
          <w:color w:val="000000"/>
          <w:sz w:val="22"/>
          <w:szCs w:val="22"/>
        </w:rPr>
        <w:t>9.</w:t>
      </w:r>
      <w:r w:rsidR="00720E4A" w:rsidRPr="00720E4A">
        <w:rPr>
          <w:color w:val="000000"/>
          <w:sz w:val="22"/>
          <w:szCs w:val="22"/>
        </w:rPr>
        <w:t>punktā ietvertos nosacījumus.</w:t>
      </w:r>
    </w:p>
    <w:p w14:paraId="536A0D8F" w14:textId="77777777" w:rsidR="00720E4A" w:rsidRDefault="00720E4A" w:rsidP="00CD2DE0">
      <w:pPr>
        <w:numPr>
          <w:ilvl w:val="1"/>
          <w:numId w:val="2"/>
        </w:numPr>
        <w:spacing w:before="60"/>
        <w:ind w:left="567" w:hanging="567"/>
        <w:jc w:val="both"/>
        <w:rPr>
          <w:color w:val="000000"/>
          <w:sz w:val="22"/>
          <w:szCs w:val="22"/>
          <w:lang w:eastAsia="lv-LV"/>
        </w:rPr>
      </w:pPr>
      <w:r w:rsidRPr="00720E4A">
        <w:rPr>
          <w:color w:val="000000"/>
          <w:sz w:val="22"/>
          <w:szCs w:val="22"/>
          <w:lang w:eastAsia="lv-LV"/>
        </w:rPr>
        <w:t xml:space="preserve">Komisijas locekļu vērtējums tiek apkopots Komisijas sēdes protokolā. </w:t>
      </w:r>
    </w:p>
    <w:p w14:paraId="26970A15" w14:textId="1975D991" w:rsidR="00A75D2C" w:rsidRPr="00720E4A" w:rsidRDefault="000315F1" w:rsidP="00CD2DE0">
      <w:pPr>
        <w:numPr>
          <w:ilvl w:val="1"/>
          <w:numId w:val="2"/>
        </w:numPr>
        <w:spacing w:before="60"/>
        <w:ind w:left="567" w:hanging="567"/>
        <w:jc w:val="both"/>
        <w:rPr>
          <w:color w:val="000000"/>
          <w:sz w:val="22"/>
          <w:szCs w:val="22"/>
          <w:lang w:eastAsia="lv-LV"/>
        </w:rPr>
      </w:pPr>
      <w:r>
        <w:rPr>
          <w:color w:val="000000"/>
          <w:sz w:val="22"/>
          <w:szCs w:val="22"/>
          <w:lang w:eastAsia="lv-LV"/>
        </w:rPr>
        <w:t>P</w:t>
      </w:r>
      <w:r w:rsidR="00720E4A" w:rsidRPr="00720E4A">
        <w:rPr>
          <w:color w:val="000000"/>
          <w:sz w:val="22"/>
          <w:szCs w:val="22"/>
          <w:lang w:eastAsia="lv-LV"/>
        </w:rPr>
        <w:t>ar saimnieciski visizdevīgāko Komisija atzīst piedāvājumu, kurš vērtēšanas rezultātā ieguvis visvairāk punktu.</w:t>
      </w:r>
    </w:p>
    <w:p w14:paraId="24E60265" w14:textId="77777777" w:rsidR="00A75D2C" w:rsidRPr="00C83C4B" w:rsidRDefault="00C83C4B" w:rsidP="00CD2DE0">
      <w:pPr>
        <w:pStyle w:val="Sarakstarindkopa"/>
        <w:numPr>
          <w:ilvl w:val="0"/>
          <w:numId w:val="2"/>
        </w:numPr>
        <w:suppressAutoHyphens/>
        <w:jc w:val="center"/>
        <w:outlineLvl w:val="0"/>
        <w:rPr>
          <w:rFonts w:eastAsia="Calibri"/>
          <w:b/>
          <w:bCs/>
          <w:sz w:val="28"/>
          <w:szCs w:val="28"/>
          <w:lang w:eastAsia="ar-SA"/>
        </w:rPr>
      </w:pPr>
      <w:bookmarkStart w:id="60" w:name="_Toc456885451"/>
      <w:r w:rsidRPr="00C83C4B">
        <w:rPr>
          <w:rFonts w:eastAsia="Calibri"/>
          <w:b/>
          <w:bCs/>
          <w:sz w:val="28"/>
          <w:szCs w:val="28"/>
          <w:lang w:eastAsia="ar-SA"/>
        </w:rPr>
        <w:t>Lēmuma pieņemšana</w:t>
      </w:r>
      <w:bookmarkEnd w:id="60"/>
    </w:p>
    <w:p w14:paraId="26F6B243" w14:textId="59285176" w:rsidR="00C83C4B" w:rsidRPr="00C83C4B" w:rsidRDefault="00C83C4B"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C83C4B">
        <w:rPr>
          <w:rFonts w:eastAsia="Calibri"/>
          <w:bCs/>
          <w:sz w:val="22"/>
          <w:szCs w:val="22"/>
          <w:lang w:eastAsia="ar-SA"/>
        </w:rPr>
        <w:t xml:space="preserve">Komisija lemj par iespējamu Iepirkuma līguma slēgšanas tiesību piešķiršanu Pretendentam, kura iesniegtais piedāvājums ir </w:t>
      </w:r>
      <w:r>
        <w:rPr>
          <w:rFonts w:eastAsia="Calibri"/>
          <w:bCs/>
          <w:sz w:val="22"/>
          <w:szCs w:val="22"/>
          <w:lang w:eastAsia="ar-SA"/>
        </w:rPr>
        <w:t xml:space="preserve">atzīts par </w:t>
      </w:r>
      <w:r w:rsidRPr="00B36DAD">
        <w:rPr>
          <w:rFonts w:eastAsia="Calibri"/>
          <w:b/>
          <w:bCs/>
          <w:sz w:val="22"/>
          <w:szCs w:val="22"/>
          <w:lang w:eastAsia="ar-SA"/>
        </w:rPr>
        <w:t xml:space="preserve">saimnieciski </w:t>
      </w:r>
      <w:r w:rsidR="00FC3C61" w:rsidRPr="00B36DAD">
        <w:rPr>
          <w:rFonts w:eastAsia="Calibri"/>
          <w:b/>
          <w:bCs/>
          <w:sz w:val="22"/>
          <w:szCs w:val="22"/>
          <w:lang w:eastAsia="ar-SA"/>
        </w:rPr>
        <w:t>vis</w:t>
      </w:r>
      <w:r w:rsidRPr="00B36DAD">
        <w:rPr>
          <w:rFonts w:eastAsia="Calibri"/>
          <w:b/>
          <w:bCs/>
          <w:sz w:val="22"/>
          <w:szCs w:val="22"/>
          <w:lang w:eastAsia="ar-SA"/>
        </w:rPr>
        <w:t>izdevīgāko</w:t>
      </w:r>
      <w:r w:rsidRPr="00C83C4B">
        <w:rPr>
          <w:rFonts w:eastAsia="Calibri"/>
          <w:bCs/>
          <w:sz w:val="22"/>
          <w:szCs w:val="22"/>
          <w:lang w:eastAsia="ar-SA"/>
        </w:rPr>
        <w:t>.</w:t>
      </w:r>
    </w:p>
    <w:p w14:paraId="61217873" w14:textId="01D39F44" w:rsidR="00C83C4B" w:rsidRPr="00C83C4B" w:rsidRDefault="00C83C4B"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C83C4B">
        <w:rPr>
          <w:rFonts w:eastAsia="Calibri"/>
          <w:bCs/>
          <w:sz w:val="22"/>
          <w:szCs w:val="22"/>
          <w:lang w:eastAsia="ar-SA"/>
        </w:rPr>
        <w:t xml:space="preserve">Komisija lemj par Iepirkuma līguma slēgšanas tiesību piešķiršanu Pretendentam, kuram atbilstoši Komisijas lēmumam būtu piešķiramas Iepirkuma līguma slēgšanas tiesības un uz kuru neattiecas </w:t>
      </w:r>
      <w:r w:rsidR="00795ABC">
        <w:rPr>
          <w:rFonts w:eastAsia="Calibri"/>
          <w:bCs/>
          <w:sz w:val="22"/>
          <w:szCs w:val="22"/>
          <w:lang w:eastAsia="ar-SA"/>
        </w:rPr>
        <w:t>Publisko iepirkumu likum</w:t>
      </w:r>
      <w:r w:rsidR="000C53E9">
        <w:rPr>
          <w:rFonts w:eastAsia="Calibri"/>
          <w:bCs/>
          <w:sz w:val="22"/>
          <w:szCs w:val="22"/>
          <w:lang w:eastAsia="ar-SA"/>
        </w:rPr>
        <w:t>a</w:t>
      </w:r>
      <w:r w:rsidR="00795ABC">
        <w:rPr>
          <w:rFonts w:eastAsia="Calibri"/>
          <w:bCs/>
          <w:sz w:val="22"/>
          <w:szCs w:val="22"/>
          <w:lang w:eastAsia="ar-SA"/>
        </w:rPr>
        <w:t xml:space="preserve"> </w:t>
      </w:r>
      <w:r w:rsidR="00E50DF0">
        <w:rPr>
          <w:rFonts w:eastAsia="Calibri"/>
          <w:bCs/>
          <w:sz w:val="22"/>
          <w:szCs w:val="22"/>
          <w:lang w:eastAsia="ar-SA"/>
        </w:rPr>
        <w:t>42</w:t>
      </w:r>
      <w:r w:rsidR="000C53E9">
        <w:rPr>
          <w:rFonts w:eastAsia="Calibri"/>
          <w:bCs/>
          <w:sz w:val="22"/>
          <w:szCs w:val="22"/>
          <w:lang w:eastAsia="ar-SA"/>
        </w:rPr>
        <w:t xml:space="preserve">.panta pirmās daļas </w:t>
      </w:r>
      <w:r w:rsidR="00E50DF0">
        <w:rPr>
          <w:rFonts w:eastAsia="Calibri"/>
          <w:bCs/>
          <w:sz w:val="22"/>
          <w:szCs w:val="22"/>
          <w:lang w:eastAsia="ar-SA"/>
        </w:rPr>
        <w:t>2</w:t>
      </w:r>
      <w:r w:rsidR="000C53E9">
        <w:rPr>
          <w:rFonts w:eastAsia="Calibri"/>
          <w:bCs/>
          <w:sz w:val="22"/>
          <w:szCs w:val="22"/>
          <w:lang w:eastAsia="ar-SA"/>
        </w:rPr>
        <w:t xml:space="preserve">. vai </w:t>
      </w:r>
      <w:r w:rsidR="00E50DF0">
        <w:rPr>
          <w:rFonts w:eastAsia="Calibri"/>
          <w:bCs/>
          <w:sz w:val="22"/>
          <w:szCs w:val="22"/>
          <w:lang w:eastAsia="ar-SA"/>
        </w:rPr>
        <w:t>3</w:t>
      </w:r>
      <w:r w:rsidR="000C53E9">
        <w:rPr>
          <w:rFonts w:eastAsia="Calibri"/>
          <w:bCs/>
          <w:sz w:val="22"/>
          <w:szCs w:val="22"/>
          <w:lang w:eastAsia="ar-SA"/>
        </w:rPr>
        <w:t xml:space="preserve">.punktā </w:t>
      </w:r>
      <w:r w:rsidRPr="00C83C4B">
        <w:rPr>
          <w:rFonts w:eastAsia="Calibri"/>
          <w:bCs/>
          <w:sz w:val="22"/>
          <w:szCs w:val="22"/>
          <w:lang w:eastAsia="ar-SA"/>
        </w:rPr>
        <w:t>noteikt</w:t>
      </w:r>
      <w:r w:rsidR="00795ABC">
        <w:rPr>
          <w:rFonts w:eastAsia="Calibri"/>
          <w:bCs/>
          <w:sz w:val="22"/>
          <w:szCs w:val="22"/>
          <w:lang w:eastAsia="ar-SA"/>
        </w:rPr>
        <w:t>a</w:t>
      </w:r>
      <w:r w:rsidR="000C53E9">
        <w:rPr>
          <w:rFonts w:eastAsia="Calibri"/>
          <w:bCs/>
          <w:sz w:val="22"/>
          <w:szCs w:val="22"/>
          <w:lang w:eastAsia="ar-SA"/>
        </w:rPr>
        <w:t>is</w:t>
      </w:r>
      <w:r w:rsidRPr="00C83C4B">
        <w:rPr>
          <w:rFonts w:eastAsia="Calibri"/>
          <w:bCs/>
          <w:sz w:val="22"/>
          <w:szCs w:val="22"/>
          <w:lang w:eastAsia="ar-SA"/>
        </w:rPr>
        <w:t xml:space="preserve"> pretendentu izslēgšanas gadījum</w:t>
      </w:r>
      <w:r w:rsidR="000C53E9">
        <w:rPr>
          <w:rFonts w:eastAsia="Calibri"/>
          <w:bCs/>
          <w:sz w:val="22"/>
          <w:szCs w:val="22"/>
          <w:lang w:eastAsia="ar-SA"/>
        </w:rPr>
        <w:t>s</w:t>
      </w:r>
      <w:r w:rsidRPr="00C83C4B">
        <w:rPr>
          <w:rFonts w:eastAsia="Calibri"/>
          <w:bCs/>
          <w:sz w:val="22"/>
          <w:szCs w:val="22"/>
          <w:lang w:eastAsia="ar-SA"/>
        </w:rPr>
        <w:t>.</w:t>
      </w:r>
    </w:p>
    <w:p w14:paraId="6DB330B2" w14:textId="42CFE4FB" w:rsidR="00C83C4B" w:rsidRPr="0099002D" w:rsidRDefault="00174792"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99002D">
        <w:rPr>
          <w:rFonts w:eastAsia="Calibri"/>
          <w:bCs/>
          <w:sz w:val="22"/>
          <w:szCs w:val="22"/>
          <w:lang w:eastAsia="ar-SA"/>
        </w:rPr>
        <w:t xml:space="preserve">Ja vairāki pretendenti iegūst vienādu punktu skaitu, tad Pasūtītājs izvēlas pretendentu, kurš ieguvis vairāk punktu </w:t>
      </w:r>
      <w:r w:rsidR="003654BB" w:rsidRPr="0099002D">
        <w:rPr>
          <w:rFonts w:eastAsia="Calibri"/>
          <w:bCs/>
          <w:sz w:val="22"/>
          <w:szCs w:val="22"/>
          <w:lang w:eastAsia="ar-SA"/>
        </w:rPr>
        <w:t>13.1.1.1.</w:t>
      </w:r>
      <w:r w:rsidRPr="0099002D">
        <w:rPr>
          <w:rFonts w:eastAsia="Calibri"/>
          <w:bCs/>
          <w:sz w:val="22"/>
          <w:szCs w:val="22"/>
          <w:lang w:eastAsia="ar-SA"/>
        </w:rPr>
        <w:t>kritērijā, ja tas ir vienāds, tad – 13.1.1.</w:t>
      </w:r>
      <w:r w:rsidR="003654BB">
        <w:rPr>
          <w:rFonts w:eastAsia="Calibri"/>
          <w:bCs/>
          <w:sz w:val="22"/>
          <w:szCs w:val="22"/>
          <w:lang w:eastAsia="ar-SA"/>
        </w:rPr>
        <w:t>2</w:t>
      </w:r>
      <w:r w:rsidRPr="0099002D">
        <w:rPr>
          <w:rFonts w:eastAsia="Calibri"/>
          <w:bCs/>
          <w:sz w:val="22"/>
          <w:szCs w:val="22"/>
          <w:lang w:eastAsia="ar-SA"/>
        </w:rPr>
        <w:t>.kritērijā, ja arī tie ir vienādi, tad 13.1.</w:t>
      </w:r>
      <w:r w:rsidR="003654BB">
        <w:rPr>
          <w:rFonts w:eastAsia="Calibri"/>
          <w:bCs/>
          <w:sz w:val="22"/>
          <w:szCs w:val="22"/>
          <w:lang w:eastAsia="ar-SA"/>
        </w:rPr>
        <w:t>3</w:t>
      </w:r>
      <w:r w:rsidRPr="0099002D">
        <w:rPr>
          <w:rFonts w:eastAsia="Calibri"/>
          <w:bCs/>
          <w:sz w:val="22"/>
          <w:szCs w:val="22"/>
          <w:lang w:eastAsia="ar-SA"/>
        </w:rPr>
        <w:t>.kritērijā. Ja iegūto punktu skaits visos kritērijos ir vienāds, tad Pasūtītājs veic izlozi</w:t>
      </w:r>
      <w:r w:rsidR="009B6645" w:rsidRPr="0099002D">
        <w:rPr>
          <w:rFonts w:eastAsia="Calibri"/>
          <w:bCs/>
          <w:sz w:val="22"/>
          <w:szCs w:val="22"/>
          <w:lang w:eastAsia="ar-SA"/>
        </w:rPr>
        <w:t>, uz kuru tiek aicināti pretendenti, kuri ieguvuši vienādu punktu skaitu</w:t>
      </w:r>
      <w:r w:rsidRPr="0099002D">
        <w:rPr>
          <w:rFonts w:eastAsia="Calibri"/>
          <w:bCs/>
          <w:sz w:val="22"/>
          <w:szCs w:val="22"/>
          <w:lang w:eastAsia="ar-SA"/>
        </w:rPr>
        <w:t>.</w:t>
      </w:r>
      <w:r w:rsidR="009B6645" w:rsidRPr="0099002D">
        <w:rPr>
          <w:rFonts w:eastAsia="Calibri"/>
          <w:bCs/>
          <w:sz w:val="22"/>
          <w:szCs w:val="22"/>
          <w:lang w:eastAsia="ar-SA"/>
        </w:rPr>
        <w:t xml:space="preserve"> Ja pretendents neierodas uz izlozi, tā norit bez pretendenta klātbūtnes. Izlozi uzsāk tas pretendents (vai viņa vietā – iepirkuma komisija, ja pretendents nav ieradies), kurš pieteikumu iesniedzis pirmais.</w:t>
      </w:r>
    </w:p>
    <w:p w14:paraId="0E6017B3" w14:textId="249101B4" w:rsidR="00C83C4B" w:rsidRPr="00C83C4B" w:rsidRDefault="00C83C4B"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sidRPr="00C83C4B">
        <w:rPr>
          <w:rFonts w:eastAsia="Calibri"/>
          <w:bCs/>
          <w:sz w:val="22"/>
          <w:szCs w:val="22"/>
          <w:lang w:eastAsia="ar-SA"/>
        </w:rPr>
        <w:t xml:space="preserve">Ja izraudzītais Pretendents atsakās slēgt Iepirkuma līgumu ar Pasūtītāju vai Pasūtītāja paziņojumā par Iepirkuma līguma slēgšanu noteiktajā termiņā neierodas noslēgt Iepirkuma līgumu, Komisijai ir tiesības pieņemt lēmumu slēgt Iepirkuma līgumu ar Pretendentu, kurš iesniedzis </w:t>
      </w:r>
      <w:r w:rsidR="00EF2FE5">
        <w:rPr>
          <w:rFonts w:eastAsia="Calibri"/>
          <w:bCs/>
          <w:sz w:val="22"/>
          <w:szCs w:val="22"/>
          <w:lang w:eastAsia="ar-SA"/>
        </w:rPr>
        <w:t xml:space="preserve">piedāvājumu ar </w:t>
      </w:r>
      <w:r w:rsidRPr="00C83C4B">
        <w:rPr>
          <w:rFonts w:eastAsia="Calibri"/>
          <w:bCs/>
          <w:sz w:val="22"/>
          <w:szCs w:val="22"/>
          <w:lang w:eastAsia="ar-SA"/>
        </w:rPr>
        <w:t xml:space="preserve">nākamo </w:t>
      </w:r>
      <w:r w:rsidR="00EF2FE5">
        <w:rPr>
          <w:rFonts w:eastAsia="Calibri"/>
          <w:bCs/>
          <w:sz w:val="22"/>
          <w:szCs w:val="22"/>
          <w:lang w:eastAsia="ar-SA"/>
        </w:rPr>
        <w:t>lielāko punktu skaitu (nākamo saimnieciski izdevīgāko piedāvājumu)</w:t>
      </w:r>
      <w:r w:rsidRPr="00C83C4B">
        <w:rPr>
          <w:rFonts w:eastAsia="Calibri"/>
          <w:bCs/>
          <w:sz w:val="22"/>
          <w:szCs w:val="22"/>
          <w:lang w:eastAsia="ar-SA"/>
        </w:rPr>
        <w:t>.</w:t>
      </w:r>
    </w:p>
    <w:p w14:paraId="609071BA" w14:textId="77777777" w:rsidR="00A75D2C" w:rsidRPr="00C83C4B" w:rsidRDefault="00C83C4B" w:rsidP="008228E4">
      <w:pPr>
        <w:pStyle w:val="Sarakstarindkopa"/>
        <w:numPr>
          <w:ilvl w:val="0"/>
          <w:numId w:val="2"/>
        </w:numPr>
        <w:suppressAutoHyphens/>
        <w:spacing w:before="120" w:after="120"/>
        <w:ind w:left="357" w:hanging="357"/>
        <w:contextualSpacing w:val="0"/>
        <w:jc w:val="center"/>
        <w:outlineLvl w:val="0"/>
        <w:rPr>
          <w:rFonts w:eastAsia="Calibri"/>
          <w:b/>
          <w:bCs/>
          <w:sz w:val="28"/>
          <w:szCs w:val="28"/>
          <w:lang w:eastAsia="ar-SA"/>
        </w:rPr>
      </w:pPr>
      <w:bookmarkStart w:id="61" w:name="_Toc456885452"/>
      <w:r>
        <w:rPr>
          <w:rFonts w:eastAsia="Calibri"/>
          <w:b/>
          <w:bCs/>
          <w:sz w:val="28"/>
          <w:szCs w:val="28"/>
          <w:lang w:eastAsia="ar-SA"/>
        </w:rPr>
        <w:t>Komisijas tiesības un pienākumi</w:t>
      </w:r>
      <w:bookmarkEnd w:id="61"/>
    </w:p>
    <w:p w14:paraId="2067C5E3" w14:textId="77777777" w:rsidR="00A75D2C" w:rsidRDefault="00C83C4B"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Pr>
          <w:rFonts w:eastAsia="Calibri"/>
          <w:bCs/>
          <w:sz w:val="22"/>
          <w:szCs w:val="22"/>
          <w:lang w:eastAsia="ar-SA"/>
        </w:rPr>
        <w:t>Komisijai ir tiesības:</w:t>
      </w:r>
    </w:p>
    <w:p w14:paraId="481F5CB9" w14:textId="1B4A56B9" w:rsidR="00C83C4B" w:rsidRPr="00C83C4B" w:rsidRDefault="00C83C4B" w:rsidP="00CD2DE0">
      <w:pPr>
        <w:pStyle w:val="Sarakstarindkopa"/>
        <w:numPr>
          <w:ilvl w:val="2"/>
          <w:numId w:val="2"/>
        </w:numPr>
        <w:suppressAutoHyphens/>
        <w:spacing w:before="60"/>
        <w:ind w:left="1418" w:hanging="851"/>
        <w:contextualSpacing w:val="0"/>
        <w:jc w:val="both"/>
        <w:rPr>
          <w:rFonts w:eastAsia="Calibri"/>
          <w:bCs/>
          <w:sz w:val="22"/>
          <w:szCs w:val="22"/>
          <w:lang w:eastAsia="ar-SA"/>
        </w:rPr>
      </w:pPr>
      <w:r w:rsidRPr="00C83C4B">
        <w:rPr>
          <w:rFonts w:eastAsia="Calibri"/>
          <w:bCs/>
          <w:sz w:val="22"/>
          <w:szCs w:val="22"/>
          <w:lang w:eastAsia="ar-SA"/>
        </w:rPr>
        <w:t xml:space="preserve">izdarīt grozījumus </w:t>
      </w:r>
      <w:r w:rsidR="00D746E4">
        <w:rPr>
          <w:rFonts w:eastAsia="Calibri"/>
          <w:bCs/>
          <w:sz w:val="22"/>
          <w:szCs w:val="22"/>
          <w:lang w:eastAsia="ar-SA"/>
        </w:rPr>
        <w:t>Iepirkuma</w:t>
      </w:r>
      <w:r w:rsidRPr="00C83C4B">
        <w:rPr>
          <w:rFonts w:eastAsia="Calibri"/>
          <w:bCs/>
          <w:sz w:val="22"/>
          <w:szCs w:val="22"/>
          <w:lang w:eastAsia="ar-SA"/>
        </w:rPr>
        <w:t xml:space="preserve"> nolikumā;</w:t>
      </w:r>
    </w:p>
    <w:p w14:paraId="7634F514" w14:textId="73A18209" w:rsidR="00C83C4B" w:rsidRPr="00C83C4B" w:rsidRDefault="00C83C4B" w:rsidP="00CD2DE0">
      <w:pPr>
        <w:pStyle w:val="Sarakstarindkopa"/>
        <w:numPr>
          <w:ilvl w:val="2"/>
          <w:numId w:val="2"/>
        </w:numPr>
        <w:suppressAutoHyphens/>
        <w:spacing w:before="60"/>
        <w:ind w:left="1418" w:hanging="851"/>
        <w:contextualSpacing w:val="0"/>
        <w:jc w:val="both"/>
        <w:rPr>
          <w:rFonts w:eastAsia="Calibri"/>
          <w:bCs/>
          <w:sz w:val="22"/>
          <w:szCs w:val="22"/>
          <w:lang w:eastAsia="ar-SA"/>
        </w:rPr>
      </w:pPr>
      <w:r w:rsidRPr="00C83C4B">
        <w:rPr>
          <w:rFonts w:eastAsia="Calibri"/>
          <w:bCs/>
          <w:sz w:val="22"/>
          <w:szCs w:val="22"/>
          <w:lang w:eastAsia="ar-SA"/>
        </w:rPr>
        <w:t xml:space="preserve">jebkurā pretendentu un piedāvājumu izvērtēšanas posmā izslēgt Pretendentu no turpmākās dalības </w:t>
      </w:r>
      <w:r w:rsidR="00D746E4">
        <w:rPr>
          <w:rFonts w:eastAsia="Calibri"/>
          <w:bCs/>
          <w:sz w:val="22"/>
          <w:szCs w:val="22"/>
          <w:lang w:eastAsia="ar-SA"/>
        </w:rPr>
        <w:t>Iepirkumā</w:t>
      </w:r>
      <w:r w:rsidRPr="00C83C4B">
        <w:rPr>
          <w:rFonts w:eastAsia="Calibri"/>
          <w:bCs/>
          <w:sz w:val="22"/>
          <w:szCs w:val="22"/>
          <w:lang w:eastAsia="ar-SA"/>
        </w:rPr>
        <w:t xml:space="preserve"> un neizskatīt Pretendenta piedāvājumu, ja tiek konstatēti Pretendenta izslēgšanas apstākļi, kas noteikti nolikumā;</w:t>
      </w:r>
    </w:p>
    <w:p w14:paraId="68AAF23B" w14:textId="07FFBA0F" w:rsidR="00C83C4B" w:rsidRPr="00C83C4B" w:rsidRDefault="00C83C4B" w:rsidP="00CD2DE0">
      <w:pPr>
        <w:pStyle w:val="Sarakstarindkopa"/>
        <w:numPr>
          <w:ilvl w:val="2"/>
          <w:numId w:val="2"/>
        </w:numPr>
        <w:suppressAutoHyphens/>
        <w:spacing w:before="60"/>
        <w:ind w:left="1418" w:hanging="851"/>
        <w:contextualSpacing w:val="0"/>
        <w:jc w:val="both"/>
        <w:rPr>
          <w:rFonts w:eastAsia="Calibri"/>
          <w:bCs/>
          <w:sz w:val="22"/>
          <w:szCs w:val="22"/>
          <w:lang w:eastAsia="ar-SA"/>
        </w:rPr>
      </w:pPr>
      <w:r w:rsidRPr="00C83C4B">
        <w:rPr>
          <w:rFonts w:eastAsia="Calibri"/>
          <w:bCs/>
          <w:sz w:val="22"/>
          <w:szCs w:val="22"/>
          <w:lang w:eastAsia="ar-SA"/>
        </w:rPr>
        <w:t>piedāvājumu noformējuma pārbaudē, pretendentu atlasē, piedāvājumu atbilstības pārbaudē un piedāvājumu vērtēšanā nepieciešamības gadījumā pieaicināt ekspertu ar padomdevēja tiesībām</w:t>
      </w:r>
      <w:r w:rsidR="00B62D7C">
        <w:rPr>
          <w:rFonts w:eastAsia="Calibri"/>
          <w:bCs/>
          <w:sz w:val="22"/>
          <w:szCs w:val="22"/>
          <w:lang w:eastAsia="ar-SA"/>
        </w:rPr>
        <w:t>;</w:t>
      </w:r>
      <w:r w:rsidRPr="00C83C4B">
        <w:rPr>
          <w:rFonts w:eastAsia="Calibri"/>
          <w:bCs/>
          <w:sz w:val="22"/>
          <w:szCs w:val="22"/>
          <w:lang w:eastAsia="ar-SA"/>
        </w:rPr>
        <w:t xml:space="preserve"> </w:t>
      </w:r>
    </w:p>
    <w:p w14:paraId="011BA5EB" w14:textId="0C8EB0D1" w:rsidR="00C83C4B" w:rsidRPr="00EF2FE5" w:rsidRDefault="00C83C4B" w:rsidP="00CD2DE0">
      <w:pPr>
        <w:pStyle w:val="Sarakstarindkopa"/>
        <w:numPr>
          <w:ilvl w:val="2"/>
          <w:numId w:val="2"/>
        </w:numPr>
        <w:suppressAutoHyphens/>
        <w:spacing w:before="60"/>
        <w:ind w:left="1418" w:hanging="851"/>
        <w:contextualSpacing w:val="0"/>
        <w:jc w:val="both"/>
        <w:rPr>
          <w:rFonts w:eastAsia="Calibri"/>
          <w:bCs/>
          <w:sz w:val="22"/>
          <w:szCs w:val="22"/>
          <w:lang w:eastAsia="ar-SA"/>
        </w:rPr>
      </w:pPr>
      <w:r w:rsidRPr="00EF2FE5">
        <w:rPr>
          <w:rFonts w:eastAsia="Calibri"/>
          <w:bCs/>
          <w:sz w:val="22"/>
          <w:szCs w:val="22"/>
          <w:lang w:eastAsia="ar-SA"/>
        </w:rPr>
        <w:t>pieprasīt, lai Pretendents precizē informāciju par savu piedāvājumu, ja tas nepieciešams piedāvājumu noformējuma pārbaudei, pretendentu atlasei, piedāvājumu atbilstības pārbaudei, kā arī</w:t>
      </w:r>
      <w:r w:rsidR="00EF2FE5">
        <w:rPr>
          <w:rFonts w:eastAsia="Calibri"/>
          <w:bCs/>
          <w:sz w:val="22"/>
          <w:szCs w:val="22"/>
          <w:lang w:eastAsia="ar-SA"/>
        </w:rPr>
        <w:t xml:space="preserve"> </w:t>
      </w:r>
      <w:r w:rsidRPr="00EF2FE5">
        <w:rPr>
          <w:rFonts w:eastAsia="Calibri"/>
          <w:bCs/>
          <w:sz w:val="22"/>
          <w:szCs w:val="22"/>
          <w:lang w:eastAsia="ar-SA"/>
        </w:rPr>
        <w:t xml:space="preserve">piedāvājumu vērtēšanai un salīdzināšanai. Saņemot uzaicinājumu sniegt šādu informāciju, Pretendentam tā jāiesniedz Komisijas </w:t>
      </w:r>
      <w:r w:rsidR="001450B5">
        <w:rPr>
          <w:rFonts w:eastAsia="Calibri"/>
          <w:bCs/>
          <w:sz w:val="22"/>
          <w:szCs w:val="22"/>
          <w:lang w:eastAsia="ar-SA"/>
        </w:rPr>
        <w:t>noteiktajā termiņā</w:t>
      </w:r>
      <w:r w:rsidRPr="00EF2FE5">
        <w:rPr>
          <w:rFonts w:eastAsia="Calibri"/>
          <w:bCs/>
          <w:sz w:val="22"/>
          <w:szCs w:val="22"/>
          <w:lang w:eastAsia="ar-SA"/>
        </w:rPr>
        <w:t>;</w:t>
      </w:r>
    </w:p>
    <w:p w14:paraId="1CB8CBBD" w14:textId="57B6445D" w:rsidR="00C83C4B" w:rsidRDefault="00C83C4B" w:rsidP="00CD2DE0">
      <w:pPr>
        <w:pStyle w:val="Sarakstarindkopa"/>
        <w:numPr>
          <w:ilvl w:val="2"/>
          <w:numId w:val="2"/>
        </w:numPr>
        <w:suppressAutoHyphens/>
        <w:spacing w:before="60"/>
        <w:ind w:left="1418" w:hanging="851"/>
        <w:contextualSpacing w:val="0"/>
        <w:jc w:val="both"/>
        <w:rPr>
          <w:rFonts w:eastAsia="Calibri"/>
          <w:bCs/>
          <w:sz w:val="22"/>
          <w:szCs w:val="22"/>
          <w:lang w:eastAsia="ar-SA"/>
        </w:rPr>
      </w:pPr>
      <w:r w:rsidRPr="00C83C4B">
        <w:rPr>
          <w:rFonts w:eastAsia="Calibri"/>
          <w:bCs/>
          <w:sz w:val="22"/>
          <w:szCs w:val="22"/>
          <w:lang w:eastAsia="ar-SA"/>
        </w:rPr>
        <w:t xml:space="preserve">pieprasīt Pretendentam </w:t>
      </w:r>
      <w:r w:rsidR="009B6645">
        <w:rPr>
          <w:rFonts w:eastAsia="Calibri"/>
          <w:bCs/>
          <w:sz w:val="22"/>
          <w:szCs w:val="22"/>
          <w:lang w:eastAsia="ar-SA"/>
        </w:rPr>
        <w:t>uzrādīt</w:t>
      </w:r>
      <w:r w:rsidRPr="00C83C4B">
        <w:rPr>
          <w:rFonts w:eastAsia="Calibri"/>
          <w:bCs/>
          <w:sz w:val="22"/>
          <w:szCs w:val="22"/>
          <w:lang w:eastAsia="ar-SA"/>
        </w:rPr>
        <w:t xml:space="preserve"> dokumenta oriģinālu</w:t>
      </w:r>
      <w:r w:rsidR="008228E4">
        <w:rPr>
          <w:rFonts w:eastAsia="Calibri"/>
          <w:bCs/>
          <w:sz w:val="22"/>
          <w:szCs w:val="22"/>
          <w:lang w:eastAsia="ar-SA"/>
        </w:rPr>
        <w:t xml:space="preserve"> vai normatīvajos aktos noteiktajā kārtībā apliecinātu kopiju</w:t>
      </w:r>
      <w:r w:rsidRPr="00C83C4B">
        <w:rPr>
          <w:rFonts w:eastAsia="Calibri"/>
          <w:bCs/>
          <w:sz w:val="22"/>
          <w:szCs w:val="22"/>
          <w:lang w:eastAsia="ar-SA"/>
        </w:rPr>
        <w:t>, ja Komisijai rodas šaubas par iesniegtās dokumenta kopijas autentiskumu;</w:t>
      </w:r>
    </w:p>
    <w:p w14:paraId="786CE14F" w14:textId="630FA48E" w:rsidR="00C83C4B" w:rsidRDefault="00C83C4B" w:rsidP="00CD2DE0">
      <w:pPr>
        <w:pStyle w:val="Sarakstarindkopa"/>
        <w:numPr>
          <w:ilvl w:val="2"/>
          <w:numId w:val="2"/>
        </w:numPr>
        <w:suppressAutoHyphens/>
        <w:spacing w:before="60"/>
        <w:ind w:left="1418" w:hanging="851"/>
        <w:contextualSpacing w:val="0"/>
        <w:jc w:val="both"/>
        <w:rPr>
          <w:rFonts w:eastAsia="Calibri"/>
          <w:bCs/>
          <w:sz w:val="22"/>
          <w:szCs w:val="22"/>
          <w:lang w:eastAsia="ar-SA"/>
        </w:rPr>
      </w:pPr>
      <w:r w:rsidRPr="00C83C4B">
        <w:rPr>
          <w:rFonts w:eastAsia="Calibri"/>
          <w:bCs/>
          <w:sz w:val="22"/>
          <w:szCs w:val="22"/>
          <w:lang w:eastAsia="ar-SA"/>
        </w:rPr>
        <w:t xml:space="preserve">pieņemt motivētu lēmumu piešķirt Iepirkuma līguma slēgšanas tiesības, izbeigt vai pārtraukt </w:t>
      </w:r>
      <w:r w:rsidR="00D746E4">
        <w:rPr>
          <w:rFonts w:eastAsia="Calibri"/>
          <w:bCs/>
          <w:sz w:val="22"/>
          <w:szCs w:val="22"/>
          <w:lang w:eastAsia="ar-SA"/>
        </w:rPr>
        <w:t>Iepirkumu</w:t>
      </w:r>
      <w:r w:rsidRPr="00C83C4B">
        <w:rPr>
          <w:rFonts w:eastAsia="Calibri"/>
          <w:bCs/>
          <w:sz w:val="22"/>
          <w:szCs w:val="22"/>
          <w:lang w:eastAsia="ar-SA"/>
        </w:rPr>
        <w:t>, neizvēloties nevienu piedāvājumu</w:t>
      </w:r>
      <w:r>
        <w:rPr>
          <w:rFonts w:eastAsia="Calibri"/>
          <w:bCs/>
          <w:sz w:val="22"/>
          <w:szCs w:val="22"/>
          <w:lang w:eastAsia="ar-SA"/>
        </w:rPr>
        <w:t>.</w:t>
      </w:r>
    </w:p>
    <w:p w14:paraId="040C7C44" w14:textId="77777777" w:rsidR="00C83C4B" w:rsidRDefault="00C83C4B"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Pr>
          <w:rFonts w:eastAsia="Calibri"/>
          <w:bCs/>
          <w:sz w:val="22"/>
          <w:szCs w:val="22"/>
          <w:lang w:eastAsia="ar-SA"/>
        </w:rPr>
        <w:t>Komisijai ir pienākumi:</w:t>
      </w:r>
    </w:p>
    <w:p w14:paraId="6E07EF6D" w14:textId="77777777" w:rsidR="00C83C4B" w:rsidRPr="00C83C4B" w:rsidRDefault="00C83C4B" w:rsidP="00CD2DE0">
      <w:pPr>
        <w:pStyle w:val="Sarakstarindkopa"/>
        <w:numPr>
          <w:ilvl w:val="2"/>
          <w:numId w:val="2"/>
        </w:numPr>
        <w:suppressAutoHyphens/>
        <w:spacing w:before="60"/>
        <w:ind w:left="1418" w:hanging="851"/>
        <w:contextualSpacing w:val="0"/>
        <w:jc w:val="both"/>
        <w:rPr>
          <w:rFonts w:eastAsia="Calibri"/>
          <w:bCs/>
          <w:sz w:val="22"/>
          <w:szCs w:val="22"/>
          <w:lang w:eastAsia="ar-SA"/>
        </w:rPr>
      </w:pPr>
      <w:r w:rsidRPr="00C83C4B">
        <w:rPr>
          <w:rFonts w:eastAsia="Calibri"/>
          <w:bCs/>
          <w:sz w:val="22"/>
          <w:szCs w:val="22"/>
          <w:lang w:eastAsia="ar-SA"/>
        </w:rPr>
        <w:t>nodrošināt visiem ieinteresētajiem piegādātājiem pieejamību informācijai par izdarītajiem grozījumiem nolikumā un sniegto papildu informāciju par nolikumu;</w:t>
      </w:r>
    </w:p>
    <w:p w14:paraId="417927AD" w14:textId="77777777" w:rsidR="00C83C4B" w:rsidRPr="00C83C4B" w:rsidRDefault="00C83C4B" w:rsidP="00CD2DE0">
      <w:pPr>
        <w:pStyle w:val="Sarakstarindkopa"/>
        <w:numPr>
          <w:ilvl w:val="2"/>
          <w:numId w:val="2"/>
        </w:numPr>
        <w:suppressAutoHyphens/>
        <w:spacing w:before="60"/>
        <w:ind w:left="1418" w:hanging="851"/>
        <w:contextualSpacing w:val="0"/>
        <w:jc w:val="both"/>
        <w:rPr>
          <w:rFonts w:eastAsia="Calibri"/>
          <w:bCs/>
          <w:sz w:val="22"/>
          <w:szCs w:val="22"/>
          <w:lang w:eastAsia="ar-SA"/>
        </w:rPr>
      </w:pPr>
      <w:r w:rsidRPr="00C83C4B">
        <w:rPr>
          <w:rFonts w:eastAsia="Calibri"/>
          <w:bCs/>
          <w:sz w:val="22"/>
          <w:szCs w:val="22"/>
          <w:lang w:eastAsia="ar-SA"/>
        </w:rPr>
        <w:t>pēc ieinteresētā piegādātāja pieprasījuma sniegt papildu informāciju par nolikumu;</w:t>
      </w:r>
    </w:p>
    <w:p w14:paraId="5FF3F415" w14:textId="77777777" w:rsidR="00C83C4B" w:rsidRPr="00C83C4B" w:rsidRDefault="00C83C4B" w:rsidP="00CD2DE0">
      <w:pPr>
        <w:pStyle w:val="Sarakstarindkopa"/>
        <w:numPr>
          <w:ilvl w:val="2"/>
          <w:numId w:val="2"/>
        </w:numPr>
        <w:suppressAutoHyphens/>
        <w:spacing w:before="60"/>
        <w:ind w:left="1418" w:hanging="851"/>
        <w:contextualSpacing w:val="0"/>
        <w:jc w:val="both"/>
        <w:rPr>
          <w:rFonts w:eastAsia="Calibri"/>
          <w:bCs/>
          <w:sz w:val="22"/>
          <w:szCs w:val="22"/>
          <w:lang w:eastAsia="ar-SA"/>
        </w:rPr>
      </w:pPr>
      <w:r w:rsidRPr="00C83C4B">
        <w:rPr>
          <w:rFonts w:eastAsia="Calibri"/>
          <w:bCs/>
          <w:sz w:val="22"/>
          <w:szCs w:val="22"/>
          <w:lang w:eastAsia="ar-SA"/>
        </w:rPr>
        <w:t>atlasīt Pretendentus un vērtēt to iesniegtos piedāvājumus saskaņā ar Publisko iepirkumu likumu un nolikumu;</w:t>
      </w:r>
    </w:p>
    <w:p w14:paraId="2CE7BA79" w14:textId="5DD8CC62" w:rsidR="00C83C4B" w:rsidRPr="00C83C4B" w:rsidRDefault="00C83C4B" w:rsidP="00CD2DE0">
      <w:pPr>
        <w:pStyle w:val="Sarakstarindkopa"/>
        <w:numPr>
          <w:ilvl w:val="2"/>
          <w:numId w:val="2"/>
        </w:numPr>
        <w:suppressAutoHyphens/>
        <w:spacing w:before="60"/>
        <w:ind w:left="1418" w:hanging="851"/>
        <w:contextualSpacing w:val="0"/>
        <w:jc w:val="both"/>
        <w:rPr>
          <w:rFonts w:eastAsia="Calibri"/>
          <w:bCs/>
          <w:sz w:val="22"/>
          <w:szCs w:val="22"/>
          <w:lang w:eastAsia="ar-SA"/>
        </w:rPr>
      </w:pPr>
      <w:r w:rsidRPr="00C83C4B">
        <w:rPr>
          <w:rFonts w:eastAsia="Calibri"/>
          <w:bCs/>
          <w:sz w:val="22"/>
          <w:szCs w:val="22"/>
          <w:lang w:eastAsia="ar-SA"/>
        </w:rPr>
        <w:lastRenderedPageBreak/>
        <w:t xml:space="preserve">piedāvājumu izvērtēšanas laikā līdz </w:t>
      </w:r>
      <w:r w:rsidR="00D746E4">
        <w:rPr>
          <w:rFonts w:eastAsia="Calibri"/>
          <w:bCs/>
          <w:sz w:val="22"/>
          <w:szCs w:val="22"/>
          <w:lang w:eastAsia="ar-SA"/>
        </w:rPr>
        <w:t>Iepirkuma</w:t>
      </w:r>
      <w:r w:rsidRPr="00C83C4B">
        <w:rPr>
          <w:rFonts w:eastAsia="Calibri"/>
          <w:bCs/>
          <w:sz w:val="22"/>
          <w:szCs w:val="22"/>
          <w:lang w:eastAsia="ar-SA"/>
        </w:rPr>
        <w:t xml:space="preserve"> rezultātu paziņošanai nesniegt informāciju par piedāvājumu vērtēšanas procesu;</w:t>
      </w:r>
    </w:p>
    <w:p w14:paraId="50E97C90" w14:textId="0EFBB3BB" w:rsidR="00C83C4B" w:rsidRDefault="00D76A14" w:rsidP="00CD2DE0">
      <w:pPr>
        <w:pStyle w:val="Sarakstarindkopa"/>
        <w:numPr>
          <w:ilvl w:val="2"/>
          <w:numId w:val="2"/>
        </w:numPr>
        <w:suppressAutoHyphens/>
        <w:spacing w:before="60"/>
        <w:ind w:left="1418" w:hanging="851"/>
        <w:contextualSpacing w:val="0"/>
        <w:jc w:val="both"/>
        <w:rPr>
          <w:rFonts w:eastAsia="Calibri"/>
          <w:bCs/>
          <w:sz w:val="22"/>
          <w:szCs w:val="22"/>
          <w:lang w:eastAsia="ar-SA"/>
        </w:rPr>
      </w:pPr>
      <w:r w:rsidRPr="00D76A14">
        <w:rPr>
          <w:bCs/>
          <w:sz w:val="22"/>
          <w:lang w:eastAsia="ar-SA"/>
        </w:rPr>
        <w:t>triju darba dienu laikā vienlaikus informēt visus Pretendentus par Komisijas pieņemto lēmumu attiecībā uz Iepirkuma līgumu slēgšanu, nosūtot informāciju uz pretendenta Apliecinājumā norādīto faksa numuru, elektroniskā pasta adresi (izmantojot drošu elektronisko parakstu), korespondences adresi vai nododot personiski</w:t>
      </w:r>
      <w:r w:rsidR="00C83C4B" w:rsidRPr="00D76A14">
        <w:rPr>
          <w:rFonts w:eastAsia="Calibri"/>
          <w:bCs/>
          <w:sz w:val="22"/>
          <w:szCs w:val="22"/>
          <w:lang w:eastAsia="ar-SA"/>
        </w:rPr>
        <w:t>.</w:t>
      </w:r>
    </w:p>
    <w:p w14:paraId="5DA1B479" w14:textId="77777777" w:rsidR="008228E4" w:rsidRPr="00D76A14" w:rsidRDefault="008228E4" w:rsidP="008228E4">
      <w:pPr>
        <w:pStyle w:val="Sarakstarindkopa"/>
        <w:suppressAutoHyphens/>
        <w:spacing w:before="60"/>
        <w:ind w:left="1418"/>
        <w:contextualSpacing w:val="0"/>
        <w:jc w:val="both"/>
        <w:rPr>
          <w:rFonts w:eastAsia="Calibri"/>
          <w:bCs/>
          <w:sz w:val="22"/>
          <w:szCs w:val="22"/>
          <w:lang w:eastAsia="ar-SA"/>
        </w:rPr>
      </w:pPr>
    </w:p>
    <w:p w14:paraId="285C7A87" w14:textId="77777777" w:rsidR="00A75D2C" w:rsidRPr="00C83C4B" w:rsidRDefault="00A75D2C" w:rsidP="005E1927">
      <w:pPr>
        <w:suppressAutoHyphens/>
        <w:ind w:left="1418" w:hanging="851"/>
        <w:jc w:val="both"/>
        <w:rPr>
          <w:rFonts w:eastAsia="Calibri"/>
          <w:bCs/>
          <w:sz w:val="22"/>
          <w:szCs w:val="22"/>
          <w:lang w:eastAsia="ar-SA"/>
        </w:rPr>
      </w:pPr>
    </w:p>
    <w:p w14:paraId="7ED55B31" w14:textId="77777777" w:rsidR="00A75D2C" w:rsidRPr="00C83C4B" w:rsidRDefault="00C83C4B" w:rsidP="00CD2DE0">
      <w:pPr>
        <w:pStyle w:val="Sarakstarindkopa"/>
        <w:numPr>
          <w:ilvl w:val="0"/>
          <w:numId w:val="2"/>
        </w:numPr>
        <w:suppressAutoHyphens/>
        <w:jc w:val="center"/>
        <w:outlineLvl w:val="0"/>
        <w:rPr>
          <w:rFonts w:eastAsia="Calibri"/>
          <w:b/>
          <w:bCs/>
          <w:sz w:val="28"/>
          <w:szCs w:val="28"/>
          <w:lang w:eastAsia="ar-SA"/>
        </w:rPr>
      </w:pPr>
      <w:bookmarkStart w:id="62" w:name="_Toc456885453"/>
      <w:r w:rsidRPr="00C83C4B">
        <w:rPr>
          <w:rFonts w:eastAsia="Calibri"/>
          <w:b/>
          <w:bCs/>
          <w:sz w:val="28"/>
          <w:szCs w:val="28"/>
          <w:lang w:eastAsia="ar-SA"/>
        </w:rPr>
        <w:t>Pretendenta tiesības un pien</w:t>
      </w:r>
      <w:r w:rsidR="007D6E0C">
        <w:rPr>
          <w:rFonts w:eastAsia="Calibri"/>
          <w:b/>
          <w:bCs/>
          <w:sz w:val="28"/>
          <w:szCs w:val="28"/>
          <w:lang w:eastAsia="ar-SA"/>
        </w:rPr>
        <w:t>ākumi</w:t>
      </w:r>
      <w:bookmarkEnd w:id="62"/>
    </w:p>
    <w:p w14:paraId="5A1851F2" w14:textId="77777777" w:rsidR="00C83C4B" w:rsidRDefault="00C83C4B"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Pr>
          <w:rFonts w:eastAsia="Calibri"/>
          <w:bCs/>
          <w:sz w:val="22"/>
          <w:szCs w:val="22"/>
          <w:lang w:eastAsia="ar-SA"/>
        </w:rPr>
        <w:t>Pretendentam ir tiesības:</w:t>
      </w:r>
    </w:p>
    <w:p w14:paraId="720CA786" w14:textId="7DB5C14B" w:rsidR="00C83C4B" w:rsidRPr="00C83C4B" w:rsidRDefault="00C83C4B" w:rsidP="00CD2DE0">
      <w:pPr>
        <w:pStyle w:val="Sarakstarindkopa"/>
        <w:numPr>
          <w:ilvl w:val="2"/>
          <w:numId w:val="2"/>
        </w:numPr>
        <w:suppressAutoHyphens/>
        <w:spacing w:before="60"/>
        <w:ind w:hanging="721"/>
        <w:contextualSpacing w:val="0"/>
        <w:jc w:val="both"/>
        <w:rPr>
          <w:rFonts w:eastAsia="Calibri"/>
          <w:bCs/>
          <w:sz w:val="22"/>
          <w:szCs w:val="22"/>
          <w:lang w:eastAsia="ar-SA"/>
        </w:rPr>
      </w:pPr>
      <w:r w:rsidRPr="00C83C4B">
        <w:rPr>
          <w:rFonts w:eastAsia="Calibri"/>
          <w:bCs/>
          <w:sz w:val="22"/>
          <w:szCs w:val="22"/>
          <w:lang w:eastAsia="ar-SA"/>
        </w:rPr>
        <w:t xml:space="preserve">līdz piedāvājumu iesniegšanas termiņa beigām grozīt vai jebkurā </w:t>
      </w:r>
      <w:r w:rsidR="00D746E4">
        <w:rPr>
          <w:rFonts w:eastAsia="Calibri"/>
          <w:bCs/>
          <w:sz w:val="22"/>
          <w:szCs w:val="22"/>
          <w:lang w:eastAsia="ar-SA"/>
        </w:rPr>
        <w:t>Iepirkuma</w:t>
      </w:r>
      <w:r w:rsidRPr="00C83C4B">
        <w:rPr>
          <w:rFonts w:eastAsia="Calibri"/>
          <w:bCs/>
          <w:sz w:val="22"/>
          <w:szCs w:val="22"/>
          <w:lang w:eastAsia="ar-SA"/>
        </w:rPr>
        <w:t xml:space="preserve"> posmā atsaukt iesniegto piedāvājumu pilnībā vai daļēji, rakstiski par to paziņojot Komisijai. Paziņojums par grozījumiem piedāvājumā un piedāvājuma atsaukums sagatavojams un iesniedzams tāpat kā piedāvājums, papildus uz aploksnes norādot attiecīgi „PIEDĀVĀJUMA GROZĪJUMI” vai „PIEDĀVĀJUMA ATSAUKUMS”;</w:t>
      </w:r>
    </w:p>
    <w:p w14:paraId="6A83AE1F" w14:textId="1F9567E4" w:rsidR="00C83C4B" w:rsidRPr="00C83C4B" w:rsidRDefault="00C83C4B" w:rsidP="00CD2DE0">
      <w:pPr>
        <w:pStyle w:val="Sarakstarindkopa"/>
        <w:numPr>
          <w:ilvl w:val="2"/>
          <w:numId w:val="2"/>
        </w:numPr>
        <w:suppressAutoHyphens/>
        <w:spacing w:before="60"/>
        <w:ind w:hanging="721"/>
        <w:contextualSpacing w:val="0"/>
        <w:jc w:val="both"/>
        <w:rPr>
          <w:rFonts w:eastAsia="Calibri"/>
          <w:bCs/>
          <w:sz w:val="22"/>
          <w:szCs w:val="22"/>
          <w:lang w:eastAsia="ar-SA"/>
        </w:rPr>
      </w:pPr>
      <w:r w:rsidRPr="00C83C4B">
        <w:rPr>
          <w:rFonts w:eastAsia="Calibri"/>
          <w:bCs/>
          <w:sz w:val="22"/>
          <w:szCs w:val="22"/>
          <w:lang w:eastAsia="ar-SA"/>
        </w:rPr>
        <w:t xml:space="preserve">pieprasīt papildu informāciju par nolikumu, ievērojot nolikuma </w:t>
      </w:r>
      <w:r w:rsidR="005E1927">
        <w:rPr>
          <w:rFonts w:eastAsia="Calibri"/>
          <w:bCs/>
          <w:sz w:val="22"/>
          <w:szCs w:val="22"/>
          <w:lang w:eastAsia="ar-SA"/>
        </w:rPr>
        <w:t>2.3.</w:t>
      </w:r>
      <w:r w:rsidRPr="00C83C4B">
        <w:rPr>
          <w:rFonts w:eastAsia="Calibri"/>
          <w:bCs/>
          <w:sz w:val="22"/>
          <w:szCs w:val="22"/>
          <w:lang w:eastAsia="ar-SA"/>
        </w:rPr>
        <w:t xml:space="preserve"> punkta noteikumus;</w:t>
      </w:r>
    </w:p>
    <w:p w14:paraId="58BBD193" w14:textId="77777777" w:rsidR="00C83C4B" w:rsidRPr="00C83C4B" w:rsidRDefault="00C83C4B" w:rsidP="00CD2DE0">
      <w:pPr>
        <w:pStyle w:val="Sarakstarindkopa"/>
        <w:numPr>
          <w:ilvl w:val="2"/>
          <w:numId w:val="2"/>
        </w:numPr>
        <w:suppressAutoHyphens/>
        <w:spacing w:before="60"/>
        <w:ind w:hanging="721"/>
        <w:contextualSpacing w:val="0"/>
        <w:jc w:val="both"/>
        <w:rPr>
          <w:rFonts w:eastAsia="Calibri"/>
          <w:bCs/>
          <w:sz w:val="22"/>
          <w:szCs w:val="22"/>
          <w:lang w:eastAsia="ar-SA"/>
        </w:rPr>
      </w:pPr>
      <w:r w:rsidRPr="00C83C4B">
        <w:rPr>
          <w:rFonts w:eastAsia="Calibri"/>
          <w:bCs/>
          <w:sz w:val="22"/>
          <w:szCs w:val="22"/>
          <w:lang w:eastAsia="ar-SA"/>
        </w:rPr>
        <w:t>piedalīties piedāvājumu atvēršanas sanāksmē.</w:t>
      </w:r>
    </w:p>
    <w:p w14:paraId="3863C6F9" w14:textId="7E2B35FE" w:rsidR="00A75D2C" w:rsidRDefault="00C83C4B" w:rsidP="00CD2DE0">
      <w:pPr>
        <w:pStyle w:val="Sarakstarindkopa"/>
        <w:numPr>
          <w:ilvl w:val="1"/>
          <w:numId w:val="2"/>
        </w:numPr>
        <w:suppressAutoHyphens/>
        <w:spacing w:before="60"/>
        <w:ind w:left="567" w:hanging="567"/>
        <w:contextualSpacing w:val="0"/>
        <w:jc w:val="both"/>
        <w:rPr>
          <w:rFonts w:eastAsia="Calibri"/>
          <w:bCs/>
          <w:sz w:val="22"/>
          <w:szCs w:val="22"/>
          <w:lang w:eastAsia="ar-SA"/>
        </w:rPr>
      </w:pPr>
      <w:r>
        <w:rPr>
          <w:rFonts w:eastAsia="Calibri"/>
          <w:bCs/>
          <w:sz w:val="22"/>
          <w:szCs w:val="22"/>
          <w:lang w:eastAsia="ar-SA"/>
        </w:rPr>
        <w:t>Pretendenta pien</w:t>
      </w:r>
      <w:r w:rsidR="00EF6977">
        <w:rPr>
          <w:rFonts w:eastAsia="Calibri"/>
          <w:bCs/>
          <w:sz w:val="22"/>
          <w:szCs w:val="22"/>
          <w:lang w:eastAsia="ar-SA"/>
        </w:rPr>
        <w:t>ā</w:t>
      </w:r>
      <w:r>
        <w:rPr>
          <w:rFonts w:eastAsia="Calibri"/>
          <w:bCs/>
          <w:sz w:val="22"/>
          <w:szCs w:val="22"/>
          <w:lang w:eastAsia="ar-SA"/>
        </w:rPr>
        <w:t>kumi:</w:t>
      </w:r>
    </w:p>
    <w:p w14:paraId="66D51EBD" w14:textId="1D0F9CEA" w:rsidR="00C83C4B" w:rsidRPr="00C83C4B" w:rsidRDefault="00C83C4B" w:rsidP="00CD2DE0">
      <w:pPr>
        <w:pStyle w:val="Sarakstarindkopa"/>
        <w:numPr>
          <w:ilvl w:val="2"/>
          <w:numId w:val="2"/>
        </w:numPr>
        <w:suppressAutoHyphens/>
        <w:spacing w:before="60"/>
        <w:ind w:hanging="721"/>
        <w:contextualSpacing w:val="0"/>
        <w:jc w:val="both"/>
        <w:rPr>
          <w:rFonts w:eastAsia="Calibri"/>
          <w:bCs/>
          <w:sz w:val="22"/>
          <w:szCs w:val="22"/>
          <w:lang w:eastAsia="ar-SA"/>
        </w:rPr>
      </w:pPr>
      <w:r w:rsidRPr="00C83C4B">
        <w:rPr>
          <w:rFonts w:eastAsia="Calibri"/>
          <w:bCs/>
          <w:sz w:val="22"/>
          <w:szCs w:val="22"/>
          <w:lang w:eastAsia="ar-SA"/>
        </w:rPr>
        <w:t>sagatavot piedāvājumu atbilstoši nolikuma noteikumiem, ievērot Pasūtītāja norādījumus attiecībā uz nolikumam pievienotās paraugformas</w:t>
      </w:r>
      <w:r w:rsidR="005B5EDE">
        <w:rPr>
          <w:rFonts w:eastAsia="Calibri"/>
          <w:bCs/>
          <w:sz w:val="22"/>
          <w:szCs w:val="22"/>
          <w:lang w:eastAsia="ar-SA"/>
        </w:rPr>
        <w:t>.</w:t>
      </w:r>
      <w:r w:rsidRPr="00C83C4B">
        <w:rPr>
          <w:rFonts w:eastAsia="Calibri"/>
          <w:bCs/>
          <w:sz w:val="22"/>
          <w:szCs w:val="22"/>
          <w:lang w:eastAsia="ar-SA"/>
        </w:rPr>
        <w:t xml:space="preserve"> Gadījumā, ja Pretendents konstatē pretrunas nolikumā, par t</w:t>
      </w:r>
      <w:r w:rsidR="005B5EDE">
        <w:rPr>
          <w:rFonts w:eastAsia="Calibri"/>
          <w:bCs/>
          <w:sz w:val="22"/>
          <w:szCs w:val="22"/>
          <w:lang w:eastAsia="ar-SA"/>
        </w:rPr>
        <w:t>o</w:t>
      </w:r>
      <w:r w:rsidRPr="00C83C4B">
        <w:rPr>
          <w:rFonts w:eastAsia="Calibri"/>
          <w:bCs/>
          <w:sz w:val="22"/>
          <w:szCs w:val="22"/>
          <w:lang w:eastAsia="ar-SA"/>
        </w:rPr>
        <w:t xml:space="preserve"> Pretendentam ir </w:t>
      </w:r>
      <w:r w:rsidR="005B5EDE">
        <w:rPr>
          <w:rFonts w:eastAsia="Calibri"/>
          <w:bCs/>
          <w:sz w:val="22"/>
          <w:szCs w:val="22"/>
          <w:lang w:eastAsia="ar-SA"/>
        </w:rPr>
        <w:t>vēlams</w:t>
      </w:r>
      <w:r w:rsidRPr="00C83C4B">
        <w:rPr>
          <w:rFonts w:eastAsia="Calibri"/>
          <w:bCs/>
          <w:sz w:val="22"/>
          <w:szCs w:val="22"/>
          <w:lang w:eastAsia="ar-SA"/>
        </w:rPr>
        <w:t xml:space="preserve"> informēt Pasūtītāju un </w:t>
      </w:r>
      <w:r w:rsidR="005B5EDE">
        <w:rPr>
          <w:rFonts w:eastAsia="Calibri"/>
          <w:bCs/>
          <w:sz w:val="22"/>
          <w:szCs w:val="22"/>
          <w:lang w:eastAsia="ar-SA"/>
        </w:rPr>
        <w:t>lūgt</w:t>
      </w:r>
      <w:r w:rsidRPr="00C83C4B">
        <w:rPr>
          <w:rFonts w:eastAsia="Calibri"/>
          <w:bCs/>
          <w:sz w:val="22"/>
          <w:szCs w:val="22"/>
          <w:lang w:eastAsia="ar-SA"/>
        </w:rPr>
        <w:t xml:space="preserve"> skaidrojumu;</w:t>
      </w:r>
    </w:p>
    <w:p w14:paraId="19092229" w14:textId="77777777" w:rsidR="00C83C4B" w:rsidRPr="00C83C4B" w:rsidRDefault="00C83C4B" w:rsidP="00CD2DE0">
      <w:pPr>
        <w:pStyle w:val="Sarakstarindkopa"/>
        <w:numPr>
          <w:ilvl w:val="2"/>
          <w:numId w:val="2"/>
        </w:numPr>
        <w:suppressAutoHyphens/>
        <w:spacing w:before="60"/>
        <w:ind w:hanging="721"/>
        <w:contextualSpacing w:val="0"/>
        <w:jc w:val="both"/>
        <w:rPr>
          <w:rFonts w:eastAsia="Calibri"/>
          <w:bCs/>
          <w:sz w:val="22"/>
          <w:szCs w:val="22"/>
          <w:lang w:eastAsia="ar-SA"/>
        </w:rPr>
      </w:pPr>
      <w:r w:rsidRPr="00C83C4B">
        <w:rPr>
          <w:rFonts w:eastAsia="Calibri"/>
          <w:bCs/>
          <w:sz w:val="22"/>
          <w:szCs w:val="22"/>
          <w:lang w:eastAsia="ar-SA"/>
        </w:rPr>
        <w:t>iesniegt piedāvājumu atbilstoši nolikuma prasībām, kā arī nodrošināt, lai piedāvājumā ietvertā informācija nav pieejama līdz piedāvājumu atvēršanai. Pēc piedāvājumu iesniegšanas termiņa beigām Pretendents nedrīkst savu piedāvājumu labot vai papildināt;</w:t>
      </w:r>
    </w:p>
    <w:p w14:paraId="0E704F25" w14:textId="77777777" w:rsidR="00C83C4B" w:rsidRPr="00C83C4B" w:rsidRDefault="00C83C4B" w:rsidP="00CD2DE0">
      <w:pPr>
        <w:pStyle w:val="Sarakstarindkopa"/>
        <w:numPr>
          <w:ilvl w:val="2"/>
          <w:numId w:val="2"/>
        </w:numPr>
        <w:suppressAutoHyphens/>
        <w:spacing w:before="60"/>
        <w:ind w:hanging="721"/>
        <w:contextualSpacing w:val="0"/>
        <w:jc w:val="both"/>
        <w:rPr>
          <w:rFonts w:eastAsia="Calibri"/>
          <w:bCs/>
          <w:sz w:val="22"/>
          <w:szCs w:val="22"/>
          <w:lang w:eastAsia="ar-SA"/>
        </w:rPr>
      </w:pPr>
      <w:r w:rsidRPr="00C83C4B">
        <w:rPr>
          <w:rFonts w:eastAsia="Calibri"/>
          <w:bCs/>
          <w:sz w:val="22"/>
          <w:szCs w:val="22"/>
          <w:lang w:eastAsia="ar-SA"/>
        </w:rPr>
        <w:t>Pasūtītāja noteiktajā termiņā sniegt atbildes uz Komisijas pieprasījumu par piedāvājumā ietvertās informācijas precizēšanu un iesniegt nepieciešamos dokumentus;</w:t>
      </w:r>
    </w:p>
    <w:p w14:paraId="05990687" w14:textId="7028888E" w:rsidR="00C83C4B" w:rsidRPr="00C83C4B" w:rsidRDefault="00C83C4B" w:rsidP="00CD2DE0">
      <w:pPr>
        <w:pStyle w:val="Sarakstarindkopa"/>
        <w:numPr>
          <w:ilvl w:val="2"/>
          <w:numId w:val="2"/>
        </w:numPr>
        <w:suppressAutoHyphens/>
        <w:spacing w:before="60"/>
        <w:ind w:hanging="721"/>
        <w:contextualSpacing w:val="0"/>
        <w:jc w:val="both"/>
        <w:rPr>
          <w:rFonts w:eastAsia="Calibri"/>
          <w:bCs/>
          <w:sz w:val="22"/>
          <w:szCs w:val="22"/>
          <w:lang w:eastAsia="ar-SA"/>
        </w:rPr>
      </w:pPr>
      <w:r w:rsidRPr="00C83C4B">
        <w:rPr>
          <w:rFonts w:eastAsia="Calibri"/>
          <w:bCs/>
          <w:sz w:val="22"/>
          <w:szCs w:val="22"/>
          <w:lang w:eastAsia="ar-SA"/>
        </w:rPr>
        <w:t xml:space="preserve">segt piedāvājuma sagatavošanas un iesniegšanas izmaksas. Pasūtītājs nav atbildīgs par šīm izmaksām neatkarīgi no </w:t>
      </w:r>
      <w:r w:rsidR="00D746E4">
        <w:rPr>
          <w:rFonts w:eastAsia="Calibri"/>
          <w:bCs/>
          <w:sz w:val="22"/>
          <w:szCs w:val="22"/>
          <w:lang w:eastAsia="ar-SA"/>
        </w:rPr>
        <w:t>Iepirkuma</w:t>
      </w:r>
      <w:r w:rsidRPr="00C83C4B">
        <w:rPr>
          <w:rFonts w:eastAsia="Calibri"/>
          <w:bCs/>
          <w:sz w:val="22"/>
          <w:szCs w:val="22"/>
          <w:lang w:eastAsia="ar-SA"/>
        </w:rPr>
        <w:t xml:space="preserve"> rezultātiem;</w:t>
      </w:r>
    </w:p>
    <w:p w14:paraId="5A9C127A" w14:textId="013E4BE4" w:rsidR="00C83C4B" w:rsidRPr="005E1927" w:rsidRDefault="00C83C4B" w:rsidP="00CD2DE0">
      <w:pPr>
        <w:pStyle w:val="Sarakstarindkopa"/>
        <w:numPr>
          <w:ilvl w:val="2"/>
          <w:numId w:val="2"/>
        </w:numPr>
        <w:suppressAutoHyphens/>
        <w:spacing w:before="60"/>
        <w:ind w:hanging="721"/>
        <w:contextualSpacing w:val="0"/>
        <w:jc w:val="both"/>
        <w:rPr>
          <w:rFonts w:eastAsia="Calibri"/>
          <w:bCs/>
          <w:sz w:val="22"/>
          <w:szCs w:val="22"/>
          <w:lang w:eastAsia="ar-SA"/>
        </w:rPr>
      </w:pPr>
      <w:r w:rsidRPr="00C83C4B">
        <w:rPr>
          <w:rFonts w:eastAsia="Calibri"/>
          <w:bCs/>
          <w:sz w:val="22"/>
          <w:szCs w:val="22"/>
          <w:lang w:eastAsia="ar-SA"/>
        </w:rPr>
        <w:t xml:space="preserve">līdz piedāvājumu iesniegšanas termiņa beigām regulāri iepazīties ar Pasūtītāja ievietoto informāciju par </w:t>
      </w:r>
      <w:r w:rsidR="00D746E4">
        <w:rPr>
          <w:rFonts w:eastAsia="Calibri"/>
          <w:bCs/>
          <w:sz w:val="22"/>
          <w:szCs w:val="22"/>
          <w:lang w:eastAsia="ar-SA"/>
        </w:rPr>
        <w:t>Iepirkuma</w:t>
      </w:r>
      <w:r w:rsidRPr="00C83C4B">
        <w:rPr>
          <w:rFonts w:eastAsia="Calibri"/>
          <w:bCs/>
          <w:sz w:val="22"/>
          <w:szCs w:val="22"/>
          <w:lang w:eastAsia="ar-SA"/>
        </w:rPr>
        <w:t xml:space="preserve"> </w:t>
      </w:r>
      <w:r w:rsidR="005E1927">
        <w:rPr>
          <w:rFonts w:eastAsia="Calibri"/>
          <w:bCs/>
          <w:sz w:val="22"/>
          <w:szCs w:val="22"/>
          <w:lang w:eastAsia="ar-SA"/>
        </w:rPr>
        <w:t>Pasūtītāja</w:t>
      </w:r>
      <w:r w:rsidRPr="005E1927">
        <w:rPr>
          <w:rFonts w:eastAsia="Calibri"/>
          <w:bCs/>
          <w:sz w:val="22"/>
          <w:szCs w:val="22"/>
          <w:lang w:eastAsia="ar-SA"/>
        </w:rPr>
        <w:t xml:space="preserve"> mājas lapā internetā;</w:t>
      </w:r>
    </w:p>
    <w:p w14:paraId="307DBD52" w14:textId="692ACDD2" w:rsidR="00C83C4B" w:rsidRPr="00C83C4B" w:rsidRDefault="00C83C4B" w:rsidP="00CD2DE0">
      <w:pPr>
        <w:pStyle w:val="Sarakstarindkopa"/>
        <w:numPr>
          <w:ilvl w:val="2"/>
          <w:numId w:val="2"/>
        </w:numPr>
        <w:suppressAutoHyphens/>
        <w:spacing w:before="60"/>
        <w:ind w:hanging="721"/>
        <w:contextualSpacing w:val="0"/>
        <w:jc w:val="both"/>
        <w:rPr>
          <w:rFonts w:eastAsia="Calibri"/>
          <w:bCs/>
          <w:sz w:val="22"/>
          <w:szCs w:val="22"/>
          <w:lang w:eastAsia="ar-SA"/>
        </w:rPr>
      </w:pPr>
      <w:r w:rsidRPr="00C83C4B">
        <w:rPr>
          <w:rFonts w:eastAsia="Calibri"/>
          <w:bCs/>
          <w:sz w:val="22"/>
          <w:szCs w:val="22"/>
          <w:lang w:eastAsia="ar-SA"/>
        </w:rPr>
        <w:t>saņemot uzaicinājumu slēgt Iepirkuma līgumu, Pasūtītāja uzaicinājumā norādītajā termiņā noslēgt Iepirkuma līgumu</w:t>
      </w:r>
      <w:r w:rsidR="00D76A14">
        <w:rPr>
          <w:rFonts w:eastAsia="Calibri"/>
          <w:bCs/>
          <w:sz w:val="22"/>
          <w:szCs w:val="22"/>
          <w:lang w:eastAsia="ar-SA"/>
        </w:rPr>
        <w:t>.</w:t>
      </w:r>
    </w:p>
    <w:p w14:paraId="152EB708" w14:textId="77777777" w:rsidR="00A75D2C" w:rsidRPr="000A1A81" w:rsidRDefault="000A1A81" w:rsidP="00CD2DE0">
      <w:pPr>
        <w:pStyle w:val="Sarakstarindkopa"/>
        <w:numPr>
          <w:ilvl w:val="0"/>
          <w:numId w:val="2"/>
        </w:numPr>
        <w:suppressAutoHyphens/>
        <w:ind w:left="1440" w:hanging="873"/>
        <w:jc w:val="center"/>
        <w:outlineLvl w:val="0"/>
        <w:rPr>
          <w:rFonts w:eastAsia="Calibri"/>
          <w:b/>
          <w:bCs/>
          <w:sz w:val="28"/>
          <w:szCs w:val="28"/>
          <w:lang w:eastAsia="ar-SA"/>
        </w:rPr>
      </w:pPr>
      <w:bookmarkStart w:id="63" w:name="_Toc456885454"/>
      <w:r w:rsidRPr="000A1A81">
        <w:rPr>
          <w:rFonts w:eastAsia="Calibri"/>
          <w:b/>
          <w:bCs/>
          <w:sz w:val="28"/>
          <w:szCs w:val="28"/>
          <w:lang w:eastAsia="ar-SA"/>
        </w:rPr>
        <w:t>Nolikuma pielikumi</w:t>
      </w:r>
      <w:bookmarkEnd w:id="63"/>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619"/>
      </w:tblGrid>
      <w:tr w:rsidR="00D1150E" w14:paraId="3C7A4C8A" w14:textId="77777777" w:rsidTr="00D1150E">
        <w:tc>
          <w:tcPr>
            <w:tcW w:w="1668" w:type="dxa"/>
          </w:tcPr>
          <w:p w14:paraId="4F749D14" w14:textId="77777777" w:rsidR="002E73B8" w:rsidRPr="00EF249E" w:rsidRDefault="002E73B8" w:rsidP="000A1A81">
            <w:pPr>
              <w:suppressAutoHyphens/>
              <w:jc w:val="both"/>
              <w:rPr>
                <w:rFonts w:eastAsia="Calibri"/>
                <w:bCs/>
                <w:sz w:val="22"/>
                <w:szCs w:val="22"/>
                <w:lang w:eastAsia="ar-SA"/>
              </w:rPr>
            </w:pPr>
          </w:p>
          <w:p w14:paraId="3C305ED6" w14:textId="77777777" w:rsidR="00D1150E" w:rsidRPr="00EF249E" w:rsidRDefault="00D1150E" w:rsidP="000A1A81">
            <w:pPr>
              <w:suppressAutoHyphens/>
              <w:jc w:val="both"/>
              <w:rPr>
                <w:rFonts w:eastAsia="Calibri"/>
                <w:bCs/>
                <w:sz w:val="22"/>
                <w:szCs w:val="22"/>
                <w:lang w:eastAsia="ar-SA"/>
              </w:rPr>
            </w:pPr>
            <w:r w:rsidRPr="00EF249E">
              <w:rPr>
                <w:rFonts w:eastAsia="Calibri"/>
                <w:bCs/>
                <w:sz w:val="22"/>
                <w:szCs w:val="22"/>
                <w:lang w:eastAsia="ar-SA"/>
              </w:rPr>
              <w:t xml:space="preserve">1.pielikums - </w:t>
            </w:r>
          </w:p>
        </w:tc>
        <w:tc>
          <w:tcPr>
            <w:tcW w:w="7619" w:type="dxa"/>
          </w:tcPr>
          <w:p w14:paraId="47BAE913" w14:textId="77777777" w:rsidR="002E73B8" w:rsidRPr="00EF249E" w:rsidRDefault="002E73B8" w:rsidP="000A1A81">
            <w:pPr>
              <w:suppressAutoHyphens/>
              <w:jc w:val="both"/>
              <w:rPr>
                <w:rFonts w:eastAsia="Calibri"/>
                <w:bCs/>
                <w:sz w:val="22"/>
                <w:szCs w:val="22"/>
                <w:lang w:eastAsia="ar-SA"/>
              </w:rPr>
            </w:pPr>
          </w:p>
          <w:p w14:paraId="26B302AC" w14:textId="7FB2DA94" w:rsidR="00D1150E" w:rsidRPr="00EF249E" w:rsidRDefault="00D1150E" w:rsidP="00C933A6">
            <w:pPr>
              <w:suppressAutoHyphens/>
              <w:jc w:val="both"/>
              <w:rPr>
                <w:rFonts w:eastAsia="Calibri"/>
                <w:bCs/>
                <w:sz w:val="22"/>
                <w:szCs w:val="22"/>
                <w:lang w:eastAsia="ar-SA"/>
              </w:rPr>
            </w:pPr>
            <w:r w:rsidRPr="00EF249E">
              <w:rPr>
                <w:rFonts w:eastAsia="Calibri"/>
                <w:bCs/>
                <w:sz w:val="22"/>
                <w:szCs w:val="22"/>
                <w:lang w:eastAsia="ar-SA"/>
              </w:rPr>
              <w:t>Tehniskā specifikācija</w:t>
            </w:r>
            <w:r w:rsidR="002C3022" w:rsidRPr="00EF249E">
              <w:rPr>
                <w:rFonts w:eastAsia="Calibri"/>
                <w:bCs/>
                <w:sz w:val="22"/>
                <w:szCs w:val="22"/>
                <w:lang w:eastAsia="ar-SA"/>
              </w:rPr>
              <w:t xml:space="preserve"> – katrai iepirkuma daļai</w:t>
            </w:r>
            <w:r w:rsidRPr="00EF249E">
              <w:rPr>
                <w:rFonts w:eastAsia="Calibri"/>
                <w:bCs/>
                <w:sz w:val="22"/>
                <w:szCs w:val="22"/>
                <w:lang w:eastAsia="ar-SA"/>
              </w:rPr>
              <w:t>;</w:t>
            </w:r>
          </w:p>
        </w:tc>
      </w:tr>
      <w:tr w:rsidR="00D1150E" w14:paraId="12B131EA" w14:textId="77777777" w:rsidTr="00D1150E">
        <w:tc>
          <w:tcPr>
            <w:tcW w:w="1668" w:type="dxa"/>
          </w:tcPr>
          <w:p w14:paraId="3AD70B9F" w14:textId="77777777" w:rsidR="00D1150E" w:rsidRPr="00EF249E" w:rsidRDefault="00D1150E" w:rsidP="000A1A81">
            <w:pPr>
              <w:suppressAutoHyphens/>
              <w:jc w:val="both"/>
              <w:rPr>
                <w:rFonts w:eastAsia="Calibri"/>
                <w:bCs/>
                <w:sz w:val="22"/>
                <w:szCs w:val="22"/>
                <w:lang w:eastAsia="ar-SA"/>
              </w:rPr>
            </w:pPr>
            <w:r w:rsidRPr="00EF249E">
              <w:rPr>
                <w:rFonts w:eastAsia="Calibri"/>
                <w:bCs/>
                <w:sz w:val="22"/>
                <w:szCs w:val="22"/>
                <w:lang w:eastAsia="ar-SA"/>
              </w:rPr>
              <w:t xml:space="preserve">2.pielikums - </w:t>
            </w:r>
          </w:p>
        </w:tc>
        <w:tc>
          <w:tcPr>
            <w:tcW w:w="7619" w:type="dxa"/>
          </w:tcPr>
          <w:p w14:paraId="66E5A328" w14:textId="5CEE329E" w:rsidR="00D1150E" w:rsidRPr="00EF249E" w:rsidRDefault="00D1150E" w:rsidP="00456657">
            <w:pPr>
              <w:suppressAutoHyphens/>
              <w:jc w:val="both"/>
              <w:rPr>
                <w:rFonts w:eastAsia="Calibri"/>
                <w:bCs/>
                <w:sz w:val="22"/>
                <w:szCs w:val="22"/>
                <w:lang w:eastAsia="ar-SA"/>
              </w:rPr>
            </w:pPr>
            <w:r w:rsidRPr="00EF249E">
              <w:rPr>
                <w:rFonts w:eastAsia="Calibri"/>
                <w:bCs/>
                <w:sz w:val="22"/>
                <w:szCs w:val="22"/>
                <w:lang w:eastAsia="ar-SA"/>
              </w:rPr>
              <w:t>Ēdienkartes un tehnoloģiskās kartes</w:t>
            </w:r>
            <w:r w:rsidR="00456657" w:rsidRPr="00EF249E">
              <w:rPr>
                <w:rFonts w:eastAsia="Calibri"/>
                <w:bCs/>
                <w:sz w:val="22"/>
                <w:szCs w:val="22"/>
                <w:lang w:eastAsia="ar-SA"/>
              </w:rPr>
              <w:t xml:space="preserve"> (pievienots atsevišķā dokumentā)</w:t>
            </w:r>
            <w:r w:rsidRPr="00EF249E">
              <w:rPr>
                <w:rFonts w:eastAsia="Calibri"/>
                <w:bCs/>
                <w:sz w:val="22"/>
                <w:szCs w:val="22"/>
                <w:lang w:eastAsia="ar-SA"/>
              </w:rPr>
              <w:t>;</w:t>
            </w:r>
          </w:p>
        </w:tc>
      </w:tr>
      <w:tr w:rsidR="00D1150E" w14:paraId="175E2DEF" w14:textId="77777777" w:rsidTr="00D1150E">
        <w:tc>
          <w:tcPr>
            <w:tcW w:w="1668" w:type="dxa"/>
          </w:tcPr>
          <w:p w14:paraId="32D4A591" w14:textId="77777777" w:rsidR="00D1150E" w:rsidRPr="00EF249E" w:rsidRDefault="00D1150E" w:rsidP="000A1A81">
            <w:pPr>
              <w:suppressAutoHyphens/>
              <w:jc w:val="both"/>
              <w:rPr>
                <w:rFonts w:eastAsia="Calibri"/>
                <w:bCs/>
                <w:sz w:val="22"/>
                <w:szCs w:val="22"/>
                <w:lang w:eastAsia="ar-SA"/>
              </w:rPr>
            </w:pPr>
            <w:r w:rsidRPr="00EF249E">
              <w:rPr>
                <w:rFonts w:eastAsia="Calibri"/>
                <w:bCs/>
                <w:sz w:val="22"/>
                <w:szCs w:val="22"/>
                <w:lang w:eastAsia="ar-SA"/>
              </w:rPr>
              <w:t xml:space="preserve">3.pielikums - </w:t>
            </w:r>
          </w:p>
        </w:tc>
        <w:tc>
          <w:tcPr>
            <w:tcW w:w="7619" w:type="dxa"/>
          </w:tcPr>
          <w:p w14:paraId="22E07110" w14:textId="1A46D4B0" w:rsidR="00D1150E" w:rsidRPr="00EF249E" w:rsidRDefault="00D1150E" w:rsidP="00D746E4">
            <w:pPr>
              <w:suppressAutoHyphens/>
              <w:jc w:val="both"/>
              <w:rPr>
                <w:rFonts w:eastAsia="Calibri"/>
                <w:bCs/>
                <w:sz w:val="22"/>
                <w:szCs w:val="22"/>
                <w:lang w:eastAsia="ar-SA"/>
              </w:rPr>
            </w:pPr>
            <w:r w:rsidRPr="00EF249E">
              <w:rPr>
                <w:rFonts w:eastAsia="Calibri"/>
                <w:bCs/>
                <w:sz w:val="22"/>
                <w:szCs w:val="22"/>
                <w:lang w:eastAsia="ar-SA"/>
              </w:rPr>
              <w:t xml:space="preserve">Pieteikums dalībai </w:t>
            </w:r>
            <w:r w:rsidR="00D746E4" w:rsidRPr="00EF249E">
              <w:rPr>
                <w:rFonts w:eastAsia="Calibri"/>
                <w:bCs/>
                <w:sz w:val="22"/>
                <w:szCs w:val="22"/>
                <w:lang w:eastAsia="ar-SA"/>
              </w:rPr>
              <w:t>Iepirkumā</w:t>
            </w:r>
            <w:r w:rsidRPr="00EF249E">
              <w:rPr>
                <w:rFonts w:eastAsia="Calibri"/>
                <w:bCs/>
                <w:sz w:val="22"/>
                <w:szCs w:val="22"/>
                <w:lang w:eastAsia="ar-SA"/>
              </w:rPr>
              <w:t>;</w:t>
            </w:r>
          </w:p>
        </w:tc>
      </w:tr>
      <w:tr w:rsidR="00D1150E" w14:paraId="3053BFBB" w14:textId="77777777" w:rsidTr="00D1150E">
        <w:tc>
          <w:tcPr>
            <w:tcW w:w="1668" w:type="dxa"/>
          </w:tcPr>
          <w:p w14:paraId="1314E95E" w14:textId="77777777" w:rsidR="00D1150E" w:rsidRPr="00EF249E" w:rsidRDefault="00D1150E" w:rsidP="000A1A81">
            <w:pPr>
              <w:suppressAutoHyphens/>
              <w:jc w:val="both"/>
              <w:rPr>
                <w:rFonts w:eastAsia="Calibri"/>
                <w:bCs/>
                <w:sz w:val="22"/>
                <w:szCs w:val="22"/>
                <w:lang w:eastAsia="ar-SA"/>
              </w:rPr>
            </w:pPr>
            <w:r w:rsidRPr="00EF249E">
              <w:rPr>
                <w:rFonts w:eastAsia="Calibri"/>
                <w:bCs/>
                <w:sz w:val="22"/>
                <w:szCs w:val="22"/>
                <w:lang w:eastAsia="ar-SA"/>
              </w:rPr>
              <w:t xml:space="preserve">4.pielikums - </w:t>
            </w:r>
          </w:p>
        </w:tc>
        <w:tc>
          <w:tcPr>
            <w:tcW w:w="7619" w:type="dxa"/>
          </w:tcPr>
          <w:p w14:paraId="24496FD3" w14:textId="52F77445" w:rsidR="00D1150E" w:rsidRPr="00EF249E" w:rsidRDefault="00D1150E" w:rsidP="00C03DB1">
            <w:pPr>
              <w:suppressAutoHyphens/>
              <w:jc w:val="both"/>
              <w:rPr>
                <w:rFonts w:eastAsia="Calibri"/>
                <w:bCs/>
                <w:sz w:val="22"/>
                <w:szCs w:val="22"/>
                <w:lang w:eastAsia="ar-SA"/>
              </w:rPr>
            </w:pPr>
            <w:r w:rsidRPr="00EF249E">
              <w:rPr>
                <w:rFonts w:eastAsia="Calibri"/>
                <w:bCs/>
                <w:sz w:val="22"/>
                <w:szCs w:val="22"/>
                <w:lang w:eastAsia="ar-SA"/>
              </w:rPr>
              <w:t>Informācija (Tabula) par produktiem, kurus Pretendents izmanto ēdināšanas pakalpojuma nodrošināšanai un kuri atbilst bioloģiskās lauksaimniecības, nacionālās pārtikas kvalitātes shēmas vai lauksaimniecības produktu integrētās audzēšanas prasībām, un kura pievienojama piedāvājumam saskaņā ar nolikuma 9.</w:t>
            </w:r>
            <w:r w:rsidR="0050543E" w:rsidRPr="00EF249E">
              <w:rPr>
                <w:rFonts w:eastAsia="Calibri"/>
                <w:bCs/>
                <w:sz w:val="22"/>
                <w:szCs w:val="22"/>
                <w:lang w:eastAsia="ar-SA"/>
              </w:rPr>
              <w:t>1</w:t>
            </w:r>
            <w:r w:rsidRPr="00EF249E">
              <w:rPr>
                <w:rFonts w:eastAsia="Calibri"/>
                <w:bCs/>
                <w:sz w:val="22"/>
                <w:szCs w:val="22"/>
                <w:lang w:eastAsia="ar-SA"/>
              </w:rPr>
              <w:t>.</w:t>
            </w:r>
            <w:r w:rsidR="00C03DB1" w:rsidRPr="00EF249E">
              <w:rPr>
                <w:rFonts w:eastAsia="Calibri"/>
                <w:bCs/>
                <w:sz w:val="22"/>
                <w:szCs w:val="22"/>
                <w:lang w:eastAsia="ar-SA"/>
              </w:rPr>
              <w:t>3</w:t>
            </w:r>
            <w:r w:rsidRPr="00EF249E">
              <w:rPr>
                <w:rFonts w:eastAsia="Calibri"/>
                <w:bCs/>
                <w:sz w:val="22"/>
                <w:szCs w:val="22"/>
                <w:lang w:eastAsia="ar-SA"/>
              </w:rPr>
              <w:t>.punkta prasību;</w:t>
            </w:r>
          </w:p>
        </w:tc>
      </w:tr>
      <w:tr w:rsidR="00D1150E" w14:paraId="59D7753A" w14:textId="77777777" w:rsidTr="00D1150E">
        <w:tc>
          <w:tcPr>
            <w:tcW w:w="1668" w:type="dxa"/>
          </w:tcPr>
          <w:p w14:paraId="17EF26C1" w14:textId="77777777" w:rsidR="00D1150E" w:rsidRPr="00EF249E" w:rsidRDefault="00D1150E" w:rsidP="000A1A81">
            <w:pPr>
              <w:suppressAutoHyphens/>
              <w:jc w:val="both"/>
              <w:rPr>
                <w:rFonts w:eastAsia="Calibri"/>
                <w:bCs/>
                <w:sz w:val="22"/>
                <w:szCs w:val="22"/>
                <w:lang w:eastAsia="ar-SA"/>
              </w:rPr>
            </w:pPr>
            <w:r w:rsidRPr="00EF249E">
              <w:rPr>
                <w:rFonts w:eastAsia="Calibri"/>
                <w:bCs/>
                <w:sz w:val="22"/>
                <w:szCs w:val="22"/>
                <w:lang w:eastAsia="ar-SA"/>
              </w:rPr>
              <w:t xml:space="preserve">5.pielikums - </w:t>
            </w:r>
          </w:p>
        </w:tc>
        <w:tc>
          <w:tcPr>
            <w:tcW w:w="7619" w:type="dxa"/>
          </w:tcPr>
          <w:p w14:paraId="4CAE67F8" w14:textId="77777777" w:rsidR="00D1150E" w:rsidRPr="00EF249E" w:rsidRDefault="00D1150E" w:rsidP="000A1A81">
            <w:pPr>
              <w:suppressAutoHyphens/>
              <w:jc w:val="both"/>
              <w:rPr>
                <w:rFonts w:eastAsia="Calibri"/>
                <w:bCs/>
                <w:sz w:val="22"/>
                <w:szCs w:val="22"/>
                <w:lang w:eastAsia="ar-SA"/>
              </w:rPr>
            </w:pPr>
            <w:r w:rsidRPr="00EF249E">
              <w:rPr>
                <w:rFonts w:eastAsia="Calibri"/>
                <w:bCs/>
                <w:sz w:val="22"/>
                <w:szCs w:val="22"/>
                <w:lang w:eastAsia="ar-SA"/>
              </w:rPr>
              <w:t>Pretendenta personāla apliecinājums par gatavību iesaistīties līguma izpildē (veidlapa);</w:t>
            </w:r>
          </w:p>
        </w:tc>
      </w:tr>
      <w:tr w:rsidR="00D1150E" w14:paraId="1E146F4E" w14:textId="77777777" w:rsidTr="00D1150E">
        <w:tc>
          <w:tcPr>
            <w:tcW w:w="1668" w:type="dxa"/>
          </w:tcPr>
          <w:p w14:paraId="39B90DA2" w14:textId="77777777" w:rsidR="00D1150E" w:rsidRPr="00EF249E" w:rsidRDefault="00D1150E" w:rsidP="000A1A81">
            <w:pPr>
              <w:suppressAutoHyphens/>
              <w:jc w:val="both"/>
              <w:rPr>
                <w:rFonts w:eastAsia="Calibri"/>
                <w:bCs/>
                <w:sz w:val="22"/>
                <w:szCs w:val="22"/>
                <w:lang w:eastAsia="ar-SA"/>
              </w:rPr>
            </w:pPr>
            <w:r w:rsidRPr="00EF249E">
              <w:rPr>
                <w:rFonts w:eastAsia="Calibri"/>
                <w:bCs/>
                <w:sz w:val="22"/>
                <w:szCs w:val="22"/>
                <w:lang w:eastAsia="ar-SA"/>
              </w:rPr>
              <w:t xml:space="preserve">6.pielikums - </w:t>
            </w:r>
          </w:p>
        </w:tc>
        <w:tc>
          <w:tcPr>
            <w:tcW w:w="7619" w:type="dxa"/>
          </w:tcPr>
          <w:p w14:paraId="0B4CD858" w14:textId="77777777" w:rsidR="00D1150E" w:rsidRPr="00EF249E" w:rsidRDefault="00D1150E" w:rsidP="000A1A81">
            <w:pPr>
              <w:suppressAutoHyphens/>
              <w:jc w:val="both"/>
              <w:rPr>
                <w:rFonts w:eastAsia="Calibri"/>
                <w:bCs/>
                <w:sz w:val="22"/>
                <w:szCs w:val="22"/>
                <w:lang w:eastAsia="ar-SA"/>
              </w:rPr>
            </w:pPr>
            <w:r w:rsidRPr="00EF249E">
              <w:rPr>
                <w:rFonts w:eastAsia="Calibri"/>
                <w:bCs/>
                <w:sz w:val="22"/>
                <w:szCs w:val="22"/>
                <w:lang w:eastAsia="ar-SA"/>
              </w:rPr>
              <w:t>Tehniskā aprīkojuma (inventāra un saimniecības līdzekļu) saraksts (veidlapa);</w:t>
            </w:r>
          </w:p>
        </w:tc>
      </w:tr>
      <w:tr w:rsidR="00D1150E" w14:paraId="74F91A8F" w14:textId="77777777" w:rsidTr="00D1150E">
        <w:tc>
          <w:tcPr>
            <w:tcW w:w="1668" w:type="dxa"/>
          </w:tcPr>
          <w:p w14:paraId="10FEB3D1" w14:textId="77777777" w:rsidR="00D1150E" w:rsidRPr="00EF249E" w:rsidRDefault="00D1150E" w:rsidP="000A1A81">
            <w:pPr>
              <w:suppressAutoHyphens/>
              <w:jc w:val="both"/>
              <w:rPr>
                <w:rFonts w:eastAsia="Calibri"/>
                <w:bCs/>
                <w:sz w:val="22"/>
                <w:szCs w:val="22"/>
                <w:lang w:eastAsia="ar-SA"/>
              </w:rPr>
            </w:pPr>
            <w:r w:rsidRPr="00EF249E">
              <w:rPr>
                <w:rFonts w:eastAsia="Calibri"/>
                <w:bCs/>
                <w:sz w:val="22"/>
                <w:szCs w:val="22"/>
                <w:lang w:eastAsia="ar-SA"/>
              </w:rPr>
              <w:t xml:space="preserve">7.pielikums - </w:t>
            </w:r>
          </w:p>
        </w:tc>
        <w:tc>
          <w:tcPr>
            <w:tcW w:w="7619" w:type="dxa"/>
          </w:tcPr>
          <w:p w14:paraId="16452069" w14:textId="74903202" w:rsidR="00D1150E" w:rsidRPr="00EF249E" w:rsidRDefault="00D1150E" w:rsidP="000A1A81">
            <w:pPr>
              <w:suppressAutoHyphens/>
              <w:jc w:val="both"/>
              <w:rPr>
                <w:rFonts w:eastAsia="Calibri"/>
                <w:bCs/>
                <w:sz w:val="22"/>
                <w:szCs w:val="22"/>
                <w:lang w:eastAsia="ar-SA"/>
              </w:rPr>
            </w:pPr>
            <w:r w:rsidRPr="00EF249E">
              <w:rPr>
                <w:rFonts w:eastAsia="Calibri"/>
                <w:bCs/>
                <w:sz w:val="22"/>
                <w:szCs w:val="22"/>
                <w:lang w:eastAsia="ar-SA"/>
              </w:rPr>
              <w:t>Produkta, kas atbilst NPKS vai BL prasībām, vai kultūrauga, kas atbilst LPIA prasībām, ražotāja apliecinājuma forma;</w:t>
            </w:r>
          </w:p>
        </w:tc>
      </w:tr>
      <w:tr w:rsidR="00D1150E" w14:paraId="68D17F4F" w14:textId="77777777" w:rsidTr="00D1150E">
        <w:tc>
          <w:tcPr>
            <w:tcW w:w="1668" w:type="dxa"/>
          </w:tcPr>
          <w:p w14:paraId="137CC58E" w14:textId="77777777" w:rsidR="00D1150E" w:rsidRPr="00EF249E" w:rsidRDefault="00D1150E" w:rsidP="000A1A81">
            <w:pPr>
              <w:suppressAutoHyphens/>
              <w:jc w:val="both"/>
              <w:rPr>
                <w:rFonts w:eastAsia="Calibri"/>
                <w:bCs/>
                <w:sz w:val="22"/>
                <w:szCs w:val="22"/>
                <w:lang w:eastAsia="ar-SA"/>
              </w:rPr>
            </w:pPr>
            <w:r w:rsidRPr="00EF249E">
              <w:rPr>
                <w:rFonts w:eastAsia="Calibri"/>
                <w:bCs/>
                <w:sz w:val="22"/>
                <w:szCs w:val="22"/>
                <w:lang w:eastAsia="ar-SA"/>
              </w:rPr>
              <w:t xml:space="preserve">8.pielikums - </w:t>
            </w:r>
          </w:p>
        </w:tc>
        <w:tc>
          <w:tcPr>
            <w:tcW w:w="7619" w:type="dxa"/>
          </w:tcPr>
          <w:p w14:paraId="34B397C0" w14:textId="1B1C0517" w:rsidR="00D1150E" w:rsidRPr="00EF249E" w:rsidRDefault="00D1150E" w:rsidP="000A1A81">
            <w:pPr>
              <w:suppressAutoHyphens/>
              <w:jc w:val="both"/>
              <w:rPr>
                <w:rFonts w:eastAsia="Calibri"/>
                <w:bCs/>
                <w:sz w:val="22"/>
                <w:szCs w:val="22"/>
                <w:lang w:eastAsia="ar-SA"/>
              </w:rPr>
            </w:pPr>
            <w:r w:rsidRPr="00EF249E">
              <w:rPr>
                <w:rFonts w:eastAsia="Calibri"/>
                <w:bCs/>
                <w:sz w:val="22"/>
                <w:szCs w:val="22"/>
                <w:lang w:eastAsia="ar-SA"/>
              </w:rPr>
              <w:t>Produkta, kas atbilst NPKS vai BL prasībām, vai kultūrauga, kas atbilst LPIA prasībām, piegādātāja apliecinājuma forma;</w:t>
            </w:r>
          </w:p>
        </w:tc>
      </w:tr>
      <w:tr w:rsidR="00D1150E" w14:paraId="78475552" w14:textId="77777777" w:rsidTr="00D1150E">
        <w:tc>
          <w:tcPr>
            <w:tcW w:w="1668" w:type="dxa"/>
          </w:tcPr>
          <w:p w14:paraId="480DDC61" w14:textId="77777777" w:rsidR="00D1150E" w:rsidRPr="00EF249E" w:rsidRDefault="00D1150E" w:rsidP="000A1A81">
            <w:pPr>
              <w:suppressAutoHyphens/>
              <w:jc w:val="both"/>
              <w:rPr>
                <w:rFonts w:eastAsia="Calibri"/>
                <w:bCs/>
                <w:sz w:val="22"/>
                <w:szCs w:val="22"/>
                <w:lang w:eastAsia="ar-SA"/>
              </w:rPr>
            </w:pPr>
            <w:r w:rsidRPr="00EF249E">
              <w:rPr>
                <w:rFonts w:eastAsia="Calibri"/>
                <w:bCs/>
                <w:sz w:val="22"/>
                <w:szCs w:val="22"/>
                <w:lang w:eastAsia="ar-SA"/>
              </w:rPr>
              <w:t xml:space="preserve">9.pielikums - </w:t>
            </w:r>
          </w:p>
        </w:tc>
        <w:tc>
          <w:tcPr>
            <w:tcW w:w="7619" w:type="dxa"/>
          </w:tcPr>
          <w:p w14:paraId="56CC578B" w14:textId="2DC4F12F" w:rsidR="00D1150E" w:rsidRPr="00EF249E" w:rsidRDefault="00D1150E" w:rsidP="000A1A81">
            <w:pPr>
              <w:suppressAutoHyphens/>
              <w:jc w:val="both"/>
              <w:rPr>
                <w:rFonts w:eastAsia="Calibri"/>
                <w:bCs/>
                <w:sz w:val="22"/>
                <w:szCs w:val="22"/>
                <w:lang w:eastAsia="ar-SA"/>
              </w:rPr>
            </w:pPr>
            <w:r w:rsidRPr="00EF249E">
              <w:rPr>
                <w:rFonts w:eastAsia="Calibri"/>
                <w:bCs/>
                <w:sz w:val="22"/>
                <w:szCs w:val="22"/>
                <w:lang w:eastAsia="ar-SA"/>
              </w:rPr>
              <w:t>Finanšu piedāvājuma forma</w:t>
            </w:r>
            <w:r w:rsidR="00411242" w:rsidRPr="00EF249E">
              <w:rPr>
                <w:rFonts w:eastAsia="Calibri"/>
                <w:bCs/>
                <w:sz w:val="22"/>
                <w:szCs w:val="22"/>
                <w:lang w:eastAsia="ar-SA"/>
              </w:rPr>
              <w:t xml:space="preserve"> (pievienots atsevišķā failā Excel formātā)</w:t>
            </w:r>
            <w:r w:rsidRPr="00EF249E">
              <w:rPr>
                <w:rFonts w:eastAsia="Calibri"/>
                <w:bCs/>
                <w:sz w:val="22"/>
                <w:szCs w:val="22"/>
                <w:lang w:eastAsia="ar-SA"/>
              </w:rPr>
              <w:t>;</w:t>
            </w:r>
          </w:p>
        </w:tc>
      </w:tr>
      <w:tr w:rsidR="00D1150E" w14:paraId="6A76BA76" w14:textId="77777777" w:rsidTr="00D1150E">
        <w:tc>
          <w:tcPr>
            <w:tcW w:w="1668" w:type="dxa"/>
          </w:tcPr>
          <w:p w14:paraId="63A12538" w14:textId="77777777" w:rsidR="00D1150E" w:rsidRPr="00EF249E" w:rsidRDefault="00D1150E" w:rsidP="000A1A81">
            <w:pPr>
              <w:suppressAutoHyphens/>
              <w:jc w:val="both"/>
              <w:rPr>
                <w:rFonts w:eastAsia="Calibri"/>
                <w:bCs/>
                <w:sz w:val="22"/>
                <w:szCs w:val="22"/>
                <w:lang w:eastAsia="ar-SA"/>
              </w:rPr>
            </w:pPr>
            <w:r w:rsidRPr="00EF249E">
              <w:rPr>
                <w:rFonts w:eastAsia="Calibri"/>
                <w:bCs/>
                <w:sz w:val="22"/>
                <w:szCs w:val="22"/>
                <w:lang w:eastAsia="ar-SA"/>
              </w:rPr>
              <w:t>10.pielikums</w:t>
            </w:r>
          </w:p>
        </w:tc>
        <w:tc>
          <w:tcPr>
            <w:tcW w:w="7619" w:type="dxa"/>
          </w:tcPr>
          <w:p w14:paraId="381DCE0E" w14:textId="7736D901" w:rsidR="00D1150E" w:rsidRDefault="00D1150E" w:rsidP="003A33E8">
            <w:pPr>
              <w:suppressAutoHyphens/>
              <w:jc w:val="both"/>
              <w:rPr>
                <w:rFonts w:eastAsia="Calibri"/>
                <w:bCs/>
                <w:sz w:val="22"/>
                <w:szCs w:val="22"/>
                <w:lang w:eastAsia="ar-SA"/>
              </w:rPr>
            </w:pPr>
            <w:r>
              <w:rPr>
                <w:rFonts w:eastAsia="Calibri"/>
                <w:bCs/>
                <w:sz w:val="22"/>
                <w:szCs w:val="22"/>
                <w:lang w:eastAsia="ar-SA"/>
              </w:rPr>
              <w:t>Ēdināšanas pakalpojumu līguma projekt</w:t>
            </w:r>
            <w:r w:rsidR="003A33E8">
              <w:rPr>
                <w:rFonts w:eastAsia="Calibri"/>
                <w:bCs/>
                <w:sz w:val="22"/>
                <w:szCs w:val="22"/>
                <w:lang w:eastAsia="ar-SA"/>
              </w:rPr>
              <w:t>i – katrai iepirkuma daļai</w:t>
            </w:r>
            <w:r>
              <w:rPr>
                <w:rFonts w:eastAsia="Calibri"/>
                <w:bCs/>
                <w:sz w:val="22"/>
                <w:szCs w:val="22"/>
                <w:lang w:eastAsia="ar-SA"/>
              </w:rPr>
              <w:t>;</w:t>
            </w:r>
          </w:p>
        </w:tc>
      </w:tr>
      <w:tr w:rsidR="00D1150E" w14:paraId="7246D918" w14:textId="77777777" w:rsidTr="00D1150E">
        <w:tc>
          <w:tcPr>
            <w:tcW w:w="1668" w:type="dxa"/>
          </w:tcPr>
          <w:p w14:paraId="67DC36BA" w14:textId="77777777" w:rsidR="00D1150E" w:rsidRPr="00EF249E" w:rsidRDefault="00D1150E" w:rsidP="000A1A81">
            <w:pPr>
              <w:suppressAutoHyphens/>
              <w:jc w:val="both"/>
              <w:rPr>
                <w:rFonts w:eastAsia="Calibri"/>
                <w:bCs/>
                <w:sz w:val="22"/>
                <w:szCs w:val="22"/>
                <w:lang w:eastAsia="ar-SA"/>
              </w:rPr>
            </w:pPr>
            <w:r w:rsidRPr="00EF249E">
              <w:rPr>
                <w:rFonts w:eastAsia="Calibri"/>
                <w:bCs/>
                <w:sz w:val="22"/>
                <w:szCs w:val="22"/>
                <w:lang w:eastAsia="ar-SA"/>
              </w:rPr>
              <w:t xml:space="preserve">11.pielikums - </w:t>
            </w:r>
          </w:p>
        </w:tc>
        <w:tc>
          <w:tcPr>
            <w:tcW w:w="7619" w:type="dxa"/>
          </w:tcPr>
          <w:p w14:paraId="062C7310" w14:textId="77777777" w:rsidR="00D1150E" w:rsidRDefault="00D1150E" w:rsidP="000A1A81">
            <w:pPr>
              <w:suppressAutoHyphens/>
              <w:jc w:val="both"/>
              <w:rPr>
                <w:rFonts w:eastAsia="Calibri"/>
                <w:bCs/>
                <w:sz w:val="22"/>
                <w:szCs w:val="22"/>
                <w:lang w:eastAsia="ar-SA"/>
              </w:rPr>
            </w:pPr>
            <w:r>
              <w:rPr>
                <w:rFonts w:eastAsia="Calibri"/>
                <w:bCs/>
                <w:sz w:val="22"/>
                <w:szCs w:val="22"/>
                <w:lang w:eastAsia="ar-SA"/>
              </w:rPr>
              <w:t>Apliecinājums par Iepirkuma līguma izpild</w:t>
            </w:r>
            <w:r w:rsidR="00F15BC1">
              <w:rPr>
                <w:rFonts w:eastAsia="Calibri"/>
                <w:bCs/>
                <w:sz w:val="22"/>
                <w:szCs w:val="22"/>
                <w:lang w:eastAsia="ar-SA"/>
              </w:rPr>
              <w:t>ē iesaistā</w:t>
            </w:r>
            <w:r>
              <w:rPr>
                <w:rFonts w:eastAsia="Calibri"/>
                <w:bCs/>
                <w:sz w:val="22"/>
                <w:szCs w:val="22"/>
                <w:lang w:eastAsia="ar-SA"/>
              </w:rPr>
              <w:t>majiem apakšuzņēmējiem.</w:t>
            </w:r>
          </w:p>
        </w:tc>
      </w:tr>
      <w:tr w:rsidR="00243121" w14:paraId="50504198" w14:textId="77777777" w:rsidTr="00D1150E">
        <w:tc>
          <w:tcPr>
            <w:tcW w:w="1668" w:type="dxa"/>
          </w:tcPr>
          <w:p w14:paraId="23F9D0A1" w14:textId="31C52119" w:rsidR="00243121" w:rsidRPr="00EF249E" w:rsidRDefault="00243121" w:rsidP="000A1A81">
            <w:pPr>
              <w:suppressAutoHyphens/>
              <w:jc w:val="both"/>
              <w:rPr>
                <w:rFonts w:eastAsia="Calibri"/>
                <w:bCs/>
                <w:sz w:val="22"/>
                <w:szCs w:val="22"/>
                <w:lang w:eastAsia="ar-SA"/>
              </w:rPr>
            </w:pPr>
            <w:r w:rsidRPr="00EF249E">
              <w:rPr>
                <w:rFonts w:eastAsia="Calibri"/>
                <w:bCs/>
                <w:sz w:val="22"/>
                <w:szCs w:val="22"/>
                <w:lang w:eastAsia="ar-SA"/>
              </w:rPr>
              <w:t>12.pielikums</w:t>
            </w:r>
            <w:r w:rsidR="00B66F42" w:rsidRPr="00EF249E">
              <w:rPr>
                <w:rFonts w:eastAsia="Calibri"/>
                <w:bCs/>
                <w:sz w:val="22"/>
                <w:szCs w:val="22"/>
                <w:lang w:eastAsia="ar-SA"/>
              </w:rPr>
              <w:t xml:space="preserve"> -</w:t>
            </w:r>
          </w:p>
        </w:tc>
        <w:tc>
          <w:tcPr>
            <w:tcW w:w="7619" w:type="dxa"/>
          </w:tcPr>
          <w:p w14:paraId="41C57CC4" w14:textId="6FCC739B" w:rsidR="00243121" w:rsidRDefault="00243121" w:rsidP="000A1A81">
            <w:pPr>
              <w:suppressAutoHyphens/>
              <w:jc w:val="both"/>
              <w:rPr>
                <w:rFonts w:eastAsia="Calibri"/>
                <w:bCs/>
                <w:sz w:val="22"/>
                <w:szCs w:val="22"/>
                <w:lang w:eastAsia="ar-SA"/>
              </w:rPr>
            </w:pPr>
            <w:r>
              <w:rPr>
                <w:rFonts w:eastAsia="Calibri"/>
                <w:bCs/>
                <w:sz w:val="22"/>
                <w:szCs w:val="22"/>
                <w:lang w:eastAsia="ar-SA"/>
              </w:rPr>
              <w:t>Piedāvājuma nodrošinājuma atbilstības noteikumi.</w:t>
            </w:r>
          </w:p>
        </w:tc>
      </w:tr>
    </w:tbl>
    <w:p w14:paraId="230354F9" w14:textId="77777777" w:rsidR="00043F86" w:rsidRDefault="00043F86" w:rsidP="000A1A81">
      <w:pPr>
        <w:suppressAutoHyphens/>
        <w:jc w:val="both"/>
        <w:rPr>
          <w:rFonts w:eastAsia="Calibri"/>
          <w:bCs/>
          <w:sz w:val="22"/>
          <w:szCs w:val="22"/>
          <w:lang w:eastAsia="ar-SA"/>
        </w:rPr>
      </w:pPr>
    </w:p>
    <w:p w14:paraId="51DF939F" w14:textId="13C3F8E1" w:rsidR="00D72449" w:rsidRDefault="00D72449" w:rsidP="000A1A81">
      <w:pPr>
        <w:suppressAutoHyphens/>
        <w:jc w:val="both"/>
        <w:rPr>
          <w:rFonts w:eastAsia="Calibri"/>
          <w:bCs/>
          <w:sz w:val="22"/>
          <w:szCs w:val="22"/>
          <w:lang w:eastAsia="ar-SA"/>
        </w:rPr>
      </w:pPr>
    </w:p>
    <w:p w14:paraId="602F9C6D" w14:textId="58E136D9" w:rsidR="00D72449" w:rsidRDefault="00D72449" w:rsidP="00D72449">
      <w:pPr>
        <w:rPr>
          <w:rFonts w:eastAsia="Calibri"/>
          <w:sz w:val="22"/>
          <w:szCs w:val="22"/>
          <w:lang w:eastAsia="ar-SA"/>
        </w:rPr>
      </w:pPr>
      <w:r>
        <w:rPr>
          <w:rFonts w:eastAsia="Calibri"/>
          <w:sz w:val="22"/>
          <w:szCs w:val="22"/>
          <w:lang w:eastAsia="ar-SA"/>
        </w:rPr>
        <w:t>Iepirkuma komisijas priekšsēdētājs</w:t>
      </w:r>
      <w:r>
        <w:rPr>
          <w:rFonts w:eastAsia="Calibri"/>
          <w:sz w:val="22"/>
          <w:szCs w:val="22"/>
          <w:lang w:eastAsia="ar-SA"/>
        </w:rPr>
        <w:tab/>
      </w:r>
      <w:r>
        <w:rPr>
          <w:rFonts w:eastAsia="Calibri"/>
          <w:sz w:val="22"/>
          <w:szCs w:val="22"/>
          <w:lang w:eastAsia="ar-SA"/>
        </w:rPr>
        <w:tab/>
      </w:r>
      <w:r>
        <w:rPr>
          <w:rFonts w:eastAsia="Calibri"/>
          <w:sz w:val="22"/>
          <w:szCs w:val="22"/>
          <w:lang w:eastAsia="ar-SA"/>
        </w:rPr>
        <w:tab/>
      </w:r>
      <w:r>
        <w:rPr>
          <w:rFonts w:eastAsia="Calibri"/>
          <w:sz w:val="22"/>
          <w:szCs w:val="22"/>
          <w:lang w:eastAsia="ar-SA"/>
        </w:rPr>
        <w:tab/>
      </w:r>
      <w:r>
        <w:rPr>
          <w:rFonts w:eastAsia="Calibri"/>
          <w:sz w:val="22"/>
          <w:szCs w:val="22"/>
          <w:lang w:eastAsia="ar-SA"/>
        </w:rPr>
        <w:tab/>
      </w:r>
      <w:r>
        <w:rPr>
          <w:rFonts w:eastAsia="Calibri"/>
          <w:sz w:val="22"/>
          <w:szCs w:val="22"/>
          <w:lang w:eastAsia="ar-SA"/>
        </w:rPr>
        <w:tab/>
      </w:r>
      <w:r>
        <w:rPr>
          <w:rFonts w:eastAsia="Calibri"/>
          <w:sz w:val="22"/>
          <w:szCs w:val="22"/>
          <w:lang w:eastAsia="ar-SA"/>
        </w:rPr>
        <w:tab/>
      </w:r>
      <w:r w:rsidR="00E12C59">
        <w:rPr>
          <w:rFonts w:eastAsia="Calibri"/>
          <w:sz w:val="22"/>
          <w:szCs w:val="22"/>
          <w:lang w:eastAsia="ar-SA"/>
        </w:rPr>
        <w:t>M. Dadzis</w:t>
      </w:r>
    </w:p>
    <w:p w14:paraId="5D529A6A" w14:textId="44FAAE1F" w:rsidR="00D72449" w:rsidRDefault="00D72449" w:rsidP="00D72449">
      <w:pPr>
        <w:rPr>
          <w:rFonts w:eastAsia="Calibri"/>
          <w:sz w:val="22"/>
          <w:szCs w:val="22"/>
          <w:lang w:eastAsia="ar-SA"/>
        </w:rPr>
      </w:pPr>
    </w:p>
    <w:p w14:paraId="5FF6BE64" w14:textId="77777777" w:rsidR="000F4579" w:rsidRPr="00D72449" w:rsidRDefault="000F4579" w:rsidP="00D72449">
      <w:pPr>
        <w:rPr>
          <w:rFonts w:eastAsia="Calibri"/>
          <w:sz w:val="22"/>
          <w:szCs w:val="22"/>
          <w:lang w:eastAsia="ar-SA"/>
        </w:rPr>
        <w:sectPr w:rsidR="000F4579" w:rsidRPr="00D72449" w:rsidSect="00E3374E">
          <w:pgSz w:w="11906" w:h="16838"/>
          <w:pgMar w:top="1135" w:right="849" w:bottom="851" w:left="1701" w:header="709" w:footer="709" w:gutter="0"/>
          <w:cols w:space="708"/>
          <w:docGrid w:linePitch="360"/>
        </w:sectPr>
      </w:pPr>
    </w:p>
    <w:p w14:paraId="092F1953" w14:textId="77777777" w:rsidR="000F4579" w:rsidRDefault="001E5351" w:rsidP="000F4579">
      <w:pPr>
        <w:tabs>
          <w:tab w:val="left" w:pos="7513"/>
        </w:tabs>
        <w:jc w:val="right"/>
        <w:rPr>
          <w:bCs/>
          <w:sz w:val="22"/>
          <w:szCs w:val="22"/>
          <w:lang w:eastAsia="lv-LV" w:bidi="lo-LA"/>
        </w:rPr>
      </w:pPr>
      <w:r w:rsidRPr="000204F5">
        <w:rPr>
          <w:sz w:val="22"/>
          <w:szCs w:val="22"/>
          <w:lang w:eastAsia="lv-LV" w:bidi="lo-LA"/>
        </w:rPr>
        <w:lastRenderedPageBreak/>
        <w:t>1</w:t>
      </w:r>
      <w:r w:rsidR="000F4579" w:rsidRPr="000204F5">
        <w:rPr>
          <w:sz w:val="22"/>
          <w:szCs w:val="22"/>
          <w:lang w:eastAsia="lv-LV" w:bidi="lo-LA"/>
        </w:rPr>
        <w:t>.</w:t>
      </w:r>
      <w:r w:rsidR="000F4579" w:rsidRPr="000204F5">
        <w:rPr>
          <w:bCs/>
          <w:sz w:val="22"/>
          <w:szCs w:val="22"/>
          <w:lang w:eastAsia="lv-LV" w:bidi="lo-LA"/>
        </w:rPr>
        <w:t xml:space="preserve">pielikums </w:t>
      </w:r>
    </w:p>
    <w:p w14:paraId="25E1F0C4" w14:textId="77777777" w:rsidR="008C0BDB" w:rsidRPr="008C0BDB" w:rsidRDefault="008C0BDB" w:rsidP="008C0BDB">
      <w:pPr>
        <w:widowControl w:val="0"/>
        <w:spacing w:line="20" w:lineRule="atLeast"/>
        <w:jc w:val="center"/>
        <w:rPr>
          <w:b/>
          <w:sz w:val="22"/>
          <w:szCs w:val="22"/>
        </w:rPr>
      </w:pPr>
      <w:r w:rsidRPr="008C0BDB">
        <w:rPr>
          <w:b/>
          <w:sz w:val="22"/>
          <w:szCs w:val="22"/>
        </w:rPr>
        <w:t>Tehniskās specifikācijas</w:t>
      </w:r>
    </w:p>
    <w:p w14:paraId="67DE4E97" w14:textId="77777777" w:rsidR="008C0BDB" w:rsidRPr="008C0BDB" w:rsidRDefault="008C0BDB" w:rsidP="008C0BDB">
      <w:pPr>
        <w:widowControl w:val="0"/>
        <w:spacing w:line="20" w:lineRule="atLeast"/>
        <w:jc w:val="center"/>
        <w:rPr>
          <w:sz w:val="22"/>
          <w:szCs w:val="22"/>
        </w:rPr>
      </w:pPr>
    </w:p>
    <w:p w14:paraId="5679EA52" w14:textId="2E48D6F2" w:rsidR="008C0BDB" w:rsidRPr="008C0BDB" w:rsidRDefault="008C0BDB" w:rsidP="008C0BDB">
      <w:pPr>
        <w:widowControl w:val="0"/>
        <w:spacing w:line="20" w:lineRule="atLeast"/>
        <w:jc w:val="center"/>
        <w:rPr>
          <w:sz w:val="22"/>
          <w:szCs w:val="22"/>
        </w:rPr>
      </w:pPr>
      <w:r w:rsidRPr="008C0BDB">
        <w:rPr>
          <w:sz w:val="22"/>
          <w:szCs w:val="22"/>
        </w:rPr>
        <w:t>pakalpojuma iepirkumam „Ēdināšanas pakalpojumu sniegšana</w:t>
      </w:r>
      <w:r w:rsidRPr="008C0BDB">
        <w:rPr>
          <w:b/>
          <w:bCs/>
          <w:spacing w:val="4"/>
          <w:sz w:val="22"/>
          <w:szCs w:val="22"/>
        </w:rPr>
        <w:t xml:space="preserve"> Ugāles vidusskolā, Piltenes vidusskolā un Piltenes pirmskolas izglītības iestādē „Taurenītis”</w:t>
      </w:r>
      <w:r w:rsidRPr="008C0BDB">
        <w:rPr>
          <w:sz w:val="22"/>
          <w:szCs w:val="22"/>
        </w:rPr>
        <w:t>”</w:t>
      </w:r>
    </w:p>
    <w:p w14:paraId="1E1F221C" w14:textId="42285553" w:rsidR="008C0BDB" w:rsidRPr="008C0BDB" w:rsidRDefault="008C0BDB" w:rsidP="008C0BDB">
      <w:pPr>
        <w:widowControl w:val="0"/>
        <w:spacing w:line="20" w:lineRule="atLeast"/>
        <w:jc w:val="center"/>
        <w:rPr>
          <w:sz w:val="22"/>
          <w:szCs w:val="22"/>
        </w:rPr>
      </w:pPr>
      <w:r w:rsidRPr="008C0BDB">
        <w:rPr>
          <w:sz w:val="22"/>
          <w:szCs w:val="22"/>
        </w:rPr>
        <w:t xml:space="preserve"> identifikācijas Nr. VND2017/</w:t>
      </w:r>
      <w:r w:rsidR="00BE0D5C">
        <w:rPr>
          <w:sz w:val="22"/>
          <w:szCs w:val="22"/>
        </w:rPr>
        <w:t>51</w:t>
      </w:r>
    </w:p>
    <w:p w14:paraId="2B6C493D" w14:textId="77777777" w:rsidR="008C0BDB" w:rsidRPr="008C0BDB" w:rsidRDefault="008C0BDB" w:rsidP="008C0BDB">
      <w:pPr>
        <w:widowControl w:val="0"/>
        <w:spacing w:line="20" w:lineRule="atLeast"/>
        <w:rPr>
          <w:sz w:val="22"/>
          <w:szCs w:val="22"/>
        </w:rPr>
      </w:pPr>
    </w:p>
    <w:p w14:paraId="7442846C" w14:textId="77777777" w:rsidR="008C0BDB" w:rsidRPr="008C0BDB" w:rsidRDefault="008C0BDB" w:rsidP="008C0BDB">
      <w:pPr>
        <w:widowControl w:val="0"/>
        <w:spacing w:line="20" w:lineRule="atLeast"/>
        <w:rPr>
          <w:sz w:val="22"/>
          <w:szCs w:val="22"/>
        </w:rPr>
      </w:pPr>
      <w:r w:rsidRPr="008C0BDB">
        <w:rPr>
          <w:sz w:val="22"/>
          <w:szCs w:val="22"/>
        </w:rPr>
        <w:t>1. Pretendents nodrošina izglītojamo, pedagogu un tehnisko darbinieku ēdināšanas pakalpojumu –</w:t>
      </w:r>
    </w:p>
    <w:p w14:paraId="36DF0637" w14:textId="77777777" w:rsidR="008C0BDB" w:rsidRPr="008C0BDB" w:rsidRDefault="008C0BDB" w:rsidP="008C0BDB">
      <w:pPr>
        <w:widowControl w:val="0"/>
        <w:spacing w:line="20" w:lineRule="atLeast"/>
        <w:ind w:left="284"/>
        <w:rPr>
          <w:sz w:val="22"/>
          <w:szCs w:val="22"/>
        </w:rPr>
      </w:pPr>
      <w:r w:rsidRPr="008C0BDB">
        <w:rPr>
          <w:sz w:val="22"/>
          <w:szCs w:val="22"/>
        </w:rPr>
        <w:t>kompleksās pusdienas 4 (četru) gadu periodā Ventspils novada pašvaldības Ugāles vidusskolā un Piltenes vidusskolā un pirmsskolas izglītības iestādē „Taurenītis”.</w:t>
      </w:r>
    </w:p>
    <w:p w14:paraId="497E9E53" w14:textId="1E698C93" w:rsidR="008C0BDB" w:rsidRPr="008C0BDB" w:rsidRDefault="008C0BDB" w:rsidP="00C35FFC">
      <w:pPr>
        <w:widowControl w:val="0"/>
        <w:spacing w:line="20" w:lineRule="atLeast"/>
        <w:rPr>
          <w:sz w:val="22"/>
          <w:szCs w:val="22"/>
        </w:rPr>
      </w:pPr>
      <w:r w:rsidRPr="008C0BDB">
        <w:rPr>
          <w:sz w:val="22"/>
          <w:szCs w:val="22"/>
        </w:rPr>
        <w:t>2. Attiecīgās dienas ēdināšanas pakalpojumu apjoms (izglītojamo skaits, kuriem jānodrošina kompleksās</w:t>
      </w:r>
      <w:r w:rsidR="00C35FFC">
        <w:rPr>
          <w:sz w:val="22"/>
          <w:szCs w:val="22"/>
        </w:rPr>
        <w:t xml:space="preserve"> </w:t>
      </w:r>
      <w:r w:rsidRPr="008C0BDB">
        <w:rPr>
          <w:sz w:val="22"/>
          <w:szCs w:val="22"/>
        </w:rPr>
        <w:t>pusdienas) tiek precizēts katru darba dienu līdz plkst. 09:00.</w:t>
      </w:r>
    </w:p>
    <w:p w14:paraId="198CA79A" w14:textId="77777777" w:rsidR="008C0BDB" w:rsidRPr="008C0BDB" w:rsidRDefault="008C0BDB" w:rsidP="008C0BDB">
      <w:pPr>
        <w:widowControl w:val="0"/>
        <w:spacing w:line="20" w:lineRule="atLeast"/>
        <w:ind w:left="284" w:hanging="284"/>
        <w:rPr>
          <w:sz w:val="22"/>
          <w:szCs w:val="22"/>
        </w:rPr>
      </w:pPr>
      <w:r w:rsidRPr="008C0BDB">
        <w:rPr>
          <w:sz w:val="22"/>
          <w:szCs w:val="22"/>
        </w:rPr>
        <w:t>3. Komplekso pusdienu ēdāju skaits 2017.gada janvārī (orientējošais) Ventspils novada pašvaldības vispārizglītojošajās skolās:</w:t>
      </w:r>
    </w:p>
    <w:p w14:paraId="4406836E" w14:textId="77777777" w:rsidR="008C0BDB" w:rsidRPr="008C0BDB" w:rsidRDefault="008C0BDB" w:rsidP="008C0BDB">
      <w:pPr>
        <w:widowControl w:val="0"/>
        <w:spacing w:line="20" w:lineRule="atLeast"/>
        <w:jc w:val="right"/>
        <w:rPr>
          <w:i/>
          <w:sz w:val="22"/>
          <w:szCs w:val="22"/>
        </w:rPr>
      </w:pPr>
      <w:r w:rsidRPr="008C0BDB">
        <w:rPr>
          <w:i/>
          <w:sz w:val="22"/>
          <w:szCs w:val="22"/>
        </w:rPr>
        <w:t>Tabula Nr.1</w:t>
      </w:r>
    </w:p>
    <w:tbl>
      <w:tblPr>
        <w:tblStyle w:val="Reatabula"/>
        <w:tblW w:w="9902" w:type="dxa"/>
        <w:tblLayout w:type="fixed"/>
        <w:tblLook w:val="04A0" w:firstRow="1" w:lastRow="0" w:firstColumn="1" w:lastColumn="0" w:noHBand="0" w:noVBand="1"/>
      </w:tblPr>
      <w:tblGrid>
        <w:gridCol w:w="527"/>
        <w:gridCol w:w="1282"/>
        <w:gridCol w:w="1559"/>
        <w:gridCol w:w="1135"/>
        <w:gridCol w:w="1134"/>
        <w:gridCol w:w="1130"/>
        <w:gridCol w:w="1150"/>
        <w:gridCol w:w="1134"/>
        <w:gridCol w:w="851"/>
      </w:tblGrid>
      <w:tr w:rsidR="008C0BDB" w:rsidRPr="008C0BDB" w14:paraId="232DFE9A" w14:textId="77777777" w:rsidTr="00EE2A98">
        <w:trPr>
          <w:cantSplit/>
          <w:trHeight w:val="1812"/>
        </w:trPr>
        <w:tc>
          <w:tcPr>
            <w:tcW w:w="527" w:type="dxa"/>
            <w:vMerge w:val="restart"/>
            <w:textDirection w:val="btLr"/>
            <w:vAlign w:val="center"/>
          </w:tcPr>
          <w:p w14:paraId="48ECED8D" w14:textId="77777777" w:rsidR="008C0BDB" w:rsidRPr="008C0BDB" w:rsidRDefault="008C0BDB" w:rsidP="00EE2A98">
            <w:pPr>
              <w:widowControl w:val="0"/>
              <w:spacing w:line="20" w:lineRule="atLeast"/>
              <w:ind w:left="113" w:right="113"/>
              <w:jc w:val="center"/>
              <w:rPr>
                <w:sz w:val="22"/>
                <w:szCs w:val="22"/>
              </w:rPr>
            </w:pPr>
            <w:r w:rsidRPr="008C0BDB">
              <w:rPr>
                <w:sz w:val="22"/>
                <w:szCs w:val="22"/>
              </w:rPr>
              <w:t>Iepirkuma daļas Nr.</w:t>
            </w:r>
          </w:p>
        </w:tc>
        <w:tc>
          <w:tcPr>
            <w:tcW w:w="1282" w:type="dxa"/>
            <w:vMerge w:val="restart"/>
            <w:vAlign w:val="center"/>
          </w:tcPr>
          <w:p w14:paraId="446204DA" w14:textId="77777777" w:rsidR="008C0BDB" w:rsidRPr="008C0BDB" w:rsidRDefault="008C0BDB" w:rsidP="00EE2A98">
            <w:pPr>
              <w:widowControl w:val="0"/>
              <w:spacing w:line="20" w:lineRule="atLeast"/>
              <w:jc w:val="center"/>
              <w:rPr>
                <w:sz w:val="22"/>
                <w:szCs w:val="22"/>
              </w:rPr>
            </w:pPr>
            <w:r w:rsidRPr="008C0BDB">
              <w:rPr>
                <w:sz w:val="22"/>
                <w:szCs w:val="22"/>
              </w:rPr>
              <w:t>Izglītības iestādes</w:t>
            </w:r>
          </w:p>
        </w:tc>
        <w:tc>
          <w:tcPr>
            <w:tcW w:w="1559" w:type="dxa"/>
            <w:vMerge w:val="restart"/>
            <w:vAlign w:val="center"/>
          </w:tcPr>
          <w:p w14:paraId="7F60F5BC" w14:textId="77777777" w:rsidR="008C0BDB" w:rsidRPr="008C0BDB" w:rsidRDefault="008C0BDB" w:rsidP="00EE2A98">
            <w:pPr>
              <w:widowControl w:val="0"/>
              <w:spacing w:line="20" w:lineRule="atLeast"/>
              <w:jc w:val="center"/>
              <w:rPr>
                <w:sz w:val="22"/>
                <w:szCs w:val="22"/>
              </w:rPr>
            </w:pPr>
            <w:r w:rsidRPr="008C0BDB">
              <w:rPr>
                <w:sz w:val="22"/>
                <w:szCs w:val="22"/>
              </w:rPr>
              <w:t>Adrese</w:t>
            </w:r>
          </w:p>
        </w:tc>
        <w:tc>
          <w:tcPr>
            <w:tcW w:w="3399" w:type="dxa"/>
            <w:gridSpan w:val="3"/>
            <w:vAlign w:val="center"/>
          </w:tcPr>
          <w:p w14:paraId="45C025A2" w14:textId="77777777" w:rsidR="008C0BDB" w:rsidRPr="008C0BDB" w:rsidRDefault="008C0BDB" w:rsidP="00EE2A98">
            <w:pPr>
              <w:widowControl w:val="0"/>
              <w:spacing w:line="20" w:lineRule="atLeast"/>
              <w:jc w:val="center"/>
              <w:rPr>
                <w:sz w:val="22"/>
                <w:szCs w:val="22"/>
              </w:rPr>
            </w:pPr>
            <w:r w:rsidRPr="008C0BDB">
              <w:rPr>
                <w:sz w:val="22"/>
                <w:szCs w:val="22"/>
              </w:rPr>
              <w:t>Izglītojamo skaits skolā 2017.gada janvārī, kuri ēd kompleksās pusdienas skolā</w:t>
            </w:r>
          </w:p>
        </w:tc>
        <w:tc>
          <w:tcPr>
            <w:tcW w:w="1150" w:type="dxa"/>
            <w:vMerge w:val="restart"/>
            <w:vAlign w:val="center"/>
          </w:tcPr>
          <w:p w14:paraId="777086E6" w14:textId="77777777" w:rsidR="008C0BDB" w:rsidRPr="008C0BDB" w:rsidRDefault="008C0BDB" w:rsidP="00EE2A98">
            <w:pPr>
              <w:widowControl w:val="0"/>
              <w:spacing w:line="20" w:lineRule="atLeast"/>
              <w:jc w:val="center"/>
              <w:rPr>
                <w:sz w:val="22"/>
                <w:szCs w:val="22"/>
              </w:rPr>
            </w:pPr>
            <w:r w:rsidRPr="008C0BDB">
              <w:rPr>
                <w:sz w:val="22"/>
                <w:szCs w:val="22"/>
              </w:rPr>
              <w:t>Pedagogu skaits, kuri ēd kompleksās pusdienas skolā/ PII</w:t>
            </w:r>
          </w:p>
        </w:tc>
        <w:tc>
          <w:tcPr>
            <w:tcW w:w="1134" w:type="dxa"/>
            <w:vMerge w:val="restart"/>
            <w:vAlign w:val="center"/>
          </w:tcPr>
          <w:p w14:paraId="32F41799" w14:textId="77777777" w:rsidR="008C0BDB" w:rsidRPr="008C0BDB" w:rsidRDefault="008C0BDB" w:rsidP="00EE2A98">
            <w:pPr>
              <w:widowControl w:val="0"/>
              <w:spacing w:line="20" w:lineRule="atLeast"/>
              <w:jc w:val="center"/>
              <w:rPr>
                <w:sz w:val="22"/>
                <w:szCs w:val="22"/>
              </w:rPr>
            </w:pPr>
            <w:r w:rsidRPr="008C0BDB">
              <w:rPr>
                <w:sz w:val="22"/>
                <w:szCs w:val="22"/>
              </w:rPr>
              <w:t>Tehnisko darbinieku skaits, kuri ēd kompleksās pusdienas skolās/PII</w:t>
            </w:r>
          </w:p>
        </w:tc>
        <w:tc>
          <w:tcPr>
            <w:tcW w:w="851" w:type="dxa"/>
            <w:vMerge w:val="restart"/>
            <w:vAlign w:val="center"/>
          </w:tcPr>
          <w:p w14:paraId="593A0DBD" w14:textId="77777777" w:rsidR="008C0BDB" w:rsidRPr="008C0BDB" w:rsidRDefault="008C0BDB" w:rsidP="00EE2A98">
            <w:pPr>
              <w:widowControl w:val="0"/>
              <w:spacing w:line="20" w:lineRule="atLeast"/>
              <w:jc w:val="center"/>
              <w:rPr>
                <w:sz w:val="22"/>
                <w:szCs w:val="22"/>
              </w:rPr>
            </w:pPr>
            <w:r w:rsidRPr="008C0BDB">
              <w:rPr>
                <w:sz w:val="22"/>
                <w:szCs w:val="22"/>
              </w:rPr>
              <w:t>Kopā katrā Iepirkuma daļā</w:t>
            </w:r>
          </w:p>
        </w:tc>
      </w:tr>
      <w:tr w:rsidR="008C0BDB" w:rsidRPr="008C0BDB" w14:paraId="72213CC3" w14:textId="77777777" w:rsidTr="00EE2A98">
        <w:tc>
          <w:tcPr>
            <w:tcW w:w="527" w:type="dxa"/>
            <w:vMerge/>
          </w:tcPr>
          <w:p w14:paraId="368D25D9" w14:textId="77777777" w:rsidR="008C0BDB" w:rsidRPr="008C0BDB" w:rsidRDefault="008C0BDB" w:rsidP="00EE2A98">
            <w:pPr>
              <w:widowControl w:val="0"/>
              <w:spacing w:line="20" w:lineRule="atLeast"/>
              <w:jc w:val="right"/>
              <w:rPr>
                <w:sz w:val="22"/>
                <w:szCs w:val="22"/>
              </w:rPr>
            </w:pPr>
          </w:p>
        </w:tc>
        <w:tc>
          <w:tcPr>
            <w:tcW w:w="1282" w:type="dxa"/>
            <w:vMerge/>
          </w:tcPr>
          <w:p w14:paraId="5FF1CFBF" w14:textId="77777777" w:rsidR="008C0BDB" w:rsidRPr="008C0BDB" w:rsidRDefault="008C0BDB" w:rsidP="00EE2A98">
            <w:pPr>
              <w:widowControl w:val="0"/>
              <w:spacing w:line="20" w:lineRule="atLeast"/>
              <w:jc w:val="right"/>
              <w:rPr>
                <w:sz w:val="22"/>
                <w:szCs w:val="22"/>
              </w:rPr>
            </w:pPr>
          </w:p>
        </w:tc>
        <w:tc>
          <w:tcPr>
            <w:tcW w:w="1559" w:type="dxa"/>
            <w:vMerge/>
          </w:tcPr>
          <w:p w14:paraId="5ABBAB07" w14:textId="77777777" w:rsidR="008C0BDB" w:rsidRPr="008C0BDB" w:rsidRDefault="008C0BDB" w:rsidP="00EE2A98">
            <w:pPr>
              <w:widowControl w:val="0"/>
              <w:spacing w:line="20" w:lineRule="atLeast"/>
              <w:jc w:val="right"/>
              <w:rPr>
                <w:sz w:val="22"/>
                <w:szCs w:val="22"/>
              </w:rPr>
            </w:pPr>
          </w:p>
        </w:tc>
        <w:tc>
          <w:tcPr>
            <w:tcW w:w="1135" w:type="dxa"/>
            <w:vAlign w:val="center"/>
          </w:tcPr>
          <w:p w14:paraId="6C9D00CF" w14:textId="77777777" w:rsidR="008C0BDB" w:rsidRPr="008C0BDB" w:rsidRDefault="008C0BDB" w:rsidP="00EE2A98">
            <w:pPr>
              <w:widowControl w:val="0"/>
              <w:spacing w:line="20" w:lineRule="atLeast"/>
              <w:jc w:val="center"/>
              <w:rPr>
                <w:sz w:val="22"/>
                <w:szCs w:val="22"/>
              </w:rPr>
            </w:pPr>
            <w:r w:rsidRPr="008C0BDB">
              <w:rPr>
                <w:sz w:val="22"/>
                <w:szCs w:val="22"/>
              </w:rPr>
              <w:t>Pirmsskola no 1.5 – 6 gadiem</w:t>
            </w:r>
          </w:p>
        </w:tc>
        <w:tc>
          <w:tcPr>
            <w:tcW w:w="1134" w:type="dxa"/>
            <w:vAlign w:val="center"/>
          </w:tcPr>
          <w:p w14:paraId="5E34FA29" w14:textId="77777777" w:rsidR="008C0BDB" w:rsidRPr="008C0BDB" w:rsidRDefault="008C0BDB" w:rsidP="00EE2A98">
            <w:pPr>
              <w:widowControl w:val="0"/>
              <w:spacing w:line="20" w:lineRule="atLeast"/>
              <w:jc w:val="center"/>
              <w:rPr>
                <w:sz w:val="22"/>
                <w:szCs w:val="22"/>
              </w:rPr>
            </w:pPr>
            <w:r w:rsidRPr="008C0BDB">
              <w:rPr>
                <w:sz w:val="22"/>
                <w:szCs w:val="22"/>
              </w:rPr>
              <w:t>1.-4.klase</w:t>
            </w:r>
          </w:p>
        </w:tc>
        <w:tc>
          <w:tcPr>
            <w:tcW w:w="1130" w:type="dxa"/>
            <w:vAlign w:val="center"/>
          </w:tcPr>
          <w:p w14:paraId="316DE591" w14:textId="77777777" w:rsidR="008C0BDB" w:rsidRPr="008C0BDB" w:rsidRDefault="008C0BDB" w:rsidP="00EE2A98">
            <w:pPr>
              <w:widowControl w:val="0"/>
              <w:spacing w:line="20" w:lineRule="atLeast"/>
              <w:jc w:val="center"/>
              <w:rPr>
                <w:sz w:val="22"/>
                <w:szCs w:val="22"/>
              </w:rPr>
            </w:pPr>
            <w:r w:rsidRPr="008C0BDB">
              <w:rPr>
                <w:sz w:val="22"/>
                <w:szCs w:val="22"/>
              </w:rPr>
              <w:t>5.-12.klase</w:t>
            </w:r>
          </w:p>
        </w:tc>
        <w:tc>
          <w:tcPr>
            <w:tcW w:w="1150" w:type="dxa"/>
            <w:vMerge/>
            <w:vAlign w:val="center"/>
          </w:tcPr>
          <w:p w14:paraId="600CAA04" w14:textId="77777777" w:rsidR="008C0BDB" w:rsidRPr="008C0BDB" w:rsidRDefault="008C0BDB" w:rsidP="00EE2A98">
            <w:pPr>
              <w:widowControl w:val="0"/>
              <w:spacing w:line="20" w:lineRule="atLeast"/>
              <w:jc w:val="center"/>
              <w:rPr>
                <w:sz w:val="22"/>
                <w:szCs w:val="22"/>
              </w:rPr>
            </w:pPr>
          </w:p>
        </w:tc>
        <w:tc>
          <w:tcPr>
            <w:tcW w:w="1134" w:type="dxa"/>
            <w:vMerge/>
          </w:tcPr>
          <w:p w14:paraId="60E33A16" w14:textId="77777777" w:rsidR="008C0BDB" w:rsidRPr="008C0BDB" w:rsidRDefault="008C0BDB" w:rsidP="00EE2A98">
            <w:pPr>
              <w:widowControl w:val="0"/>
              <w:spacing w:line="20" w:lineRule="atLeast"/>
              <w:jc w:val="center"/>
              <w:rPr>
                <w:sz w:val="22"/>
                <w:szCs w:val="22"/>
              </w:rPr>
            </w:pPr>
          </w:p>
        </w:tc>
        <w:tc>
          <w:tcPr>
            <w:tcW w:w="851" w:type="dxa"/>
            <w:vMerge/>
          </w:tcPr>
          <w:p w14:paraId="083847A5" w14:textId="77777777" w:rsidR="008C0BDB" w:rsidRPr="008C0BDB" w:rsidRDefault="008C0BDB" w:rsidP="00EE2A98">
            <w:pPr>
              <w:widowControl w:val="0"/>
              <w:spacing w:line="20" w:lineRule="atLeast"/>
              <w:jc w:val="center"/>
              <w:rPr>
                <w:sz w:val="22"/>
                <w:szCs w:val="22"/>
              </w:rPr>
            </w:pPr>
          </w:p>
        </w:tc>
      </w:tr>
      <w:tr w:rsidR="008C0BDB" w:rsidRPr="008C0BDB" w14:paraId="3F181B84" w14:textId="77777777" w:rsidTr="00EE2A98">
        <w:tc>
          <w:tcPr>
            <w:tcW w:w="527" w:type="dxa"/>
          </w:tcPr>
          <w:p w14:paraId="0024EB0C" w14:textId="77777777" w:rsidR="008C0BDB" w:rsidRPr="008C0BDB" w:rsidRDefault="008C0BDB" w:rsidP="00EE2A98">
            <w:pPr>
              <w:widowControl w:val="0"/>
              <w:spacing w:line="20" w:lineRule="atLeast"/>
              <w:jc w:val="center"/>
              <w:rPr>
                <w:i/>
                <w:sz w:val="22"/>
                <w:szCs w:val="22"/>
              </w:rPr>
            </w:pPr>
            <w:r w:rsidRPr="008C0BDB">
              <w:rPr>
                <w:i/>
                <w:sz w:val="22"/>
                <w:szCs w:val="22"/>
              </w:rPr>
              <w:t>1</w:t>
            </w:r>
          </w:p>
        </w:tc>
        <w:tc>
          <w:tcPr>
            <w:tcW w:w="1282" w:type="dxa"/>
          </w:tcPr>
          <w:p w14:paraId="2359D58C" w14:textId="77777777" w:rsidR="008C0BDB" w:rsidRPr="008C0BDB" w:rsidRDefault="008C0BDB" w:rsidP="00EE2A98">
            <w:pPr>
              <w:widowControl w:val="0"/>
              <w:spacing w:line="20" w:lineRule="atLeast"/>
              <w:jc w:val="center"/>
              <w:rPr>
                <w:i/>
                <w:sz w:val="22"/>
                <w:szCs w:val="22"/>
              </w:rPr>
            </w:pPr>
            <w:r w:rsidRPr="008C0BDB">
              <w:rPr>
                <w:i/>
                <w:sz w:val="22"/>
                <w:szCs w:val="22"/>
              </w:rPr>
              <w:t>2</w:t>
            </w:r>
          </w:p>
        </w:tc>
        <w:tc>
          <w:tcPr>
            <w:tcW w:w="1559" w:type="dxa"/>
          </w:tcPr>
          <w:p w14:paraId="48621974" w14:textId="77777777" w:rsidR="008C0BDB" w:rsidRPr="008C0BDB" w:rsidRDefault="008C0BDB" w:rsidP="00EE2A98">
            <w:pPr>
              <w:widowControl w:val="0"/>
              <w:spacing w:line="20" w:lineRule="atLeast"/>
              <w:jc w:val="center"/>
              <w:rPr>
                <w:i/>
                <w:sz w:val="22"/>
                <w:szCs w:val="22"/>
              </w:rPr>
            </w:pPr>
            <w:r w:rsidRPr="008C0BDB">
              <w:rPr>
                <w:i/>
                <w:sz w:val="22"/>
                <w:szCs w:val="22"/>
              </w:rPr>
              <w:t>3</w:t>
            </w:r>
          </w:p>
        </w:tc>
        <w:tc>
          <w:tcPr>
            <w:tcW w:w="1135" w:type="dxa"/>
          </w:tcPr>
          <w:p w14:paraId="767744D7" w14:textId="77777777" w:rsidR="008C0BDB" w:rsidRPr="008C0BDB" w:rsidRDefault="008C0BDB" w:rsidP="00EE2A98">
            <w:pPr>
              <w:widowControl w:val="0"/>
              <w:spacing w:line="20" w:lineRule="atLeast"/>
              <w:jc w:val="center"/>
              <w:rPr>
                <w:i/>
                <w:sz w:val="22"/>
                <w:szCs w:val="22"/>
              </w:rPr>
            </w:pPr>
            <w:r w:rsidRPr="008C0BDB">
              <w:rPr>
                <w:i/>
                <w:sz w:val="22"/>
                <w:szCs w:val="22"/>
              </w:rPr>
              <w:t>4</w:t>
            </w:r>
          </w:p>
        </w:tc>
        <w:tc>
          <w:tcPr>
            <w:tcW w:w="1134" w:type="dxa"/>
          </w:tcPr>
          <w:p w14:paraId="5898D3CE" w14:textId="77777777" w:rsidR="008C0BDB" w:rsidRPr="008C0BDB" w:rsidRDefault="008C0BDB" w:rsidP="00EE2A98">
            <w:pPr>
              <w:widowControl w:val="0"/>
              <w:spacing w:line="20" w:lineRule="atLeast"/>
              <w:jc w:val="center"/>
              <w:rPr>
                <w:i/>
                <w:sz w:val="22"/>
                <w:szCs w:val="22"/>
              </w:rPr>
            </w:pPr>
            <w:r w:rsidRPr="008C0BDB">
              <w:rPr>
                <w:i/>
                <w:sz w:val="22"/>
                <w:szCs w:val="22"/>
              </w:rPr>
              <w:t>5</w:t>
            </w:r>
          </w:p>
        </w:tc>
        <w:tc>
          <w:tcPr>
            <w:tcW w:w="1130" w:type="dxa"/>
          </w:tcPr>
          <w:p w14:paraId="7A026EA8" w14:textId="77777777" w:rsidR="008C0BDB" w:rsidRPr="008C0BDB" w:rsidRDefault="008C0BDB" w:rsidP="00EE2A98">
            <w:pPr>
              <w:widowControl w:val="0"/>
              <w:spacing w:line="20" w:lineRule="atLeast"/>
              <w:jc w:val="center"/>
              <w:rPr>
                <w:i/>
                <w:sz w:val="22"/>
                <w:szCs w:val="22"/>
              </w:rPr>
            </w:pPr>
            <w:r w:rsidRPr="008C0BDB">
              <w:rPr>
                <w:i/>
                <w:sz w:val="22"/>
                <w:szCs w:val="22"/>
              </w:rPr>
              <w:t>6</w:t>
            </w:r>
          </w:p>
        </w:tc>
        <w:tc>
          <w:tcPr>
            <w:tcW w:w="1150" w:type="dxa"/>
          </w:tcPr>
          <w:p w14:paraId="4A5C27A7" w14:textId="77777777" w:rsidR="008C0BDB" w:rsidRPr="008C0BDB" w:rsidRDefault="008C0BDB" w:rsidP="00EE2A98">
            <w:pPr>
              <w:widowControl w:val="0"/>
              <w:spacing w:line="20" w:lineRule="atLeast"/>
              <w:jc w:val="center"/>
              <w:rPr>
                <w:i/>
                <w:sz w:val="22"/>
                <w:szCs w:val="22"/>
              </w:rPr>
            </w:pPr>
            <w:r w:rsidRPr="008C0BDB">
              <w:rPr>
                <w:i/>
                <w:sz w:val="22"/>
                <w:szCs w:val="22"/>
              </w:rPr>
              <w:t>7</w:t>
            </w:r>
          </w:p>
        </w:tc>
        <w:tc>
          <w:tcPr>
            <w:tcW w:w="1134" w:type="dxa"/>
          </w:tcPr>
          <w:p w14:paraId="4C6A1EFD" w14:textId="77777777" w:rsidR="008C0BDB" w:rsidRPr="008C0BDB" w:rsidRDefault="008C0BDB" w:rsidP="00EE2A98">
            <w:pPr>
              <w:widowControl w:val="0"/>
              <w:spacing w:line="20" w:lineRule="atLeast"/>
              <w:jc w:val="center"/>
              <w:rPr>
                <w:i/>
                <w:sz w:val="22"/>
                <w:szCs w:val="22"/>
              </w:rPr>
            </w:pPr>
            <w:r w:rsidRPr="008C0BDB">
              <w:rPr>
                <w:i/>
                <w:sz w:val="22"/>
                <w:szCs w:val="22"/>
              </w:rPr>
              <w:t>8</w:t>
            </w:r>
          </w:p>
        </w:tc>
        <w:tc>
          <w:tcPr>
            <w:tcW w:w="851" w:type="dxa"/>
          </w:tcPr>
          <w:p w14:paraId="1E33AA47" w14:textId="77777777" w:rsidR="008C0BDB" w:rsidRPr="008C0BDB" w:rsidRDefault="008C0BDB" w:rsidP="00EE2A98">
            <w:pPr>
              <w:widowControl w:val="0"/>
              <w:spacing w:line="20" w:lineRule="atLeast"/>
              <w:jc w:val="center"/>
              <w:rPr>
                <w:i/>
                <w:sz w:val="22"/>
                <w:szCs w:val="22"/>
              </w:rPr>
            </w:pPr>
            <w:r w:rsidRPr="008C0BDB">
              <w:rPr>
                <w:i/>
                <w:sz w:val="22"/>
                <w:szCs w:val="22"/>
              </w:rPr>
              <w:t>9</w:t>
            </w:r>
          </w:p>
        </w:tc>
      </w:tr>
      <w:tr w:rsidR="008C0BDB" w:rsidRPr="008C0BDB" w14:paraId="660E490C" w14:textId="77777777" w:rsidTr="00EE2A98">
        <w:tc>
          <w:tcPr>
            <w:tcW w:w="527" w:type="dxa"/>
            <w:vAlign w:val="center"/>
          </w:tcPr>
          <w:p w14:paraId="1AE479DC" w14:textId="77777777" w:rsidR="008C0BDB" w:rsidRPr="008C0BDB" w:rsidRDefault="008C0BDB" w:rsidP="00EE2A98">
            <w:pPr>
              <w:widowControl w:val="0"/>
              <w:spacing w:line="20" w:lineRule="atLeast"/>
              <w:jc w:val="center"/>
              <w:rPr>
                <w:sz w:val="22"/>
                <w:szCs w:val="22"/>
              </w:rPr>
            </w:pPr>
            <w:r w:rsidRPr="008C0BDB">
              <w:rPr>
                <w:sz w:val="22"/>
                <w:szCs w:val="22"/>
              </w:rPr>
              <w:t>1</w:t>
            </w:r>
          </w:p>
        </w:tc>
        <w:tc>
          <w:tcPr>
            <w:tcW w:w="1282" w:type="dxa"/>
            <w:vAlign w:val="center"/>
          </w:tcPr>
          <w:p w14:paraId="4A23BDC5" w14:textId="77777777" w:rsidR="008C0BDB" w:rsidRPr="008C0BDB" w:rsidRDefault="008C0BDB" w:rsidP="00EE2A98">
            <w:pPr>
              <w:widowControl w:val="0"/>
              <w:spacing w:line="20" w:lineRule="atLeast"/>
              <w:jc w:val="center"/>
              <w:rPr>
                <w:sz w:val="22"/>
                <w:szCs w:val="22"/>
              </w:rPr>
            </w:pPr>
            <w:r w:rsidRPr="008C0BDB">
              <w:rPr>
                <w:sz w:val="22"/>
                <w:szCs w:val="22"/>
              </w:rPr>
              <w:t>Ugāles vidusskola</w:t>
            </w:r>
          </w:p>
        </w:tc>
        <w:tc>
          <w:tcPr>
            <w:tcW w:w="1559" w:type="dxa"/>
            <w:vAlign w:val="center"/>
          </w:tcPr>
          <w:p w14:paraId="58340808" w14:textId="77777777" w:rsidR="008C0BDB" w:rsidRPr="008C0BDB" w:rsidRDefault="008C0BDB" w:rsidP="00EE2A98">
            <w:pPr>
              <w:widowControl w:val="0"/>
              <w:spacing w:line="20" w:lineRule="atLeast"/>
              <w:jc w:val="center"/>
              <w:rPr>
                <w:sz w:val="22"/>
                <w:szCs w:val="22"/>
              </w:rPr>
            </w:pPr>
            <w:r w:rsidRPr="008C0BDB">
              <w:rPr>
                <w:sz w:val="22"/>
                <w:szCs w:val="22"/>
              </w:rPr>
              <w:t>Skolas iela 5A, Ugāles pagasts, Ventspils novads, LV 3615</w:t>
            </w:r>
          </w:p>
        </w:tc>
        <w:tc>
          <w:tcPr>
            <w:tcW w:w="1135" w:type="dxa"/>
            <w:vAlign w:val="center"/>
          </w:tcPr>
          <w:p w14:paraId="5F24F019" w14:textId="77777777" w:rsidR="008C0BDB" w:rsidRPr="008C0BDB" w:rsidRDefault="008C0BDB" w:rsidP="00EE2A98">
            <w:pPr>
              <w:widowControl w:val="0"/>
              <w:spacing w:line="20" w:lineRule="atLeast"/>
              <w:jc w:val="center"/>
              <w:rPr>
                <w:sz w:val="22"/>
                <w:szCs w:val="22"/>
              </w:rPr>
            </w:pPr>
            <w:r w:rsidRPr="008C0BDB">
              <w:rPr>
                <w:sz w:val="22"/>
                <w:szCs w:val="22"/>
              </w:rPr>
              <w:t>0</w:t>
            </w:r>
          </w:p>
        </w:tc>
        <w:tc>
          <w:tcPr>
            <w:tcW w:w="1134" w:type="dxa"/>
            <w:vAlign w:val="center"/>
          </w:tcPr>
          <w:p w14:paraId="271BDD14" w14:textId="77777777" w:rsidR="008C0BDB" w:rsidRPr="008C0BDB" w:rsidRDefault="008C0BDB" w:rsidP="00EE2A98">
            <w:pPr>
              <w:widowControl w:val="0"/>
              <w:spacing w:line="20" w:lineRule="atLeast"/>
              <w:jc w:val="center"/>
              <w:rPr>
                <w:sz w:val="22"/>
                <w:szCs w:val="22"/>
              </w:rPr>
            </w:pPr>
            <w:r w:rsidRPr="008C0BDB">
              <w:rPr>
                <w:sz w:val="22"/>
                <w:szCs w:val="22"/>
              </w:rPr>
              <w:t>80</w:t>
            </w:r>
          </w:p>
        </w:tc>
        <w:tc>
          <w:tcPr>
            <w:tcW w:w="1130" w:type="dxa"/>
            <w:vAlign w:val="center"/>
          </w:tcPr>
          <w:p w14:paraId="72FD149D" w14:textId="77777777" w:rsidR="008C0BDB" w:rsidRPr="008C0BDB" w:rsidRDefault="008C0BDB" w:rsidP="00EE2A98">
            <w:pPr>
              <w:widowControl w:val="0"/>
              <w:spacing w:line="20" w:lineRule="atLeast"/>
              <w:jc w:val="center"/>
              <w:rPr>
                <w:sz w:val="22"/>
                <w:szCs w:val="22"/>
              </w:rPr>
            </w:pPr>
            <w:r w:rsidRPr="008C0BDB">
              <w:rPr>
                <w:sz w:val="22"/>
                <w:szCs w:val="22"/>
              </w:rPr>
              <w:t>130</w:t>
            </w:r>
          </w:p>
        </w:tc>
        <w:tc>
          <w:tcPr>
            <w:tcW w:w="1150" w:type="dxa"/>
            <w:vAlign w:val="center"/>
          </w:tcPr>
          <w:p w14:paraId="720CCEC2" w14:textId="77777777" w:rsidR="008C0BDB" w:rsidRPr="008C0BDB" w:rsidRDefault="008C0BDB" w:rsidP="00EE2A98">
            <w:pPr>
              <w:widowControl w:val="0"/>
              <w:spacing w:line="20" w:lineRule="atLeast"/>
              <w:jc w:val="center"/>
              <w:rPr>
                <w:sz w:val="22"/>
                <w:szCs w:val="22"/>
              </w:rPr>
            </w:pPr>
            <w:r w:rsidRPr="008C0BDB">
              <w:rPr>
                <w:sz w:val="22"/>
                <w:szCs w:val="22"/>
              </w:rPr>
              <w:t>10</w:t>
            </w:r>
          </w:p>
        </w:tc>
        <w:tc>
          <w:tcPr>
            <w:tcW w:w="1134" w:type="dxa"/>
            <w:vAlign w:val="center"/>
          </w:tcPr>
          <w:p w14:paraId="7064CEE7" w14:textId="77777777" w:rsidR="008C0BDB" w:rsidRPr="008C0BDB" w:rsidRDefault="008C0BDB" w:rsidP="00EE2A98">
            <w:pPr>
              <w:widowControl w:val="0"/>
              <w:spacing w:line="20" w:lineRule="atLeast"/>
              <w:jc w:val="center"/>
              <w:rPr>
                <w:sz w:val="22"/>
                <w:szCs w:val="22"/>
              </w:rPr>
            </w:pPr>
            <w:r w:rsidRPr="008C0BDB">
              <w:rPr>
                <w:sz w:val="22"/>
                <w:szCs w:val="22"/>
              </w:rPr>
              <w:t>2</w:t>
            </w:r>
          </w:p>
        </w:tc>
        <w:tc>
          <w:tcPr>
            <w:tcW w:w="851" w:type="dxa"/>
            <w:vAlign w:val="center"/>
          </w:tcPr>
          <w:p w14:paraId="66625972" w14:textId="77777777" w:rsidR="008C0BDB" w:rsidRPr="008C0BDB" w:rsidRDefault="008C0BDB" w:rsidP="00EE2A98">
            <w:pPr>
              <w:widowControl w:val="0"/>
              <w:spacing w:line="20" w:lineRule="atLeast"/>
              <w:jc w:val="center"/>
              <w:rPr>
                <w:sz w:val="22"/>
                <w:szCs w:val="22"/>
              </w:rPr>
            </w:pPr>
            <w:r w:rsidRPr="008C0BDB">
              <w:rPr>
                <w:sz w:val="22"/>
                <w:szCs w:val="22"/>
              </w:rPr>
              <w:t>222</w:t>
            </w:r>
          </w:p>
        </w:tc>
      </w:tr>
      <w:tr w:rsidR="008C0BDB" w:rsidRPr="008C0BDB" w14:paraId="1A6E65D9" w14:textId="77777777" w:rsidTr="00EE2A98">
        <w:trPr>
          <w:trHeight w:val="261"/>
        </w:trPr>
        <w:tc>
          <w:tcPr>
            <w:tcW w:w="9051" w:type="dxa"/>
            <w:gridSpan w:val="8"/>
            <w:vAlign w:val="center"/>
          </w:tcPr>
          <w:p w14:paraId="4D153B02" w14:textId="77777777" w:rsidR="008C0BDB" w:rsidRPr="008C0BDB" w:rsidRDefault="008C0BDB" w:rsidP="00EE2A98">
            <w:pPr>
              <w:widowControl w:val="0"/>
              <w:spacing w:line="20" w:lineRule="atLeast"/>
              <w:jc w:val="right"/>
              <w:rPr>
                <w:b/>
                <w:sz w:val="22"/>
                <w:szCs w:val="22"/>
              </w:rPr>
            </w:pPr>
            <w:r w:rsidRPr="008C0BDB">
              <w:rPr>
                <w:b/>
                <w:sz w:val="22"/>
                <w:szCs w:val="22"/>
              </w:rPr>
              <w:t>Pirmajā Iepirkuma daļā kopā:</w:t>
            </w:r>
          </w:p>
        </w:tc>
        <w:tc>
          <w:tcPr>
            <w:tcW w:w="851" w:type="dxa"/>
            <w:vAlign w:val="center"/>
          </w:tcPr>
          <w:p w14:paraId="428599E9" w14:textId="77777777" w:rsidR="008C0BDB" w:rsidRPr="008C0BDB" w:rsidRDefault="008C0BDB" w:rsidP="00EE2A98">
            <w:pPr>
              <w:widowControl w:val="0"/>
              <w:spacing w:line="20" w:lineRule="atLeast"/>
              <w:jc w:val="center"/>
              <w:rPr>
                <w:b/>
                <w:sz w:val="22"/>
                <w:szCs w:val="22"/>
              </w:rPr>
            </w:pPr>
            <w:r w:rsidRPr="008C0BDB">
              <w:rPr>
                <w:b/>
                <w:sz w:val="22"/>
                <w:szCs w:val="22"/>
              </w:rPr>
              <w:t>222</w:t>
            </w:r>
          </w:p>
        </w:tc>
      </w:tr>
      <w:tr w:rsidR="008C0BDB" w:rsidRPr="008C0BDB" w14:paraId="032FE815" w14:textId="77777777" w:rsidTr="00EE2A98">
        <w:tc>
          <w:tcPr>
            <w:tcW w:w="527" w:type="dxa"/>
            <w:vAlign w:val="center"/>
          </w:tcPr>
          <w:p w14:paraId="18460662" w14:textId="77777777" w:rsidR="008C0BDB" w:rsidRPr="008C0BDB" w:rsidRDefault="008C0BDB" w:rsidP="00EE2A98">
            <w:pPr>
              <w:widowControl w:val="0"/>
              <w:spacing w:line="20" w:lineRule="atLeast"/>
              <w:jc w:val="center"/>
              <w:rPr>
                <w:sz w:val="22"/>
                <w:szCs w:val="22"/>
              </w:rPr>
            </w:pPr>
            <w:r w:rsidRPr="008C0BDB">
              <w:rPr>
                <w:sz w:val="22"/>
                <w:szCs w:val="22"/>
              </w:rPr>
              <w:t>2</w:t>
            </w:r>
          </w:p>
        </w:tc>
        <w:tc>
          <w:tcPr>
            <w:tcW w:w="1282" w:type="dxa"/>
            <w:vAlign w:val="center"/>
          </w:tcPr>
          <w:p w14:paraId="516F9B31" w14:textId="77777777" w:rsidR="008C0BDB" w:rsidRPr="008C0BDB" w:rsidRDefault="008C0BDB" w:rsidP="00EE2A98">
            <w:pPr>
              <w:widowControl w:val="0"/>
              <w:spacing w:line="20" w:lineRule="atLeast"/>
              <w:jc w:val="center"/>
              <w:rPr>
                <w:sz w:val="22"/>
                <w:szCs w:val="22"/>
              </w:rPr>
            </w:pPr>
            <w:r w:rsidRPr="008C0BDB">
              <w:rPr>
                <w:sz w:val="22"/>
                <w:szCs w:val="22"/>
              </w:rPr>
              <w:t>Piltenes vidusskola un Piltenes pirmsskolas izglītības iestāde „Taurenītis”</w:t>
            </w:r>
          </w:p>
        </w:tc>
        <w:tc>
          <w:tcPr>
            <w:tcW w:w="1559" w:type="dxa"/>
            <w:vAlign w:val="center"/>
          </w:tcPr>
          <w:p w14:paraId="41A18C7B" w14:textId="77777777" w:rsidR="008C0BDB" w:rsidRPr="008C0BDB" w:rsidRDefault="008C0BDB" w:rsidP="00EE2A98">
            <w:pPr>
              <w:widowControl w:val="0"/>
              <w:spacing w:line="20" w:lineRule="atLeast"/>
              <w:jc w:val="center"/>
              <w:rPr>
                <w:sz w:val="22"/>
                <w:szCs w:val="22"/>
              </w:rPr>
            </w:pPr>
            <w:r w:rsidRPr="008C0BDB">
              <w:rPr>
                <w:sz w:val="22"/>
                <w:szCs w:val="22"/>
              </w:rPr>
              <w:t>Lielā iela 13, Piltene, Ventspils novads, LV 3620  un  Maija ielā 6, Piltene, Ventspils novads, LV 3620</w:t>
            </w:r>
          </w:p>
        </w:tc>
        <w:tc>
          <w:tcPr>
            <w:tcW w:w="1135" w:type="dxa"/>
            <w:vAlign w:val="center"/>
          </w:tcPr>
          <w:p w14:paraId="6D9710D0" w14:textId="77777777" w:rsidR="008C0BDB" w:rsidRPr="008C0BDB" w:rsidRDefault="008C0BDB" w:rsidP="00EE2A98">
            <w:pPr>
              <w:widowControl w:val="0"/>
              <w:spacing w:line="20" w:lineRule="atLeast"/>
              <w:jc w:val="center"/>
              <w:rPr>
                <w:sz w:val="22"/>
                <w:szCs w:val="22"/>
              </w:rPr>
            </w:pPr>
            <w:r w:rsidRPr="008C0BDB">
              <w:rPr>
                <w:sz w:val="22"/>
                <w:szCs w:val="22"/>
              </w:rPr>
              <w:t>64</w:t>
            </w:r>
          </w:p>
        </w:tc>
        <w:tc>
          <w:tcPr>
            <w:tcW w:w="1134" w:type="dxa"/>
            <w:vAlign w:val="center"/>
          </w:tcPr>
          <w:p w14:paraId="576CFC5D" w14:textId="77777777" w:rsidR="008C0BDB" w:rsidRPr="008C0BDB" w:rsidRDefault="008C0BDB" w:rsidP="00EE2A98">
            <w:pPr>
              <w:widowControl w:val="0"/>
              <w:spacing w:line="20" w:lineRule="atLeast"/>
              <w:jc w:val="center"/>
              <w:rPr>
                <w:sz w:val="22"/>
                <w:szCs w:val="22"/>
              </w:rPr>
            </w:pPr>
            <w:r w:rsidRPr="008C0BDB">
              <w:rPr>
                <w:sz w:val="22"/>
                <w:szCs w:val="22"/>
              </w:rPr>
              <w:t>60</w:t>
            </w:r>
          </w:p>
        </w:tc>
        <w:tc>
          <w:tcPr>
            <w:tcW w:w="1130" w:type="dxa"/>
            <w:vAlign w:val="center"/>
          </w:tcPr>
          <w:p w14:paraId="0B1A5EEB" w14:textId="77777777" w:rsidR="008C0BDB" w:rsidRPr="008C0BDB" w:rsidRDefault="008C0BDB" w:rsidP="00EE2A98">
            <w:pPr>
              <w:widowControl w:val="0"/>
              <w:spacing w:line="20" w:lineRule="atLeast"/>
              <w:jc w:val="center"/>
              <w:rPr>
                <w:sz w:val="22"/>
                <w:szCs w:val="22"/>
              </w:rPr>
            </w:pPr>
            <w:r w:rsidRPr="008C0BDB">
              <w:rPr>
                <w:sz w:val="22"/>
                <w:szCs w:val="22"/>
              </w:rPr>
              <w:t>68</w:t>
            </w:r>
          </w:p>
        </w:tc>
        <w:tc>
          <w:tcPr>
            <w:tcW w:w="1150" w:type="dxa"/>
            <w:vAlign w:val="center"/>
          </w:tcPr>
          <w:p w14:paraId="0DB81CC4" w14:textId="77777777" w:rsidR="008C0BDB" w:rsidRPr="008C0BDB" w:rsidRDefault="008C0BDB" w:rsidP="00EE2A98">
            <w:pPr>
              <w:widowControl w:val="0"/>
              <w:spacing w:line="20" w:lineRule="atLeast"/>
              <w:jc w:val="center"/>
              <w:rPr>
                <w:sz w:val="22"/>
                <w:szCs w:val="22"/>
              </w:rPr>
            </w:pPr>
            <w:r w:rsidRPr="008C0BDB">
              <w:rPr>
                <w:sz w:val="22"/>
                <w:szCs w:val="22"/>
              </w:rPr>
              <w:t>14</w:t>
            </w:r>
          </w:p>
        </w:tc>
        <w:tc>
          <w:tcPr>
            <w:tcW w:w="1134" w:type="dxa"/>
            <w:vAlign w:val="center"/>
          </w:tcPr>
          <w:p w14:paraId="6B3431F0" w14:textId="77777777" w:rsidR="008C0BDB" w:rsidRPr="008C0BDB" w:rsidRDefault="008C0BDB" w:rsidP="00EE2A98">
            <w:pPr>
              <w:widowControl w:val="0"/>
              <w:spacing w:line="20" w:lineRule="atLeast"/>
              <w:jc w:val="center"/>
              <w:rPr>
                <w:sz w:val="22"/>
                <w:szCs w:val="22"/>
              </w:rPr>
            </w:pPr>
            <w:r w:rsidRPr="008C0BDB">
              <w:rPr>
                <w:sz w:val="22"/>
                <w:szCs w:val="22"/>
              </w:rPr>
              <w:t>8</w:t>
            </w:r>
          </w:p>
        </w:tc>
        <w:tc>
          <w:tcPr>
            <w:tcW w:w="851" w:type="dxa"/>
            <w:vAlign w:val="center"/>
          </w:tcPr>
          <w:p w14:paraId="4C6CC0DE" w14:textId="77777777" w:rsidR="008C0BDB" w:rsidRPr="008C0BDB" w:rsidRDefault="008C0BDB" w:rsidP="00EE2A98">
            <w:pPr>
              <w:widowControl w:val="0"/>
              <w:spacing w:line="20" w:lineRule="atLeast"/>
              <w:jc w:val="center"/>
              <w:rPr>
                <w:sz w:val="22"/>
                <w:szCs w:val="22"/>
              </w:rPr>
            </w:pPr>
            <w:r w:rsidRPr="008C0BDB">
              <w:rPr>
                <w:sz w:val="22"/>
                <w:szCs w:val="22"/>
              </w:rPr>
              <w:t>214</w:t>
            </w:r>
          </w:p>
        </w:tc>
      </w:tr>
      <w:tr w:rsidR="008C0BDB" w:rsidRPr="008C0BDB" w14:paraId="2F1D6D00" w14:textId="77777777" w:rsidTr="00EE2A98">
        <w:tc>
          <w:tcPr>
            <w:tcW w:w="9051" w:type="dxa"/>
            <w:gridSpan w:val="8"/>
            <w:vAlign w:val="center"/>
          </w:tcPr>
          <w:p w14:paraId="5FE72287" w14:textId="77777777" w:rsidR="008C0BDB" w:rsidRPr="008C0BDB" w:rsidRDefault="008C0BDB" w:rsidP="00EE2A98">
            <w:pPr>
              <w:widowControl w:val="0"/>
              <w:spacing w:line="20" w:lineRule="atLeast"/>
              <w:jc w:val="right"/>
              <w:rPr>
                <w:b/>
                <w:sz w:val="22"/>
                <w:szCs w:val="22"/>
              </w:rPr>
            </w:pPr>
            <w:r w:rsidRPr="008C0BDB">
              <w:rPr>
                <w:b/>
                <w:sz w:val="22"/>
                <w:szCs w:val="22"/>
              </w:rPr>
              <w:t>Otrajā Iepirkuma daļā kopā:</w:t>
            </w:r>
          </w:p>
        </w:tc>
        <w:tc>
          <w:tcPr>
            <w:tcW w:w="851" w:type="dxa"/>
            <w:vAlign w:val="center"/>
          </w:tcPr>
          <w:p w14:paraId="41247807" w14:textId="77777777" w:rsidR="008C0BDB" w:rsidRPr="008C0BDB" w:rsidRDefault="008C0BDB" w:rsidP="00EE2A98">
            <w:pPr>
              <w:widowControl w:val="0"/>
              <w:spacing w:line="20" w:lineRule="atLeast"/>
              <w:jc w:val="center"/>
              <w:rPr>
                <w:b/>
                <w:sz w:val="22"/>
                <w:szCs w:val="22"/>
              </w:rPr>
            </w:pPr>
            <w:r w:rsidRPr="008C0BDB">
              <w:rPr>
                <w:b/>
                <w:sz w:val="22"/>
                <w:szCs w:val="22"/>
              </w:rPr>
              <w:t>214</w:t>
            </w:r>
          </w:p>
        </w:tc>
      </w:tr>
    </w:tbl>
    <w:p w14:paraId="16EB6548" w14:textId="77777777" w:rsidR="008C0BDB" w:rsidRPr="008C0BDB" w:rsidRDefault="008C0BDB" w:rsidP="008C0BDB">
      <w:pPr>
        <w:widowControl w:val="0"/>
        <w:spacing w:line="20" w:lineRule="atLeast"/>
        <w:rPr>
          <w:sz w:val="22"/>
          <w:szCs w:val="22"/>
        </w:rPr>
      </w:pPr>
    </w:p>
    <w:p w14:paraId="5F992B2F" w14:textId="77777777" w:rsidR="008C0BDB" w:rsidRPr="008C0BDB" w:rsidRDefault="008C0BDB" w:rsidP="008C0BDB">
      <w:pPr>
        <w:widowControl w:val="0"/>
        <w:spacing w:line="20" w:lineRule="atLeast"/>
        <w:rPr>
          <w:sz w:val="22"/>
          <w:szCs w:val="22"/>
        </w:rPr>
      </w:pPr>
      <w:r w:rsidRPr="008C0BDB">
        <w:rPr>
          <w:sz w:val="22"/>
          <w:szCs w:val="22"/>
        </w:rPr>
        <w:t>Izglītojamo skaits Ventspils novada vispārizglītojošajās skolās 2017.gada janvārī</w:t>
      </w:r>
    </w:p>
    <w:p w14:paraId="121A947A" w14:textId="77777777" w:rsidR="008C0BDB" w:rsidRPr="008C0BDB" w:rsidRDefault="008C0BDB" w:rsidP="008C0BDB">
      <w:pPr>
        <w:widowControl w:val="0"/>
        <w:spacing w:line="20" w:lineRule="atLeast"/>
        <w:jc w:val="right"/>
        <w:rPr>
          <w:sz w:val="22"/>
          <w:szCs w:val="22"/>
        </w:rPr>
      </w:pPr>
      <w:r w:rsidRPr="008C0BDB">
        <w:rPr>
          <w:i/>
          <w:sz w:val="22"/>
          <w:szCs w:val="22"/>
        </w:rPr>
        <w:t>Tabula Nr.1.1.</w:t>
      </w:r>
    </w:p>
    <w:tbl>
      <w:tblPr>
        <w:tblStyle w:val="Reatabula"/>
        <w:tblW w:w="9845" w:type="dxa"/>
        <w:tblLook w:val="04A0" w:firstRow="1" w:lastRow="0" w:firstColumn="1" w:lastColumn="0" w:noHBand="0" w:noVBand="1"/>
      </w:tblPr>
      <w:tblGrid>
        <w:gridCol w:w="511"/>
        <w:gridCol w:w="1790"/>
        <w:gridCol w:w="2289"/>
        <w:gridCol w:w="1194"/>
        <w:gridCol w:w="1034"/>
        <w:gridCol w:w="1214"/>
        <w:gridCol w:w="1813"/>
      </w:tblGrid>
      <w:tr w:rsidR="008C0BDB" w:rsidRPr="008C0BDB" w14:paraId="3D13EC3C" w14:textId="77777777" w:rsidTr="00EE2A98">
        <w:trPr>
          <w:cantSplit/>
          <w:trHeight w:val="424"/>
        </w:trPr>
        <w:tc>
          <w:tcPr>
            <w:tcW w:w="512" w:type="dxa"/>
            <w:vMerge w:val="restart"/>
            <w:textDirection w:val="btLr"/>
            <w:vAlign w:val="center"/>
          </w:tcPr>
          <w:p w14:paraId="20BEBD1A" w14:textId="77777777" w:rsidR="008C0BDB" w:rsidRPr="008C0BDB" w:rsidRDefault="008C0BDB" w:rsidP="00EE2A98">
            <w:pPr>
              <w:widowControl w:val="0"/>
              <w:spacing w:line="20" w:lineRule="atLeast"/>
              <w:ind w:left="113" w:right="113"/>
              <w:jc w:val="center"/>
              <w:rPr>
                <w:sz w:val="22"/>
                <w:szCs w:val="22"/>
              </w:rPr>
            </w:pPr>
            <w:r w:rsidRPr="008C0BDB">
              <w:rPr>
                <w:sz w:val="22"/>
                <w:szCs w:val="22"/>
              </w:rPr>
              <w:t>Iepirkuma daļas Nr.</w:t>
            </w:r>
          </w:p>
        </w:tc>
        <w:tc>
          <w:tcPr>
            <w:tcW w:w="1805" w:type="dxa"/>
            <w:vMerge w:val="restart"/>
            <w:vAlign w:val="center"/>
          </w:tcPr>
          <w:p w14:paraId="50694B70" w14:textId="77777777" w:rsidR="008C0BDB" w:rsidRPr="008C0BDB" w:rsidRDefault="008C0BDB" w:rsidP="00EE2A98">
            <w:pPr>
              <w:widowControl w:val="0"/>
              <w:spacing w:line="20" w:lineRule="atLeast"/>
              <w:jc w:val="center"/>
              <w:rPr>
                <w:sz w:val="22"/>
                <w:szCs w:val="22"/>
              </w:rPr>
            </w:pPr>
            <w:r w:rsidRPr="008C0BDB">
              <w:rPr>
                <w:sz w:val="22"/>
                <w:szCs w:val="22"/>
              </w:rPr>
              <w:t>Izglītības iestādes</w:t>
            </w:r>
          </w:p>
        </w:tc>
        <w:tc>
          <w:tcPr>
            <w:tcW w:w="2327" w:type="dxa"/>
            <w:vMerge w:val="restart"/>
            <w:vAlign w:val="center"/>
          </w:tcPr>
          <w:p w14:paraId="727FDBFB" w14:textId="77777777" w:rsidR="008C0BDB" w:rsidRPr="008C0BDB" w:rsidRDefault="008C0BDB" w:rsidP="00EE2A98">
            <w:pPr>
              <w:widowControl w:val="0"/>
              <w:spacing w:line="20" w:lineRule="atLeast"/>
              <w:jc w:val="center"/>
              <w:rPr>
                <w:sz w:val="22"/>
                <w:szCs w:val="22"/>
              </w:rPr>
            </w:pPr>
            <w:r w:rsidRPr="008C0BDB">
              <w:rPr>
                <w:sz w:val="22"/>
                <w:szCs w:val="22"/>
              </w:rPr>
              <w:t>Adrese</w:t>
            </w:r>
          </w:p>
        </w:tc>
        <w:tc>
          <w:tcPr>
            <w:tcW w:w="3367" w:type="dxa"/>
            <w:gridSpan w:val="3"/>
            <w:vAlign w:val="center"/>
          </w:tcPr>
          <w:p w14:paraId="2E271349" w14:textId="77777777" w:rsidR="008C0BDB" w:rsidRPr="008C0BDB" w:rsidRDefault="008C0BDB" w:rsidP="00EE2A98">
            <w:pPr>
              <w:widowControl w:val="0"/>
              <w:spacing w:line="20" w:lineRule="atLeast"/>
              <w:jc w:val="center"/>
              <w:rPr>
                <w:sz w:val="22"/>
                <w:szCs w:val="22"/>
              </w:rPr>
            </w:pPr>
            <w:r w:rsidRPr="008C0BDB">
              <w:rPr>
                <w:sz w:val="22"/>
                <w:szCs w:val="22"/>
              </w:rPr>
              <w:t>Izglītojamo skaits skolā 2017.gada janvārī</w:t>
            </w:r>
          </w:p>
        </w:tc>
        <w:tc>
          <w:tcPr>
            <w:tcW w:w="1834" w:type="dxa"/>
            <w:vMerge w:val="restart"/>
            <w:vAlign w:val="center"/>
          </w:tcPr>
          <w:p w14:paraId="2C1BAEF6" w14:textId="77777777" w:rsidR="008C0BDB" w:rsidRPr="008C0BDB" w:rsidRDefault="008C0BDB" w:rsidP="00EE2A98">
            <w:pPr>
              <w:widowControl w:val="0"/>
              <w:spacing w:line="20" w:lineRule="atLeast"/>
              <w:jc w:val="center"/>
              <w:rPr>
                <w:sz w:val="22"/>
                <w:szCs w:val="22"/>
              </w:rPr>
            </w:pPr>
            <w:r w:rsidRPr="008C0BDB">
              <w:rPr>
                <w:sz w:val="22"/>
                <w:szCs w:val="22"/>
              </w:rPr>
              <w:t>Kopā katrā Iepirkuma daļā</w:t>
            </w:r>
          </w:p>
        </w:tc>
      </w:tr>
      <w:tr w:rsidR="008C0BDB" w:rsidRPr="008C0BDB" w14:paraId="54059FCA" w14:textId="77777777" w:rsidTr="00EE2A98">
        <w:tc>
          <w:tcPr>
            <w:tcW w:w="512" w:type="dxa"/>
            <w:vMerge/>
          </w:tcPr>
          <w:p w14:paraId="405A7D9B" w14:textId="77777777" w:rsidR="008C0BDB" w:rsidRPr="008C0BDB" w:rsidRDefault="008C0BDB" w:rsidP="00EE2A98">
            <w:pPr>
              <w:widowControl w:val="0"/>
              <w:spacing w:line="20" w:lineRule="atLeast"/>
              <w:jc w:val="right"/>
              <w:rPr>
                <w:sz w:val="22"/>
                <w:szCs w:val="22"/>
              </w:rPr>
            </w:pPr>
          </w:p>
        </w:tc>
        <w:tc>
          <w:tcPr>
            <w:tcW w:w="1805" w:type="dxa"/>
            <w:vMerge/>
          </w:tcPr>
          <w:p w14:paraId="6A918BE8" w14:textId="77777777" w:rsidR="008C0BDB" w:rsidRPr="008C0BDB" w:rsidRDefault="008C0BDB" w:rsidP="00EE2A98">
            <w:pPr>
              <w:widowControl w:val="0"/>
              <w:spacing w:line="20" w:lineRule="atLeast"/>
              <w:jc w:val="right"/>
              <w:rPr>
                <w:sz w:val="22"/>
                <w:szCs w:val="22"/>
              </w:rPr>
            </w:pPr>
          </w:p>
        </w:tc>
        <w:tc>
          <w:tcPr>
            <w:tcW w:w="2327" w:type="dxa"/>
            <w:vMerge/>
          </w:tcPr>
          <w:p w14:paraId="6CB132FF" w14:textId="77777777" w:rsidR="008C0BDB" w:rsidRPr="008C0BDB" w:rsidRDefault="008C0BDB" w:rsidP="00EE2A98">
            <w:pPr>
              <w:widowControl w:val="0"/>
              <w:spacing w:line="20" w:lineRule="atLeast"/>
              <w:jc w:val="right"/>
              <w:rPr>
                <w:sz w:val="22"/>
                <w:szCs w:val="22"/>
              </w:rPr>
            </w:pPr>
          </w:p>
        </w:tc>
        <w:tc>
          <w:tcPr>
            <w:tcW w:w="1105" w:type="dxa"/>
            <w:vAlign w:val="center"/>
          </w:tcPr>
          <w:p w14:paraId="64FE5A2B" w14:textId="77777777" w:rsidR="008C0BDB" w:rsidRPr="008C0BDB" w:rsidRDefault="008C0BDB" w:rsidP="00EE2A98">
            <w:pPr>
              <w:widowControl w:val="0"/>
              <w:spacing w:line="20" w:lineRule="atLeast"/>
              <w:jc w:val="center"/>
              <w:rPr>
                <w:sz w:val="22"/>
                <w:szCs w:val="22"/>
              </w:rPr>
            </w:pPr>
            <w:r w:rsidRPr="008C0BDB">
              <w:rPr>
                <w:sz w:val="22"/>
                <w:szCs w:val="22"/>
              </w:rPr>
              <w:t>Pirmsskola no 1,5–6 gadiem</w:t>
            </w:r>
          </w:p>
        </w:tc>
        <w:tc>
          <w:tcPr>
            <w:tcW w:w="1040" w:type="dxa"/>
            <w:vAlign w:val="center"/>
          </w:tcPr>
          <w:p w14:paraId="0CD61571" w14:textId="77777777" w:rsidR="008C0BDB" w:rsidRPr="008C0BDB" w:rsidRDefault="008C0BDB" w:rsidP="00EE2A98">
            <w:pPr>
              <w:widowControl w:val="0"/>
              <w:spacing w:line="20" w:lineRule="atLeast"/>
              <w:jc w:val="center"/>
              <w:rPr>
                <w:sz w:val="22"/>
                <w:szCs w:val="22"/>
              </w:rPr>
            </w:pPr>
            <w:r w:rsidRPr="008C0BDB">
              <w:rPr>
                <w:sz w:val="22"/>
                <w:szCs w:val="22"/>
              </w:rPr>
              <w:t>1.-4.klase</w:t>
            </w:r>
          </w:p>
        </w:tc>
        <w:tc>
          <w:tcPr>
            <w:tcW w:w="1222" w:type="dxa"/>
            <w:vAlign w:val="center"/>
          </w:tcPr>
          <w:p w14:paraId="0C014029" w14:textId="77777777" w:rsidR="008C0BDB" w:rsidRPr="008C0BDB" w:rsidRDefault="008C0BDB" w:rsidP="00EE2A98">
            <w:pPr>
              <w:widowControl w:val="0"/>
              <w:spacing w:line="20" w:lineRule="atLeast"/>
              <w:jc w:val="center"/>
              <w:rPr>
                <w:sz w:val="22"/>
                <w:szCs w:val="22"/>
              </w:rPr>
            </w:pPr>
            <w:r w:rsidRPr="008C0BDB">
              <w:rPr>
                <w:sz w:val="22"/>
                <w:szCs w:val="22"/>
              </w:rPr>
              <w:t>5.-12.klase</w:t>
            </w:r>
          </w:p>
        </w:tc>
        <w:tc>
          <w:tcPr>
            <w:tcW w:w="1834" w:type="dxa"/>
            <w:vMerge/>
          </w:tcPr>
          <w:p w14:paraId="27070989" w14:textId="77777777" w:rsidR="008C0BDB" w:rsidRPr="008C0BDB" w:rsidRDefault="008C0BDB" w:rsidP="00EE2A98">
            <w:pPr>
              <w:widowControl w:val="0"/>
              <w:spacing w:line="20" w:lineRule="atLeast"/>
              <w:jc w:val="center"/>
              <w:rPr>
                <w:sz w:val="22"/>
                <w:szCs w:val="22"/>
              </w:rPr>
            </w:pPr>
          </w:p>
        </w:tc>
      </w:tr>
      <w:tr w:rsidR="008C0BDB" w:rsidRPr="008C0BDB" w14:paraId="422F02BF" w14:textId="77777777" w:rsidTr="00EE2A98">
        <w:tc>
          <w:tcPr>
            <w:tcW w:w="512" w:type="dxa"/>
          </w:tcPr>
          <w:p w14:paraId="76CFEC1C" w14:textId="77777777" w:rsidR="008C0BDB" w:rsidRPr="008C0BDB" w:rsidRDefault="008C0BDB" w:rsidP="00EE2A98">
            <w:pPr>
              <w:widowControl w:val="0"/>
              <w:spacing w:line="20" w:lineRule="atLeast"/>
              <w:jc w:val="center"/>
              <w:rPr>
                <w:i/>
                <w:sz w:val="22"/>
                <w:szCs w:val="22"/>
              </w:rPr>
            </w:pPr>
            <w:r w:rsidRPr="008C0BDB">
              <w:rPr>
                <w:i/>
                <w:sz w:val="22"/>
                <w:szCs w:val="22"/>
              </w:rPr>
              <w:t>1</w:t>
            </w:r>
          </w:p>
        </w:tc>
        <w:tc>
          <w:tcPr>
            <w:tcW w:w="1805" w:type="dxa"/>
          </w:tcPr>
          <w:p w14:paraId="21A1E54F" w14:textId="77777777" w:rsidR="008C0BDB" w:rsidRPr="008C0BDB" w:rsidRDefault="008C0BDB" w:rsidP="00EE2A98">
            <w:pPr>
              <w:widowControl w:val="0"/>
              <w:spacing w:line="20" w:lineRule="atLeast"/>
              <w:jc w:val="center"/>
              <w:rPr>
                <w:i/>
                <w:sz w:val="22"/>
                <w:szCs w:val="22"/>
              </w:rPr>
            </w:pPr>
            <w:r w:rsidRPr="008C0BDB">
              <w:rPr>
                <w:i/>
                <w:sz w:val="22"/>
                <w:szCs w:val="22"/>
              </w:rPr>
              <w:t>2</w:t>
            </w:r>
          </w:p>
        </w:tc>
        <w:tc>
          <w:tcPr>
            <w:tcW w:w="2327" w:type="dxa"/>
          </w:tcPr>
          <w:p w14:paraId="5AE6DA58" w14:textId="77777777" w:rsidR="008C0BDB" w:rsidRPr="008C0BDB" w:rsidRDefault="008C0BDB" w:rsidP="00EE2A98">
            <w:pPr>
              <w:widowControl w:val="0"/>
              <w:spacing w:line="20" w:lineRule="atLeast"/>
              <w:jc w:val="center"/>
              <w:rPr>
                <w:i/>
                <w:sz w:val="22"/>
                <w:szCs w:val="22"/>
              </w:rPr>
            </w:pPr>
            <w:r w:rsidRPr="008C0BDB">
              <w:rPr>
                <w:i/>
                <w:sz w:val="22"/>
                <w:szCs w:val="22"/>
              </w:rPr>
              <w:t>3</w:t>
            </w:r>
          </w:p>
        </w:tc>
        <w:tc>
          <w:tcPr>
            <w:tcW w:w="1105" w:type="dxa"/>
          </w:tcPr>
          <w:p w14:paraId="65534938" w14:textId="77777777" w:rsidR="008C0BDB" w:rsidRPr="008C0BDB" w:rsidRDefault="008C0BDB" w:rsidP="00EE2A98">
            <w:pPr>
              <w:widowControl w:val="0"/>
              <w:spacing w:line="20" w:lineRule="atLeast"/>
              <w:jc w:val="center"/>
              <w:rPr>
                <w:i/>
                <w:sz w:val="22"/>
                <w:szCs w:val="22"/>
              </w:rPr>
            </w:pPr>
            <w:r w:rsidRPr="008C0BDB">
              <w:rPr>
                <w:i/>
                <w:sz w:val="22"/>
                <w:szCs w:val="22"/>
              </w:rPr>
              <w:t>4</w:t>
            </w:r>
          </w:p>
        </w:tc>
        <w:tc>
          <w:tcPr>
            <w:tcW w:w="1040" w:type="dxa"/>
          </w:tcPr>
          <w:p w14:paraId="472CCEB9" w14:textId="77777777" w:rsidR="008C0BDB" w:rsidRPr="008C0BDB" w:rsidRDefault="008C0BDB" w:rsidP="00EE2A98">
            <w:pPr>
              <w:widowControl w:val="0"/>
              <w:spacing w:line="20" w:lineRule="atLeast"/>
              <w:jc w:val="center"/>
              <w:rPr>
                <w:i/>
                <w:sz w:val="22"/>
                <w:szCs w:val="22"/>
              </w:rPr>
            </w:pPr>
            <w:r w:rsidRPr="008C0BDB">
              <w:rPr>
                <w:i/>
                <w:sz w:val="22"/>
                <w:szCs w:val="22"/>
              </w:rPr>
              <w:t>5</w:t>
            </w:r>
          </w:p>
        </w:tc>
        <w:tc>
          <w:tcPr>
            <w:tcW w:w="1222" w:type="dxa"/>
          </w:tcPr>
          <w:p w14:paraId="1D035FD5" w14:textId="77777777" w:rsidR="008C0BDB" w:rsidRPr="008C0BDB" w:rsidRDefault="008C0BDB" w:rsidP="00EE2A98">
            <w:pPr>
              <w:widowControl w:val="0"/>
              <w:spacing w:line="20" w:lineRule="atLeast"/>
              <w:jc w:val="center"/>
              <w:rPr>
                <w:i/>
                <w:sz w:val="22"/>
                <w:szCs w:val="22"/>
              </w:rPr>
            </w:pPr>
            <w:r w:rsidRPr="008C0BDB">
              <w:rPr>
                <w:i/>
                <w:sz w:val="22"/>
                <w:szCs w:val="22"/>
              </w:rPr>
              <w:t>6</w:t>
            </w:r>
          </w:p>
        </w:tc>
        <w:tc>
          <w:tcPr>
            <w:tcW w:w="1834" w:type="dxa"/>
          </w:tcPr>
          <w:p w14:paraId="258032F1" w14:textId="77777777" w:rsidR="008C0BDB" w:rsidRPr="008C0BDB" w:rsidRDefault="008C0BDB" w:rsidP="00EE2A98">
            <w:pPr>
              <w:widowControl w:val="0"/>
              <w:spacing w:line="20" w:lineRule="atLeast"/>
              <w:jc w:val="center"/>
              <w:rPr>
                <w:i/>
                <w:sz w:val="22"/>
                <w:szCs w:val="22"/>
              </w:rPr>
            </w:pPr>
            <w:r w:rsidRPr="008C0BDB">
              <w:rPr>
                <w:i/>
                <w:sz w:val="22"/>
                <w:szCs w:val="22"/>
              </w:rPr>
              <w:t>7</w:t>
            </w:r>
          </w:p>
        </w:tc>
      </w:tr>
      <w:tr w:rsidR="008C0BDB" w:rsidRPr="008C0BDB" w14:paraId="1D340101" w14:textId="77777777" w:rsidTr="00EE2A98">
        <w:tc>
          <w:tcPr>
            <w:tcW w:w="512" w:type="dxa"/>
          </w:tcPr>
          <w:p w14:paraId="20891FE6" w14:textId="77777777" w:rsidR="008C0BDB" w:rsidRPr="008C0BDB" w:rsidRDefault="008C0BDB" w:rsidP="00EE2A98">
            <w:pPr>
              <w:widowControl w:val="0"/>
              <w:spacing w:line="20" w:lineRule="atLeast"/>
              <w:jc w:val="center"/>
              <w:rPr>
                <w:sz w:val="22"/>
                <w:szCs w:val="22"/>
              </w:rPr>
            </w:pPr>
            <w:r w:rsidRPr="008C0BDB">
              <w:rPr>
                <w:sz w:val="22"/>
                <w:szCs w:val="22"/>
              </w:rPr>
              <w:t>1</w:t>
            </w:r>
          </w:p>
        </w:tc>
        <w:tc>
          <w:tcPr>
            <w:tcW w:w="1805" w:type="dxa"/>
          </w:tcPr>
          <w:p w14:paraId="47996B1C" w14:textId="77777777" w:rsidR="008C0BDB" w:rsidRPr="008C0BDB" w:rsidRDefault="008C0BDB" w:rsidP="00EE2A98">
            <w:pPr>
              <w:widowControl w:val="0"/>
              <w:spacing w:line="20" w:lineRule="atLeast"/>
              <w:rPr>
                <w:sz w:val="22"/>
                <w:szCs w:val="22"/>
              </w:rPr>
            </w:pPr>
            <w:r w:rsidRPr="008C0BDB">
              <w:rPr>
                <w:sz w:val="22"/>
                <w:szCs w:val="22"/>
              </w:rPr>
              <w:t>Ugāles vidusskola</w:t>
            </w:r>
          </w:p>
        </w:tc>
        <w:tc>
          <w:tcPr>
            <w:tcW w:w="2327" w:type="dxa"/>
            <w:vAlign w:val="center"/>
          </w:tcPr>
          <w:p w14:paraId="63AEDF9F" w14:textId="77777777" w:rsidR="008C0BDB" w:rsidRPr="008C0BDB" w:rsidRDefault="008C0BDB" w:rsidP="00EE2A98">
            <w:pPr>
              <w:widowControl w:val="0"/>
              <w:spacing w:line="20" w:lineRule="atLeast"/>
              <w:jc w:val="center"/>
              <w:rPr>
                <w:sz w:val="22"/>
                <w:szCs w:val="22"/>
              </w:rPr>
            </w:pPr>
            <w:r w:rsidRPr="008C0BDB">
              <w:rPr>
                <w:sz w:val="22"/>
                <w:szCs w:val="22"/>
              </w:rPr>
              <w:t>Skolas iela 5A, Ugāles pagasts, Ventspils novads, LV 3615</w:t>
            </w:r>
          </w:p>
        </w:tc>
        <w:tc>
          <w:tcPr>
            <w:tcW w:w="1105" w:type="dxa"/>
            <w:vAlign w:val="center"/>
          </w:tcPr>
          <w:p w14:paraId="46C5B76B" w14:textId="77777777" w:rsidR="008C0BDB" w:rsidRPr="008C0BDB" w:rsidRDefault="008C0BDB" w:rsidP="00EE2A98">
            <w:pPr>
              <w:widowControl w:val="0"/>
              <w:spacing w:line="20" w:lineRule="atLeast"/>
              <w:jc w:val="center"/>
              <w:rPr>
                <w:sz w:val="22"/>
                <w:szCs w:val="22"/>
              </w:rPr>
            </w:pPr>
            <w:r w:rsidRPr="008C0BDB">
              <w:rPr>
                <w:sz w:val="22"/>
                <w:szCs w:val="22"/>
              </w:rPr>
              <w:t>0</w:t>
            </w:r>
          </w:p>
        </w:tc>
        <w:tc>
          <w:tcPr>
            <w:tcW w:w="1040" w:type="dxa"/>
            <w:vAlign w:val="center"/>
          </w:tcPr>
          <w:p w14:paraId="2A1A69DA" w14:textId="77777777" w:rsidR="008C0BDB" w:rsidRPr="008C0BDB" w:rsidRDefault="008C0BDB" w:rsidP="00EE2A98">
            <w:pPr>
              <w:widowControl w:val="0"/>
              <w:spacing w:line="20" w:lineRule="atLeast"/>
              <w:jc w:val="center"/>
              <w:rPr>
                <w:sz w:val="22"/>
                <w:szCs w:val="22"/>
              </w:rPr>
            </w:pPr>
            <w:r w:rsidRPr="008C0BDB">
              <w:rPr>
                <w:sz w:val="22"/>
                <w:szCs w:val="22"/>
              </w:rPr>
              <w:t>80</w:t>
            </w:r>
          </w:p>
        </w:tc>
        <w:tc>
          <w:tcPr>
            <w:tcW w:w="1222" w:type="dxa"/>
            <w:vAlign w:val="center"/>
          </w:tcPr>
          <w:p w14:paraId="525B8BD6" w14:textId="77777777" w:rsidR="008C0BDB" w:rsidRPr="008C0BDB" w:rsidRDefault="008C0BDB" w:rsidP="00EE2A98">
            <w:pPr>
              <w:widowControl w:val="0"/>
              <w:spacing w:line="20" w:lineRule="atLeast"/>
              <w:jc w:val="center"/>
              <w:rPr>
                <w:sz w:val="22"/>
                <w:szCs w:val="22"/>
              </w:rPr>
            </w:pPr>
            <w:r w:rsidRPr="008C0BDB">
              <w:rPr>
                <w:sz w:val="22"/>
                <w:szCs w:val="22"/>
              </w:rPr>
              <w:t>140</w:t>
            </w:r>
          </w:p>
        </w:tc>
        <w:tc>
          <w:tcPr>
            <w:tcW w:w="1834" w:type="dxa"/>
            <w:vAlign w:val="center"/>
          </w:tcPr>
          <w:p w14:paraId="1D108110" w14:textId="77777777" w:rsidR="008C0BDB" w:rsidRPr="008C0BDB" w:rsidRDefault="008C0BDB" w:rsidP="00EE2A98">
            <w:pPr>
              <w:widowControl w:val="0"/>
              <w:spacing w:line="20" w:lineRule="atLeast"/>
              <w:jc w:val="center"/>
              <w:rPr>
                <w:sz w:val="22"/>
                <w:szCs w:val="22"/>
              </w:rPr>
            </w:pPr>
            <w:r w:rsidRPr="008C0BDB">
              <w:rPr>
                <w:sz w:val="22"/>
                <w:szCs w:val="22"/>
              </w:rPr>
              <w:t>219</w:t>
            </w:r>
          </w:p>
        </w:tc>
      </w:tr>
      <w:tr w:rsidR="008C0BDB" w:rsidRPr="008C0BDB" w14:paraId="4F39A80A" w14:textId="77777777" w:rsidTr="00EE2A98">
        <w:trPr>
          <w:trHeight w:val="261"/>
        </w:trPr>
        <w:tc>
          <w:tcPr>
            <w:tcW w:w="8011" w:type="dxa"/>
            <w:gridSpan w:val="6"/>
          </w:tcPr>
          <w:p w14:paraId="6F17540F" w14:textId="77777777" w:rsidR="008C0BDB" w:rsidRPr="008C0BDB" w:rsidRDefault="008C0BDB" w:rsidP="00EE2A98">
            <w:pPr>
              <w:widowControl w:val="0"/>
              <w:spacing w:line="20" w:lineRule="atLeast"/>
              <w:jc w:val="right"/>
              <w:rPr>
                <w:b/>
                <w:sz w:val="22"/>
                <w:szCs w:val="22"/>
              </w:rPr>
            </w:pPr>
            <w:r w:rsidRPr="008C0BDB">
              <w:rPr>
                <w:b/>
                <w:sz w:val="22"/>
                <w:szCs w:val="22"/>
              </w:rPr>
              <w:lastRenderedPageBreak/>
              <w:t>Pirmajā Iepirkuma daļā kopā:</w:t>
            </w:r>
          </w:p>
        </w:tc>
        <w:tc>
          <w:tcPr>
            <w:tcW w:w="1834" w:type="dxa"/>
          </w:tcPr>
          <w:p w14:paraId="6D00B556" w14:textId="77777777" w:rsidR="008C0BDB" w:rsidRPr="008C0BDB" w:rsidRDefault="008C0BDB" w:rsidP="00EE2A98">
            <w:pPr>
              <w:widowControl w:val="0"/>
              <w:spacing w:line="20" w:lineRule="atLeast"/>
              <w:jc w:val="right"/>
              <w:rPr>
                <w:b/>
                <w:sz w:val="22"/>
                <w:szCs w:val="22"/>
              </w:rPr>
            </w:pPr>
            <w:r w:rsidRPr="008C0BDB">
              <w:rPr>
                <w:b/>
                <w:sz w:val="22"/>
                <w:szCs w:val="22"/>
              </w:rPr>
              <w:t>219</w:t>
            </w:r>
          </w:p>
        </w:tc>
      </w:tr>
      <w:tr w:rsidR="008C0BDB" w:rsidRPr="008C0BDB" w14:paraId="4AF4A927" w14:textId="77777777" w:rsidTr="00EE2A98">
        <w:tc>
          <w:tcPr>
            <w:tcW w:w="512" w:type="dxa"/>
            <w:vAlign w:val="center"/>
          </w:tcPr>
          <w:p w14:paraId="71F074F3" w14:textId="77777777" w:rsidR="008C0BDB" w:rsidRPr="008C0BDB" w:rsidRDefault="008C0BDB" w:rsidP="00EE2A98">
            <w:pPr>
              <w:widowControl w:val="0"/>
              <w:spacing w:line="20" w:lineRule="atLeast"/>
              <w:jc w:val="center"/>
              <w:rPr>
                <w:sz w:val="22"/>
                <w:szCs w:val="22"/>
              </w:rPr>
            </w:pPr>
            <w:r w:rsidRPr="008C0BDB">
              <w:rPr>
                <w:sz w:val="22"/>
                <w:szCs w:val="22"/>
              </w:rPr>
              <w:t>2</w:t>
            </w:r>
          </w:p>
        </w:tc>
        <w:tc>
          <w:tcPr>
            <w:tcW w:w="1805" w:type="dxa"/>
            <w:vAlign w:val="center"/>
          </w:tcPr>
          <w:p w14:paraId="30C38F01" w14:textId="77777777" w:rsidR="008C0BDB" w:rsidRPr="008C0BDB" w:rsidRDefault="008C0BDB" w:rsidP="00EE2A98">
            <w:pPr>
              <w:widowControl w:val="0"/>
              <w:spacing w:line="20" w:lineRule="atLeast"/>
              <w:jc w:val="center"/>
              <w:rPr>
                <w:sz w:val="22"/>
                <w:szCs w:val="22"/>
              </w:rPr>
            </w:pPr>
            <w:r w:rsidRPr="008C0BDB">
              <w:rPr>
                <w:sz w:val="22"/>
                <w:szCs w:val="22"/>
              </w:rPr>
              <w:t>Piltenes vidusskola un Piltenes pirmsskolas izglītības iestāde „Taurenītis”</w:t>
            </w:r>
          </w:p>
        </w:tc>
        <w:tc>
          <w:tcPr>
            <w:tcW w:w="2327" w:type="dxa"/>
            <w:vAlign w:val="center"/>
          </w:tcPr>
          <w:p w14:paraId="5951F599" w14:textId="77777777" w:rsidR="008C0BDB" w:rsidRPr="008C0BDB" w:rsidRDefault="008C0BDB" w:rsidP="00EE2A98">
            <w:pPr>
              <w:widowControl w:val="0"/>
              <w:spacing w:line="20" w:lineRule="atLeast"/>
              <w:jc w:val="center"/>
              <w:rPr>
                <w:sz w:val="22"/>
                <w:szCs w:val="22"/>
              </w:rPr>
            </w:pPr>
            <w:r w:rsidRPr="008C0BDB">
              <w:rPr>
                <w:sz w:val="22"/>
                <w:szCs w:val="22"/>
              </w:rPr>
              <w:t>Lielā iela 13, Piltene, Ventspils novads, LV 3620  un  Maija ielā 6, Piltene, Ventspils novads, LV 3620</w:t>
            </w:r>
          </w:p>
        </w:tc>
        <w:tc>
          <w:tcPr>
            <w:tcW w:w="1105" w:type="dxa"/>
            <w:vAlign w:val="center"/>
          </w:tcPr>
          <w:p w14:paraId="3847DF6D" w14:textId="77777777" w:rsidR="008C0BDB" w:rsidRPr="008C0BDB" w:rsidRDefault="008C0BDB" w:rsidP="00EE2A98">
            <w:pPr>
              <w:widowControl w:val="0"/>
              <w:spacing w:line="20" w:lineRule="atLeast"/>
              <w:jc w:val="center"/>
              <w:rPr>
                <w:sz w:val="22"/>
                <w:szCs w:val="22"/>
              </w:rPr>
            </w:pPr>
            <w:r w:rsidRPr="008C0BDB">
              <w:rPr>
                <w:sz w:val="22"/>
                <w:szCs w:val="22"/>
              </w:rPr>
              <w:t>64</w:t>
            </w:r>
          </w:p>
        </w:tc>
        <w:tc>
          <w:tcPr>
            <w:tcW w:w="1040" w:type="dxa"/>
            <w:vAlign w:val="center"/>
          </w:tcPr>
          <w:p w14:paraId="38532134" w14:textId="77777777" w:rsidR="008C0BDB" w:rsidRPr="008C0BDB" w:rsidRDefault="008C0BDB" w:rsidP="00EE2A98">
            <w:pPr>
              <w:widowControl w:val="0"/>
              <w:spacing w:line="20" w:lineRule="atLeast"/>
              <w:jc w:val="center"/>
              <w:rPr>
                <w:sz w:val="22"/>
                <w:szCs w:val="22"/>
              </w:rPr>
            </w:pPr>
            <w:r w:rsidRPr="008C0BDB">
              <w:rPr>
                <w:sz w:val="22"/>
                <w:szCs w:val="22"/>
              </w:rPr>
              <w:t>60</w:t>
            </w:r>
          </w:p>
        </w:tc>
        <w:tc>
          <w:tcPr>
            <w:tcW w:w="1222" w:type="dxa"/>
            <w:vAlign w:val="center"/>
          </w:tcPr>
          <w:p w14:paraId="682DA21A" w14:textId="77777777" w:rsidR="008C0BDB" w:rsidRPr="008C0BDB" w:rsidRDefault="008C0BDB" w:rsidP="00EE2A98">
            <w:pPr>
              <w:widowControl w:val="0"/>
              <w:spacing w:line="20" w:lineRule="atLeast"/>
              <w:jc w:val="center"/>
              <w:rPr>
                <w:sz w:val="22"/>
                <w:szCs w:val="22"/>
              </w:rPr>
            </w:pPr>
            <w:r w:rsidRPr="008C0BDB">
              <w:rPr>
                <w:sz w:val="22"/>
                <w:szCs w:val="22"/>
              </w:rPr>
              <w:t>79</w:t>
            </w:r>
          </w:p>
        </w:tc>
        <w:tc>
          <w:tcPr>
            <w:tcW w:w="1834" w:type="dxa"/>
            <w:vAlign w:val="center"/>
          </w:tcPr>
          <w:p w14:paraId="39B0B3F6" w14:textId="77777777" w:rsidR="008C0BDB" w:rsidRPr="008C0BDB" w:rsidRDefault="008C0BDB" w:rsidP="00EE2A98">
            <w:pPr>
              <w:widowControl w:val="0"/>
              <w:spacing w:line="20" w:lineRule="atLeast"/>
              <w:jc w:val="center"/>
              <w:rPr>
                <w:sz w:val="22"/>
                <w:szCs w:val="22"/>
              </w:rPr>
            </w:pPr>
            <w:r w:rsidRPr="008C0BDB">
              <w:rPr>
                <w:sz w:val="22"/>
                <w:szCs w:val="22"/>
              </w:rPr>
              <w:t>203</w:t>
            </w:r>
          </w:p>
        </w:tc>
      </w:tr>
      <w:tr w:rsidR="008C0BDB" w:rsidRPr="008C0BDB" w14:paraId="247951A9" w14:textId="77777777" w:rsidTr="00EE2A98">
        <w:tc>
          <w:tcPr>
            <w:tcW w:w="8011" w:type="dxa"/>
            <w:gridSpan w:val="6"/>
          </w:tcPr>
          <w:p w14:paraId="270A0D45" w14:textId="77777777" w:rsidR="008C0BDB" w:rsidRPr="008C0BDB" w:rsidRDefault="008C0BDB" w:rsidP="00EE2A98">
            <w:pPr>
              <w:widowControl w:val="0"/>
              <w:spacing w:line="20" w:lineRule="atLeast"/>
              <w:jc w:val="right"/>
              <w:rPr>
                <w:b/>
                <w:sz w:val="22"/>
                <w:szCs w:val="22"/>
              </w:rPr>
            </w:pPr>
            <w:r w:rsidRPr="008C0BDB">
              <w:rPr>
                <w:b/>
                <w:sz w:val="22"/>
                <w:szCs w:val="22"/>
              </w:rPr>
              <w:t>Otrajā Iepirkuma daļā kopā:</w:t>
            </w:r>
          </w:p>
        </w:tc>
        <w:tc>
          <w:tcPr>
            <w:tcW w:w="1834" w:type="dxa"/>
          </w:tcPr>
          <w:p w14:paraId="47ABCA36" w14:textId="77777777" w:rsidR="008C0BDB" w:rsidRPr="008C0BDB" w:rsidRDefault="008C0BDB" w:rsidP="00EE2A98">
            <w:pPr>
              <w:widowControl w:val="0"/>
              <w:spacing w:line="20" w:lineRule="atLeast"/>
              <w:jc w:val="right"/>
              <w:rPr>
                <w:b/>
                <w:sz w:val="22"/>
                <w:szCs w:val="22"/>
              </w:rPr>
            </w:pPr>
            <w:r w:rsidRPr="008C0BDB">
              <w:rPr>
                <w:b/>
                <w:sz w:val="22"/>
                <w:szCs w:val="22"/>
              </w:rPr>
              <w:t>203</w:t>
            </w:r>
          </w:p>
        </w:tc>
      </w:tr>
    </w:tbl>
    <w:p w14:paraId="5D3E8447" w14:textId="77777777" w:rsidR="008C0BDB" w:rsidRPr="008C0BDB" w:rsidRDefault="008C0BDB" w:rsidP="008C0BDB">
      <w:pPr>
        <w:widowControl w:val="0"/>
        <w:spacing w:line="20" w:lineRule="atLeast"/>
        <w:rPr>
          <w:sz w:val="22"/>
          <w:szCs w:val="22"/>
        </w:rPr>
      </w:pPr>
      <w:r w:rsidRPr="008C0BDB">
        <w:rPr>
          <w:sz w:val="22"/>
          <w:szCs w:val="22"/>
        </w:rPr>
        <w:t>4. Ēdināšanas pakalpojumu sniegšanas laiki:</w:t>
      </w:r>
    </w:p>
    <w:p w14:paraId="4265875D" w14:textId="77777777" w:rsidR="008C0BDB" w:rsidRPr="008C0BDB" w:rsidRDefault="008C0BDB" w:rsidP="008C0BDB">
      <w:pPr>
        <w:widowControl w:val="0"/>
        <w:spacing w:line="20" w:lineRule="atLeast"/>
        <w:jc w:val="right"/>
        <w:rPr>
          <w:sz w:val="22"/>
          <w:szCs w:val="22"/>
        </w:rPr>
      </w:pPr>
      <w:r w:rsidRPr="008C0BDB">
        <w:rPr>
          <w:i/>
          <w:sz w:val="22"/>
          <w:szCs w:val="22"/>
        </w:rPr>
        <w:t>Tabula Nr.2</w:t>
      </w:r>
    </w:p>
    <w:tbl>
      <w:tblPr>
        <w:tblStyle w:val="Reatabula"/>
        <w:tblW w:w="9574" w:type="dxa"/>
        <w:tblLayout w:type="fixed"/>
        <w:tblLook w:val="04A0" w:firstRow="1" w:lastRow="0" w:firstColumn="1" w:lastColumn="0" w:noHBand="0" w:noVBand="1"/>
      </w:tblPr>
      <w:tblGrid>
        <w:gridCol w:w="392"/>
        <w:gridCol w:w="1276"/>
        <w:gridCol w:w="1134"/>
        <w:gridCol w:w="567"/>
        <w:gridCol w:w="546"/>
        <w:gridCol w:w="446"/>
        <w:gridCol w:w="601"/>
        <w:gridCol w:w="520"/>
        <w:gridCol w:w="486"/>
        <w:gridCol w:w="452"/>
        <w:gridCol w:w="601"/>
        <w:gridCol w:w="525"/>
        <w:gridCol w:w="491"/>
        <w:gridCol w:w="599"/>
        <w:gridCol w:w="503"/>
        <w:gridCol w:w="435"/>
      </w:tblGrid>
      <w:tr w:rsidR="008C0BDB" w:rsidRPr="008C0BDB" w14:paraId="3CFB471D" w14:textId="77777777" w:rsidTr="00EE2A98">
        <w:trPr>
          <w:cantSplit/>
          <w:trHeight w:val="2064"/>
        </w:trPr>
        <w:tc>
          <w:tcPr>
            <w:tcW w:w="392" w:type="dxa"/>
            <w:textDirection w:val="btLr"/>
            <w:vAlign w:val="center"/>
          </w:tcPr>
          <w:p w14:paraId="4C06C005" w14:textId="77777777" w:rsidR="008C0BDB" w:rsidRPr="008C0BDB" w:rsidRDefault="008C0BDB" w:rsidP="00EE2A98">
            <w:pPr>
              <w:widowControl w:val="0"/>
              <w:spacing w:line="20" w:lineRule="atLeast"/>
              <w:ind w:left="113" w:right="113"/>
              <w:jc w:val="center"/>
              <w:rPr>
                <w:b/>
                <w:sz w:val="22"/>
                <w:szCs w:val="22"/>
              </w:rPr>
            </w:pPr>
            <w:r w:rsidRPr="008C0BDB">
              <w:rPr>
                <w:b/>
                <w:sz w:val="22"/>
                <w:szCs w:val="22"/>
              </w:rPr>
              <w:t>Iepirkuma daļas Nr.</w:t>
            </w:r>
          </w:p>
        </w:tc>
        <w:tc>
          <w:tcPr>
            <w:tcW w:w="1276" w:type="dxa"/>
            <w:vAlign w:val="center"/>
          </w:tcPr>
          <w:p w14:paraId="3A01535D" w14:textId="77777777" w:rsidR="008C0BDB" w:rsidRPr="008C0BDB" w:rsidRDefault="008C0BDB" w:rsidP="00EE2A98">
            <w:pPr>
              <w:widowControl w:val="0"/>
              <w:spacing w:line="20" w:lineRule="atLeast"/>
              <w:jc w:val="center"/>
              <w:rPr>
                <w:b/>
                <w:sz w:val="22"/>
                <w:szCs w:val="22"/>
              </w:rPr>
            </w:pPr>
            <w:r w:rsidRPr="008C0BDB">
              <w:rPr>
                <w:b/>
                <w:sz w:val="22"/>
                <w:szCs w:val="22"/>
              </w:rPr>
              <w:t>Izglītības iestādes</w:t>
            </w:r>
          </w:p>
        </w:tc>
        <w:tc>
          <w:tcPr>
            <w:tcW w:w="1134" w:type="dxa"/>
            <w:vAlign w:val="center"/>
          </w:tcPr>
          <w:p w14:paraId="5FE7DE91" w14:textId="77777777" w:rsidR="008C0BDB" w:rsidRPr="008C0BDB" w:rsidRDefault="008C0BDB" w:rsidP="00EE2A98">
            <w:pPr>
              <w:widowControl w:val="0"/>
              <w:spacing w:line="20" w:lineRule="atLeast"/>
              <w:jc w:val="center"/>
              <w:rPr>
                <w:b/>
                <w:sz w:val="22"/>
                <w:szCs w:val="22"/>
              </w:rPr>
            </w:pPr>
            <w:r w:rsidRPr="008C0BDB">
              <w:rPr>
                <w:b/>
                <w:sz w:val="22"/>
                <w:szCs w:val="22"/>
              </w:rPr>
              <w:t>Adrese</w:t>
            </w:r>
          </w:p>
        </w:tc>
        <w:tc>
          <w:tcPr>
            <w:tcW w:w="567" w:type="dxa"/>
            <w:textDirection w:val="btLr"/>
            <w:vAlign w:val="center"/>
          </w:tcPr>
          <w:p w14:paraId="5D523AF7" w14:textId="77777777" w:rsidR="008C0BDB" w:rsidRPr="008C0BDB" w:rsidRDefault="008C0BDB" w:rsidP="00EE2A98">
            <w:pPr>
              <w:widowControl w:val="0"/>
              <w:spacing w:line="20" w:lineRule="atLeast"/>
              <w:ind w:left="113" w:right="113"/>
              <w:jc w:val="center"/>
              <w:rPr>
                <w:b/>
                <w:sz w:val="22"/>
                <w:szCs w:val="22"/>
              </w:rPr>
            </w:pPr>
            <w:r w:rsidRPr="008C0BDB">
              <w:rPr>
                <w:b/>
                <w:sz w:val="22"/>
                <w:szCs w:val="22"/>
              </w:rPr>
              <w:t>Pirmsskola</w:t>
            </w:r>
          </w:p>
          <w:p w14:paraId="36ACEADA" w14:textId="77777777" w:rsidR="008C0BDB" w:rsidRPr="008C0BDB" w:rsidRDefault="008C0BDB" w:rsidP="00EE2A98">
            <w:pPr>
              <w:widowControl w:val="0"/>
              <w:spacing w:line="20" w:lineRule="atLeast"/>
              <w:ind w:left="113" w:right="113"/>
              <w:jc w:val="center"/>
              <w:rPr>
                <w:b/>
                <w:sz w:val="22"/>
                <w:szCs w:val="22"/>
              </w:rPr>
            </w:pPr>
            <w:r w:rsidRPr="008C0BDB">
              <w:rPr>
                <w:b/>
                <w:sz w:val="22"/>
                <w:szCs w:val="22"/>
              </w:rPr>
              <w:t>No 1,5 – 6 gadi</w:t>
            </w:r>
          </w:p>
        </w:tc>
        <w:tc>
          <w:tcPr>
            <w:tcW w:w="546" w:type="dxa"/>
            <w:textDirection w:val="btLr"/>
            <w:vAlign w:val="center"/>
          </w:tcPr>
          <w:p w14:paraId="22BA6DDC" w14:textId="77777777" w:rsidR="008C0BDB" w:rsidRPr="008C0BDB" w:rsidRDefault="008C0BDB" w:rsidP="00EE2A98">
            <w:pPr>
              <w:widowControl w:val="0"/>
              <w:spacing w:line="20" w:lineRule="atLeast"/>
              <w:ind w:left="113" w:right="113"/>
              <w:jc w:val="center"/>
              <w:rPr>
                <w:b/>
                <w:sz w:val="22"/>
                <w:szCs w:val="22"/>
              </w:rPr>
            </w:pPr>
            <w:r w:rsidRPr="008C0BDB">
              <w:rPr>
                <w:b/>
                <w:sz w:val="22"/>
                <w:szCs w:val="22"/>
              </w:rPr>
              <w:t>1.klse</w:t>
            </w:r>
          </w:p>
        </w:tc>
        <w:tc>
          <w:tcPr>
            <w:tcW w:w="446" w:type="dxa"/>
            <w:textDirection w:val="btLr"/>
            <w:vAlign w:val="center"/>
          </w:tcPr>
          <w:p w14:paraId="65156165" w14:textId="77777777" w:rsidR="008C0BDB" w:rsidRPr="008C0BDB" w:rsidRDefault="008C0BDB" w:rsidP="00EE2A98">
            <w:pPr>
              <w:widowControl w:val="0"/>
              <w:spacing w:line="20" w:lineRule="atLeast"/>
              <w:ind w:left="113" w:right="113"/>
              <w:jc w:val="center"/>
              <w:rPr>
                <w:b/>
                <w:sz w:val="22"/>
                <w:szCs w:val="22"/>
              </w:rPr>
            </w:pPr>
            <w:r w:rsidRPr="008C0BDB">
              <w:rPr>
                <w:b/>
                <w:sz w:val="22"/>
                <w:szCs w:val="22"/>
              </w:rPr>
              <w:t>2.klase</w:t>
            </w:r>
          </w:p>
        </w:tc>
        <w:tc>
          <w:tcPr>
            <w:tcW w:w="601" w:type="dxa"/>
            <w:textDirection w:val="btLr"/>
            <w:vAlign w:val="center"/>
          </w:tcPr>
          <w:p w14:paraId="00463CAE" w14:textId="77777777" w:rsidR="008C0BDB" w:rsidRPr="008C0BDB" w:rsidRDefault="008C0BDB" w:rsidP="00EE2A98">
            <w:pPr>
              <w:widowControl w:val="0"/>
              <w:spacing w:line="20" w:lineRule="atLeast"/>
              <w:ind w:left="113" w:right="113"/>
              <w:jc w:val="center"/>
              <w:rPr>
                <w:b/>
                <w:sz w:val="22"/>
                <w:szCs w:val="22"/>
              </w:rPr>
            </w:pPr>
            <w:r w:rsidRPr="008C0BDB">
              <w:rPr>
                <w:b/>
                <w:sz w:val="22"/>
                <w:szCs w:val="22"/>
              </w:rPr>
              <w:t>3.klase</w:t>
            </w:r>
          </w:p>
        </w:tc>
        <w:tc>
          <w:tcPr>
            <w:tcW w:w="520" w:type="dxa"/>
            <w:textDirection w:val="btLr"/>
            <w:vAlign w:val="center"/>
          </w:tcPr>
          <w:p w14:paraId="2192A2A6" w14:textId="77777777" w:rsidR="008C0BDB" w:rsidRPr="008C0BDB" w:rsidRDefault="008C0BDB" w:rsidP="00EE2A98">
            <w:pPr>
              <w:widowControl w:val="0"/>
              <w:spacing w:line="20" w:lineRule="atLeast"/>
              <w:ind w:left="113" w:right="113"/>
              <w:jc w:val="center"/>
              <w:rPr>
                <w:b/>
                <w:sz w:val="22"/>
                <w:szCs w:val="22"/>
              </w:rPr>
            </w:pPr>
            <w:r w:rsidRPr="008C0BDB">
              <w:rPr>
                <w:b/>
                <w:sz w:val="22"/>
                <w:szCs w:val="22"/>
              </w:rPr>
              <w:t>4.klase</w:t>
            </w:r>
          </w:p>
        </w:tc>
        <w:tc>
          <w:tcPr>
            <w:tcW w:w="486" w:type="dxa"/>
            <w:textDirection w:val="btLr"/>
            <w:vAlign w:val="center"/>
          </w:tcPr>
          <w:p w14:paraId="11768011" w14:textId="77777777" w:rsidR="008C0BDB" w:rsidRPr="008C0BDB" w:rsidRDefault="008C0BDB" w:rsidP="00EE2A98">
            <w:pPr>
              <w:widowControl w:val="0"/>
              <w:spacing w:line="20" w:lineRule="atLeast"/>
              <w:ind w:left="113" w:right="113"/>
              <w:jc w:val="center"/>
              <w:rPr>
                <w:b/>
                <w:sz w:val="22"/>
                <w:szCs w:val="22"/>
              </w:rPr>
            </w:pPr>
            <w:r w:rsidRPr="008C0BDB">
              <w:rPr>
                <w:b/>
                <w:sz w:val="22"/>
                <w:szCs w:val="22"/>
              </w:rPr>
              <w:t>5.klase</w:t>
            </w:r>
          </w:p>
        </w:tc>
        <w:tc>
          <w:tcPr>
            <w:tcW w:w="452" w:type="dxa"/>
            <w:textDirection w:val="btLr"/>
            <w:vAlign w:val="center"/>
          </w:tcPr>
          <w:p w14:paraId="0A1BD22A" w14:textId="77777777" w:rsidR="008C0BDB" w:rsidRPr="008C0BDB" w:rsidRDefault="008C0BDB" w:rsidP="00EE2A98">
            <w:pPr>
              <w:widowControl w:val="0"/>
              <w:spacing w:line="20" w:lineRule="atLeast"/>
              <w:ind w:left="113" w:right="113"/>
              <w:jc w:val="center"/>
              <w:rPr>
                <w:b/>
                <w:sz w:val="22"/>
                <w:szCs w:val="22"/>
              </w:rPr>
            </w:pPr>
            <w:r w:rsidRPr="008C0BDB">
              <w:rPr>
                <w:b/>
                <w:sz w:val="22"/>
                <w:szCs w:val="22"/>
              </w:rPr>
              <w:t>6.klase</w:t>
            </w:r>
          </w:p>
        </w:tc>
        <w:tc>
          <w:tcPr>
            <w:tcW w:w="601" w:type="dxa"/>
            <w:textDirection w:val="btLr"/>
            <w:vAlign w:val="center"/>
          </w:tcPr>
          <w:p w14:paraId="685A3B65" w14:textId="77777777" w:rsidR="008C0BDB" w:rsidRPr="008C0BDB" w:rsidRDefault="008C0BDB" w:rsidP="00EE2A98">
            <w:pPr>
              <w:widowControl w:val="0"/>
              <w:spacing w:line="20" w:lineRule="atLeast"/>
              <w:ind w:left="113" w:right="113"/>
              <w:jc w:val="center"/>
              <w:rPr>
                <w:b/>
                <w:sz w:val="22"/>
                <w:szCs w:val="22"/>
              </w:rPr>
            </w:pPr>
            <w:r w:rsidRPr="008C0BDB">
              <w:rPr>
                <w:b/>
                <w:sz w:val="22"/>
                <w:szCs w:val="22"/>
              </w:rPr>
              <w:t>7.klase</w:t>
            </w:r>
          </w:p>
        </w:tc>
        <w:tc>
          <w:tcPr>
            <w:tcW w:w="525" w:type="dxa"/>
            <w:textDirection w:val="btLr"/>
            <w:vAlign w:val="center"/>
          </w:tcPr>
          <w:p w14:paraId="68A57CFD" w14:textId="77777777" w:rsidR="008C0BDB" w:rsidRPr="008C0BDB" w:rsidRDefault="008C0BDB" w:rsidP="00EE2A98">
            <w:pPr>
              <w:widowControl w:val="0"/>
              <w:spacing w:line="20" w:lineRule="atLeast"/>
              <w:ind w:left="113" w:right="113"/>
              <w:jc w:val="center"/>
              <w:rPr>
                <w:b/>
                <w:sz w:val="22"/>
                <w:szCs w:val="22"/>
              </w:rPr>
            </w:pPr>
            <w:r w:rsidRPr="008C0BDB">
              <w:rPr>
                <w:b/>
                <w:sz w:val="22"/>
                <w:szCs w:val="22"/>
              </w:rPr>
              <w:t>8.klase</w:t>
            </w:r>
          </w:p>
        </w:tc>
        <w:tc>
          <w:tcPr>
            <w:tcW w:w="491" w:type="dxa"/>
            <w:textDirection w:val="btLr"/>
            <w:vAlign w:val="center"/>
          </w:tcPr>
          <w:p w14:paraId="2FB8D3F2" w14:textId="77777777" w:rsidR="008C0BDB" w:rsidRPr="008C0BDB" w:rsidRDefault="008C0BDB" w:rsidP="00EE2A98">
            <w:pPr>
              <w:widowControl w:val="0"/>
              <w:spacing w:line="20" w:lineRule="atLeast"/>
              <w:ind w:left="113" w:right="113"/>
              <w:jc w:val="center"/>
              <w:rPr>
                <w:b/>
                <w:sz w:val="22"/>
                <w:szCs w:val="22"/>
              </w:rPr>
            </w:pPr>
            <w:r w:rsidRPr="008C0BDB">
              <w:rPr>
                <w:b/>
                <w:sz w:val="22"/>
                <w:szCs w:val="22"/>
              </w:rPr>
              <w:t>9.klase</w:t>
            </w:r>
          </w:p>
        </w:tc>
        <w:tc>
          <w:tcPr>
            <w:tcW w:w="599" w:type="dxa"/>
            <w:textDirection w:val="btLr"/>
            <w:vAlign w:val="center"/>
          </w:tcPr>
          <w:p w14:paraId="60A7C32E" w14:textId="77777777" w:rsidR="008C0BDB" w:rsidRPr="008C0BDB" w:rsidRDefault="008C0BDB" w:rsidP="00EE2A98">
            <w:pPr>
              <w:widowControl w:val="0"/>
              <w:spacing w:line="20" w:lineRule="atLeast"/>
              <w:ind w:left="113" w:right="113"/>
              <w:jc w:val="center"/>
              <w:rPr>
                <w:b/>
                <w:sz w:val="22"/>
                <w:szCs w:val="22"/>
              </w:rPr>
            </w:pPr>
            <w:r w:rsidRPr="008C0BDB">
              <w:rPr>
                <w:b/>
                <w:sz w:val="22"/>
                <w:szCs w:val="22"/>
              </w:rPr>
              <w:t>10.klase</w:t>
            </w:r>
          </w:p>
        </w:tc>
        <w:tc>
          <w:tcPr>
            <w:tcW w:w="503" w:type="dxa"/>
            <w:textDirection w:val="btLr"/>
            <w:vAlign w:val="center"/>
          </w:tcPr>
          <w:p w14:paraId="1EF79481" w14:textId="77777777" w:rsidR="008C0BDB" w:rsidRPr="008C0BDB" w:rsidRDefault="008C0BDB" w:rsidP="00EE2A98">
            <w:pPr>
              <w:widowControl w:val="0"/>
              <w:spacing w:line="20" w:lineRule="atLeast"/>
              <w:ind w:left="113" w:right="113"/>
              <w:jc w:val="center"/>
              <w:rPr>
                <w:b/>
                <w:sz w:val="22"/>
                <w:szCs w:val="22"/>
              </w:rPr>
            </w:pPr>
            <w:r w:rsidRPr="008C0BDB">
              <w:rPr>
                <w:b/>
                <w:sz w:val="22"/>
                <w:szCs w:val="22"/>
              </w:rPr>
              <w:t>11.klase</w:t>
            </w:r>
          </w:p>
        </w:tc>
        <w:tc>
          <w:tcPr>
            <w:tcW w:w="435" w:type="dxa"/>
            <w:textDirection w:val="btLr"/>
            <w:vAlign w:val="center"/>
          </w:tcPr>
          <w:p w14:paraId="1B08D5B5" w14:textId="77777777" w:rsidR="008C0BDB" w:rsidRPr="008C0BDB" w:rsidRDefault="008C0BDB" w:rsidP="00EE2A98">
            <w:pPr>
              <w:widowControl w:val="0"/>
              <w:spacing w:line="20" w:lineRule="atLeast"/>
              <w:ind w:left="113" w:right="113"/>
              <w:jc w:val="center"/>
              <w:rPr>
                <w:b/>
                <w:sz w:val="22"/>
                <w:szCs w:val="22"/>
              </w:rPr>
            </w:pPr>
            <w:r w:rsidRPr="008C0BDB">
              <w:rPr>
                <w:b/>
                <w:sz w:val="22"/>
                <w:szCs w:val="22"/>
              </w:rPr>
              <w:t>12.klase</w:t>
            </w:r>
          </w:p>
        </w:tc>
      </w:tr>
      <w:tr w:rsidR="008C0BDB" w:rsidRPr="008C0BDB" w14:paraId="17189B32" w14:textId="77777777" w:rsidTr="00EE2A98">
        <w:tc>
          <w:tcPr>
            <w:tcW w:w="392" w:type="dxa"/>
          </w:tcPr>
          <w:p w14:paraId="0EE3EC85" w14:textId="77777777" w:rsidR="008C0BDB" w:rsidRPr="008C0BDB" w:rsidRDefault="008C0BDB" w:rsidP="00EE2A98">
            <w:pPr>
              <w:widowControl w:val="0"/>
              <w:spacing w:line="20" w:lineRule="atLeast"/>
              <w:jc w:val="center"/>
              <w:rPr>
                <w:i/>
                <w:sz w:val="22"/>
                <w:szCs w:val="22"/>
              </w:rPr>
            </w:pPr>
            <w:r w:rsidRPr="008C0BDB">
              <w:rPr>
                <w:i/>
                <w:sz w:val="22"/>
                <w:szCs w:val="22"/>
              </w:rPr>
              <w:t>1</w:t>
            </w:r>
          </w:p>
        </w:tc>
        <w:tc>
          <w:tcPr>
            <w:tcW w:w="1276" w:type="dxa"/>
          </w:tcPr>
          <w:p w14:paraId="58F55AA5" w14:textId="77777777" w:rsidR="008C0BDB" w:rsidRPr="008C0BDB" w:rsidRDefault="008C0BDB" w:rsidP="00EE2A98">
            <w:pPr>
              <w:widowControl w:val="0"/>
              <w:spacing w:line="20" w:lineRule="atLeast"/>
              <w:jc w:val="center"/>
              <w:rPr>
                <w:i/>
                <w:sz w:val="22"/>
                <w:szCs w:val="22"/>
              </w:rPr>
            </w:pPr>
            <w:r w:rsidRPr="008C0BDB">
              <w:rPr>
                <w:i/>
                <w:sz w:val="22"/>
                <w:szCs w:val="22"/>
              </w:rPr>
              <w:t>2</w:t>
            </w:r>
          </w:p>
        </w:tc>
        <w:tc>
          <w:tcPr>
            <w:tcW w:w="1134" w:type="dxa"/>
          </w:tcPr>
          <w:p w14:paraId="57A34BD9" w14:textId="77777777" w:rsidR="008C0BDB" w:rsidRPr="008C0BDB" w:rsidRDefault="008C0BDB" w:rsidP="00EE2A98">
            <w:pPr>
              <w:widowControl w:val="0"/>
              <w:spacing w:line="20" w:lineRule="atLeast"/>
              <w:jc w:val="center"/>
              <w:rPr>
                <w:i/>
                <w:sz w:val="22"/>
                <w:szCs w:val="22"/>
              </w:rPr>
            </w:pPr>
            <w:r w:rsidRPr="008C0BDB">
              <w:rPr>
                <w:i/>
                <w:sz w:val="22"/>
                <w:szCs w:val="22"/>
              </w:rPr>
              <w:t>3</w:t>
            </w:r>
          </w:p>
        </w:tc>
        <w:tc>
          <w:tcPr>
            <w:tcW w:w="567" w:type="dxa"/>
          </w:tcPr>
          <w:p w14:paraId="2EA1B0DB" w14:textId="77777777" w:rsidR="008C0BDB" w:rsidRPr="008C0BDB" w:rsidRDefault="008C0BDB" w:rsidP="00EE2A98">
            <w:pPr>
              <w:widowControl w:val="0"/>
              <w:spacing w:line="20" w:lineRule="atLeast"/>
              <w:jc w:val="center"/>
              <w:rPr>
                <w:i/>
                <w:sz w:val="22"/>
                <w:szCs w:val="22"/>
              </w:rPr>
            </w:pPr>
            <w:r w:rsidRPr="008C0BDB">
              <w:rPr>
                <w:i/>
                <w:sz w:val="22"/>
                <w:szCs w:val="22"/>
              </w:rPr>
              <w:t>4</w:t>
            </w:r>
          </w:p>
        </w:tc>
        <w:tc>
          <w:tcPr>
            <w:tcW w:w="546" w:type="dxa"/>
          </w:tcPr>
          <w:p w14:paraId="0C0A800D" w14:textId="77777777" w:rsidR="008C0BDB" w:rsidRPr="008C0BDB" w:rsidRDefault="008C0BDB" w:rsidP="00EE2A98">
            <w:pPr>
              <w:widowControl w:val="0"/>
              <w:spacing w:line="20" w:lineRule="atLeast"/>
              <w:jc w:val="center"/>
              <w:rPr>
                <w:i/>
                <w:sz w:val="22"/>
                <w:szCs w:val="22"/>
              </w:rPr>
            </w:pPr>
            <w:r w:rsidRPr="008C0BDB">
              <w:rPr>
                <w:i/>
                <w:sz w:val="22"/>
                <w:szCs w:val="22"/>
              </w:rPr>
              <w:t>5</w:t>
            </w:r>
          </w:p>
        </w:tc>
        <w:tc>
          <w:tcPr>
            <w:tcW w:w="446" w:type="dxa"/>
          </w:tcPr>
          <w:p w14:paraId="09DF38EF" w14:textId="77777777" w:rsidR="008C0BDB" w:rsidRPr="008C0BDB" w:rsidRDefault="008C0BDB" w:rsidP="00EE2A98">
            <w:pPr>
              <w:widowControl w:val="0"/>
              <w:spacing w:line="20" w:lineRule="atLeast"/>
              <w:jc w:val="center"/>
              <w:rPr>
                <w:i/>
                <w:sz w:val="22"/>
                <w:szCs w:val="22"/>
              </w:rPr>
            </w:pPr>
            <w:r w:rsidRPr="008C0BDB">
              <w:rPr>
                <w:i/>
                <w:sz w:val="22"/>
                <w:szCs w:val="22"/>
              </w:rPr>
              <w:t>6</w:t>
            </w:r>
          </w:p>
        </w:tc>
        <w:tc>
          <w:tcPr>
            <w:tcW w:w="601" w:type="dxa"/>
          </w:tcPr>
          <w:p w14:paraId="5397E3DE" w14:textId="77777777" w:rsidR="008C0BDB" w:rsidRPr="008C0BDB" w:rsidRDefault="008C0BDB" w:rsidP="00EE2A98">
            <w:pPr>
              <w:widowControl w:val="0"/>
              <w:spacing w:line="20" w:lineRule="atLeast"/>
              <w:jc w:val="center"/>
              <w:rPr>
                <w:i/>
                <w:sz w:val="22"/>
                <w:szCs w:val="22"/>
              </w:rPr>
            </w:pPr>
            <w:r w:rsidRPr="008C0BDB">
              <w:rPr>
                <w:i/>
                <w:sz w:val="22"/>
                <w:szCs w:val="22"/>
              </w:rPr>
              <w:t>7</w:t>
            </w:r>
          </w:p>
        </w:tc>
        <w:tc>
          <w:tcPr>
            <w:tcW w:w="520" w:type="dxa"/>
          </w:tcPr>
          <w:p w14:paraId="050D9A96" w14:textId="77777777" w:rsidR="008C0BDB" w:rsidRPr="008C0BDB" w:rsidRDefault="008C0BDB" w:rsidP="00EE2A98">
            <w:pPr>
              <w:widowControl w:val="0"/>
              <w:spacing w:line="20" w:lineRule="atLeast"/>
              <w:jc w:val="center"/>
              <w:rPr>
                <w:i/>
                <w:sz w:val="22"/>
                <w:szCs w:val="22"/>
              </w:rPr>
            </w:pPr>
            <w:r w:rsidRPr="008C0BDB">
              <w:rPr>
                <w:i/>
                <w:sz w:val="22"/>
                <w:szCs w:val="22"/>
              </w:rPr>
              <w:t>8</w:t>
            </w:r>
          </w:p>
        </w:tc>
        <w:tc>
          <w:tcPr>
            <w:tcW w:w="486" w:type="dxa"/>
          </w:tcPr>
          <w:p w14:paraId="75F02549" w14:textId="77777777" w:rsidR="008C0BDB" w:rsidRPr="008C0BDB" w:rsidRDefault="008C0BDB" w:rsidP="00EE2A98">
            <w:pPr>
              <w:widowControl w:val="0"/>
              <w:spacing w:line="20" w:lineRule="atLeast"/>
              <w:jc w:val="center"/>
              <w:rPr>
                <w:i/>
                <w:sz w:val="22"/>
                <w:szCs w:val="22"/>
              </w:rPr>
            </w:pPr>
            <w:r w:rsidRPr="008C0BDB">
              <w:rPr>
                <w:i/>
                <w:sz w:val="22"/>
                <w:szCs w:val="22"/>
              </w:rPr>
              <w:t>9</w:t>
            </w:r>
          </w:p>
        </w:tc>
        <w:tc>
          <w:tcPr>
            <w:tcW w:w="452" w:type="dxa"/>
          </w:tcPr>
          <w:p w14:paraId="18D35596" w14:textId="77777777" w:rsidR="008C0BDB" w:rsidRPr="008C0BDB" w:rsidRDefault="008C0BDB" w:rsidP="00EE2A98">
            <w:pPr>
              <w:widowControl w:val="0"/>
              <w:spacing w:line="20" w:lineRule="atLeast"/>
              <w:jc w:val="center"/>
              <w:rPr>
                <w:i/>
                <w:sz w:val="22"/>
                <w:szCs w:val="22"/>
              </w:rPr>
            </w:pPr>
            <w:r w:rsidRPr="008C0BDB">
              <w:rPr>
                <w:i/>
                <w:sz w:val="22"/>
                <w:szCs w:val="22"/>
              </w:rPr>
              <w:t>10</w:t>
            </w:r>
          </w:p>
        </w:tc>
        <w:tc>
          <w:tcPr>
            <w:tcW w:w="601" w:type="dxa"/>
          </w:tcPr>
          <w:p w14:paraId="7E871CE7" w14:textId="77777777" w:rsidR="008C0BDB" w:rsidRPr="008C0BDB" w:rsidRDefault="008C0BDB" w:rsidP="00EE2A98">
            <w:pPr>
              <w:widowControl w:val="0"/>
              <w:spacing w:line="20" w:lineRule="atLeast"/>
              <w:jc w:val="center"/>
              <w:rPr>
                <w:i/>
                <w:sz w:val="22"/>
                <w:szCs w:val="22"/>
              </w:rPr>
            </w:pPr>
            <w:r w:rsidRPr="008C0BDB">
              <w:rPr>
                <w:i/>
                <w:sz w:val="22"/>
                <w:szCs w:val="22"/>
              </w:rPr>
              <w:t>11</w:t>
            </w:r>
          </w:p>
        </w:tc>
        <w:tc>
          <w:tcPr>
            <w:tcW w:w="525" w:type="dxa"/>
          </w:tcPr>
          <w:p w14:paraId="206CB9B7" w14:textId="77777777" w:rsidR="008C0BDB" w:rsidRPr="008C0BDB" w:rsidRDefault="008C0BDB" w:rsidP="00EE2A98">
            <w:pPr>
              <w:widowControl w:val="0"/>
              <w:spacing w:line="20" w:lineRule="atLeast"/>
              <w:jc w:val="center"/>
              <w:rPr>
                <w:i/>
                <w:sz w:val="22"/>
                <w:szCs w:val="22"/>
              </w:rPr>
            </w:pPr>
            <w:r w:rsidRPr="008C0BDB">
              <w:rPr>
                <w:i/>
                <w:sz w:val="22"/>
                <w:szCs w:val="22"/>
              </w:rPr>
              <w:t>12</w:t>
            </w:r>
          </w:p>
        </w:tc>
        <w:tc>
          <w:tcPr>
            <w:tcW w:w="491" w:type="dxa"/>
          </w:tcPr>
          <w:p w14:paraId="061D5543" w14:textId="77777777" w:rsidR="008C0BDB" w:rsidRPr="008C0BDB" w:rsidRDefault="008C0BDB" w:rsidP="00EE2A98">
            <w:pPr>
              <w:widowControl w:val="0"/>
              <w:spacing w:line="20" w:lineRule="atLeast"/>
              <w:jc w:val="center"/>
              <w:rPr>
                <w:i/>
                <w:sz w:val="22"/>
                <w:szCs w:val="22"/>
              </w:rPr>
            </w:pPr>
            <w:r w:rsidRPr="008C0BDB">
              <w:rPr>
                <w:i/>
                <w:sz w:val="22"/>
                <w:szCs w:val="22"/>
              </w:rPr>
              <w:t>13</w:t>
            </w:r>
          </w:p>
        </w:tc>
        <w:tc>
          <w:tcPr>
            <w:tcW w:w="599" w:type="dxa"/>
          </w:tcPr>
          <w:p w14:paraId="2E5C8C29" w14:textId="77777777" w:rsidR="008C0BDB" w:rsidRPr="008C0BDB" w:rsidRDefault="008C0BDB" w:rsidP="00EE2A98">
            <w:pPr>
              <w:widowControl w:val="0"/>
              <w:spacing w:line="20" w:lineRule="atLeast"/>
              <w:jc w:val="center"/>
              <w:rPr>
                <w:i/>
                <w:sz w:val="22"/>
                <w:szCs w:val="22"/>
              </w:rPr>
            </w:pPr>
            <w:r w:rsidRPr="008C0BDB">
              <w:rPr>
                <w:i/>
                <w:sz w:val="22"/>
                <w:szCs w:val="22"/>
              </w:rPr>
              <w:t>14</w:t>
            </w:r>
          </w:p>
        </w:tc>
        <w:tc>
          <w:tcPr>
            <w:tcW w:w="503" w:type="dxa"/>
          </w:tcPr>
          <w:p w14:paraId="2F79C9CD" w14:textId="77777777" w:rsidR="008C0BDB" w:rsidRPr="008C0BDB" w:rsidRDefault="008C0BDB" w:rsidP="00EE2A98">
            <w:pPr>
              <w:widowControl w:val="0"/>
              <w:spacing w:line="20" w:lineRule="atLeast"/>
              <w:jc w:val="center"/>
              <w:rPr>
                <w:i/>
                <w:sz w:val="22"/>
                <w:szCs w:val="22"/>
              </w:rPr>
            </w:pPr>
            <w:r w:rsidRPr="008C0BDB">
              <w:rPr>
                <w:i/>
                <w:sz w:val="22"/>
                <w:szCs w:val="22"/>
              </w:rPr>
              <w:t>15</w:t>
            </w:r>
          </w:p>
        </w:tc>
        <w:tc>
          <w:tcPr>
            <w:tcW w:w="435" w:type="dxa"/>
          </w:tcPr>
          <w:p w14:paraId="6E3F8D32" w14:textId="77777777" w:rsidR="008C0BDB" w:rsidRPr="008C0BDB" w:rsidRDefault="008C0BDB" w:rsidP="00EE2A98">
            <w:pPr>
              <w:widowControl w:val="0"/>
              <w:spacing w:line="20" w:lineRule="atLeast"/>
              <w:jc w:val="center"/>
              <w:rPr>
                <w:i/>
                <w:sz w:val="22"/>
                <w:szCs w:val="22"/>
              </w:rPr>
            </w:pPr>
            <w:r w:rsidRPr="008C0BDB">
              <w:rPr>
                <w:i/>
                <w:sz w:val="22"/>
                <w:szCs w:val="22"/>
              </w:rPr>
              <w:t>16</w:t>
            </w:r>
          </w:p>
        </w:tc>
      </w:tr>
      <w:tr w:rsidR="008C0BDB" w:rsidRPr="008C0BDB" w14:paraId="2CA24CE7" w14:textId="77777777" w:rsidTr="00EE2A98">
        <w:tc>
          <w:tcPr>
            <w:tcW w:w="392" w:type="dxa"/>
            <w:vAlign w:val="center"/>
          </w:tcPr>
          <w:p w14:paraId="26069386" w14:textId="77777777" w:rsidR="008C0BDB" w:rsidRPr="008C0BDB" w:rsidRDefault="008C0BDB" w:rsidP="00EE2A98">
            <w:pPr>
              <w:widowControl w:val="0"/>
              <w:spacing w:line="20" w:lineRule="atLeast"/>
              <w:jc w:val="center"/>
              <w:rPr>
                <w:sz w:val="22"/>
                <w:szCs w:val="22"/>
              </w:rPr>
            </w:pPr>
            <w:r w:rsidRPr="008C0BDB">
              <w:rPr>
                <w:sz w:val="22"/>
                <w:szCs w:val="22"/>
              </w:rPr>
              <w:t>1</w:t>
            </w:r>
          </w:p>
        </w:tc>
        <w:tc>
          <w:tcPr>
            <w:tcW w:w="1276" w:type="dxa"/>
          </w:tcPr>
          <w:p w14:paraId="655644A8" w14:textId="77777777" w:rsidR="008C0BDB" w:rsidRPr="008C0BDB" w:rsidRDefault="008C0BDB" w:rsidP="00EE2A98">
            <w:pPr>
              <w:widowControl w:val="0"/>
              <w:spacing w:line="20" w:lineRule="atLeast"/>
              <w:rPr>
                <w:sz w:val="22"/>
                <w:szCs w:val="22"/>
              </w:rPr>
            </w:pPr>
            <w:r w:rsidRPr="008C0BDB">
              <w:rPr>
                <w:sz w:val="22"/>
                <w:szCs w:val="22"/>
              </w:rPr>
              <w:t>Ugāles vidusskola</w:t>
            </w:r>
          </w:p>
        </w:tc>
        <w:tc>
          <w:tcPr>
            <w:tcW w:w="1134" w:type="dxa"/>
          </w:tcPr>
          <w:p w14:paraId="3994DE16" w14:textId="77777777" w:rsidR="008C0BDB" w:rsidRPr="008C0BDB" w:rsidRDefault="008C0BDB" w:rsidP="00EE2A98">
            <w:pPr>
              <w:widowControl w:val="0"/>
              <w:spacing w:line="20" w:lineRule="atLeast"/>
              <w:rPr>
                <w:sz w:val="22"/>
                <w:szCs w:val="22"/>
              </w:rPr>
            </w:pPr>
            <w:r w:rsidRPr="008C0BDB">
              <w:rPr>
                <w:sz w:val="22"/>
                <w:szCs w:val="22"/>
              </w:rPr>
              <w:t>Skolas iela 5A, Ugāles pagasts, Ventspils novads, LV 3615</w:t>
            </w:r>
          </w:p>
        </w:tc>
        <w:tc>
          <w:tcPr>
            <w:tcW w:w="567" w:type="dxa"/>
          </w:tcPr>
          <w:p w14:paraId="1F18D1E7" w14:textId="77777777" w:rsidR="008C0BDB" w:rsidRPr="008C0BDB" w:rsidRDefault="008C0BDB" w:rsidP="00EE2A98">
            <w:pPr>
              <w:widowControl w:val="0"/>
              <w:spacing w:line="20" w:lineRule="atLeast"/>
              <w:rPr>
                <w:sz w:val="22"/>
                <w:szCs w:val="22"/>
              </w:rPr>
            </w:pPr>
          </w:p>
        </w:tc>
        <w:tc>
          <w:tcPr>
            <w:tcW w:w="546" w:type="dxa"/>
            <w:textDirection w:val="btLr"/>
          </w:tcPr>
          <w:p w14:paraId="16395194" w14:textId="77777777" w:rsidR="008C0BDB" w:rsidRPr="008C0BDB" w:rsidRDefault="008C0BDB" w:rsidP="00EE2A98">
            <w:pPr>
              <w:widowControl w:val="0"/>
              <w:spacing w:line="20" w:lineRule="atLeast"/>
              <w:ind w:left="113" w:right="113"/>
              <w:rPr>
                <w:sz w:val="22"/>
                <w:szCs w:val="22"/>
              </w:rPr>
            </w:pPr>
            <w:r w:rsidRPr="008C0BDB">
              <w:rPr>
                <w:sz w:val="22"/>
                <w:szCs w:val="22"/>
              </w:rPr>
              <w:t>11.40  - 12.00</w:t>
            </w:r>
          </w:p>
        </w:tc>
        <w:tc>
          <w:tcPr>
            <w:tcW w:w="446" w:type="dxa"/>
            <w:textDirection w:val="btLr"/>
          </w:tcPr>
          <w:p w14:paraId="2FFB5942" w14:textId="77777777" w:rsidR="008C0BDB" w:rsidRPr="008C0BDB" w:rsidRDefault="008C0BDB" w:rsidP="00EE2A98">
            <w:pPr>
              <w:widowControl w:val="0"/>
              <w:spacing w:line="20" w:lineRule="atLeast"/>
              <w:ind w:left="113" w:right="113"/>
              <w:rPr>
                <w:sz w:val="22"/>
                <w:szCs w:val="22"/>
              </w:rPr>
            </w:pPr>
            <w:r w:rsidRPr="008C0BDB">
              <w:rPr>
                <w:sz w:val="22"/>
                <w:szCs w:val="22"/>
              </w:rPr>
              <w:t>11.40 – 12.00</w:t>
            </w:r>
          </w:p>
        </w:tc>
        <w:tc>
          <w:tcPr>
            <w:tcW w:w="601" w:type="dxa"/>
            <w:textDirection w:val="btLr"/>
          </w:tcPr>
          <w:p w14:paraId="589BFF2F" w14:textId="77777777" w:rsidR="008C0BDB" w:rsidRPr="008C0BDB" w:rsidRDefault="008C0BDB" w:rsidP="00EE2A98">
            <w:pPr>
              <w:widowControl w:val="0"/>
              <w:spacing w:line="20" w:lineRule="atLeast"/>
              <w:ind w:left="113" w:right="113"/>
              <w:rPr>
                <w:sz w:val="22"/>
                <w:szCs w:val="22"/>
              </w:rPr>
            </w:pPr>
            <w:r w:rsidRPr="008C0BDB">
              <w:rPr>
                <w:sz w:val="22"/>
                <w:szCs w:val="22"/>
              </w:rPr>
              <w:t>11.40 – 12.00</w:t>
            </w:r>
          </w:p>
        </w:tc>
        <w:tc>
          <w:tcPr>
            <w:tcW w:w="520" w:type="dxa"/>
            <w:textDirection w:val="btLr"/>
          </w:tcPr>
          <w:p w14:paraId="73998F7A" w14:textId="77777777" w:rsidR="008C0BDB" w:rsidRPr="008C0BDB" w:rsidRDefault="008C0BDB" w:rsidP="00EE2A98">
            <w:pPr>
              <w:widowControl w:val="0"/>
              <w:spacing w:line="20" w:lineRule="atLeast"/>
              <w:ind w:left="113" w:right="113"/>
              <w:rPr>
                <w:sz w:val="22"/>
                <w:szCs w:val="22"/>
              </w:rPr>
            </w:pPr>
            <w:r w:rsidRPr="008C0BDB">
              <w:rPr>
                <w:sz w:val="22"/>
                <w:szCs w:val="22"/>
              </w:rPr>
              <w:t>11.40 – 12.00</w:t>
            </w:r>
          </w:p>
        </w:tc>
        <w:tc>
          <w:tcPr>
            <w:tcW w:w="486" w:type="dxa"/>
            <w:textDirection w:val="btLr"/>
          </w:tcPr>
          <w:p w14:paraId="6522409E" w14:textId="77777777" w:rsidR="008C0BDB" w:rsidRPr="008C0BDB" w:rsidRDefault="008C0BDB" w:rsidP="00EE2A98">
            <w:pPr>
              <w:widowControl w:val="0"/>
              <w:spacing w:line="20" w:lineRule="atLeast"/>
              <w:ind w:left="113" w:right="113"/>
              <w:rPr>
                <w:sz w:val="22"/>
                <w:szCs w:val="22"/>
              </w:rPr>
            </w:pPr>
            <w:r w:rsidRPr="008C0BDB">
              <w:rPr>
                <w:sz w:val="22"/>
                <w:szCs w:val="22"/>
              </w:rPr>
              <w:t>11.40 – 12.00</w:t>
            </w:r>
          </w:p>
        </w:tc>
        <w:tc>
          <w:tcPr>
            <w:tcW w:w="452" w:type="dxa"/>
            <w:textDirection w:val="btLr"/>
          </w:tcPr>
          <w:p w14:paraId="6E15CCA1" w14:textId="77777777" w:rsidR="008C0BDB" w:rsidRPr="008C0BDB" w:rsidRDefault="008C0BDB" w:rsidP="00EE2A98">
            <w:pPr>
              <w:widowControl w:val="0"/>
              <w:spacing w:line="20" w:lineRule="atLeast"/>
              <w:ind w:left="113" w:right="113"/>
              <w:rPr>
                <w:sz w:val="22"/>
                <w:szCs w:val="22"/>
              </w:rPr>
            </w:pPr>
            <w:r w:rsidRPr="008C0BDB">
              <w:rPr>
                <w:sz w:val="22"/>
                <w:szCs w:val="22"/>
              </w:rPr>
              <w:t>12.40 – 13.00</w:t>
            </w:r>
          </w:p>
        </w:tc>
        <w:tc>
          <w:tcPr>
            <w:tcW w:w="601" w:type="dxa"/>
            <w:textDirection w:val="btLr"/>
          </w:tcPr>
          <w:p w14:paraId="55583785" w14:textId="77777777" w:rsidR="008C0BDB" w:rsidRPr="008C0BDB" w:rsidRDefault="008C0BDB" w:rsidP="00EE2A98">
            <w:pPr>
              <w:widowControl w:val="0"/>
              <w:spacing w:line="20" w:lineRule="atLeast"/>
              <w:ind w:left="113" w:right="113"/>
              <w:rPr>
                <w:sz w:val="22"/>
                <w:szCs w:val="22"/>
              </w:rPr>
            </w:pPr>
            <w:r w:rsidRPr="008C0BDB">
              <w:rPr>
                <w:sz w:val="22"/>
                <w:szCs w:val="22"/>
              </w:rPr>
              <w:t>12.40 – 13.00</w:t>
            </w:r>
          </w:p>
        </w:tc>
        <w:tc>
          <w:tcPr>
            <w:tcW w:w="525" w:type="dxa"/>
            <w:textDirection w:val="btLr"/>
          </w:tcPr>
          <w:p w14:paraId="3456CD0C" w14:textId="77777777" w:rsidR="008C0BDB" w:rsidRPr="008C0BDB" w:rsidRDefault="008C0BDB" w:rsidP="00EE2A98">
            <w:pPr>
              <w:widowControl w:val="0"/>
              <w:spacing w:line="20" w:lineRule="atLeast"/>
              <w:ind w:left="113" w:right="113"/>
              <w:rPr>
                <w:sz w:val="22"/>
                <w:szCs w:val="22"/>
              </w:rPr>
            </w:pPr>
            <w:r w:rsidRPr="008C0BDB">
              <w:rPr>
                <w:sz w:val="22"/>
                <w:szCs w:val="22"/>
              </w:rPr>
              <w:t>12.40 – 13.00</w:t>
            </w:r>
          </w:p>
        </w:tc>
        <w:tc>
          <w:tcPr>
            <w:tcW w:w="491" w:type="dxa"/>
            <w:textDirection w:val="btLr"/>
          </w:tcPr>
          <w:p w14:paraId="01051623" w14:textId="77777777" w:rsidR="008C0BDB" w:rsidRPr="008C0BDB" w:rsidRDefault="008C0BDB" w:rsidP="00EE2A98">
            <w:pPr>
              <w:widowControl w:val="0"/>
              <w:spacing w:line="20" w:lineRule="atLeast"/>
              <w:ind w:left="113" w:right="113"/>
              <w:rPr>
                <w:sz w:val="22"/>
                <w:szCs w:val="22"/>
              </w:rPr>
            </w:pPr>
            <w:r w:rsidRPr="008C0BDB">
              <w:rPr>
                <w:sz w:val="22"/>
                <w:szCs w:val="22"/>
              </w:rPr>
              <w:t>12.40 – 13.00</w:t>
            </w:r>
          </w:p>
        </w:tc>
        <w:tc>
          <w:tcPr>
            <w:tcW w:w="599" w:type="dxa"/>
            <w:textDirection w:val="btLr"/>
          </w:tcPr>
          <w:p w14:paraId="3B2EE8D9" w14:textId="77777777" w:rsidR="008C0BDB" w:rsidRPr="008C0BDB" w:rsidRDefault="008C0BDB" w:rsidP="00EE2A98">
            <w:pPr>
              <w:widowControl w:val="0"/>
              <w:spacing w:line="20" w:lineRule="atLeast"/>
              <w:ind w:left="113" w:right="113"/>
              <w:rPr>
                <w:sz w:val="22"/>
                <w:szCs w:val="22"/>
              </w:rPr>
            </w:pPr>
            <w:r w:rsidRPr="008C0BDB">
              <w:rPr>
                <w:sz w:val="22"/>
                <w:szCs w:val="22"/>
              </w:rPr>
              <w:t>12.40 – 13.00</w:t>
            </w:r>
          </w:p>
        </w:tc>
        <w:tc>
          <w:tcPr>
            <w:tcW w:w="503" w:type="dxa"/>
            <w:textDirection w:val="btLr"/>
          </w:tcPr>
          <w:p w14:paraId="11A7A627" w14:textId="77777777" w:rsidR="008C0BDB" w:rsidRPr="008C0BDB" w:rsidRDefault="008C0BDB" w:rsidP="00EE2A98">
            <w:pPr>
              <w:widowControl w:val="0"/>
              <w:spacing w:line="20" w:lineRule="atLeast"/>
              <w:ind w:left="113" w:right="113"/>
              <w:rPr>
                <w:sz w:val="22"/>
                <w:szCs w:val="22"/>
              </w:rPr>
            </w:pPr>
            <w:r w:rsidRPr="008C0BDB">
              <w:rPr>
                <w:sz w:val="22"/>
                <w:szCs w:val="22"/>
              </w:rPr>
              <w:t>12.40 – 13.00</w:t>
            </w:r>
          </w:p>
        </w:tc>
        <w:tc>
          <w:tcPr>
            <w:tcW w:w="435" w:type="dxa"/>
            <w:textDirection w:val="btLr"/>
          </w:tcPr>
          <w:p w14:paraId="679DD286" w14:textId="77777777" w:rsidR="008C0BDB" w:rsidRPr="008C0BDB" w:rsidRDefault="008C0BDB" w:rsidP="00EE2A98">
            <w:pPr>
              <w:widowControl w:val="0"/>
              <w:spacing w:line="20" w:lineRule="atLeast"/>
              <w:ind w:left="113" w:right="113"/>
              <w:rPr>
                <w:sz w:val="22"/>
                <w:szCs w:val="22"/>
              </w:rPr>
            </w:pPr>
            <w:r w:rsidRPr="008C0BDB">
              <w:rPr>
                <w:sz w:val="22"/>
                <w:szCs w:val="22"/>
              </w:rPr>
              <w:t>12.40 – 13.00</w:t>
            </w:r>
          </w:p>
        </w:tc>
      </w:tr>
      <w:tr w:rsidR="008C0BDB" w:rsidRPr="008C0BDB" w14:paraId="4E93AB69" w14:textId="77777777" w:rsidTr="00EE2A98">
        <w:trPr>
          <w:cantSplit/>
          <w:trHeight w:val="1134"/>
        </w:trPr>
        <w:tc>
          <w:tcPr>
            <w:tcW w:w="392" w:type="dxa"/>
            <w:vAlign w:val="center"/>
          </w:tcPr>
          <w:p w14:paraId="696CF4CF" w14:textId="77777777" w:rsidR="008C0BDB" w:rsidRPr="008C0BDB" w:rsidRDefault="008C0BDB" w:rsidP="00EE2A98">
            <w:pPr>
              <w:widowControl w:val="0"/>
              <w:spacing w:line="20" w:lineRule="atLeast"/>
              <w:jc w:val="center"/>
              <w:rPr>
                <w:sz w:val="22"/>
                <w:szCs w:val="22"/>
              </w:rPr>
            </w:pPr>
            <w:r w:rsidRPr="008C0BDB">
              <w:rPr>
                <w:sz w:val="22"/>
                <w:szCs w:val="22"/>
              </w:rPr>
              <w:t>2</w:t>
            </w:r>
          </w:p>
        </w:tc>
        <w:tc>
          <w:tcPr>
            <w:tcW w:w="1276" w:type="dxa"/>
          </w:tcPr>
          <w:p w14:paraId="13F8A090" w14:textId="77777777" w:rsidR="008C0BDB" w:rsidRPr="008C0BDB" w:rsidRDefault="008C0BDB" w:rsidP="00EE2A98">
            <w:pPr>
              <w:widowControl w:val="0"/>
              <w:spacing w:line="20" w:lineRule="atLeast"/>
              <w:rPr>
                <w:sz w:val="22"/>
                <w:szCs w:val="22"/>
              </w:rPr>
            </w:pPr>
            <w:r w:rsidRPr="008C0BDB">
              <w:rPr>
                <w:sz w:val="22"/>
                <w:szCs w:val="22"/>
              </w:rPr>
              <w:t>Piltenes vidusskola un Piltenes pirmsskolas izglītības iestāde „Taurenītis”</w:t>
            </w:r>
          </w:p>
        </w:tc>
        <w:tc>
          <w:tcPr>
            <w:tcW w:w="1134" w:type="dxa"/>
          </w:tcPr>
          <w:p w14:paraId="4434755A" w14:textId="77777777" w:rsidR="008C0BDB" w:rsidRPr="008C0BDB" w:rsidRDefault="008C0BDB" w:rsidP="00EE2A98">
            <w:pPr>
              <w:widowControl w:val="0"/>
              <w:spacing w:line="20" w:lineRule="atLeast"/>
              <w:rPr>
                <w:sz w:val="22"/>
                <w:szCs w:val="22"/>
              </w:rPr>
            </w:pPr>
            <w:r w:rsidRPr="008C0BDB">
              <w:rPr>
                <w:sz w:val="22"/>
                <w:szCs w:val="22"/>
              </w:rPr>
              <w:t>Lielā iela 13, Piltene, Ventspils novads, LV 3620  un  Maija ielā 6, Piltene, Ventspils novads, LV 3620</w:t>
            </w:r>
          </w:p>
        </w:tc>
        <w:tc>
          <w:tcPr>
            <w:tcW w:w="567" w:type="dxa"/>
            <w:textDirection w:val="btLr"/>
          </w:tcPr>
          <w:p w14:paraId="2B86CAA6" w14:textId="77777777" w:rsidR="008C0BDB" w:rsidRPr="008C0BDB" w:rsidRDefault="008C0BDB" w:rsidP="00EE2A98">
            <w:pPr>
              <w:widowControl w:val="0"/>
              <w:spacing w:line="20" w:lineRule="atLeast"/>
              <w:ind w:left="113" w:right="113"/>
              <w:jc w:val="center"/>
              <w:rPr>
                <w:sz w:val="22"/>
                <w:szCs w:val="22"/>
              </w:rPr>
            </w:pPr>
            <w:r w:rsidRPr="008C0BDB">
              <w:rPr>
                <w:sz w:val="22"/>
                <w:szCs w:val="22"/>
              </w:rPr>
              <w:t>11.45 - 12.15</w:t>
            </w:r>
          </w:p>
          <w:p w14:paraId="6D190AAF" w14:textId="77777777" w:rsidR="008C0BDB" w:rsidRPr="008C0BDB" w:rsidRDefault="008C0BDB" w:rsidP="00EE2A98">
            <w:pPr>
              <w:widowControl w:val="0"/>
              <w:spacing w:line="20" w:lineRule="atLeast"/>
              <w:ind w:left="113" w:right="113"/>
              <w:jc w:val="center"/>
              <w:rPr>
                <w:sz w:val="22"/>
                <w:szCs w:val="22"/>
              </w:rPr>
            </w:pPr>
            <w:r w:rsidRPr="008C0BDB">
              <w:rPr>
                <w:sz w:val="22"/>
                <w:szCs w:val="22"/>
              </w:rPr>
              <w:t>12.15 - 12.35</w:t>
            </w:r>
          </w:p>
        </w:tc>
        <w:tc>
          <w:tcPr>
            <w:tcW w:w="546" w:type="dxa"/>
            <w:textDirection w:val="btLr"/>
          </w:tcPr>
          <w:p w14:paraId="74BBC73E" w14:textId="77777777" w:rsidR="008C0BDB" w:rsidRPr="008C0BDB" w:rsidRDefault="008C0BDB" w:rsidP="00EE2A98">
            <w:pPr>
              <w:widowControl w:val="0"/>
              <w:spacing w:line="20" w:lineRule="atLeast"/>
              <w:ind w:left="113" w:right="113"/>
              <w:jc w:val="center"/>
              <w:rPr>
                <w:sz w:val="22"/>
                <w:szCs w:val="22"/>
              </w:rPr>
            </w:pPr>
            <w:r w:rsidRPr="008C0BDB">
              <w:rPr>
                <w:sz w:val="22"/>
                <w:szCs w:val="22"/>
              </w:rPr>
              <w:t>10.50 - 11.10</w:t>
            </w:r>
          </w:p>
        </w:tc>
        <w:tc>
          <w:tcPr>
            <w:tcW w:w="446" w:type="dxa"/>
            <w:textDirection w:val="btLr"/>
          </w:tcPr>
          <w:p w14:paraId="62D79679" w14:textId="77777777" w:rsidR="008C0BDB" w:rsidRPr="008C0BDB" w:rsidRDefault="008C0BDB" w:rsidP="00EE2A98">
            <w:pPr>
              <w:widowControl w:val="0"/>
              <w:spacing w:line="20" w:lineRule="atLeast"/>
              <w:ind w:left="113" w:right="113"/>
              <w:jc w:val="center"/>
              <w:rPr>
                <w:sz w:val="22"/>
                <w:szCs w:val="22"/>
              </w:rPr>
            </w:pPr>
            <w:r w:rsidRPr="008C0BDB">
              <w:rPr>
                <w:sz w:val="22"/>
                <w:szCs w:val="22"/>
              </w:rPr>
              <w:t>10.50 - 11.10</w:t>
            </w:r>
          </w:p>
        </w:tc>
        <w:tc>
          <w:tcPr>
            <w:tcW w:w="601" w:type="dxa"/>
            <w:textDirection w:val="btLr"/>
          </w:tcPr>
          <w:p w14:paraId="03B49107" w14:textId="77777777" w:rsidR="008C0BDB" w:rsidRPr="008C0BDB" w:rsidRDefault="008C0BDB" w:rsidP="00EE2A98">
            <w:pPr>
              <w:widowControl w:val="0"/>
              <w:spacing w:line="20" w:lineRule="atLeast"/>
              <w:ind w:left="113" w:right="113"/>
              <w:jc w:val="center"/>
              <w:rPr>
                <w:sz w:val="22"/>
                <w:szCs w:val="22"/>
              </w:rPr>
            </w:pPr>
            <w:r w:rsidRPr="008C0BDB">
              <w:rPr>
                <w:sz w:val="22"/>
                <w:szCs w:val="22"/>
              </w:rPr>
              <w:t>10.50 - 11.10</w:t>
            </w:r>
          </w:p>
        </w:tc>
        <w:tc>
          <w:tcPr>
            <w:tcW w:w="520" w:type="dxa"/>
            <w:textDirection w:val="btLr"/>
          </w:tcPr>
          <w:p w14:paraId="412C70B1" w14:textId="77777777" w:rsidR="008C0BDB" w:rsidRPr="008C0BDB" w:rsidRDefault="008C0BDB" w:rsidP="00EE2A98">
            <w:pPr>
              <w:widowControl w:val="0"/>
              <w:spacing w:line="20" w:lineRule="atLeast"/>
              <w:ind w:left="113" w:right="113"/>
              <w:jc w:val="center"/>
              <w:rPr>
                <w:sz w:val="22"/>
                <w:szCs w:val="22"/>
              </w:rPr>
            </w:pPr>
            <w:r w:rsidRPr="008C0BDB">
              <w:rPr>
                <w:sz w:val="22"/>
                <w:szCs w:val="22"/>
              </w:rPr>
              <w:t>10.50 - 11.10</w:t>
            </w:r>
          </w:p>
        </w:tc>
        <w:tc>
          <w:tcPr>
            <w:tcW w:w="486" w:type="dxa"/>
            <w:textDirection w:val="btLr"/>
          </w:tcPr>
          <w:p w14:paraId="60EC0426" w14:textId="77777777" w:rsidR="008C0BDB" w:rsidRPr="008C0BDB" w:rsidRDefault="008C0BDB" w:rsidP="00EE2A98">
            <w:pPr>
              <w:widowControl w:val="0"/>
              <w:spacing w:line="20" w:lineRule="atLeast"/>
              <w:ind w:left="113" w:right="113"/>
              <w:jc w:val="center"/>
              <w:rPr>
                <w:sz w:val="22"/>
                <w:szCs w:val="22"/>
              </w:rPr>
            </w:pPr>
            <w:r w:rsidRPr="008C0BDB">
              <w:rPr>
                <w:sz w:val="22"/>
                <w:szCs w:val="22"/>
              </w:rPr>
              <w:t>10.50 - 11.10</w:t>
            </w:r>
          </w:p>
        </w:tc>
        <w:tc>
          <w:tcPr>
            <w:tcW w:w="452" w:type="dxa"/>
            <w:textDirection w:val="btLr"/>
          </w:tcPr>
          <w:p w14:paraId="59681B71" w14:textId="77777777" w:rsidR="008C0BDB" w:rsidRPr="008C0BDB" w:rsidRDefault="008C0BDB" w:rsidP="00EE2A98">
            <w:pPr>
              <w:widowControl w:val="0"/>
              <w:spacing w:line="20" w:lineRule="atLeast"/>
              <w:ind w:left="113" w:right="113"/>
              <w:jc w:val="center"/>
              <w:rPr>
                <w:sz w:val="22"/>
                <w:szCs w:val="22"/>
              </w:rPr>
            </w:pPr>
            <w:r w:rsidRPr="008C0BDB">
              <w:rPr>
                <w:sz w:val="22"/>
                <w:szCs w:val="22"/>
              </w:rPr>
              <w:t>11.50 - 12.10</w:t>
            </w:r>
          </w:p>
        </w:tc>
        <w:tc>
          <w:tcPr>
            <w:tcW w:w="601" w:type="dxa"/>
            <w:textDirection w:val="btLr"/>
          </w:tcPr>
          <w:p w14:paraId="09F19EA3" w14:textId="77777777" w:rsidR="008C0BDB" w:rsidRPr="008C0BDB" w:rsidRDefault="008C0BDB" w:rsidP="00EE2A98">
            <w:pPr>
              <w:widowControl w:val="0"/>
              <w:spacing w:line="20" w:lineRule="atLeast"/>
              <w:ind w:left="113" w:right="113"/>
              <w:jc w:val="center"/>
              <w:rPr>
                <w:sz w:val="22"/>
                <w:szCs w:val="22"/>
              </w:rPr>
            </w:pPr>
            <w:r w:rsidRPr="008C0BDB">
              <w:rPr>
                <w:sz w:val="22"/>
                <w:szCs w:val="22"/>
              </w:rPr>
              <w:t>11.50 - 12.10</w:t>
            </w:r>
          </w:p>
        </w:tc>
        <w:tc>
          <w:tcPr>
            <w:tcW w:w="525" w:type="dxa"/>
            <w:textDirection w:val="btLr"/>
          </w:tcPr>
          <w:p w14:paraId="155F8BDD" w14:textId="77777777" w:rsidR="008C0BDB" w:rsidRPr="008C0BDB" w:rsidRDefault="008C0BDB" w:rsidP="00EE2A98">
            <w:pPr>
              <w:widowControl w:val="0"/>
              <w:spacing w:line="20" w:lineRule="atLeast"/>
              <w:ind w:left="113" w:right="113"/>
              <w:jc w:val="center"/>
              <w:rPr>
                <w:sz w:val="22"/>
                <w:szCs w:val="22"/>
              </w:rPr>
            </w:pPr>
            <w:r w:rsidRPr="008C0BDB">
              <w:rPr>
                <w:sz w:val="22"/>
                <w:szCs w:val="22"/>
              </w:rPr>
              <w:t>11.50 - 12.10</w:t>
            </w:r>
          </w:p>
        </w:tc>
        <w:tc>
          <w:tcPr>
            <w:tcW w:w="491" w:type="dxa"/>
            <w:textDirection w:val="btLr"/>
          </w:tcPr>
          <w:p w14:paraId="0D855D0D" w14:textId="77777777" w:rsidR="008C0BDB" w:rsidRPr="008C0BDB" w:rsidRDefault="008C0BDB" w:rsidP="00EE2A98">
            <w:pPr>
              <w:widowControl w:val="0"/>
              <w:spacing w:line="20" w:lineRule="atLeast"/>
              <w:ind w:left="113" w:right="113"/>
              <w:jc w:val="center"/>
              <w:rPr>
                <w:sz w:val="22"/>
                <w:szCs w:val="22"/>
              </w:rPr>
            </w:pPr>
            <w:r w:rsidRPr="008C0BDB">
              <w:rPr>
                <w:sz w:val="22"/>
                <w:szCs w:val="22"/>
              </w:rPr>
              <w:t>11.50 - 12.10</w:t>
            </w:r>
          </w:p>
        </w:tc>
        <w:tc>
          <w:tcPr>
            <w:tcW w:w="599" w:type="dxa"/>
            <w:textDirection w:val="btLr"/>
          </w:tcPr>
          <w:p w14:paraId="504F854D" w14:textId="77777777" w:rsidR="008C0BDB" w:rsidRPr="008C0BDB" w:rsidRDefault="008C0BDB" w:rsidP="00EE2A98">
            <w:pPr>
              <w:widowControl w:val="0"/>
              <w:spacing w:line="20" w:lineRule="atLeast"/>
              <w:ind w:left="113" w:right="113"/>
              <w:jc w:val="center"/>
              <w:rPr>
                <w:sz w:val="22"/>
                <w:szCs w:val="22"/>
              </w:rPr>
            </w:pPr>
            <w:r w:rsidRPr="008C0BDB">
              <w:rPr>
                <w:sz w:val="22"/>
                <w:szCs w:val="22"/>
              </w:rPr>
              <w:t>-------------</w:t>
            </w:r>
          </w:p>
        </w:tc>
        <w:tc>
          <w:tcPr>
            <w:tcW w:w="503" w:type="dxa"/>
            <w:textDirection w:val="btLr"/>
          </w:tcPr>
          <w:p w14:paraId="15B9C30D" w14:textId="77777777" w:rsidR="008C0BDB" w:rsidRPr="008C0BDB" w:rsidRDefault="008C0BDB" w:rsidP="00EE2A98">
            <w:pPr>
              <w:widowControl w:val="0"/>
              <w:spacing w:line="20" w:lineRule="atLeast"/>
              <w:ind w:left="113" w:right="113"/>
              <w:jc w:val="center"/>
              <w:rPr>
                <w:sz w:val="22"/>
                <w:szCs w:val="22"/>
              </w:rPr>
            </w:pPr>
            <w:r w:rsidRPr="008C0BDB">
              <w:rPr>
                <w:sz w:val="22"/>
                <w:szCs w:val="22"/>
              </w:rPr>
              <w:t>11.50 - 12.10</w:t>
            </w:r>
          </w:p>
        </w:tc>
        <w:tc>
          <w:tcPr>
            <w:tcW w:w="435" w:type="dxa"/>
            <w:textDirection w:val="btLr"/>
          </w:tcPr>
          <w:p w14:paraId="127C88AA" w14:textId="77777777" w:rsidR="008C0BDB" w:rsidRPr="008C0BDB" w:rsidRDefault="008C0BDB" w:rsidP="00EE2A98">
            <w:pPr>
              <w:widowControl w:val="0"/>
              <w:spacing w:line="20" w:lineRule="atLeast"/>
              <w:ind w:left="113" w:right="113"/>
              <w:jc w:val="center"/>
              <w:rPr>
                <w:sz w:val="22"/>
                <w:szCs w:val="22"/>
              </w:rPr>
            </w:pPr>
            <w:r w:rsidRPr="008C0BDB">
              <w:rPr>
                <w:sz w:val="22"/>
                <w:szCs w:val="22"/>
              </w:rPr>
              <w:t>-----------</w:t>
            </w:r>
          </w:p>
        </w:tc>
      </w:tr>
    </w:tbl>
    <w:p w14:paraId="1223CA31" w14:textId="77777777" w:rsidR="008C0BDB" w:rsidRPr="008C0BDB" w:rsidRDefault="008C0BDB" w:rsidP="008C0BDB">
      <w:pPr>
        <w:widowControl w:val="0"/>
        <w:spacing w:line="20" w:lineRule="atLeast"/>
        <w:rPr>
          <w:sz w:val="22"/>
          <w:szCs w:val="22"/>
        </w:rPr>
      </w:pPr>
    </w:p>
    <w:p w14:paraId="021074A0" w14:textId="77777777" w:rsidR="008C0BDB" w:rsidRPr="008C0BDB" w:rsidRDefault="008C0BDB" w:rsidP="008C0BDB">
      <w:pPr>
        <w:widowControl w:val="0"/>
        <w:spacing w:line="20" w:lineRule="atLeast"/>
        <w:rPr>
          <w:sz w:val="22"/>
          <w:szCs w:val="22"/>
        </w:rPr>
      </w:pPr>
      <w:r w:rsidRPr="008C0BDB">
        <w:rPr>
          <w:sz w:val="22"/>
          <w:szCs w:val="22"/>
        </w:rPr>
        <w:t>5. Pretendents nodrošina normatīvajos aktos noteiktās sanitārās un higiēniskās prasības.</w:t>
      </w:r>
    </w:p>
    <w:p w14:paraId="4C56C1CA" w14:textId="77777777" w:rsidR="008C0BDB" w:rsidRPr="008C0BDB" w:rsidRDefault="008C0BDB" w:rsidP="008C0BDB">
      <w:pPr>
        <w:widowControl w:val="0"/>
        <w:spacing w:line="20" w:lineRule="atLeast"/>
        <w:rPr>
          <w:sz w:val="22"/>
          <w:szCs w:val="22"/>
        </w:rPr>
      </w:pPr>
      <w:r w:rsidRPr="008C0BDB">
        <w:rPr>
          <w:sz w:val="22"/>
          <w:szCs w:val="22"/>
        </w:rPr>
        <w:t>6. Pretendentam ēdiena pasniegšanas metodika jāsaskaņo ar katras skolas administrāciju un skolas mediķi.</w:t>
      </w:r>
    </w:p>
    <w:p w14:paraId="37554DE8" w14:textId="77777777" w:rsidR="008C0BDB" w:rsidRPr="008C0BDB" w:rsidRDefault="008C0BDB" w:rsidP="008C0BDB">
      <w:pPr>
        <w:suppressAutoHyphens/>
        <w:spacing w:line="20" w:lineRule="atLeast"/>
        <w:ind w:left="284" w:hanging="284"/>
        <w:jc w:val="both"/>
        <w:rPr>
          <w:sz w:val="22"/>
          <w:szCs w:val="22"/>
        </w:rPr>
      </w:pPr>
      <w:r w:rsidRPr="008C0BDB">
        <w:rPr>
          <w:sz w:val="22"/>
          <w:szCs w:val="22"/>
        </w:rPr>
        <w:t>7. Pretendents gadā sedz sekojošus komunālos maksājumus:</w:t>
      </w:r>
    </w:p>
    <w:p w14:paraId="5E9AA0DC" w14:textId="77777777" w:rsidR="008C0BDB" w:rsidRPr="008C0BDB" w:rsidRDefault="008C0BDB" w:rsidP="008C0BDB">
      <w:pPr>
        <w:suppressAutoHyphens/>
        <w:spacing w:line="20" w:lineRule="atLeast"/>
        <w:ind w:left="284" w:hanging="284"/>
        <w:jc w:val="both"/>
        <w:rPr>
          <w:sz w:val="22"/>
          <w:szCs w:val="22"/>
          <w:lang w:eastAsia="ar-SA"/>
        </w:rPr>
      </w:pPr>
    </w:p>
    <w:p w14:paraId="5CE4273E" w14:textId="77777777" w:rsidR="004B26F5" w:rsidRDefault="004B26F5" w:rsidP="008C0BDB">
      <w:pPr>
        <w:widowControl w:val="0"/>
        <w:spacing w:after="100"/>
        <w:jc w:val="right"/>
        <w:rPr>
          <w:i/>
          <w:sz w:val="22"/>
          <w:szCs w:val="22"/>
        </w:rPr>
      </w:pPr>
    </w:p>
    <w:p w14:paraId="2C5070F6" w14:textId="77777777" w:rsidR="004B26F5" w:rsidRDefault="004B26F5" w:rsidP="008C0BDB">
      <w:pPr>
        <w:widowControl w:val="0"/>
        <w:spacing w:after="100"/>
        <w:jc w:val="right"/>
        <w:rPr>
          <w:i/>
          <w:sz w:val="22"/>
          <w:szCs w:val="22"/>
        </w:rPr>
      </w:pPr>
    </w:p>
    <w:p w14:paraId="6AC58AF8" w14:textId="77777777" w:rsidR="004B26F5" w:rsidRDefault="004B26F5" w:rsidP="008C0BDB">
      <w:pPr>
        <w:widowControl w:val="0"/>
        <w:spacing w:after="100"/>
        <w:jc w:val="right"/>
        <w:rPr>
          <w:i/>
          <w:sz w:val="22"/>
          <w:szCs w:val="22"/>
        </w:rPr>
      </w:pPr>
    </w:p>
    <w:p w14:paraId="51BD9CFE" w14:textId="77777777" w:rsidR="004B26F5" w:rsidRDefault="004B26F5" w:rsidP="008C0BDB">
      <w:pPr>
        <w:widowControl w:val="0"/>
        <w:spacing w:after="100"/>
        <w:jc w:val="right"/>
        <w:rPr>
          <w:i/>
          <w:sz w:val="22"/>
          <w:szCs w:val="22"/>
        </w:rPr>
      </w:pPr>
    </w:p>
    <w:p w14:paraId="73B1045C" w14:textId="77777777" w:rsidR="004B26F5" w:rsidRDefault="004B26F5" w:rsidP="008C0BDB">
      <w:pPr>
        <w:widowControl w:val="0"/>
        <w:spacing w:after="100"/>
        <w:jc w:val="right"/>
        <w:rPr>
          <w:i/>
          <w:sz w:val="22"/>
          <w:szCs w:val="22"/>
        </w:rPr>
      </w:pPr>
    </w:p>
    <w:p w14:paraId="53E286A7" w14:textId="77777777" w:rsidR="004B26F5" w:rsidRDefault="004B26F5" w:rsidP="008C0BDB">
      <w:pPr>
        <w:widowControl w:val="0"/>
        <w:spacing w:after="100"/>
        <w:jc w:val="right"/>
        <w:rPr>
          <w:i/>
          <w:sz w:val="22"/>
          <w:szCs w:val="22"/>
        </w:rPr>
      </w:pPr>
    </w:p>
    <w:p w14:paraId="43642972" w14:textId="77777777" w:rsidR="004B26F5" w:rsidRDefault="004B26F5" w:rsidP="008C0BDB">
      <w:pPr>
        <w:widowControl w:val="0"/>
        <w:spacing w:after="100"/>
        <w:jc w:val="right"/>
        <w:rPr>
          <w:i/>
          <w:sz w:val="22"/>
          <w:szCs w:val="22"/>
        </w:rPr>
      </w:pPr>
    </w:p>
    <w:p w14:paraId="5B85EA94" w14:textId="77777777" w:rsidR="004B26F5" w:rsidRDefault="004B26F5" w:rsidP="008C0BDB">
      <w:pPr>
        <w:widowControl w:val="0"/>
        <w:spacing w:after="100"/>
        <w:jc w:val="right"/>
        <w:rPr>
          <w:i/>
          <w:sz w:val="22"/>
          <w:szCs w:val="22"/>
        </w:rPr>
      </w:pPr>
    </w:p>
    <w:p w14:paraId="6D1A011E" w14:textId="7A7AFE97" w:rsidR="008C0BDB" w:rsidRPr="008C0BDB" w:rsidRDefault="008C0BDB" w:rsidP="008C0BDB">
      <w:pPr>
        <w:widowControl w:val="0"/>
        <w:spacing w:after="100"/>
        <w:jc w:val="right"/>
        <w:rPr>
          <w:sz w:val="22"/>
          <w:szCs w:val="22"/>
        </w:rPr>
      </w:pPr>
      <w:r w:rsidRPr="008C0BDB">
        <w:rPr>
          <w:i/>
          <w:sz w:val="22"/>
          <w:szCs w:val="22"/>
        </w:rPr>
        <w:lastRenderedPageBreak/>
        <w:t>Tabula Nr.3</w:t>
      </w:r>
    </w:p>
    <w:tbl>
      <w:tblPr>
        <w:tblStyle w:val="Reatabula"/>
        <w:tblW w:w="9179" w:type="dxa"/>
        <w:tblLayout w:type="fixed"/>
        <w:tblLook w:val="04A0" w:firstRow="1" w:lastRow="0" w:firstColumn="1" w:lastColumn="0" w:noHBand="0" w:noVBand="1"/>
      </w:tblPr>
      <w:tblGrid>
        <w:gridCol w:w="511"/>
        <w:gridCol w:w="1288"/>
        <w:gridCol w:w="1697"/>
        <w:gridCol w:w="740"/>
        <w:gridCol w:w="820"/>
        <w:gridCol w:w="855"/>
        <w:gridCol w:w="730"/>
        <w:gridCol w:w="838"/>
        <w:gridCol w:w="798"/>
        <w:gridCol w:w="902"/>
      </w:tblGrid>
      <w:tr w:rsidR="008C0BDB" w:rsidRPr="008C0BDB" w14:paraId="7C57CB51" w14:textId="77777777" w:rsidTr="00EE2A98">
        <w:trPr>
          <w:trHeight w:val="411"/>
        </w:trPr>
        <w:tc>
          <w:tcPr>
            <w:tcW w:w="511" w:type="dxa"/>
            <w:vMerge w:val="restart"/>
            <w:textDirection w:val="btLr"/>
            <w:vAlign w:val="center"/>
          </w:tcPr>
          <w:p w14:paraId="19A9DD01" w14:textId="77777777" w:rsidR="008C0BDB" w:rsidRPr="008C0BDB" w:rsidRDefault="008C0BDB" w:rsidP="00EE2A98">
            <w:pPr>
              <w:widowControl w:val="0"/>
              <w:spacing w:line="20" w:lineRule="atLeast"/>
              <w:ind w:left="113" w:right="113"/>
              <w:jc w:val="center"/>
              <w:rPr>
                <w:b/>
                <w:sz w:val="22"/>
                <w:szCs w:val="22"/>
              </w:rPr>
            </w:pPr>
            <w:r w:rsidRPr="008C0BDB">
              <w:rPr>
                <w:b/>
                <w:sz w:val="22"/>
                <w:szCs w:val="22"/>
              </w:rPr>
              <w:t>Iepirkuma daļas Nr.</w:t>
            </w:r>
          </w:p>
        </w:tc>
        <w:tc>
          <w:tcPr>
            <w:tcW w:w="1288" w:type="dxa"/>
            <w:vMerge w:val="restart"/>
            <w:vAlign w:val="center"/>
          </w:tcPr>
          <w:p w14:paraId="249021A4" w14:textId="77777777" w:rsidR="008C0BDB" w:rsidRPr="008C0BDB" w:rsidRDefault="008C0BDB" w:rsidP="00EE2A98">
            <w:pPr>
              <w:widowControl w:val="0"/>
              <w:spacing w:line="20" w:lineRule="atLeast"/>
              <w:jc w:val="center"/>
              <w:rPr>
                <w:b/>
                <w:sz w:val="22"/>
                <w:szCs w:val="22"/>
              </w:rPr>
            </w:pPr>
            <w:r w:rsidRPr="008C0BDB">
              <w:rPr>
                <w:b/>
                <w:sz w:val="22"/>
                <w:szCs w:val="22"/>
              </w:rPr>
              <w:t>Izglītības iestādes</w:t>
            </w:r>
          </w:p>
        </w:tc>
        <w:tc>
          <w:tcPr>
            <w:tcW w:w="1697" w:type="dxa"/>
            <w:vMerge w:val="restart"/>
            <w:vAlign w:val="center"/>
          </w:tcPr>
          <w:p w14:paraId="486765D9" w14:textId="77777777" w:rsidR="008C0BDB" w:rsidRPr="008C0BDB" w:rsidRDefault="008C0BDB" w:rsidP="00EE2A98">
            <w:pPr>
              <w:widowControl w:val="0"/>
              <w:spacing w:line="20" w:lineRule="atLeast"/>
              <w:jc w:val="center"/>
              <w:rPr>
                <w:b/>
                <w:sz w:val="22"/>
                <w:szCs w:val="22"/>
              </w:rPr>
            </w:pPr>
            <w:r w:rsidRPr="008C0BDB">
              <w:rPr>
                <w:b/>
                <w:sz w:val="22"/>
                <w:szCs w:val="22"/>
              </w:rPr>
              <w:t>Adrese</w:t>
            </w:r>
          </w:p>
        </w:tc>
        <w:tc>
          <w:tcPr>
            <w:tcW w:w="740" w:type="dxa"/>
            <w:vMerge w:val="restart"/>
            <w:textDirection w:val="btLr"/>
            <w:vAlign w:val="center"/>
          </w:tcPr>
          <w:p w14:paraId="41BB046F" w14:textId="77777777" w:rsidR="008C0BDB" w:rsidRPr="008C0BDB" w:rsidRDefault="008C0BDB" w:rsidP="00EE2A98">
            <w:pPr>
              <w:widowControl w:val="0"/>
              <w:spacing w:after="100"/>
              <w:ind w:left="113" w:right="113"/>
              <w:jc w:val="center"/>
              <w:rPr>
                <w:b/>
                <w:i/>
                <w:sz w:val="22"/>
                <w:szCs w:val="22"/>
              </w:rPr>
            </w:pPr>
            <w:r w:rsidRPr="008C0BDB">
              <w:rPr>
                <w:b/>
                <w:i/>
                <w:sz w:val="22"/>
                <w:szCs w:val="22"/>
              </w:rPr>
              <w:t>Iznomātā platība m2 (virtuves bloks)</w:t>
            </w:r>
          </w:p>
        </w:tc>
        <w:tc>
          <w:tcPr>
            <w:tcW w:w="4943" w:type="dxa"/>
            <w:gridSpan w:val="6"/>
            <w:vAlign w:val="center"/>
          </w:tcPr>
          <w:p w14:paraId="3EA5DE8E" w14:textId="77777777" w:rsidR="008C0BDB" w:rsidRPr="008C0BDB" w:rsidRDefault="008C0BDB" w:rsidP="00EE2A98">
            <w:pPr>
              <w:widowControl w:val="0"/>
              <w:spacing w:after="100"/>
              <w:jc w:val="center"/>
              <w:rPr>
                <w:b/>
                <w:i/>
                <w:sz w:val="22"/>
                <w:szCs w:val="22"/>
              </w:rPr>
            </w:pPr>
            <w:r w:rsidRPr="008C0BDB">
              <w:rPr>
                <w:b/>
                <w:i/>
                <w:sz w:val="22"/>
                <w:szCs w:val="22"/>
              </w:rPr>
              <w:t>Aprēķinātais maksājums gadā EUR ar PVN</w:t>
            </w:r>
          </w:p>
        </w:tc>
      </w:tr>
      <w:tr w:rsidR="008C0BDB" w:rsidRPr="008C0BDB" w14:paraId="3718CAB5" w14:textId="77777777" w:rsidTr="00EE2A98">
        <w:trPr>
          <w:cantSplit/>
          <w:trHeight w:val="2128"/>
        </w:trPr>
        <w:tc>
          <w:tcPr>
            <w:tcW w:w="511" w:type="dxa"/>
            <w:vMerge/>
            <w:textDirection w:val="btLr"/>
            <w:vAlign w:val="center"/>
          </w:tcPr>
          <w:p w14:paraId="4F1FEB8B" w14:textId="77777777" w:rsidR="008C0BDB" w:rsidRPr="008C0BDB" w:rsidRDefault="008C0BDB" w:rsidP="00EE2A98">
            <w:pPr>
              <w:widowControl w:val="0"/>
              <w:spacing w:line="20" w:lineRule="atLeast"/>
              <w:ind w:left="113" w:right="113"/>
              <w:jc w:val="center"/>
              <w:rPr>
                <w:b/>
                <w:sz w:val="22"/>
                <w:szCs w:val="22"/>
              </w:rPr>
            </w:pPr>
          </w:p>
        </w:tc>
        <w:tc>
          <w:tcPr>
            <w:tcW w:w="1288" w:type="dxa"/>
            <w:vMerge/>
            <w:vAlign w:val="center"/>
          </w:tcPr>
          <w:p w14:paraId="169C1CEC" w14:textId="77777777" w:rsidR="008C0BDB" w:rsidRPr="008C0BDB" w:rsidRDefault="008C0BDB" w:rsidP="00EE2A98">
            <w:pPr>
              <w:widowControl w:val="0"/>
              <w:spacing w:line="20" w:lineRule="atLeast"/>
              <w:jc w:val="center"/>
              <w:rPr>
                <w:b/>
                <w:sz w:val="22"/>
                <w:szCs w:val="22"/>
              </w:rPr>
            </w:pPr>
          </w:p>
        </w:tc>
        <w:tc>
          <w:tcPr>
            <w:tcW w:w="1697" w:type="dxa"/>
            <w:vMerge/>
            <w:vAlign w:val="center"/>
          </w:tcPr>
          <w:p w14:paraId="7E0E5303" w14:textId="77777777" w:rsidR="008C0BDB" w:rsidRPr="008C0BDB" w:rsidRDefault="008C0BDB" w:rsidP="00EE2A98">
            <w:pPr>
              <w:widowControl w:val="0"/>
              <w:spacing w:line="20" w:lineRule="atLeast"/>
              <w:jc w:val="center"/>
              <w:rPr>
                <w:b/>
                <w:sz w:val="22"/>
                <w:szCs w:val="22"/>
              </w:rPr>
            </w:pPr>
          </w:p>
        </w:tc>
        <w:tc>
          <w:tcPr>
            <w:tcW w:w="740" w:type="dxa"/>
            <w:vMerge/>
            <w:vAlign w:val="center"/>
          </w:tcPr>
          <w:p w14:paraId="06938CA9" w14:textId="77777777" w:rsidR="008C0BDB" w:rsidRPr="008C0BDB" w:rsidRDefault="008C0BDB" w:rsidP="00EE2A98">
            <w:pPr>
              <w:widowControl w:val="0"/>
              <w:spacing w:after="100"/>
              <w:jc w:val="center"/>
              <w:rPr>
                <w:b/>
                <w:i/>
                <w:sz w:val="22"/>
                <w:szCs w:val="22"/>
              </w:rPr>
            </w:pPr>
          </w:p>
        </w:tc>
        <w:tc>
          <w:tcPr>
            <w:tcW w:w="820" w:type="dxa"/>
            <w:textDirection w:val="btLr"/>
            <w:vAlign w:val="center"/>
          </w:tcPr>
          <w:p w14:paraId="6587D887" w14:textId="77777777" w:rsidR="008C0BDB" w:rsidRPr="008C0BDB" w:rsidRDefault="008C0BDB" w:rsidP="00EE2A98">
            <w:pPr>
              <w:widowControl w:val="0"/>
              <w:spacing w:after="100"/>
              <w:ind w:left="113" w:right="113"/>
              <w:jc w:val="center"/>
              <w:rPr>
                <w:b/>
                <w:i/>
                <w:sz w:val="22"/>
                <w:szCs w:val="22"/>
              </w:rPr>
            </w:pPr>
            <w:r w:rsidRPr="008C0BDB">
              <w:rPr>
                <w:b/>
                <w:i/>
                <w:sz w:val="22"/>
                <w:szCs w:val="22"/>
              </w:rPr>
              <w:t>Nomas maksa</w:t>
            </w:r>
            <w:r w:rsidRPr="008C0BDB">
              <w:rPr>
                <w:i/>
                <w:sz w:val="22"/>
                <w:szCs w:val="22"/>
              </w:rPr>
              <w:t xml:space="preserve"> </w:t>
            </w:r>
            <w:r w:rsidRPr="008C0BDB">
              <w:rPr>
                <w:b/>
                <w:i/>
                <w:sz w:val="22"/>
                <w:szCs w:val="22"/>
              </w:rPr>
              <w:t>12 mēnešos (virtuves bloks)</w:t>
            </w:r>
          </w:p>
        </w:tc>
        <w:tc>
          <w:tcPr>
            <w:tcW w:w="855" w:type="dxa"/>
            <w:textDirection w:val="btLr"/>
            <w:vAlign w:val="center"/>
          </w:tcPr>
          <w:p w14:paraId="278AA888" w14:textId="77777777" w:rsidR="008C0BDB" w:rsidRPr="008C0BDB" w:rsidRDefault="008C0BDB" w:rsidP="00EE2A98">
            <w:pPr>
              <w:widowControl w:val="0"/>
              <w:spacing w:after="100"/>
              <w:ind w:left="113" w:right="113"/>
              <w:jc w:val="center"/>
              <w:rPr>
                <w:b/>
                <w:i/>
                <w:sz w:val="22"/>
                <w:szCs w:val="22"/>
              </w:rPr>
            </w:pPr>
            <w:r w:rsidRPr="008C0BDB">
              <w:rPr>
                <w:b/>
                <w:i/>
                <w:sz w:val="22"/>
                <w:szCs w:val="22"/>
              </w:rPr>
              <w:t xml:space="preserve">Apkure gadā (7 </w:t>
            </w:r>
            <w:proofErr w:type="spellStart"/>
            <w:r w:rsidRPr="008C0BDB">
              <w:rPr>
                <w:b/>
                <w:i/>
                <w:sz w:val="22"/>
                <w:szCs w:val="22"/>
              </w:rPr>
              <w:t>mēn</w:t>
            </w:r>
            <w:proofErr w:type="spellEnd"/>
            <w:r w:rsidRPr="008C0BDB">
              <w:rPr>
                <w:b/>
                <w:i/>
                <w:sz w:val="22"/>
                <w:szCs w:val="22"/>
              </w:rPr>
              <w:t>.)</w:t>
            </w:r>
          </w:p>
        </w:tc>
        <w:tc>
          <w:tcPr>
            <w:tcW w:w="730" w:type="dxa"/>
            <w:textDirection w:val="btLr"/>
            <w:vAlign w:val="center"/>
          </w:tcPr>
          <w:p w14:paraId="0D703C0E" w14:textId="77777777" w:rsidR="008C0BDB" w:rsidRPr="008C0BDB" w:rsidRDefault="008C0BDB" w:rsidP="00EE2A98">
            <w:pPr>
              <w:widowControl w:val="0"/>
              <w:spacing w:after="100"/>
              <w:ind w:left="113" w:right="113"/>
              <w:jc w:val="center"/>
              <w:rPr>
                <w:b/>
                <w:i/>
                <w:sz w:val="22"/>
                <w:szCs w:val="22"/>
              </w:rPr>
            </w:pPr>
            <w:r w:rsidRPr="008C0BDB">
              <w:rPr>
                <w:b/>
                <w:i/>
                <w:sz w:val="22"/>
                <w:szCs w:val="22"/>
              </w:rPr>
              <w:t xml:space="preserve">Ūdens un kanalizācija gadā (10 </w:t>
            </w:r>
            <w:proofErr w:type="spellStart"/>
            <w:r w:rsidRPr="008C0BDB">
              <w:rPr>
                <w:b/>
                <w:i/>
                <w:sz w:val="22"/>
                <w:szCs w:val="22"/>
              </w:rPr>
              <w:t>mēn</w:t>
            </w:r>
            <w:proofErr w:type="spellEnd"/>
            <w:r w:rsidRPr="008C0BDB">
              <w:rPr>
                <w:b/>
                <w:i/>
                <w:sz w:val="22"/>
                <w:szCs w:val="22"/>
              </w:rPr>
              <w:t>.)</w:t>
            </w:r>
          </w:p>
        </w:tc>
        <w:tc>
          <w:tcPr>
            <w:tcW w:w="838" w:type="dxa"/>
            <w:textDirection w:val="btLr"/>
            <w:vAlign w:val="center"/>
          </w:tcPr>
          <w:p w14:paraId="25BCA5FA" w14:textId="77777777" w:rsidR="008C0BDB" w:rsidRPr="008C0BDB" w:rsidRDefault="008C0BDB" w:rsidP="00EE2A98">
            <w:pPr>
              <w:widowControl w:val="0"/>
              <w:spacing w:after="100"/>
              <w:ind w:left="113" w:right="113"/>
              <w:jc w:val="center"/>
              <w:rPr>
                <w:b/>
                <w:i/>
                <w:sz w:val="22"/>
                <w:szCs w:val="22"/>
              </w:rPr>
            </w:pPr>
            <w:proofErr w:type="spellStart"/>
            <w:r w:rsidRPr="008C0BDB">
              <w:rPr>
                <w:b/>
                <w:i/>
                <w:sz w:val="22"/>
                <w:szCs w:val="22"/>
              </w:rPr>
              <w:t>Elektroenerģia</w:t>
            </w:r>
            <w:proofErr w:type="spellEnd"/>
            <w:r w:rsidRPr="008C0BDB">
              <w:rPr>
                <w:b/>
                <w:i/>
                <w:sz w:val="22"/>
                <w:szCs w:val="22"/>
              </w:rPr>
              <w:t xml:space="preserve"> gadā</w:t>
            </w:r>
          </w:p>
        </w:tc>
        <w:tc>
          <w:tcPr>
            <w:tcW w:w="798" w:type="dxa"/>
            <w:textDirection w:val="btLr"/>
            <w:vAlign w:val="center"/>
          </w:tcPr>
          <w:p w14:paraId="513826D6" w14:textId="77777777" w:rsidR="008C0BDB" w:rsidRPr="008C0BDB" w:rsidRDefault="008C0BDB" w:rsidP="00EE2A98">
            <w:pPr>
              <w:widowControl w:val="0"/>
              <w:spacing w:after="100"/>
              <w:ind w:left="113" w:right="113"/>
              <w:jc w:val="center"/>
              <w:rPr>
                <w:b/>
                <w:i/>
                <w:sz w:val="22"/>
                <w:szCs w:val="22"/>
              </w:rPr>
            </w:pPr>
            <w:r w:rsidRPr="008C0BDB">
              <w:rPr>
                <w:b/>
                <w:i/>
                <w:sz w:val="22"/>
                <w:szCs w:val="22"/>
              </w:rPr>
              <w:t>Sauso atkritumu izvešana gadā</w:t>
            </w:r>
          </w:p>
        </w:tc>
        <w:tc>
          <w:tcPr>
            <w:tcW w:w="902" w:type="dxa"/>
            <w:textDirection w:val="btLr"/>
            <w:vAlign w:val="center"/>
          </w:tcPr>
          <w:p w14:paraId="7236B05D" w14:textId="77777777" w:rsidR="008C0BDB" w:rsidRPr="008C0BDB" w:rsidRDefault="008C0BDB" w:rsidP="00EE2A98">
            <w:pPr>
              <w:widowControl w:val="0"/>
              <w:spacing w:after="100"/>
              <w:ind w:left="113" w:right="113"/>
              <w:jc w:val="center"/>
              <w:rPr>
                <w:b/>
                <w:i/>
                <w:sz w:val="22"/>
                <w:szCs w:val="22"/>
              </w:rPr>
            </w:pPr>
            <w:r w:rsidRPr="008C0BDB">
              <w:rPr>
                <w:b/>
                <w:i/>
                <w:sz w:val="22"/>
                <w:szCs w:val="22"/>
              </w:rPr>
              <w:t>Kopā EUR ar PVN gadā</w:t>
            </w:r>
          </w:p>
        </w:tc>
      </w:tr>
      <w:tr w:rsidR="008C0BDB" w:rsidRPr="008C0BDB" w14:paraId="3D023022" w14:textId="77777777" w:rsidTr="00EE2A98">
        <w:trPr>
          <w:trHeight w:val="409"/>
        </w:trPr>
        <w:tc>
          <w:tcPr>
            <w:tcW w:w="511" w:type="dxa"/>
            <w:vAlign w:val="center"/>
          </w:tcPr>
          <w:p w14:paraId="4D256363" w14:textId="77777777" w:rsidR="008C0BDB" w:rsidRPr="008C0BDB" w:rsidRDefault="008C0BDB" w:rsidP="00EE2A98">
            <w:pPr>
              <w:widowControl w:val="0"/>
              <w:spacing w:after="100"/>
              <w:jc w:val="center"/>
              <w:rPr>
                <w:sz w:val="22"/>
                <w:szCs w:val="22"/>
              </w:rPr>
            </w:pPr>
            <w:r w:rsidRPr="008C0BDB">
              <w:rPr>
                <w:sz w:val="22"/>
                <w:szCs w:val="22"/>
              </w:rPr>
              <w:t>1</w:t>
            </w:r>
          </w:p>
        </w:tc>
        <w:tc>
          <w:tcPr>
            <w:tcW w:w="1288" w:type="dxa"/>
            <w:vAlign w:val="center"/>
          </w:tcPr>
          <w:p w14:paraId="2E629A71" w14:textId="77777777" w:rsidR="008C0BDB" w:rsidRPr="008C0BDB" w:rsidRDefault="008C0BDB" w:rsidP="00EE2A98">
            <w:pPr>
              <w:widowControl w:val="0"/>
              <w:spacing w:after="100"/>
              <w:jc w:val="center"/>
              <w:rPr>
                <w:sz w:val="22"/>
                <w:szCs w:val="22"/>
              </w:rPr>
            </w:pPr>
            <w:r w:rsidRPr="008C0BDB">
              <w:rPr>
                <w:sz w:val="22"/>
                <w:szCs w:val="22"/>
              </w:rPr>
              <w:t>Ugāles vidusskola</w:t>
            </w:r>
          </w:p>
        </w:tc>
        <w:tc>
          <w:tcPr>
            <w:tcW w:w="1697" w:type="dxa"/>
            <w:vAlign w:val="center"/>
          </w:tcPr>
          <w:p w14:paraId="17CBB3D9" w14:textId="77777777" w:rsidR="008C0BDB" w:rsidRPr="008C0BDB" w:rsidRDefault="008C0BDB" w:rsidP="00EE2A98">
            <w:pPr>
              <w:widowControl w:val="0"/>
              <w:spacing w:after="100"/>
              <w:jc w:val="center"/>
              <w:rPr>
                <w:sz w:val="22"/>
                <w:szCs w:val="22"/>
              </w:rPr>
            </w:pPr>
            <w:r w:rsidRPr="008C0BDB">
              <w:rPr>
                <w:sz w:val="22"/>
                <w:szCs w:val="22"/>
              </w:rPr>
              <w:t>Skolas iela 5A, Ugāles pagasts, Ventspils novads, LV 3615</w:t>
            </w:r>
          </w:p>
        </w:tc>
        <w:tc>
          <w:tcPr>
            <w:tcW w:w="740" w:type="dxa"/>
            <w:vAlign w:val="center"/>
          </w:tcPr>
          <w:p w14:paraId="7CBF5AA7" w14:textId="77777777" w:rsidR="008C0BDB" w:rsidRPr="008C0BDB" w:rsidRDefault="008C0BDB" w:rsidP="00EE2A98">
            <w:pPr>
              <w:widowControl w:val="0"/>
              <w:spacing w:after="100"/>
              <w:jc w:val="center"/>
              <w:rPr>
                <w:sz w:val="22"/>
                <w:szCs w:val="22"/>
              </w:rPr>
            </w:pPr>
            <w:r w:rsidRPr="008C0BDB">
              <w:rPr>
                <w:sz w:val="22"/>
                <w:szCs w:val="22"/>
              </w:rPr>
              <w:t>118.2</w:t>
            </w:r>
          </w:p>
        </w:tc>
        <w:tc>
          <w:tcPr>
            <w:tcW w:w="820" w:type="dxa"/>
            <w:vAlign w:val="center"/>
          </w:tcPr>
          <w:p w14:paraId="5405BC2B" w14:textId="77777777" w:rsidR="008C0BDB" w:rsidRPr="008C0BDB" w:rsidRDefault="008C0BDB" w:rsidP="00EE2A98">
            <w:pPr>
              <w:widowControl w:val="0"/>
              <w:spacing w:after="100"/>
              <w:jc w:val="center"/>
              <w:rPr>
                <w:sz w:val="22"/>
                <w:szCs w:val="22"/>
              </w:rPr>
            </w:pPr>
            <w:r w:rsidRPr="008C0BDB">
              <w:rPr>
                <w:sz w:val="22"/>
                <w:szCs w:val="22"/>
              </w:rPr>
              <w:t>3689,97</w:t>
            </w:r>
          </w:p>
        </w:tc>
        <w:tc>
          <w:tcPr>
            <w:tcW w:w="855" w:type="dxa"/>
            <w:vAlign w:val="center"/>
          </w:tcPr>
          <w:p w14:paraId="7B108F11" w14:textId="77777777" w:rsidR="008C0BDB" w:rsidRPr="008C0BDB" w:rsidRDefault="008C0BDB" w:rsidP="00EE2A98">
            <w:pPr>
              <w:widowControl w:val="0"/>
              <w:spacing w:after="100"/>
              <w:jc w:val="center"/>
              <w:rPr>
                <w:sz w:val="22"/>
                <w:szCs w:val="22"/>
              </w:rPr>
            </w:pPr>
            <w:r w:rsidRPr="008C0BDB">
              <w:rPr>
                <w:sz w:val="22"/>
                <w:szCs w:val="22"/>
              </w:rPr>
              <w:t>959</w:t>
            </w:r>
          </w:p>
        </w:tc>
        <w:tc>
          <w:tcPr>
            <w:tcW w:w="730" w:type="dxa"/>
            <w:vAlign w:val="center"/>
          </w:tcPr>
          <w:p w14:paraId="454D6A06" w14:textId="77777777" w:rsidR="008C0BDB" w:rsidRPr="008C0BDB" w:rsidRDefault="008C0BDB" w:rsidP="00EE2A98">
            <w:pPr>
              <w:widowControl w:val="0"/>
              <w:spacing w:after="100"/>
              <w:jc w:val="center"/>
              <w:rPr>
                <w:sz w:val="22"/>
                <w:szCs w:val="22"/>
              </w:rPr>
            </w:pPr>
            <w:r w:rsidRPr="008C0BDB">
              <w:rPr>
                <w:sz w:val="22"/>
                <w:szCs w:val="22"/>
              </w:rPr>
              <w:t>510</w:t>
            </w:r>
          </w:p>
        </w:tc>
        <w:tc>
          <w:tcPr>
            <w:tcW w:w="838" w:type="dxa"/>
            <w:vAlign w:val="center"/>
          </w:tcPr>
          <w:p w14:paraId="45E942EB" w14:textId="77777777" w:rsidR="008C0BDB" w:rsidRPr="008C0BDB" w:rsidRDefault="008C0BDB" w:rsidP="00EE2A98">
            <w:pPr>
              <w:widowControl w:val="0"/>
              <w:spacing w:after="100"/>
              <w:jc w:val="center"/>
              <w:rPr>
                <w:sz w:val="22"/>
                <w:szCs w:val="22"/>
              </w:rPr>
            </w:pPr>
            <w:r w:rsidRPr="008C0BDB">
              <w:rPr>
                <w:sz w:val="22"/>
                <w:szCs w:val="22"/>
              </w:rPr>
              <w:t>2809</w:t>
            </w:r>
          </w:p>
        </w:tc>
        <w:tc>
          <w:tcPr>
            <w:tcW w:w="798" w:type="dxa"/>
            <w:vAlign w:val="center"/>
          </w:tcPr>
          <w:p w14:paraId="20B909F0" w14:textId="77777777" w:rsidR="008C0BDB" w:rsidRPr="008C0BDB" w:rsidRDefault="008C0BDB" w:rsidP="00EE2A98">
            <w:pPr>
              <w:widowControl w:val="0"/>
              <w:spacing w:after="100"/>
              <w:jc w:val="center"/>
              <w:rPr>
                <w:sz w:val="22"/>
                <w:szCs w:val="22"/>
              </w:rPr>
            </w:pPr>
            <w:r w:rsidRPr="008C0BDB">
              <w:rPr>
                <w:sz w:val="22"/>
                <w:szCs w:val="22"/>
              </w:rPr>
              <w:t>132</w:t>
            </w:r>
          </w:p>
        </w:tc>
        <w:tc>
          <w:tcPr>
            <w:tcW w:w="902" w:type="dxa"/>
            <w:vAlign w:val="center"/>
          </w:tcPr>
          <w:p w14:paraId="75BF0A7C" w14:textId="77777777" w:rsidR="008C0BDB" w:rsidRPr="008C0BDB" w:rsidRDefault="008C0BDB" w:rsidP="00EE2A98">
            <w:pPr>
              <w:widowControl w:val="0"/>
              <w:spacing w:after="100"/>
              <w:jc w:val="center"/>
              <w:rPr>
                <w:sz w:val="22"/>
                <w:szCs w:val="22"/>
              </w:rPr>
            </w:pPr>
            <w:r w:rsidRPr="008C0BDB">
              <w:rPr>
                <w:sz w:val="22"/>
                <w:szCs w:val="22"/>
              </w:rPr>
              <w:t>8099,97</w:t>
            </w:r>
          </w:p>
        </w:tc>
      </w:tr>
      <w:tr w:rsidR="008C0BDB" w:rsidRPr="008C0BDB" w14:paraId="5296B0AB" w14:textId="77777777" w:rsidTr="00EE2A98">
        <w:trPr>
          <w:trHeight w:val="161"/>
        </w:trPr>
        <w:tc>
          <w:tcPr>
            <w:tcW w:w="3496" w:type="dxa"/>
            <w:gridSpan w:val="3"/>
            <w:vAlign w:val="bottom"/>
          </w:tcPr>
          <w:p w14:paraId="17FD5036" w14:textId="77777777" w:rsidR="008C0BDB" w:rsidRPr="008C0BDB" w:rsidRDefault="008C0BDB" w:rsidP="00EE2A98">
            <w:pPr>
              <w:widowControl w:val="0"/>
              <w:spacing w:after="100"/>
              <w:jc w:val="right"/>
              <w:rPr>
                <w:sz w:val="22"/>
                <w:szCs w:val="22"/>
              </w:rPr>
            </w:pPr>
            <w:r w:rsidRPr="008C0BDB">
              <w:rPr>
                <w:sz w:val="22"/>
                <w:szCs w:val="22"/>
              </w:rPr>
              <w:t>Pirmā Iepirkuma daļa:</w:t>
            </w:r>
          </w:p>
        </w:tc>
        <w:tc>
          <w:tcPr>
            <w:tcW w:w="740" w:type="dxa"/>
            <w:vAlign w:val="center"/>
          </w:tcPr>
          <w:p w14:paraId="6BFAE282" w14:textId="77777777" w:rsidR="008C0BDB" w:rsidRPr="008C0BDB" w:rsidRDefault="008C0BDB" w:rsidP="00EE2A98">
            <w:pPr>
              <w:widowControl w:val="0"/>
              <w:spacing w:after="100"/>
              <w:jc w:val="center"/>
              <w:rPr>
                <w:sz w:val="22"/>
                <w:szCs w:val="22"/>
              </w:rPr>
            </w:pPr>
            <w:r w:rsidRPr="008C0BDB">
              <w:rPr>
                <w:sz w:val="22"/>
                <w:szCs w:val="22"/>
              </w:rPr>
              <w:t>118.2</w:t>
            </w:r>
          </w:p>
        </w:tc>
        <w:tc>
          <w:tcPr>
            <w:tcW w:w="820" w:type="dxa"/>
            <w:vAlign w:val="center"/>
          </w:tcPr>
          <w:p w14:paraId="12D08C97" w14:textId="77777777" w:rsidR="008C0BDB" w:rsidRPr="008C0BDB" w:rsidRDefault="008C0BDB" w:rsidP="00EE2A98">
            <w:pPr>
              <w:widowControl w:val="0"/>
              <w:spacing w:after="100"/>
              <w:jc w:val="center"/>
              <w:rPr>
                <w:sz w:val="22"/>
                <w:szCs w:val="22"/>
              </w:rPr>
            </w:pPr>
            <w:r w:rsidRPr="008C0BDB">
              <w:rPr>
                <w:sz w:val="22"/>
                <w:szCs w:val="22"/>
              </w:rPr>
              <w:t>3689,97</w:t>
            </w:r>
          </w:p>
        </w:tc>
        <w:tc>
          <w:tcPr>
            <w:tcW w:w="855" w:type="dxa"/>
            <w:vAlign w:val="center"/>
          </w:tcPr>
          <w:p w14:paraId="65AE3DF7" w14:textId="77777777" w:rsidR="008C0BDB" w:rsidRPr="008C0BDB" w:rsidRDefault="008C0BDB" w:rsidP="00EE2A98">
            <w:pPr>
              <w:widowControl w:val="0"/>
              <w:spacing w:after="100"/>
              <w:jc w:val="center"/>
              <w:rPr>
                <w:sz w:val="22"/>
                <w:szCs w:val="22"/>
              </w:rPr>
            </w:pPr>
            <w:r w:rsidRPr="008C0BDB">
              <w:rPr>
                <w:sz w:val="22"/>
                <w:szCs w:val="22"/>
              </w:rPr>
              <w:t>959</w:t>
            </w:r>
          </w:p>
        </w:tc>
        <w:tc>
          <w:tcPr>
            <w:tcW w:w="730" w:type="dxa"/>
            <w:vAlign w:val="center"/>
          </w:tcPr>
          <w:p w14:paraId="688C2703" w14:textId="77777777" w:rsidR="008C0BDB" w:rsidRPr="008C0BDB" w:rsidRDefault="008C0BDB" w:rsidP="00EE2A98">
            <w:pPr>
              <w:widowControl w:val="0"/>
              <w:spacing w:after="100"/>
              <w:jc w:val="center"/>
              <w:rPr>
                <w:sz w:val="22"/>
                <w:szCs w:val="22"/>
              </w:rPr>
            </w:pPr>
            <w:r w:rsidRPr="008C0BDB">
              <w:rPr>
                <w:sz w:val="22"/>
                <w:szCs w:val="22"/>
              </w:rPr>
              <w:t>510</w:t>
            </w:r>
          </w:p>
        </w:tc>
        <w:tc>
          <w:tcPr>
            <w:tcW w:w="838" w:type="dxa"/>
            <w:vAlign w:val="center"/>
          </w:tcPr>
          <w:p w14:paraId="63C188B6" w14:textId="77777777" w:rsidR="008C0BDB" w:rsidRPr="008C0BDB" w:rsidRDefault="008C0BDB" w:rsidP="00EE2A98">
            <w:pPr>
              <w:widowControl w:val="0"/>
              <w:spacing w:after="100"/>
              <w:jc w:val="center"/>
              <w:rPr>
                <w:sz w:val="22"/>
                <w:szCs w:val="22"/>
              </w:rPr>
            </w:pPr>
            <w:r w:rsidRPr="008C0BDB">
              <w:rPr>
                <w:sz w:val="22"/>
                <w:szCs w:val="22"/>
              </w:rPr>
              <w:t>2809</w:t>
            </w:r>
          </w:p>
        </w:tc>
        <w:tc>
          <w:tcPr>
            <w:tcW w:w="798" w:type="dxa"/>
            <w:vAlign w:val="center"/>
          </w:tcPr>
          <w:p w14:paraId="12A69A2B" w14:textId="77777777" w:rsidR="008C0BDB" w:rsidRPr="008C0BDB" w:rsidRDefault="008C0BDB" w:rsidP="00EE2A98">
            <w:pPr>
              <w:widowControl w:val="0"/>
              <w:spacing w:after="100"/>
              <w:jc w:val="center"/>
              <w:rPr>
                <w:sz w:val="22"/>
                <w:szCs w:val="22"/>
              </w:rPr>
            </w:pPr>
            <w:r w:rsidRPr="008C0BDB">
              <w:rPr>
                <w:sz w:val="22"/>
                <w:szCs w:val="22"/>
              </w:rPr>
              <w:t>132</w:t>
            </w:r>
          </w:p>
        </w:tc>
        <w:tc>
          <w:tcPr>
            <w:tcW w:w="902" w:type="dxa"/>
            <w:vAlign w:val="center"/>
          </w:tcPr>
          <w:p w14:paraId="1C751441" w14:textId="77777777" w:rsidR="008C0BDB" w:rsidRPr="008C0BDB" w:rsidRDefault="008C0BDB" w:rsidP="00EE2A98">
            <w:pPr>
              <w:widowControl w:val="0"/>
              <w:spacing w:after="100"/>
              <w:jc w:val="center"/>
              <w:rPr>
                <w:sz w:val="22"/>
                <w:szCs w:val="22"/>
              </w:rPr>
            </w:pPr>
            <w:r w:rsidRPr="008C0BDB">
              <w:rPr>
                <w:sz w:val="22"/>
                <w:szCs w:val="22"/>
              </w:rPr>
              <w:t>8099,97</w:t>
            </w:r>
          </w:p>
        </w:tc>
      </w:tr>
      <w:tr w:rsidR="008C0BDB" w:rsidRPr="008C0BDB" w14:paraId="596FD588" w14:textId="77777777" w:rsidTr="00EE2A98">
        <w:tc>
          <w:tcPr>
            <w:tcW w:w="511" w:type="dxa"/>
            <w:vAlign w:val="center"/>
          </w:tcPr>
          <w:p w14:paraId="7A046CA8" w14:textId="77777777" w:rsidR="008C0BDB" w:rsidRPr="008C0BDB" w:rsidRDefault="008C0BDB" w:rsidP="00EE2A98">
            <w:pPr>
              <w:widowControl w:val="0"/>
              <w:spacing w:after="100"/>
              <w:jc w:val="center"/>
              <w:rPr>
                <w:sz w:val="22"/>
                <w:szCs w:val="22"/>
              </w:rPr>
            </w:pPr>
            <w:r w:rsidRPr="008C0BDB">
              <w:rPr>
                <w:sz w:val="22"/>
                <w:szCs w:val="22"/>
              </w:rPr>
              <w:t>2</w:t>
            </w:r>
          </w:p>
        </w:tc>
        <w:tc>
          <w:tcPr>
            <w:tcW w:w="1288" w:type="dxa"/>
            <w:vAlign w:val="center"/>
          </w:tcPr>
          <w:p w14:paraId="16C94F63" w14:textId="77777777" w:rsidR="008C0BDB" w:rsidRPr="008C0BDB" w:rsidRDefault="008C0BDB" w:rsidP="00EE2A98">
            <w:pPr>
              <w:widowControl w:val="0"/>
              <w:spacing w:after="100"/>
              <w:jc w:val="center"/>
              <w:rPr>
                <w:sz w:val="22"/>
                <w:szCs w:val="22"/>
              </w:rPr>
            </w:pPr>
            <w:r w:rsidRPr="008C0BDB">
              <w:rPr>
                <w:sz w:val="22"/>
                <w:szCs w:val="22"/>
              </w:rPr>
              <w:t>Piltenes vidusskola un Piltenes pirmsskolas izglītības iestāde „Taurenītis”</w:t>
            </w:r>
          </w:p>
        </w:tc>
        <w:tc>
          <w:tcPr>
            <w:tcW w:w="1697" w:type="dxa"/>
            <w:vAlign w:val="center"/>
          </w:tcPr>
          <w:p w14:paraId="43F7413C" w14:textId="77777777" w:rsidR="008C0BDB" w:rsidRPr="008C0BDB" w:rsidRDefault="008C0BDB" w:rsidP="00EE2A98">
            <w:pPr>
              <w:widowControl w:val="0"/>
              <w:spacing w:after="100"/>
              <w:jc w:val="center"/>
              <w:rPr>
                <w:sz w:val="22"/>
                <w:szCs w:val="22"/>
              </w:rPr>
            </w:pPr>
            <w:r w:rsidRPr="008C0BDB">
              <w:rPr>
                <w:sz w:val="22"/>
                <w:szCs w:val="22"/>
              </w:rPr>
              <w:t>Lielā iela 13, Piltene, Ventspils novads, LV 3620  un  Maija ielā 6, Piltene, Ventspils novads, LV 3620</w:t>
            </w:r>
          </w:p>
        </w:tc>
        <w:tc>
          <w:tcPr>
            <w:tcW w:w="740" w:type="dxa"/>
            <w:vAlign w:val="center"/>
          </w:tcPr>
          <w:p w14:paraId="7F8E8471" w14:textId="77777777" w:rsidR="008C0BDB" w:rsidRPr="008C0BDB" w:rsidRDefault="008C0BDB" w:rsidP="00EE2A98">
            <w:pPr>
              <w:widowControl w:val="0"/>
              <w:spacing w:after="100"/>
              <w:jc w:val="center"/>
              <w:rPr>
                <w:sz w:val="22"/>
                <w:szCs w:val="22"/>
              </w:rPr>
            </w:pPr>
            <w:r w:rsidRPr="008C0BDB">
              <w:rPr>
                <w:sz w:val="22"/>
                <w:szCs w:val="22"/>
              </w:rPr>
              <w:t>103.9</w:t>
            </w:r>
          </w:p>
        </w:tc>
        <w:tc>
          <w:tcPr>
            <w:tcW w:w="820" w:type="dxa"/>
            <w:vAlign w:val="center"/>
          </w:tcPr>
          <w:p w14:paraId="197BE79A" w14:textId="77777777" w:rsidR="008C0BDB" w:rsidRPr="008C0BDB" w:rsidRDefault="008C0BDB" w:rsidP="00EE2A98">
            <w:pPr>
              <w:widowControl w:val="0"/>
              <w:spacing w:after="100"/>
              <w:jc w:val="center"/>
              <w:rPr>
                <w:sz w:val="22"/>
                <w:szCs w:val="22"/>
              </w:rPr>
            </w:pPr>
            <w:r w:rsidRPr="008C0BDB">
              <w:rPr>
                <w:sz w:val="22"/>
                <w:szCs w:val="22"/>
              </w:rPr>
              <w:t>3213.60</w:t>
            </w:r>
          </w:p>
        </w:tc>
        <w:tc>
          <w:tcPr>
            <w:tcW w:w="855" w:type="dxa"/>
            <w:vAlign w:val="center"/>
          </w:tcPr>
          <w:p w14:paraId="4170BEDC" w14:textId="77777777" w:rsidR="008C0BDB" w:rsidRPr="008C0BDB" w:rsidRDefault="008C0BDB" w:rsidP="00EE2A98">
            <w:pPr>
              <w:widowControl w:val="0"/>
              <w:spacing w:after="100"/>
              <w:jc w:val="center"/>
              <w:rPr>
                <w:sz w:val="22"/>
                <w:szCs w:val="22"/>
              </w:rPr>
            </w:pPr>
            <w:r w:rsidRPr="008C0BDB">
              <w:rPr>
                <w:sz w:val="22"/>
                <w:szCs w:val="22"/>
              </w:rPr>
              <w:t>776.64</w:t>
            </w:r>
          </w:p>
        </w:tc>
        <w:tc>
          <w:tcPr>
            <w:tcW w:w="730" w:type="dxa"/>
            <w:vAlign w:val="center"/>
          </w:tcPr>
          <w:p w14:paraId="1D56D571" w14:textId="77777777" w:rsidR="008C0BDB" w:rsidRPr="008C0BDB" w:rsidRDefault="008C0BDB" w:rsidP="00EE2A98">
            <w:pPr>
              <w:widowControl w:val="0"/>
              <w:spacing w:after="100"/>
              <w:jc w:val="center"/>
              <w:rPr>
                <w:sz w:val="22"/>
                <w:szCs w:val="22"/>
              </w:rPr>
            </w:pPr>
            <w:r w:rsidRPr="008C0BDB">
              <w:rPr>
                <w:sz w:val="22"/>
                <w:szCs w:val="22"/>
              </w:rPr>
              <w:t>522</w:t>
            </w:r>
          </w:p>
        </w:tc>
        <w:tc>
          <w:tcPr>
            <w:tcW w:w="838" w:type="dxa"/>
            <w:vAlign w:val="center"/>
          </w:tcPr>
          <w:p w14:paraId="27470986" w14:textId="77777777" w:rsidR="008C0BDB" w:rsidRPr="008C0BDB" w:rsidRDefault="008C0BDB" w:rsidP="00EE2A98">
            <w:pPr>
              <w:widowControl w:val="0"/>
              <w:spacing w:after="100"/>
              <w:jc w:val="center"/>
              <w:rPr>
                <w:sz w:val="22"/>
                <w:szCs w:val="22"/>
              </w:rPr>
            </w:pPr>
            <w:r w:rsidRPr="008C0BDB">
              <w:rPr>
                <w:sz w:val="22"/>
                <w:szCs w:val="22"/>
              </w:rPr>
              <w:t>6120</w:t>
            </w:r>
          </w:p>
        </w:tc>
        <w:tc>
          <w:tcPr>
            <w:tcW w:w="798" w:type="dxa"/>
            <w:vAlign w:val="center"/>
          </w:tcPr>
          <w:p w14:paraId="6B45195E" w14:textId="77777777" w:rsidR="008C0BDB" w:rsidRPr="008C0BDB" w:rsidRDefault="008C0BDB" w:rsidP="00EE2A98">
            <w:pPr>
              <w:widowControl w:val="0"/>
              <w:spacing w:after="100"/>
              <w:jc w:val="center"/>
              <w:rPr>
                <w:sz w:val="22"/>
                <w:szCs w:val="22"/>
              </w:rPr>
            </w:pPr>
            <w:r w:rsidRPr="008C0BDB">
              <w:rPr>
                <w:sz w:val="22"/>
                <w:szCs w:val="22"/>
              </w:rPr>
              <w:t>132</w:t>
            </w:r>
          </w:p>
        </w:tc>
        <w:tc>
          <w:tcPr>
            <w:tcW w:w="902" w:type="dxa"/>
            <w:vAlign w:val="center"/>
          </w:tcPr>
          <w:p w14:paraId="54EB141F" w14:textId="77777777" w:rsidR="008C0BDB" w:rsidRPr="008C0BDB" w:rsidRDefault="008C0BDB" w:rsidP="00EE2A98">
            <w:pPr>
              <w:widowControl w:val="0"/>
              <w:spacing w:after="100"/>
              <w:jc w:val="center"/>
              <w:rPr>
                <w:sz w:val="22"/>
                <w:szCs w:val="22"/>
              </w:rPr>
            </w:pPr>
            <w:r w:rsidRPr="008C0BDB">
              <w:rPr>
                <w:sz w:val="22"/>
                <w:szCs w:val="22"/>
              </w:rPr>
              <w:t>10764,24</w:t>
            </w:r>
          </w:p>
        </w:tc>
      </w:tr>
      <w:tr w:rsidR="008C0BDB" w:rsidRPr="008C0BDB" w14:paraId="2A5C8553" w14:textId="77777777" w:rsidTr="00EE2A98">
        <w:tc>
          <w:tcPr>
            <w:tcW w:w="3496" w:type="dxa"/>
            <w:gridSpan w:val="3"/>
            <w:vAlign w:val="center"/>
          </w:tcPr>
          <w:p w14:paraId="325FAE4E" w14:textId="77777777" w:rsidR="008C0BDB" w:rsidRPr="008C0BDB" w:rsidRDefault="008C0BDB" w:rsidP="00EE2A98">
            <w:pPr>
              <w:widowControl w:val="0"/>
              <w:spacing w:after="100"/>
              <w:jc w:val="right"/>
              <w:rPr>
                <w:sz w:val="22"/>
                <w:szCs w:val="22"/>
              </w:rPr>
            </w:pPr>
            <w:r w:rsidRPr="008C0BDB">
              <w:rPr>
                <w:sz w:val="22"/>
                <w:szCs w:val="22"/>
              </w:rPr>
              <w:t>Otrā Iepirkuma daļa:</w:t>
            </w:r>
          </w:p>
        </w:tc>
        <w:tc>
          <w:tcPr>
            <w:tcW w:w="740" w:type="dxa"/>
            <w:vAlign w:val="center"/>
          </w:tcPr>
          <w:p w14:paraId="1BAEAF65" w14:textId="77777777" w:rsidR="008C0BDB" w:rsidRPr="008C0BDB" w:rsidRDefault="008C0BDB" w:rsidP="00EE2A98">
            <w:pPr>
              <w:widowControl w:val="0"/>
              <w:spacing w:after="100"/>
              <w:jc w:val="center"/>
              <w:rPr>
                <w:sz w:val="22"/>
                <w:szCs w:val="22"/>
              </w:rPr>
            </w:pPr>
            <w:r w:rsidRPr="008C0BDB">
              <w:rPr>
                <w:sz w:val="22"/>
                <w:szCs w:val="22"/>
              </w:rPr>
              <w:t>103.9</w:t>
            </w:r>
          </w:p>
        </w:tc>
        <w:tc>
          <w:tcPr>
            <w:tcW w:w="820" w:type="dxa"/>
            <w:vAlign w:val="center"/>
          </w:tcPr>
          <w:p w14:paraId="178B6CFE" w14:textId="77777777" w:rsidR="008C0BDB" w:rsidRPr="008C0BDB" w:rsidRDefault="008C0BDB" w:rsidP="00EE2A98">
            <w:pPr>
              <w:widowControl w:val="0"/>
              <w:spacing w:after="100"/>
              <w:jc w:val="center"/>
              <w:rPr>
                <w:sz w:val="22"/>
                <w:szCs w:val="22"/>
              </w:rPr>
            </w:pPr>
            <w:r w:rsidRPr="008C0BDB">
              <w:rPr>
                <w:sz w:val="22"/>
                <w:szCs w:val="22"/>
              </w:rPr>
              <w:t>3213.60</w:t>
            </w:r>
          </w:p>
        </w:tc>
        <w:tc>
          <w:tcPr>
            <w:tcW w:w="855" w:type="dxa"/>
          </w:tcPr>
          <w:p w14:paraId="5AE101B2" w14:textId="77777777" w:rsidR="008C0BDB" w:rsidRPr="008C0BDB" w:rsidRDefault="008C0BDB" w:rsidP="00EE2A98">
            <w:pPr>
              <w:widowControl w:val="0"/>
              <w:spacing w:after="100"/>
              <w:jc w:val="center"/>
              <w:rPr>
                <w:sz w:val="22"/>
                <w:szCs w:val="22"/>
              </w:rPr>
            </w:pPr>
            <w:r w:rsidRPr="008C0BDB">
              <w:rPr>
                <w:sz w:val="22"/>
                <w:szCs w:val="22"/>
              </w:rPr>
              <w:t>776.64</w:t>
            </w:r>
          </w:p>
        </w:tc>
        <w:tc>
          <w:tcPr>
            <w:tcW w:w="730" w:type="dxa"/>
            <w:vAlign w:val="center"/>
          </w:tcPr>
          <w:p w14:paraId="050AF710" w14:textId="77777777" w:rsidR="008C0BDB" w:rsidRPr="008C0BDB" w:rsidRDefault="008C0BDB" w:rsidP="00EE2A98">
            <w:pPr>
              <w:widowControl w:val="0"/>
              <w:spacing w:after="100"/>
              <w:jc w:val="center"/>
              <w:rPr>
                <w:sz w:val="22"/>
                <w:szCs w:val="22"/>
              </w:rPr>
            </w:pPr>
            <w:r w:rsidRPr="008C0BDB">
              <w:rPr>
                <w:sz w:val="22"/>
                <w:szCs w:val="22"/>
              </w:rPr>
              <w:t>522</w:t>
            </w:r>
          </w:p>
        </w:tc>
        <w:tc>
          <w:tcPr>
            <w:tcW w:w="838" w:type="dxa"/>
            <w:vAlign w:val="center"/>
          </w:tcPr>
          <w:p w14:paraId="10B4DBC9" w14:textId="77777777" w:rsidR="008C0BDB" w:rsidRPr="008C0BDB" w:rsidRDefault="008C0BDB" w:rsidP="00EE2A98">
            <w:pPr>
              <w:widowControl w:val="0"/>
              <w:spacing w:after="100"/>
              <w:jc w:val="center"/>
              <w:rPr>
                <w:sz w:val="22"/>
                <w:szCs w:val="22"/>
              </w:rPr>
            </w:pPr>
            <w:r w:rsidRPr="008C0BDB">
              <w:rPr>
                <w:sz w:val="22"/>
                <w:szCs w:val="22"/>
              </w:rPr>
              <w:t>6120</w:t>
            </w:r>
          </w:p>
        </w:tc>
        <w:tc>
          <w:tcPr>
            <w:tcW w:w="798" w:type="dxa"/>
            <w:vAlign w:val="center"/>
          </w:tcPr>
          <w:p w14:paraId="05605FA0" w14:textId="77777777" w:rsidR="008C0BDB" w:rsidRPr="008C0BDB" w:rsidRDefault="008C0BDB" w:rsidP="00EE2A98">
            <w:pPr>
              <w:widowControl w:val="0"/>
              <w:spacing w:after="100"/>
              <w:jc w:val="center"/>
              <w:rPr>
                <w:sz w:val="22"/>
                <w:szCs w:val="22"/>
              </w:rPr>
            </w:pPr>
            <w:r w:rsidRPr="008C0BDB">
              <w:rPr>
                <w:sz w:val="22"/>
                <w:szCs w:val="22"/>
              </w:rPr>
              <w:t>168</w:t>
            </w:r>
          </w:p>
        </w:tc>
        <w:tc>
          <w:tcPr>
            <w:tcW w:w="902" w:type="dxa"/>
            <w:vAlign w:val="center"/>
          </w:tcPr>
          <w:p w14:paraId="5D413A0A" w14:textId="77777777" w:rsidR="008C0BDB" w:rsidRPr="008C0BDB" w:rsidRDefault="008C0BDB" w:rsidP="00EE2A98">
            <w:pPr>
              <w:widowControl w:val="0"/>
              <w:spacing w:after="100"/>
              <w:jc w:val="center"/>
              <w:rPr>
                <w:sz w:val="22"/>
                <w:szCs w:val="22"/>
              </w:rPr>
            </w:pPr>
            <w:r w:rsidRPr="008C0BDB">
              <w:rPr>
                <w:sz w:val="22"/>
                <w:szCs w:val="22"/>
              </w:rPr>
              <w:t>10764,24</w:t>
            </w:r>
          </w:p>
        </w:tc>
      </w:tr>
    </w:tbl>
    <w:p w14:paraId="3A738603" w14:textId="77777777" w:rsidR="008C0BDB" w:rsidRPr="008C0BDB" w:rsidRDefault="008C0BDB" w:rsidP="008C0BDB">
      <w:pPr>
        <w:widowControl w:val="0"/>
        <w:spacing w:after="100"/>
        <w:rPr>
          <w:sz w:val="22"/>
          <w:szCs w:val="22"/>
        </w:rPr>
      </w:pPr>
    </w:p>
    <w:p w14:paraId="7CE8F827" w14:textId="77777777" w:rsidR="008C0BDB" w:rsidRPr="008C0BDB" w:rsidRDefault="008C0BDB" w:rsidP="008C0BDB">
      <w:pPr>
        <w:widowControl w:val="0"/>
        <w:jc w:val="both"/>
        <w:rPr>
          <w:sz w:val="22"/>
          <w:szCs w:val="22"/>
        </w:rPr>
      </w:pPr>
      <w:r w:rsidRPr="008C0BDB">
        <w:rPr>
          <w:sz w:val="22"/>
          <w:szCs w:val="22"/>
        </w:rPr>
        <w:t>8. Ēdienam un tā pagatavošanai jāatbilst:</w:t>
      </w:r>
    </w:p>
    <w:p w14:paraId="1084F2EC" w14:textId="77777777" w:rsidR="008C0BDB" w:rsidRPr="008C0BDB" w:rsidRDefault="008C0BDB" w:rsidP="008C0BDB">
      <w:pPr>
        <w:widowControl w:val="0"/>
        <w:ind w:left="567" w:hanging="283"/>
        <w:jc w:val="both"/>
        <w:rPr>
          <w:sz w:val="22"/>
          <w:szCs w:val="22"/>
        </w:rPr>
      </w:pPr>
      <w:r w:rsidRPr="008C0BDB">
        <w:rPr>
          <w:sz w:val="22"/>
          <w:szCs w:val="22"/>
        </w:rPr>
        <w:t>8.1. Ēdiens tiek gatavots uz vietas Pasūtītāja telpās, izņemot Piltenes pirmsskolas izglītības iestādi „Taurenītis”, kur ēdiens tiek pievests no Piltenes vidusskolas (Lielā iela 13, Piltene,).</w:t>
      </w:r>
    </w:p>
    <w:p w14:paraId="5767F9DC" w14:textId="77777777" w:rsidR="008C0BDB" w:rsidRPr="008C0BDB" w:rsidRDefault="008C0BDB" w:rsidP="008C0BDB">
      <w:pPr>
        <w:widowControl w:val="0"/>
        <w:ind w:left="567" w:hanging="283"/>
        <w:jc w:val="both"/>
        <w:rPr>
          <w:sz w:val="22"/>
          <w:szCs w:val="22"/>
        </w:rPr>
      </w:pPr>
      <w:r w:rsidRPr="008C0BDB">
        <w:rPr>
          <w:sz w:val="22"/>
          <w:szCs w:val="22"/>
        </w:rPr>
        <w:t xml:space="preserve">8.2. Izglītojamo ēdināšanu organizē saskaņā ar Iepirkuma dokumentu finanšu piedāvājuma </w:t>
      </w:r>
      <w:r w:rsidRPr="008C0BDB">
        <w:rPr>
          <w:color w:val="FF0000"/>
          <w:sz w:val="22"/>
          <w:szCs w:val="22"/>
        </w:rPr>
        <w:t xml:space="preserve">1.pielikumā </w:t>
      </w:r>
      <w:r w:rsidRPr="008C0BDB">
        <w:rPr>
          <w:sz w:val="22"/>
          <w:szCs w:val="22"/>
        </w:rPr>
        <w:t>Pasūtītāja sagatavotajām ēdienkartēm un tehnoloģiskajām kartēm, nodrošinot norādīto ēdienu enerģētisko vērtību un uzturvērtību un ievērojot normatīvajos aktos noteiktās prasības un veselīga uztura principus.</w:t>
      </w:r>
    </w:p>
    <w:p w14:paraId="4AE95A9E" w14:textId="77777777" w:rsidR="008C0BDB" w:rsidRPr="008C0BDB" w:rsidRDefault="008C0BDB" w:rsidP="008C0BDB">
      <w:pPr>
        <w:widowControl w:val="0"/>
        <w:ind w:left="567" w:hanging="283"/>
        <w:jc w:val="both"/>
        <w:rPr>
          <w:sz w:val="22"/>
          <w:szCs w:val="22"/>
        </w:rPr>
      </w:pPr>
      <w:r w:rsidRPr="008C0BDB">
        <w:rPr>
          <w:sz w:val="22"/>
          <w:szCs w:val="22"/>
        </w:rPr>
        <w:t>8.3. Ēdienkartē iekļautie augļi un dārzeņi jāizmanto, ņemot vērā to sezonalitāti un pieejamību tirgū, kā arī ievērojot Zemkopības ministrijas izstrādāto vietējo augļu un dārzeņu pieejamības kalendāru, kas publicēts Iepirkumu uzraudzības biroja mājaslapā internetā.</w:t>
      </w:r>
    </w:p>
    <w:p w14:paraId="7546363D" w14:textId="77777777" w:rsidR="008C0BDB" w:rsidRPr="008C0BDB" w:rsidRDefault="008C0BDB" w:rsidP="008C0BDB">
      <w:pPr>
        <w:widowControl w:val="0"/>
        <w:ind w:left="567" w:hanging="283"/>
        <w:jc w:val="both"/>
        <w:rPr>
          <w:sz w:val="22"/>
          <w:szCs w:val="22"/>
        </w:rPr>
      </w:pPr>
      <w:r w:rsidRPr="008C0BDB">
        <w:rPr>
          <w:sz w:val="22"/>
          <w:szCs w:val="22"/>
        </w:rPr>
        <w:t>8.4. Ēdienkartē izmantotie pārtikas produkti nedrīkst saturēt ģenētiski modificētos organismus, sastāvēt no tiem un tikt ražoti no tiem.</w:t>
      </w:r>
    </w:p>
    <w:p w14:paraId="219BB002" w14:textId="77777777" w:rsidR="008C0BDB" w:rsidRPr="008C0BDB" w:rsidRDefault="008C0BDB" w:rsidP="008C0BDB">
      <w:pPr>
        <w:widowControl w:val="0"/>
        <w:ind w:left="567" w:hanging="283"/>
        <w:jc w:val="both"/>
        <w:rPr>
          <w:sz w:val="22"/>
          <w:szCs w:val="22"/>
        </w:rPr>
      </w:pPr>
      <w:r w:rsidRPr="008C0BDB">
        <w:rPr>
          <w:sz w:val="22"/>
          <w:szCs w:val="22"/>
        </w:rPr>
        <w:t xml:space="preserve">8.5. Pretendents piekrīt dalībai Piena programmā atbilstoši 2011.gada 1.februāra Ministru kabineta noteikumiem Nr.106 „Kārtība, kādā piešķir, administrē un uzrauga valsts un Eiropas Savienības atbalstu piena produktu piegādei izglītojamiem vispārējās izglītības iestādēs” un </w:t>
      </w:r>
      <w:r w:rsidRPr="008C0BDB">
        <w:rPr>
          <w:rFonts w:ascii="PT Serif" w:hAnsi="PT Serif"/>
          <w:color w:val="333333"/>
          <w:sz w:val="22"/>
          <w:szCs w:val="22"/>
          <w:shd w:val="clear" w:color="auto" w:fill="FFFFFF"/>
        </w:rPr>
        <w:t>Ministru kabineta 2015.gada 8.septembra Ministru kabineta noteikumiem Nr.519 "Kārtība, kādā piešķir, administrē un uzrauga valsts un Eiropas Savienības atbalstu augļu un dārzeņu piegādei skolēniem vispārējās izglītības iestādēs".</w:t>
      </w:r>
    </w:p>
    <w:p w14:paraId="6CBBFB4A" w14:textId="77777777" w:rsidR="008C0BDB" w:rsidRPr="008C0BDB" w:rsidRDefault="008C0BDB" w:rsidP="008C0BDB">
      <w:pPr>
        <w:widowControl w:val="0"/>
        <w:ind w:left="567" w:hanging="283"/>
        <w:jc w:val="both"/>
        <w:rPr>
          <w:sz w:val="22"/>
          <w:szCs w:val="22"/>
        </w:rPr>
      </w:pPr>
      <w:r w:rsidRPr="008C0BDB">
        <w:rPr>
          <w:sz w:val="22"/>
          <w:szCs w:val="22"/>
        </w:rPr>
        <w:t>8.6. Pēc vispārizglītojošās skolas administrācijas pieprasījuma nodrošina atbilstošu ēdināšanu gadījumos, kad izglītojamajam ir ārsta apstiprināta diagnoze (piemēram, celiakija, cukura diabēts, pārtikas alerģija), kuras dēļ ir nepieciešama uztura korekcija.</w:t>
      </w:r>
    </w:p>
    <w:p w14:paraId="02A4396D" w14:textId="77777777" w:rsidR="008C0BDB" w:rsidRPr="008C0BDB" w:rsidRDefault="008C0BDB" w:rsidP="008C0BDB">
      <w:pPr>
        <w:widowControl w:val="0"/>
        <w:ind w:left="567" w:hanging="283"/>
        <w:jc w:val="both"/>
        <w:rPr>
          <w:sz w:val="22"/>
          <w:szCs w:val="22"/>
        </w:rPr>
      </w:pPr>
      <w:r w:rsidRPr="008C0BDB">
        <w:rPr>
          <w:sz w:val="22"/>
          <w:szCs w:val="22"/>
        </w:rPr>
        <w:t>8.7. Ēdienu gatavošanā nedrīkst izmantot pusfabrikātus un sasaldētu gaļu.</w:t>
      </w:r>
    </w:p>
    <w:p w14:paraId="713BC1AB" w14:textId="77777777" w:rsidR="008C0BDB" w:rsidRPr="008C0BDB" w:rsidRDefault="008C0BDB" w:rsidP="008C0BDB">
      <w:pPr>
        <w:widowControl w:val="0"/>
        <w:ind w:left="567" w:hanging="283"/>
        <w:jc w:val="both"/>
        <w:rPr>
          <w:sz w:val="22"/>
          <w:szCs w:val="22"/>
        </w:rPr>
      </w:pPr>
      <w:r w:rsidRPr="008C0BDB">
        <w:rPr>
          <w:sz w:val="22"/>
          <w:szCs w:val="22"/>
        </w:rPr>
        <w:t>8.8. Ēdienkartē izmantojamie produkti nedrīkst saturēt sintētiskās krāsvielas.</w:t>
      </w:r>
    </w:p>
    <w:p w14:paraId="1C81AA5F" w14:textId="77777777" w:rsidR="008C0BDB" w:rsidRPr="008C0BDB" w:rsidRDefault="008C0BDB" w:rsidP="008C0BDB">
      <w:pPr>
        <w:widowControl w:val="0"/>
        <w:jc w:val="both"/>
        <w:rPr>
          <w:sz w:val="22"/>
          <w:szCs w:val="22"/>
        </w:rPr>
      </w:pPr>
      <w:r w:rsidRPr="008C0BDB">
        <w:rPr>
          <w:sz w:val="22"/>
          <w:szCs w:val="22"/>
        </w:rPr>
        <w:t>9. Pretendents sniedz ēdināšanas pakalpojumus saskaņā ar šādiem normatīvajiem aktiem:</w:t>
      </w:r>
    </w:p>
    <w:p w14:paraId="3571C29F" w14:textId="77777777" w:rsidR="008C0BDB" w:rsidRPr="008C0BDB" w:rsidRDefault="008C0BDB" w:rsidP="008C0BDB">
      <w:pPr>
        <w:widowControl w:val="0"/>
        <w:ind w:left="851" w:hanging="425"/>
        <w:jc w:val="both"/>
        <w:rPr>
          <w:sz w:val="22"/>
          <w:szCs w:val="22"/>
        </w:rPr>
      </w:pPr>
      <w:r w:rsidRPr="008C0BDB">
        <w:rPr>
          <w:sz w:val="22"/>
          <w:szCs w:val="22"/>
        </w:rPr>
        <w:lastRenderedPageBreak/>
        <w:t>9.1. Pārtikas aprites uzraudzības likums.</w:t>
      </w:r>
    </w:p>
    <w:p w14:paraId="68442BDF" w14:textId="77777777" w:rsidR="008C0BDB" w:rsidRPr="008C0BDB" w:rsidRDefault="008C0BDB" w:rsidP="008C0BDB">
      <w:pPr>
        <w:widowControl w:val="0"/>
        <w:ind w:left="851" w:hanging="425"/>
        <w:jc w:val="both"/>
        <w:rPr>
          <w:sz w:val="22"/>
          <w:szCs w:val="22"/>
        </w:rPr>
      </w:pPr>
      <w:r w:rsidRPr="008C0BDB">
        <w:rPr>
          <w:sz w:val="22"/>
          <w:szCs w:val="22"/>
        </w:rPr>
        <w:t>9.2. Bērnu tiesību aizsardzības likums.</w:t>
      </w:r>
    </w:p>
    <w:p w14:paraId="1A53E940" w14:textId="77777777" w:rsidR="008C0BDB" w:rsidRPr="008C0BDB" w:rsidRDefault="008C0BDB" w:rsidP="008C0BDB">
      <w:pPr>
        <w:widowControl w:val="0"/>
        <w:ind w:left="851" w:hanging="425"/>
        <w:jc w:val="both"/>
        <w:rPr>
          <w:sz w:val="22"/>
          <w:szCs w:val="22"/>
        </w:rPr>
      </w:pPr>
      <w:r w:rsidRPr="008C0BDB">
        <w:rPr>
          <w:sz w:val="22"/>
          <w:szCs w:val="22"/>
        </w:rPr>
        <w:t>9.3. Ministru kabineta 13.03.2012. noteikumi Nr.172 „Noteikumi par uztura normām izglītības iestāžu izglītojamiem, sociālās aprūpes un sociālās rehabilitācijas institūciju klientiem un ārstniecības iestāžu pacientiem”.</w:t>
      </w:r>
    </w:p>
    <w:p w14:paraId="2027EA8F" w14:textId="77777777" w:rsidR="008C0BDB" w:rsidRPr="008C0BDB" w:rsidRDefault="008C0BDB" w:rsidP="008C0BDB">
      <w:pPr>
        <w:widowControl w:val="0"/>
        <w:ind w:left="851" w:hanging="425"/>
        <w:jc w:val="both"/>
        <w:rPr>
          <w:sz w:val="22"/>
          <w:szCs w:val="22"/>
        </w:rPr>
      </w:pPr>
      <w:r w:rsidRPr="008C0BDB">
        <w:rPr>
          <w:sz w:val="22"/>
          <w:szCs w:val="22"/>
        </w:rPr>
        <w:t>9.4. Ministru kabineta 12.08.2014. noteikumi Nr.461 „Prasības pārtikas kvalitātes shēmām, to ieviešanas, darbības, uzraudzības un kontroles kārtība”.</w:t>
      </w:r>
    </w:p>
    <w:p w14:paraId="365E2D2B" w14:textId="77777777" w:rsidR="008C0BDB" w:rsidRPr="008C0BDB" w:rsidRDefault="008C0BDB" w:rsidP="008C0BDB">
      <w:pPr>
        <w:widowControl w:val="0"/>
        <w:ind w:left="851" w:hanging="425"/>
        <w:jc w:val="both"/>
        <w:rPr>
          <w:sz w:val="22"/>
          <w:szCs w:val="22"/>
        </w:rPr>
      </w:pPr>
      <w:r w:rsidRPr="008C0BDB">
        <w:rPr>
          <w:sz w:val="22"/>
          <w:szCs w:val="22"/>
        </w:rPr>
        <w:t>9.5. Ministru kabineta 26.05.2009. noteikumi Nr.485 „Bioloģiskās lauksaimniecības uzraudzības un</w:t>
      </w:r>
    </w:p>
    <w:p w14:paraId="55F78D75" w14:textId="77777777" w:rsidR="008C0BDB" w:rsidRPr="008C0BDB" w:rsidRDefault="008C0BDB" w:rsidP="008C0BDB">
      <w:pPr>
        <w:widowControl w:val="0"/>
        <w:ind w:left="851"/>
        <w:jc w:val="both"/>
        <w:rPr>
          <w:sz w:val="22"/>
          <w:szCs w:val="22"/>
        </w:rPr>
      </w:pPr>
      <w:r w:rsidRPr="008C0BDB">
        <w:rPr>
          <w:sz w:val="22"/>
          <w:szCs w:val="22"/>
        </w:rPr>
        <w:t>kontroles kārtība”.</w:t>
      </w:r>
    </w:p>
    <w:p w14:paraId="14FA9C3F" w14:textId="77777777" w:rsidR="008C0BDB" w:rsidRPr="008C0BDB" w:rsidRDefault="008C0BDB" w:rsidP="008C0BDB">
      <w:pPr>
        <w:widowControl w:val="0"/>
        <w:ind w:left="851" w:hanging="425"/>
        <w:jc w:val="both"/>
        <w:rPr>
          <w:sz w:val="22"/>
          <w:szCs w:val="22"/>
        </w:rPr>
      </w:pPr>
      <w:r w:rsidRPr="008C0BDB">
        <w:rPr>
          <w:sz w:val="22"/>
          <w:szCs w:val="22"/>
        </w:rPr>
        <w:t>9.6. Ministru kabineta 15.09.2009. noteikumi Nr. 1056 „Lauksaimniecības produktu integrētās</w:t>
      </w:r>
    </w:p>
    <w:p w14:paraId="6D48CF16" w14:textId="77777777" w:rsidR="008C0BDB" w:rsidRPr="008C0BDB" w:rsidRDefault="008C0BDB" w:rsidP="008C0BDB">
      <w:pPr>
        <w:widowControl w:val="0"/>
        <w:ind w:left="851"/>
        <w:jc w:val="both"/>
        <w:rPr>
          <w:sz w:val="22"/>
          <w:szCs w:val="22"/>
        </w:rPr>
      </w:pPr>
      <w:r w:rsidRPr="008C0BDB">
        <w:rPr>
          <w:sz w:val="22"/>
          <w:szCs w:val="22"/>
        </w:rPr>
        <w:t>audzēšanas, uzglabāšanas un marķēšanas prasības un kontroles kārtība”.</w:t>
      </w:r>
    </w:p>
    <w:p w14:paraId="1D3D73A8" w14:textId="77777777" w:rsidR="008C0BDB" w:rsidRPr="008C0BDB" w:rsidRDefault="008C0BDB" w:rsidP="008C0BDB">
      <w:pPr>
        <w:widowControl w:val="0"/>
        <w:ind w:left="851" w:hanging="425"/>
        <w:jc w:val="both"/>
        <w:rPr>
          <w:sz w:val="22"/>
          <w:szCs w:val="22"/>
        </w:rPr>
      </w:pPr>
      <w:r w:rsidRPr="008C0BDB">
        <w:rPr>
          <w:sz w:val="22"/>
          <w:szCs w:val="22"/>
        </w:rPr>
        <w:t>9.7. Ministru kabineta 27.12.2002. noteikumi Nr.610 „Higiēnas prasības vispārējās pamatizglītības,</w:t>
      </w:r>
    </w:p>
    <w:p w14:paraId="598AC6D3" w14:textId="77777777" w:rsidR="008C0BDB" w:rsidRPr="008C0BDB" w:rsidRDefault="008C0BDB" w:rsidP="008C0BDB">
      <w:pPr>
        <w:widowControl w:val="0"/>
        <w:ind w:left="851"/>
        <w:jc w:val="both"/>
        <w:rPr>
          <w:sz w:val="22"/>
          <w:szCs w:val="22"/>
        </w:rPr>
      </w:pPr>
      <w:r w:rsidRPr="008C0BDB">
        <w:rPr>
          <w:sz w:val="22"/>
          <w:szCs w:val="22"/>
        </w:rPr>
        <w:t>vispārējās vidējās izglītības un profesionālās izglītības iestādēm”.</w:t>
      </w:r>
    </w:p>
    <w:p w14:paraId="3BFA81D7" w14:textId="77777777" w:rsidR="008C0BDB" w:rsidRPr="008C0BDB" w:rsidRDefault="008C0BDB" w:rsidP="008C0BDB">
      <w:pPr>
        <w:widowControl w:val="0"/>
        <w:ind w:left="851" w:hanging="425"/>
        <w:jc w:val="both"/>
        <w:rPr>
          <w:sz w:val="22"/>
          <w:szCs w:val="22"/>
        </w:rPr>
      </w:pPr>
      <w:r w:rsidRPr="008C0BDB">
        <w:rPr>
          <w:sz w:val="22"/>
          <w:szCs w:val="22"/>
        </w:rPr>
        <w:t>9.8. EIROPAS PARLAMENTA UN PADOMES REGULA (EK) Nr. 852/2004 (2004. gada 29.aprīlis)</w:t>
      </w:r>
    </w:p>
    <w:p w14:paraId="1453F23F" w14:textId="77777777" w:rsidR="008C0BDB" w:rsidRPr="008C0BDB" w:rsidRDefault="008C0BDB" w:rsidP="008C0BDB">
      <w:pPr>
        <w:widowControl w:val="0"/>
        <w:ind w:left="851"/>
        <w:jc w:val="both"/>
        <w:rPr>
          <w:sz w:val="22"/>
          <w:szCs w:val="22"/>
        </w:rPr>
      </w:pPr>
      <w:r w:rsidRPr="008C0BDB">
        <w:rPr>
          <w:sz w:val="22"/>
          <w:szCs w:val="22"/>
        </w:rPr>
        <w:t>„Par pārtikas produktu higiēnu”.</w:t>
      </w:r>
    </w:p>
    <w:p w14:paraId="738105E5" w14:textId="77777777" w:rsidR="008C0BDB" w:rsidRPr="008C0BDB" w:rsidRDefault="008C0BDB" w:rsidP="008C0BDB">
      <w:pPr>
        <w:widowControl w:val="0"/>
        <w:jc w:val="both"/>
        <w:rPr>
          <w:sz w:val="22"/>
          <w:szCs w:val="22"/>
        </w:rPr>
      </w:pPr>
      <w:r w:rsidRPr="008C0BDB">
        <w:rPr>
          <w:sz w:val="22"/>
          <w:szCs w:val="22"/>
        </w:rPr>
        <w:t xml:space="preserve">10. Ēdināšanas pakalpojumu sniegšanas vajadzībām Pasūtītājs nodrošina sekojošas tehnoloģiskās iekārtas </w:t>
      </w:r>
    </w:p>
    <w:p w14:paraId="37CC0612" w14:textId="77777777" w:rsidR="008C0BDB" w:rsidRPr="008C0BDB" w:rsidRDefault="008C0BDB" w:rsidP="008C0BDB">
      <w:pPr>
        <w:widowControl w:val="0"/>
        <w:ind w:left="284"/>
        <w:jc w:val="both"/>
        <w:rPr>
          <w:sz w:val="22"/>
          <w:szCs w:val="22"/>
        </w:rPr>
      </w:pPr>
      <w:r w:rsidRPr="008C0BDB">
        <w:rPr>
          <w:sz w:val="22"/>
          <w:szCs w:val="22"/>
        </w:rPr>
        <w:t>un aprīkojumu (pašvaldības īpašums):</w:t>
      </w:r>
    </w:p>
    <w:p w14:paraId="2911BF53" w14:textId="77777777" w:rsidR="008C0BDB" w:rsidRDefault="008C0BDB" w:rsidP="008C0BDB">
      <w:pPr>
        <w:widowControl w:val="0"/>
        <w:jc w:val="both"/>
      </w:pPr>
    </w:p>
    <w:p w14:paraId="28E5A460" w14:textId="77777777" w:rsidR="008C0BDB" w:rsidRDefault="008C0BDB" w:rsidP="008C0BDB">
      <w:pPr>
        <w:widowControl w:val="0"/>
        <w:spacing w:after="100"/>
        <w:jc w:val="right"/>
        <w:rPr>
          <w:i/>
          <w:sz w:val="20"/>
        </w:rPr>
      </w:pPr>
      <w:r w:rsidRPr="00E32E50">
        <w:rPr>
          <w:i/>
          <w:sz w:val="20"/>
        </w:rPr>
        <w:t>Tabula Nr.4</w:t>
      </w:r>
      <w:r>
        <w:rPr>
          <w:i/>
          <w:sz w:val="20"/>
        </w:rPr>
        <w:t>.1.</w:t>
      </w:r>
    </w:p>
    <w:p w14:paraId="0CDFCCD2" w14:textId="77777777" w:rsidR="008C0BDB" w:rsidRPr="00D24B3D" w:rsidRDefault="008C0BDB" w:rsidP="008C0BDB">
      <w:pPr>
        <w:rPr>
          <w:b/>
          <w:bCs/>
        </w:rPr>
      </w:pPr>
      <w:r w:rsidRPr="00D24B3D">
        <w:rPr>
          <w:b/>
          <w:bCs/>
        </w:rPr>
        <w:t>Ugāles vidusskolas virtuves iekārtu saraksts</w:t>
      </w:r>
    </w:p>
    <w:tbl>
      <w:tblPr>
        <w:tblW w:w="9323" w:type="dxa"/>
        <w:tblInd w:w="93" w:type="dxa"/>
        <w:tblLook w:val="04A0" w:firstRow="1" w:lastRow="0" w:firstColumn="1" w:lastColumn="0" w:noHBand="0" w:noVBand="1"/>
      </w:tblPr>
      <w:tblGrid>
        <w:gridCol w:w="724"/>
        <w:gridCol w:w="7716"/>
        <w:gridCol w:w="883"/>
      </w:tblGrid>
      <w:tr w:rsidR="008C0BDB" w:rsidRPr="00D24B3D" w14:paraId="71BBA169" w14:textId="77777777" w:rsidTr="00EE2A98">
        <w:trPr>
          <w:trHeight w:val="300"/>
        </w:trPr>
        <w:tc>
          <w:tcPr>
            <w:tcW w:w="724" w:type="dxa"/>
            <w:tcBorders>
              <w:top w:val="single" w:sz="4" w:space="0" w:color="auto"/>
              <w:left w:val="single" w:sz="4" w:space="0" w:color="auto"/>
              <w:bottom w:val="single" w:sz="4" w:space="0" w:color="auto"/>
              <w:right w:val="single" w:sz="4" w:space="0" w:color="auto"/>
            </w:tcBorders>
          </w:tcPr>
          <w:p w14:paraId="00C154E2" w14:textId="77777777" w:rsidR="008C0BDB" w:rsidRPr="00D24B3D" w:rsidRDefault="008C0BDB" w:rsidP="00EE2A98">
            <w:pPr>
              <w:rPr>
                <w:b/>
                <w:bCs/>
                <w:sz w:val="18"/>
                <w:szCs w:val="18"/>
              </w:rPr>
            </w:pPr>
            <w:proofErr w:type="spellStart"/>
            <w:r w:rsidRPr="00D24B3D">
              <w:rPr>
                <w:b/>
                <w:bCs/>
                <w:sz w:val="18"/>
                <w:szCs w:val="18"/>
              </w:rPr>
              <w:t>N.p.k</w:t>
            </w:r>
            <w:proofErr w:type="spellEnd"/>
            <w:r w:rsidRPr="00D24B3D">
              <w:rPr>
                <w:b/>
                <w:bCs/>
                <w:sz w:val="18"/>
                <w:szCs w:val="18"/>
              </w:rPr>
              <w:t>.</w:t>
            </w:r>
          </w:p>
        </w:tc>
        <w:tc>
          <w:tcPr>
            <w:tcW w:w="7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2053F" w14:textId="77777777" w:rsidR="008C0BDB" w:rsidRPr="00D24B3D" w:rsidRDefault="008C0BDB" w:rsidP="00EE2A98">
            <w:pPr>
              <w:jc w:val="center"/>
              <w:rPr>
                <w:b/>
                <w:bCs/>
                <w:sz w:val="18"/>
                <w:szCs w:val="18"/>
              </w:rPr>
            </w:pPr>
            <w:r w:rsidRPr="00D24B3D">
              <w:rPr>
                <w:b/>
                <w:bCs/>
                <w:sz w:val="18"/>
                <w:szCs w:val="18"/>
              </w:rPr>
              <w:t>Nosaukums</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60EFFCA1" w14:textId="77777777" w:rsidR="008C0BDB" w:rsidRPr="00D24B3D" w:rsidRDefault="008C0BDB" w:rsidP="00EE2A98">
            <w:pPr>
              <w:jc w:val="center"/>
              <w:rPr>
                <w:b/>
                <w:bCs/>
                <w:sz w:val="18"/>
                <w:szCs w:val="18"/>
              </w:rPr>
            </w:pPr>
            <w:r w:rsidRPr="00D24B3D">
              <w:rPr>
                <w:b/>
                <w:bCs/>
                <w:sz w:val="18"/>
                <w:szCs w:val="18"/>
              </w:rPr>
              <w:t>Daudz.</w:t>
            </w:r>
          </w:p>
        </w:tc>
      </w:tr>
      <w:tr w:rsidR="008C0BDB" w:rsidRPr="00D24B3D" w14:paraId="3C4BE10D" w14:textId="77777777" w:rsidTr="00EE2A98">
        <w:trPr>
          <w:trHeight w:val="485"/>
        </w:trPr>
        <w:tc>
          <w:tcPr>
            <w:tcW w:w="724" w:type="dxa"/>
            <w:tcBorders>
              <w:top w:val="nil"/>
              <w:left w:val="single" w:sz="4" w:space="0" w:color="auto"/>
              <w:bottom w:val="single" w:sz="4" w:space="0" w:color="auto"/>
              <w:right w:val="single" w:sz="4" w:space="0" w:color="auto"/>
            </w:tcBorders>
            <w:shd w:val="clear" w:color="000000" w:fill="auto"/>
          </w:tcPr>
          <w:p w14:paraId="462C3779" w14:textId="77777777" w:rsidR="008C0BDB" w:rsidRPr="00D24B3D" w:rsidRDefault="008C0BDB" w:rsidP="00EE2A98">
            <w:pPr>
              <w:rPr>
                <w:sz w:val="18"/>
                <w:szCs w:val="18"/>
              </w:rPr>
            </w:pPr>
            <w:r>
              <w:rPr>
                <w:sz w:val="18"/>
                <w:szCs w:val="18"/>
              </w:rPr>
              <w:t>1.</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29590063" w14:textId="77777777" w:rsidR="008C0BDB" w:rsidRPr="00D24B3D" w:rsidRDefault="008C0BDB" w:rsidP="00EE2A98">
            <w:pPr>
              <w:rPr>
                <w:sz w:val="18"/>
                <w:szCs w:val="18"/>
              </w:rPr>
            </w:pPr>
            <w:r w:rsidRPr="00D24B3D">
              <w:rPr>
                <w:sz w:val="18"/>
                <w:szCs w:val="18"/>
              </w:rPr>
              <w:t>Galds no nerūsējošā tērauda ar plauktu un izlietni 500x500x300 labajā pusē,</w:t>
            </w:r>
            <w:r>
              <w:rPr>
                <w:sz w:val="18"/>
                <w:szCs w:val="18"/>
              </w:rPr>
              <w:t xml:space="preserve"> </w:t>
            </w:r>
            <w:r w:rsidRPr="00D24B3D">
              <w:rPr>
                <w:sz w:val="18"/>
                <w:szCs w:val="18"/>
              </w:rPr>
              <w:t xml:space="preserve">ar bortiņu. (sifonu), IGP- 14/7B/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xml:space="preserve">, 1400x700x850, 1/2`` </w:t>
            </w:r>
            <w:proofErr w:type="spellStart"/>
            <w:r w:rsidRPr="00D24B3D">
              <w:rPr>
                <w:sz w:val="18"/>
                <w:szCs w:val="18"/>
              </w:rPr>
              <w:t>a.ū</w:t>
            </w:r>
            <w:proofErr w:type="spellEnd"/>
            <w:r w:rsidRPr="00D24B3D">
              <w:rPr>
                <w:sz w:val="18"/>
                <w:szCs w:val="18"/>
              </w:rPr>
              <w:t xml:space="preserve">, k. ū. ar ventiļiem h=500, </w:t>
            </w:r>
            <w:proofErr w:type="spellStart"/>
            <w:r w:rsidRPr="00D24B3D">
              <w:rPr>
                <w:sz w:val="18"/>
                <w:szCs w:val="18"/>
              </w:rPr>
              <w:t>kan</w:t>
            </w:r>
            <w:proofErr w:type="spellEnd"/>
            <w:r w:rsidRPr="00D24B3D">
              <w:rPr>
                <w:sz w:val="18"/>
                <w:szCs w:val="18"/>
              </w:rPr>
              <w:t>. 50mm, h=300 mm,</w:t>
            </w:r>
          </w:p>
        </w:tc>
        <w:tc>
          <w:tcPr>
            <w:tcW w:w="883" w:type="dxa"/>
            <w:tcBorders>
              <w:top w:val="nil"/>
              <w:left w:val="nil"/>
              <w:bottom w:val="single" w:sz="4" w:space="0" w:color="auto"/>
              <w:right w:val="single" w:sz="4" w:space="0" w:color="auto"/>
            </w:tcBorders>
            <w:shd w:val="clear" w:color="auto" w:fill="auto"/>
            <w:noWrap/>
            <w:vAlign w:val="center"/>
            <w:hideMark/>
          </w:tcPr>
          <w:p w14:paraId="5670B13A" w14:textId="77777777" w:rsidR="008C0BDB" w:rsidRPr="00D24B3D" w:rsidRDefault="008C0BDB" w:rsidP="00EE2A98">
            <w:pPr>
              <w:jc w:val="center"/>
              <w:rPr>
                <w:sz w:val="18"/>
                <w:szCs w:val="18"/>
              </w:rPr>
            </w:pPr>
            <w:r w:rsidRPr="00D24B3D">
              <w:rPr>
                <w:sz w:val="18"/>
                <w:szCs w:val="18"/>
              </w:rPr>
              <w:t>1</w:t>
            </w:r>
          </w:p>
        </w:tc>
      </w:tr>
      <w:tr w:rsidR="008C0BDB" w:rsidRPr="00D24B3D" w14:paraId="5064F5F0" w14:textId="77777777" w:rsidTr="00EE2A98">
        <w:trPr>
          <w:trHeight w:val="1129"/>
        </w:trPr>
        <w:tc>
          <w:tcPr>
            <w:tcW w:w="724" w:type="dxa"/>
            <w:tcBorders>
              <w:top w:val="nil"/>
              <w:left w:val="single" w:sz="4" w:space="0" w:color="auto"/>
              <w:bottom w:val="single" w:sz="4" w:space="0" w:color="auto"/>
              <w:right w:val="single" w:sz="4" w:space="0" w:color="auto"/>
            </w:tcBorders>
            <w:shd w:val="clear" w:color="000000" w:fill="auto"/>
          </w:tcPr>
          <w:p w14:paraId="4605878A" w14:textId="77777777" w:rsidR="008C0BDB" w:rsidRPr="00D24B3D" w:rsidRDefault="008C0BDB" w:rsidP="00EE2A98">
            <w:pPr>
              <w:rPr>
                <w:sz w:val="18"/>
                <w:szCs w:val="18"/>
              </w:rPr>
            </w:pPr>
            <w:r>
              <w:rPr>
                <w:sz w:val="18"/>
                <w:szCs w:val="18"/>
              </w:rPr>
              <w:t>2.</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5D2D8E7A" w14:textId="77777777" w:rsidR="008C0BDB" w:rsidRPr="00D24B3D" w:rsidRDefault="008C0BDB" w:rsidP="00EE2A98">
            <w:pPr>
              <w:rPr>
                <w:sz w:val="18"/>
                <w:szCs w:val="18"/>
              </w:rPr>
            </w:pPr>
            <w:r w:rsidRPr="00D24B3D">
              <w:rPr>
                <w:sz w:val="18"/>
                <w:szCs w:val="18"/>
              </w:rPr>
              <w:t xml:space="preserve">Kartupeļu mizojamā mašīna ar statīvu un gremzdu </w:t>
            </w:r>
            <w:proofErr w:type="spellStart"/>
            <w:r w:rsidRPr="00D24B3D">
              <w:rPr>
                <w:sz w:val="18"/>
                <w:szCs w:val="18"/>
              </w:rPr>
              <w:t>savācējtv</w:t>
            </w:r>
            <w:r>
              <w:rPr>
                <w:sz w:val="18"/>
                <w:szCs w:val="18"/>
              </w:rPr>
              <w:t>ertni</w:t>
            </w:r>
            <w:proofErr w:type="spellEnd"/>
            <w:r>
              <w:rPr>
                <w:sz w:val="18"/>
                <w:szCs w:val="18"/>
              </w:rPr>
              <w:t xml:space="preserve"> ar filtru no nerūsējošā tē</w:t>
            </w:r>
            <w:r w:rsidRPr="00D24B3D">
              <w:rPr>
                <w:sz w:val="18"/>
                <w:szCs w:val="18"/>
              </w:rPr>
              <w:t>rauda. Kapacitāte 10kg/reizē.  Abrazīvs disks un mizošanas tvertnes iekšēj</w:t>
            </w:r>
            <w:r>
              <w:rPr>
                <w:sz w:val="18"/>
                <w:szCs w:val="18"/>
              </w:rPr>
              <w:t xml:space="preserve">ās sānu malas. Drošības </w:t>
            </w:r>
            <w:proofErr w:type="spellStart"/>
            <w:r>
              <w:rPr>
                <w:sz w:val="18"/>
                <w:szCs w:val="18"/>
              </w:rPr>
              <w:t>mikroslē</w:t>
            </w:r>
            <w:r w:rsidRPr="00D24B3D">
              <w:rPr>
                <w:sz w:val="18"/>
                <w:szCs w:val="18"/>
              </w:rPr>
              <w:t>dzis</w:t>
            </w:r>
            <w:proofErr w:type="spellEnd"/>
            <w:r w:rsidRPr="00D24B3D">
              <w:rPr>
                <w:sz w:val="18"/>
                <w:szCs w:val="18"/>
              </w:rPr>
              <w:t xml:space="preserve"> vākam. Vākā paceļams caurspīdīgs vāciņš vieglākai procesa kontrolei. FP111/ </w:t>
            </w:r>
            <w:proofErr w:type="spellStart"/>
            <w:r w:rsidRPr="00D24B3D">
              <w:rPr>
                <w:sz w:val="18"/>
                <w:szCs w:val="18"/>
              </w:rPr>
              <w:t>Fama</w:t>
            </w:r>
            <w:proofErr w:type="spellEnd"/>
            <w:r w:rsidRPr="00D24B3D">
              <w:rPr>
                <w:sz w:val="18"/>
                <w:szCs w:val="18"/>
              </w:rPr>
              <w:t xml:space="preserve"> </w:t>
            </w:r>
            <w:proofErr w:type="spellStart"/>
            <w:r w:rsidRPr="00D24B3D">
              <w:rPr>
                <w:sz w:val="18"/>
                <w:szCs w:val="18"/>
              </w:rPr>
              <w:t>Industries</w:t>
            </w:r>
            <w:proofErr w:type="spellEnd"/>
            <w:r w:rsidRPr="00D24B3D">
              <w:rPr>
                <w:sz w:val="18"/>
                <w:szCs w:val="18"/>
              </w:rPr>
              <w:t xml:space="preserve">/ Itālija, 530x660x1100, 3/4`` </w:t>
            </w:r>
            <w:proofErr w:type="spellStart"/>
            <w:r w:rsidRPr="00D24B3D">
              <w:rPr>
                <w:sz w:val="18"/>
                <w:szCs w:val="18"/>
              </w:rPr>
              <w:t>a.ū</w:t>
            </w:r>
            <w:proofErr w:type="spellEnd"/>
            <w:r w:rsidRPr="00D24B3D">
              <w:rPr>
                <w:sz w:val="18"/>
                <w:szCs w:val="18"/>
              </w:rPr>
              <w:t xml:space="preserve">. pieslēgums ar ventili, (ārējā vītne) h=400, </w:t>
            </w:r>
            <w:proofErr w:type="spellStart"/>
            <w:r w:rsidRPr="00D24B3D">
              <w:rPr>
                <w:sz w:val="18"/>
                <w:szCs w:val="18"/>
              </w:rPr>
              <w:t>kanaliz</w:t>
            </w:r>
            <w:proofErr w:type="spellEnd"/>
            <w:r w:rsidRPr="00D24B3D">
              <w:rPr>
                <w:sz w:val="18"/>
                <w:szCs w:val="18"/>
              </w:rPr>
              <w:t xml:space="preserve">. izvads 100 mm </w:t>
            </w:r>
            <w:proofErr w:type="spellStart"/>
            <w:r w:rsidRPr="00D24B3D">
              <w:rPr>
                <w:sz w:val="18"/>
                <w:szCs w:val="18"/>
              </w:rPr>
              <w:t>diam</w:t>
            </w:r>
            <w:proofErr w:type="spellEnd"/>
            <w:r w:rsidRPr="00D24B3D">
              <w:rPr>
                <w:sz w:val="18"/>
                <w:szCs w:val="18"/>
              </w:rPr>
              <w:t>. pie sienas h=0 mm, 400 V rozete/0,55 kW</w:t>
            </w:r>
          </w:p>
        </w:tc>
        <w:tc>
          <w:tcPr>
            <w:tcW w:w="883" w:type="dxa"/>
            <w:tcBorders>
              <w:top w:val="nil"/>
              <w:left w:val="nil"/>
              <w:bottom w:val="single" w:sz="4" w:space="0" w:color="auto"/>
              <w:right w:val="single" w:sz="4" w:space="0" w:color="auto"/>
            </w:tcBorders>
            <w:shd w:val="clear" w:color="auto" w:fill="auto"/>
            <w:noWrap/>
            <w:vAlign w:val="center"/>
            <w:hideMark/>
          </w:tcPr>
          <w:p w14:paraId="37BFB3E4" w14:textId="77777777" w:rsidR="008C0BDB" w:rsidRPr="00D24B3D" w:rsidRDefault="008C0BDB" w:rsidP="00EE2A98">
            <w:pPr>
              <w:jc w:val="center"/>
              <w:rPr>
                <w:sz w:val="18"/>
                <w:szCs w:val="18"/>
              </w:rPr>
            </w:pPr>
            <w:r w:rsidRPr="00D24B3D">
              <w:rPr>
                <w:sz w:val="18"/>
                <w:szCs w:val="18"/>
              </w:rPr>
              <w:t>1</w:t>
            </w:r>
          </w:p>
        </w:tc>
      </w:tr>
      <w:tr w:rsidR="008C0BDB" w:rsidRPr="00D24B3D" w14:paraId="3B30A94C" w14:textId="77777777" w:rsidTr="00EE2A98">
        <w:trPr>
          <w:trHeight w:val="300"/>
        </w:trPr>
        <w:tc>
          <w:tcPr>
            <w:tcW w:w="724" w:type="dxa"/>
            <w:tcBorders>
              <w:top w:val="nil"/>
              <w:left w:val="single" w:sz="4" w:space="0" w:color="auto"/>
              <w:bottom w:val="single" w:sz="4" w:space="0" w:color="auto"/>
              <w:right w:val="single" w:sz="4" w:space="0" w:color="auto"/>
            </w:tcBorders>
            <w:shd w:val="clear" w:color="000000" w:fill="auto"/>
          </w:tcPr>
          <w:p w14:paraId="4C3BD64C" w14:textId="77777777" w:rsidR="008C0BDB" w:rsidRPr="00D24B3D" w:rsidRDefault="008C0BDB" w:rsidP="00EE2A98">
            <w:pPr>
              <w:rPr>
                <w:sz w:val="18"/>
                <w:szCs w:val="18"/>
              </w:rPr>
            </w:pPr>
            <w:r>
              <w:rPr>
                <w:sz w:val="18"/>
                <w:szCs w:val="18"/>
              </w:rPr>
              <w:t>3.</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2E9900D8" w14:textId="77777777" w:rsidR="008C0BDB" w:rsidRPr="00D24B3D" w:rsidRDefault="008C0BDB" w:rsidP="00EE2A98">
            <w:pPr>
              <w:rPr>
                <w:sz w:val="18"/>
                <w:szCs w:val="18"/>
              </w:rPr>
            </w:pPr>
            <w:r w:rsidRPr="00D24B3D">
              <w:rPr>
                <w:sz w:val="18"/>
                <w:szCs w:val="18"/>
              </w:rPr>
              <w:t xml:space="preserve">Trauku skalošanas duša ar krānu un maisītāju, </w:t>
            </w:r>
            <w:proofErr w:type="spellStart"/>
            <w:r w:rsidRPr="00D24B3D">
              <w:rPr>
                <w:sz w:val="18"/>
                <w:szCs w:val="18"/>
              </w:rPr>
              <w:t>Monolith</w:t>
            </w:r>
            <w:proofErr w:type="spellEnd"/>
            <w:r w:rsidRPr="00D24B3D">
              <w:rPr>
                <w:sz w:val="18"/>
                <w:szCs w:val="18"/>
              </w:rPr>
              <w:t>.</w:t>
            </w:r>
          </w:p>
        </w:tc>
        <w:tc>
          <w:tcPr>
            <w:tcW w:w="883" w:type="dxa"/>
            <w:tcBorders>
              <w:top w:val="nil"/>
              <w:left w:val="nil"/>
              <w:bottom w:val="single" w:sz="4" w:space="0" w:color="auto"/>
              <w:right w:val="single" w:sz="4" w:space="0" w:color="auto"/>
            </w:tcBorders>
            <w:shd w:val="clear" w:color="000000" w:fill="auto"/>
            <w:vAlign w:val="center"/>
            <w:hideMark/>
          </w:tcPr>
          <w:p w14:paraId="3EC23323" w14:textId="77777777" w:rsidR="008C0BDB" w:rsidRPr="00D24B3D" w:rsidRDefault="008C0BDB" w:rsidP="00EE2A98">
            <w:pPr>
              <w:jc w:val="center"/>
              <w:rPr>
                <w:sz w:val="18"/>
                <w:szCs w:val="18"/>
              </w:rPr>
            </w:pPr>
            <w:r w:rsidRPr="00D24B3D">
              <w:rPr>
                <w:sz w:val="18"/>
                <w:szCs w:val="18"/>
              </w:rPr>
              <w:t>1</w:t>
            </w:r>
          </w:p>
        </w:tc>
      </w:tr>
      <w:tr w:rsidR="008C0BDB" w:rsidRPr="00D24B3D" w14:paraId="69A61198" w14:textId="77777777" w:rsidTr="00EE2A98">
        <w:trPr>
          <w:trHeight w:val="136"/>
        </w:trPr>
        <w:tc>
          <w:tcPr>
            <w:tcW w:w="724" w:type="dxa"/>
            <w:tcBorders>
              <w:top w:val="nil"/>
              <w:left w:val="single" w:sz="4" w:space="0" w:color="auto"/>
              <w:bottom w:val="single" w:sz="4" w:space="0" w:color="auto"/>
              <w:right w:val="single" w:sz="4" w:space="0" w:color="auto"/>
            </w:tcBorders>
            <w:shd w:val="clear" w:color="000000" w:fill="auto"/>
          </w:tcPr>
          <w:p w14:paraId="54DB8B72" w14:textId="77777777" w:rsidR="008C0BDB" w:rsidRPr="00D24B3D" w:rsidRDefault="008C0BDB" w:rsidP="00EE2A98">
            <w:pPr>
              <w:rPr>
                <w:sz w:val="18"/>
                <w:szCs w:val="18"/>
              </w:rPr>
            </w:pPr>
            <w:r>
              <w:rPr>
                <w:sz w:val="18"/>
                <w:szCs w:val="18"/>
              </w:rPr>
              <w:t>4.</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05816F28" w14:textId="77777777" w:rsidR="008C0BDB" w:rsidRPr="00D24B3D" w:rsidRDefault="008C0BDB" w:rsidP="00EE2A98">
            <w:pPr>
              <w:rPr>
                <w:sz w:val="18"/>
                <w:szCs w:val="18"/>
              </w:rPr>
            </w:pPr>
            <w:r w:rsidRPr="00D24B3D">
              <w:rPr>
                <w:sz w:val="18"/>
                <w:szCs w:val="18"/>
              </w:rPr>
              <w:t>Nerūsējoša tērauda plaukts pie sienas,</w:t>
            </w:r>
            <w:r>
              <w:rPr>
                <w:sz w:val="18"/>
                <w:szCs w:val="18"/>
              </w:rPr>
              <w:t xml:space="preserve"> </w:t>
            </w:r>
            <w:r w:rsidRPr="00D24B3D">
              <w:rPr>
                <w:sz w:val="18"/>
                <w:szCs w:val="18"/>
              </w:rPr>
              <w:t xml:space="preserve">metināta konstrukcija, LV-06/3/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600x300.</w:t>
            </w:r>
          </w:p>
        </w:tc>
        <w:tc>
          <w:tcPr>
            <w:tcW w:w="883" w:type="dxa"/>
            <w:tcBorders>
              <w:top w:val="nil"/>
              <w:left w:val="nil"/>
              <w:bottom w:val="single" w:sz="4" w:space="0" w:color="auto"/>
              <w:right w:val="single" w:sz="4" w:space="0" w:color="auto"/>
            </w:tcBorders>
            <w:shd w:val="clear" w:color="000000" w:fill="auto"/>
            <w:vAlign w:val="center"/>
            <w:hideMark/>
          </w:tcPr>
          <w:p w14:paraId="519203BC" w14:textId="77777777" w:rsidR="008C0BDB" w:rsidRPr="00D24B3D" w:rsidRDefault="008C0BDB" w:rsidP="00EE2A98">
            <w:pPr>
              <w:jc w:val="center"/>
              <w:rPr>
                <w:sz w:val="18"/>
                <w:szCs w:val="18"/>
              </w:rPr>
            </w:pPr>
            <w:r w:rsidRPr="00D24B3D">
              <w:rPr>
                <w:sz w:val="18"/>
                <w:szCs w:val="18"/>
              </w:rPr>
              <w:t>1</w:t>
            </w:r>
          </w:p>
        </w:tc>
      </w:tr>
      <w:tr w:rsidR="008C0BDB" w:rsidRPr="00D24B3D" w14:paraId="37C99E73" w14:textId="77777777" w:rsidTr="00EE2A98">
        <w:trPr>
          <w:trHeight w:val="300"/>
        </w:trPr>
        <w:tc>
          <w:tcPr>
            <w:tcW w:w="724" w:type="dxa"/>
            <w:tcBorders>
              <w:top w:val="nil"/>
              <w:left w:val="single" w:sz="4" w:space="0" w:color="auto"/>
              <w:bottom w:val="single" w:sz="4" w:space="0" w:color="auto"/>
              <w:right w:val="single" w:sz="4" w:space="0" w:color="auto"/>
            </w:tcBorders>
            <w:shd w:val="clear" w:color="000000" w:fill="auto"/>
          </w:tcPr>
          <w:p w14:paraId="22FDED4E" w14:textId="77777777" w:rsidR="008C0BDB" w:rsidRPr="00D24B3D" w:rsidRDefault="008C0BDB" w:rsidP="00EE2A98">
            <w:pPr>
              <w:rPr>
                <w:sz w:val="18"/>
                <w:szCs w:val="18"/>
              </w:rPr>
            </w:pPr>
            <w:r>
              <w:rPr>
                <w:sz w:val="18"/>
                <w:szCs w:val="18"/>
              </w:rPr>
              <w:t>5.</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02859132" w14:textId="77777777" w:rsidR="008C0BDB" w:rsidRPr="00D24B3D" w:rsidRDefault="008C0BDB" w:rsidP="00EE2A98">
            <w:pPr>
              <w:rPr>
                <w:sz w:val="18"/>
                <w:szCs w:val="18"/>
              </w:rPr>
            </w:pPr>
            <w:r w:rsidRPr="00D24B3D">
              <w:rPr>
                <w:sz w:val="18"/>
                <w:szCs w:val="18"/>
              </w:rPr>
              <w:t>Palik</w:t>
            </w:r>
            <w:r>
              <w:rPr>
                <w:sz w:val="18"/>
                <w:szCs w:val="18"/>
              </w:rPr>
              <w:t>tnis plast</w:t>
            </w:r>
            <w:r w:rsidRPr="00D24B3D">
              <w:rPr>
                <w:sz w:val="18"/>
                <w:szCs w:val="18"/>
              </w:rPr>
              <w:t>masas ar 300kg celtspēju, 20567, 800x600x145</w:t>
            </w:r>
          </w:p>
        </w:tc>
        <w:tc>
          <w:tcPr>
            <w:tcW w:w="883" w:type="dxa"/>
            <w:tcBorders>
              <w:top w:val="nil"/>
              <w:left w:val="nil"/>
              <w:bottom w:val="single" w:sz="4" w:space="0" w:color="auto"/>
              <w:right w:val="single" w:sz="4" w:space="0" w:color="auto"/>
            </w:tcBorders>
            <w:shd w:val="clear" w:color="000000" w:fill="auto"/>
            <w:vAlign w:val="center"/>
            <w:hideMark/>
          </w:tcPr>
          <w:p w14:paraId="591FE60E" w14:textId="77777777" w:rsidR="008C0BDB" w:rsidRPr="00D24B3D" w:rsidRDefault="008C0BDB" w:rsidP="00EE2A98">
            <w:pPr>
              <w:jc w:val="center"/>
              <w:rPr>
                <w:sz w:val="18"/>
                <w:szCs w:val="18"/>
              </w:rPr>
            </w:pPr>
            <w:r w:rsidRPr="00D24B3D">
              <w:rPr>
                <w:sz w:val="18"/>
                <w:szCs w:val="18"/>
              </w:rPr>
              <w:t>2</w:t>
            </w:r>
          </w:p>
        </w:tc>
      </w:tr>
      <w:tr w:rsidR="008C0BDB" w:rsidRPr="00D24B3D" w14:paraId="32E590E5" w14:textId="77777777" w:rsidTr="00EE2A98">
        <w:trPr>
          <w:trHeight w:val="328"/>
        </w:trPr>
        <w:tc>
          <w:tcPr>
            <w:tcW w:w="724" w:type="dxa"/>
            <w:tcBorders>
              <w:top w:val="nil"/>
              <w:left w:val="single" w:sz="4" w:space="0" w:color="auto"/>
              <w:bottom w:val="single" w:sz="4" w:space="0" w:color="auto"/>
              <w:right w:val="single" w:sz="4" w:space="0" w:color="auto"/>
            </w:tcBorders>
            <w:shd w:val="clear" w:color="000000" w:fill="auto"/>
          </w:tcPr>
          <w:p w14:paraId="4CD079D1" w14:textId="77777777" w:rsidR="008C0BDB" w:rsidRPr="00D24B3D" w:rsidRDefault="008C0BDB" w:rsidP="00EE2A98">
            <w:pPr>
              <w:rPr>
                <w:sz w:val="18"/>
                <w:szCs w:val="18"/>
              </w:rPr>
            </w:pPr>
            <w:r>
              <w:rPr>
                <w:sz w:val="18"/>
                <w:szCs w:val="18"/>
              </w:rPr>
              <w:t>6.</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74DE312C" w14:textId="77777777" w:rsidR="008C0BDB" w:rsidRPr="00D24B3D" w:rsidRDefault="008C0BDB" w:rsidP="00EE2A98">
            <w:pPr>
              <w:rPr>
                <w:sz w:val="18"/>
                <w:szCs w:val="18"/>
              </w:rPr>
            </w:pPr>
            <w:r w:rsidRPr="00D24B3D">
              <w:rPr>
                <w:sz w:val="18"/>
                <w:szCs w:val="18"/>
              </w:rPr>
              <w:t xml:space="preserve">Nerūsējošā tērauda sastatne ar 4 plauktiem, ST -11/6/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1100x600x1800</w:t>
            </w:r>
          </w:p>
        </w:tc>
        <w:tc>
          <w:tcPr>
            <w:tcW w:w="883" w:type="dxa"/>
            <w:tcBorders>
              <w:top w:val="nil"/>
              <w:left w:val="nil"/>
              <w:bottom w:val="single" w:sz="4" w:space="0" w:color="auto"/>
              <w:right w:val="single" w:sz="4" w:space="0" w:color="auto"/>
            </w:tcBorders>
            <w:shd w:val="clear" w:color="000000" w:fill="auto"/>
            <w:vAlign w:val="center"/>
            <w:hideMark/>
          </w:tcPr>
          <w:p w14:paraId="0B11548E" w14:textId="77777777" w:rsidR="008C0BDB" w:rsidRPr="00D24B3D" w:rsidRDefault="008C0BDB" w:rsidP="00EE2A98">
            <w:pPr>
              <w:jc w:val="center"/>
              <w:rPr>
                <w:sz w:val="18"/>
                <w:szCs w:val="18"/>
              </w:rPr>
            </w:pPr>
            <w:r w:rsidRPr="00D24B3D">
              <w:rPr>
                <w:sz w:val="18"/>
                <w:szCs w:val="18"/>
              </w:rPr>
              <w:t>1</w:t>
            </w:r>
          </w:p>
        </w:tc>
      </w:tr>
      <w:tr w:rsidR="008C0BDB" w:rsidRPr="00D24B3D" w14:paraId="1758B496" w14:textId="77777777" w:rsidTr="00EE2A98">
        <w:trPr>
          <w:trHeight w:val="275"/>
        </w:trPr>
        <w:tc>
          <w:tcPr>
            <w:tcW w:w="724" w:type="dxa"/>
            <w:tcBorders>
              <w:top w:val="nil"/>
              <w:left w:val="single" w:sz="4" w:space="0" w:color="auto"/>
              <w:bottom w:val="single" w:sz="4" w:space="0" w:color="auto"/>
              <w:right w:val="single" w:sz="4" w:space="0" w:color="auto"/>
            </w:tcBorders>
            <w:shd w:val="clear" w:color="000000" w:fill="auto"/>
          </w:tcPr>
          <w:p w14:paraId="2BF47BB5" w14:textId="77777777" w:rsidR="008C0BDB" w:rsidRPr="00D24B3D" w:rsidRDefault="008C0BDB" w:rsidP="00EE2A98">
            <w:pPr>
              <w:rPr>
                <w:sz w:val="18"/>
                <w:szCs w:val="18"/>
              </w:rPr>
            </w:pPr>
            <w:r>
              <w:rPr>
                <w:sz w:val="18"/>
                <w:szCs w:val="18"/>
              </w:rPr>
              <w:t>7.</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5D3A926A" w14:textId="77777777" w:rsidR="008C0BDB" w:rsidRPr="00D24B3D" w:rsidRDefault="008C0BDB" w:rsidP="00EE2A98">
            <w:pPr>
              <w:rPr>
                <w:sz w:val="18"/>
                <w:szCs w:val="18"/>
              </w:rPr>
            </w:pPr>
            <w:r w:rsidRPr="00D24B3D">
              <w:rPr>
                <w:sz w:val="18"/>
                <w:szCs w:val="18"/>
              </w:rPr>
              <w:t xml:space="preserve">Nerūsējošā tērauda sastatne ar 4 plauktiem, ST -10/6/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1000x600x1800.</w:t>
            </w:r>
          </w:p>
        </w:tc>
        <w:tc>
          <w:tcPr>
            <w:tcW w:w="883" w:type="dxa"/>
            <w:tcBorders>
              <w:top w:val="nil"/>
              <w:left w:val="nil"/>
              <w:bottom w:val="single" w:sz="4" w:space="0" w:color="auto"/>
              <w:right w:val="single" w:sz="4" w:space="0" w:color="auto"/>
            </w:tcBorders>
            <w:shd w:val="clear" w:color="000000" w:fill="auto"/>
            <w:vAlign w:val="center"/>
            <w:hideMark/>
          </w:tcPr>
          <w:p w14:paraId="2B0FC72C" w14:textId="77777777" w:rsidR="008C0BDB" w:rsidRPr="00D24B3D" w:rsidRDefault="008C0BDB" w:rsidP="00EE2A98">
            <w:pPr>
              <w:jc w:val="center"/>
              <w:rPr>
                <w:sz w:val="18"/>
                <w:szCs w:val="18"/>
              </w:rPr>
            </w:pPr>
            <w:r w:rsidRPr="00D24B3D">
              <w:rPr>
                <w:sz w:val="18"/>
                <w:szCs w:val="18"/>
              </w:rPr>
              <w:t>1</w:t>
            </w:r>
          </w:p>
        </w:tc>
      </w:tr>
      <w:tr w:rsidR="008C0BDB" w:rsidRPr="00D24B3D" w14:paraId="5682D15E" w14:textId="77777777" w:rsidTr="00EE2A98">
        <w:trPr>
          <w:trHeight w:val="690"/>
        </w:trPr>
        <w:tc>
          <w:tcPr>
            <w:tcW w:w="724" w:type="dxa"/>
            <w:tcBorders>
              <w:top w:val="nil"/>
              <w:left w:val="single" w:sz="4" w:space="0" w:color="auto"/>
              <w:bottom w:val="single" w:sz="4" w:space="0" w:color="auto"/>
              <w:right w:val="single" w:sz="4" w:space="0" w:color="auto"/>
            </w:tcBorders>
            <w:shd w:val="clear" w:color="000000" w:fill="auto"/>
          </w:tcPr>
          <w:p w14:paraId="41148A8D" w14:textId="77777777" w:rsidR="008C0BDB" w:rsidRPr="00D24B3D" w:rsidRDefault="008C0BDB" w:rsidP="00EE2A98">
            <w:pPr>
              <w:rPr>
                <w:sz w:val="18"/>
                <w:szCs w:val="18"/>
              </w:rPr>
            </w:pPr>
            <w:r>
              <w:rPr>
                <w:sz w:val="18"/>
                <w:szCs w:val="18"/>
              </w:rPr>
              <w:t>8.</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4C141592" w14:textId="77777777" w:rsidR="008C0BDB" w:rsidRPr="00D24B3D" w:rsidRDefault="008C0BDB" w:rsidP="00EE2A98">
            <w:pPr>
              <w:rPr>
                <w:sz w:val="18"/>
                <w:szCs w:val="18"/>
              </w:rPr>
            </w:pPr>
            <w:r w:rsidRPr="00D24B3D">
              <w:rPr>
                <w:sz w:val="18"/>
                <w:szCs w:val="18"/>
              </w:rPr>
              <w:t>Saldētava no nerūsējošā tē</w:t>
            </w:r>
            <w:r>
              <w:rPr>
                <w:sz w:val="18"/>
                <w:szCs w:val="18"/>
              </w:rPr>
              <w:t xml:space="preserve">rauda  ārējo un iekšējo apdari </w:t>
            </w:r>
            <w:r w:rsidRPr="00D24B3D">
              <w:rPr>
                <w:sz w:val="18"/>
                <w:szCs w:val="18"/>
              </w:rPr>
              <w:t xml:space="preserve">- 700 L, -18/-22C ar elektronisku </w:t>
            </w:r>
            <w:r>
              <w:rPr>
                <w:sz w:val="18"/>
                <w:szCs w:val="18"/>
              </w:rPr>
              <w:t>temperatūras displeju un ventila</w:t>
            </w:r>
            <w:r w:rsidRPr="00D24B3D">
              <w:rPr>
                <w:sz w:val="18"/>
                <w:szCs w:val="18"/>
              </w:rPr>
              <w:t xml:space="preserve">toru, 3 plastificētiem plauktiem, maksimālā temperatūra telpā +43. Saldētava slēdzama, A70/1BE/ </w:t>
            </w:r>
            <w:proofErr w:type="spellStart"/>
            <w:r w:rsidRPr="00D24B3D">
              <w:rPr>
                <w:sz w:val="18"/>
                <w:szCs w:val="18"/>
              </w:rPr>
              <w:t>Cold</w:t>
            </w:r>
            <w:proofErr w:type="spellEnd"/>
            <w:r w:rsidRPr="00D24B3D">
              <w:rPr>
                <w:sz w:val="18"/>
                <w:szCs w:val="18"/>
              </w:rPr>
              <w:t xml:space="preserve"> </w:t>
            </w:r>
            <w:proofErr w:type="spellStart"/>
            <w:r w:rsidRPr="00D24B3D">
              <w:rPr>
                <w:sz w:val="18"/>
                <w:szCs w:val="18"/>
              </w:rPr>
              <w:t>Line</w:t>
            </w:r>
            <w:proofErr w:type="spellEnd"/>
            <w:r w:rsidRPr="00D24B3D">
              <w:rPr>
                <w:sz w:val="18"/>
                <w:szCs w:val="18"/>
              </w:rPr>
              <w:t>/ Itālija, 740x715x2085, 230V/0,85kW rozete, h=2200.</w:t>
            </w:r>
          </w:p>
        </w:tc>
        <w:tc>
          <w:tcPr>
            <w:tcW w:w="883" w:type="dxa"/>
            <w:tcBorders>
              <w:top w:val="nil"/>
              <w:left w:val="nil"/>
              <w:bottom w:val="single" w:sz="4" w:space="0" w:color="auto"/>
              <w:right w:val="single" w:sz="4" w:space="0" w:color="auto"/>
            </w:tcBorders>
            <w:shd w:val="clear" w:color="000000" w:fill="auto"/>
            <w:vAlign w:val="center"/>
            <w:hideMark/>
          </w:tcPr>
          <w:p w14:paraId="398C4D6B" w14:textId="77777777" w:rsidR="008C0BDB" w:rsidRPr="00D24B3D" w:rsidRDefault="008C0BDB" w:rsidP="00EE2A98">
            <w:pPr>
              <w:jc w:val="center"/>
              <w:rPr>
                <w:sz w:val="18"/>
                <w:szCs w:val="18"/>
              </w:rPr>
            </w:pPr>
            <w:r w:rsidRPr="00D24B3D">
              <w:rPr>
                <w:sz w:val="18"/>
                <w:szCs w:val="18"/>
              </w:rPr>
              <w:t>1</w:t>
            </w:r>
          </w:p>
        </w:tc>
      </w:tr>
      <w:tr w:rsidR="008C0BDB" w:rsidRPr="00D24B3D" w14:paraId="369EAF3C" w14:textId="77777777" w:rsidTr="00EE2A98">
        <w:trPr>
          <w:trHeight w:val="300"/>
        </w:trPr>
        <w:tc>
          <w:tcPr>
            <w:tcW w:w="724" w:type="dxa"/>
            <w:tcBorders>
              <w:top w:val="nil"/>
              <w:left w:val="single" w:sz="4" w:space="0" w:color="auto"/>
              <w:bottom w:val="single" w:sz="4" w:space="0" w:color="auto"/>
              <w:right w:val="single" w:sz="4" w:space="0" w:color="auto"/>
            </w:tcBorders>
            <w:shd w:val="clear" w:color="000000" w:fill="auto"/>
          </w:tcPr>
          <w:p w14:paraId="73A6F8A2" w14:textId="77777777" w:rsidR="008C0BDB" w:rsidRPr="00D24B3D" w:rsidRDefault="008C0BDB" w:rsidP="00EE2A98">
            <w:pPr>
              <w:rPr>
                <w:sz w:val="18"/>
                <w:szCs w:val="18"/>
              </w:rPr>
            </w:pPr>
            <w:r>
              <w:rPr>
                <w:sz w:val="18"/>
                <w:szCs w:val="18"/>
              </w:rPr>
              <w:t>9.</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679D57DC" w14:textId="77777777" w:rsidR="008C0BDB" w:rsidRPr="00D24B3D" w:rsidRDefault="008C0BDB" w:rsidP="00EE2A98">
            <w:pPr>
              <w:rPr>
                <w:sz w:val="18"/>
                <w:szCs w:val="18"/>
              </w:rPr>
            </w:pPr>
            <w:r w:rsidRPr="00D24B3D">
              <w:rPr>
                <w:sz w:val="18"/>
                <w:szCs w:val="18"/>
              </w:rPr>
              <w:t>Saliekamie plaukti, kravnesība 180 kg, 3045, 970x500.</w:t>
            </w:r>
          </w:p>
        </w:tc>
        <w:tc>
          <w:tcPr>
            <w:tcW w:w="883" w:type="dxa"/>
            <w:tcBorders>
              <w:top w:val="nil"/>
              <w:left w:val="nil"/>
              <w:bottom w:val="single" w:sz="4" w:space="0" w:color="auto"/>
              <w:right w:val="single" w:sz="4" w:space="0" w:color="auto"/>
            </w:tcBorders>
            <w:shd w:val="clear" w:color="000000" w:fill="auto"/>
            <w:vAlign w:val="center"/>
            <w:hideMark/>
          </w:tcPr>
          <w:p w14:paraId="1A407A40" w14:textId="77777777" w:rsidR="008C0BDB" w:rsidRPr="00D24B3D" w:rsidRDefault="008C0BDB" w:rsidP="00EE2A98">
            <w:pPr>
              <w:jc w:val="center"/>
              <w:rPr>
                <w:sz w:val="18"/>
                <w:szCs w:val="18"/>
              </w:rPr>
            </w:pPr>
            <w:r w:rsidRPr="00D24B3D">
              <w:rPr>
                <w:sz w:val="18"/>
                <w:szCs w:val="18"/>
              </w:rPr>
              <w:t>10</w:t>
            </w:r>
          </w:p>
        </w:tc>
      </w:tr>
      <w:tr w:rsidR="008C0BDB" w:rsidRPr="00D24B3D" w14:paraId="5250F028" w14:textId="77777777" w:rsidTr="00EE2A98">
        <w:trPr>
          <w:trHeight w:val="300"/>
        </w:trPr>
        <w:tc>
          <w:tcPr>
            <w:tcW w:w="724" w:type="dxa"/>
            <w:tcBorders>
              <w:top w:val="nil"/>
              <w:left w:val="single" w:sz="4" w:space="0" w:color="auto"/>
              <w:bottom w:val="single" w:sz="4" w:space="0" w:color="auto"/>
              <w:right w:val="single" w:sz="4" w:space="0" w:color="auto"/>
            </w:tcBorders>
            <w:shd w:val="clear" w:color="000000" w:fill="auto"/>
          </w:tcPr>
          <w:p w14:paraId="00B55D4E" w14:textId="77777777" w:rsidR="008C0BDB" w:rsidRPr="00D24B3D" w:rsidRDefault="008C0BDB" w:rsidP="00EE2A98">
            <w:pPr>
              <w:rPr>
                <w:sz w:val="18"/>
                <w:szCs w:val="18"/>
              </w:rPr>
            </w:pPr>
            <w:r>
              <w:rPr>
                <w:sz w:val="18"/>
                <w:szCs w:val="18"/>
              </w:rPr>
              <w:t>10.</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48C917E8" w14:textId="77777777" w:rsidR="008C0BDB" w:rsidRPr="00D24B3D" w:rsidRDefault="008C0BDB" w:rsidP="00EE2A98">
            <w:pPr>
              <w:rPr>
                <w:sz w:val="18"/>
                <w:szCs w:val="18"/>
              </w:rPr>
            </w:pPr>
            <w:r w:rsidRPr="00D24B3D">
              <w:rPr>
                <w:sz w:val="18"/>
                <w:szCs w:val="18"/>
              </w:rPr>
              <w:t>Saliekamie plaukti, kravnesība 125 kg, 3079, 1170x500.</w:t>
            </w:r>
          </w:p>
        </w:tc>
        <w:tc>
          <w:tcPr>
            <w:tcW w:w="883" w:type="dxa"/>
            <w:tcBorders>
              <w:top w:val="nil"/>
              <w:left w:val="nil"/>
              <w:bottom w:val="single" w:sz="4" w:space="0" w:color="auto"/>
              <w:right w:val="single" w:sz="4" w:space="0" w:color="auto"/>
            </w:tcBorders>
            <w:shd w:val="clear" w:color="000000" w:fill="auto"/>
            <w:vAlign w:val="center"/>
            <w:hideMark/>
          </w:tcPr>
          <w:p w14:paraId="65A6FD51" w14:textId="77777777" w:rsidR="008C0BDB" w:rsidRPr="00D24B3D" w:rsidRDefault="008C0BDB" w:rsidP="00EE2A98">
            <w:pPr>
              <w:jc w:val="center"/>
              <w:rPr>
                <w:sz w:val="18"/>
                <w:szCs w:val="18"/>
              </w:rPr>
            </w:pPr>
            <w:r w:rsidRPr="00D24B3D">
              <w:rPr>
                <w:sz w:val="18"/>
                <w:szCs w:val="18"/>
              </w:rPr>
              <w:t>5</w:t>
            </w:r>
          </w:p>
        </w:tc>
      </w:tr>
      <w:tr w:rsidR="008C0BDB" w:rsidRPr="00D24B3D" w14:paraId="1674B4EC" w14:textId="77777777" w:rsidTr="00EE2A98">
        <w:trPr>
          <w:trHeight w:val="300"/>
        </w:trPr>
        <w:tc>
          <w:tcPr>
            <w:tcW w:w="724" w:type="dxa"/>
            <w:tcBorders>
              <w:top w:val="nil"/>
              <w:left w:val="single" w:sz="4" w:space="0" w:color="auto"/>
              <w:bottom w:val="single" w:sz="4" w:space="0" w:color="auto"/>
              <w:right w:val="single" w:sz="4" w:space="0" w:color="auto"/>
            </w:tcBorders>
            <w:shd w:val="clear" w:color="000000" w:fill="auto"/>
          </w:tcPr>
          <w:p w14:paraId="0619FF4F" w14:textId="77777777" w:rsidR="008C0BDB" w:rsidRPr="00D24B3D" w:rsidRDefault="008C0BDB" w:rsidP="00EE2A98">
            <w:pPr>
              <w:rPr>
                <w:sz w:val="18"/>
                <w:szCs w:val="18"/>
              </w:rPr>
            </w:pPr>
            <w:r>
              <w:rPr>
                <w:sz w:val="18"/>
                <w:szCs w:val="18"/>
              </w:rPr>
              <w:t>11.</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2E6425D5" w14:textId="77777777" w:rsidR="008C0BDB" w:rsidRPr="00D24B3D" w:rsidRDefault="008C0BDB" w:rsidP="00EE2A98">
            <w:pPr>
              <w:rPr>
                <w:sz w:val="18"/>
                <w:szCs w:val="18"/>
              </w:rPr>
            </w:pPr>
            <w:r w:rsidRPr="00D24B3D">
              <w:rPr>
                <w:sz w:val="18"/>
                <w:szCs w:val="18"/>
              </w:rPr>
              <w:t>Saliekamie plaukti, kravnesība 105 kg, 2991, 1270x500.</w:t>
            </w:r>
          </w:p>
        </w:tc>
        <w:tc>
          <w:tcPr>
            <w:tcW w:w="883" w:type="dxa"/>
            <w:tcBorders>
              <w:top w:val="nil"/>
              <w:left w:val="nil"/>
              <w:bottom w:val="single" w:sz="4" w:space="0" w:color="auto"/>
              <w:right w:val="single" w:sz="4" w:space="0" w:color="auto"/>
            </w:tcBorders>
            <w:shd w:val="clear" w:color="000000" w:fill="auto"/>
            <w:vAlign w:val="center"/>
            <w:hideMark/>
          </w:tcPr>
          <w:p w14:paraId="530C35B1" w14:textId="77777777" w:rsidR="008C0BDB" w:rsidRPr="00D24B3D" w:rsidRDefault="008C0BDB" w:rsidP="00EE2A98">
            <w:pPr>
              <w:jc w:val="center"/>
              <w:rPr>
                <w:sz w:val="18"/>
                <w:szCs w:val="18"/>
              </w:rPr>
            </w:pPr>
            <w:r w:rsidRPr="00D24B3D">
              <w:rPr>
                <w:sz w:val="18"/>
                <w:szCs w:val="18"/>
              </w:rPr>
              <w:t>5</w:t>
            </w:r>
          </w:p>
        </w:tc>
      </w:tr>
      <w:tr w:rsidR="008C0BDB" w:rsidRPr="00D24B3D" w14:paraId="4EBF7281" w14:textId="77777777" w:rsidTr="00EE2A98">
        <w:trPr>
          <w:trHeight w:val="295"/>
        </w:trPr>
        <w:tc>
          <w:tcPr>
            <w:tcW w:w="724" w:type="dxa"/>
            <w:tcBorders>
              <w:top w:val="nil"/>
              <w:left w:val="single" w:sz="4" w:space="0" w:color="auto"/>
              <w:bottom w:val="single" w:sz="4" w:space="0" w:color="auto"/>
              <w:right w:val="single" w:sz="4" w:space="0" w:color="auto"/>
            </w:tcBorders>
            <w:shd w:val="clear" w:color="000000" w:fill="auto"/>
          </w:tcPr>
          <w:p w14:paraId="164D919C" w14:textId="77777777" w:rsidR="008C0BDB" w:rsidRPr="00D24B3D" w:rsidRDefault="008C0BDB" w:rsidP="00EE2A98">
            <w:pPr>
              <w:rPr>
                <w:sz w:val="18"/>
                <w:szCs w:val="18"/>
              </w:rPr>
            </w:pPr>
            <w:r>
              <w:rPr>
                <w:sz w:val="18"/>
                <w:szCs w:val="18"/>
              </w:rPr>
              <w:t>12.</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38D7D946" w14:textId="77777777" w:rsidR="008C0BDB" w:rsidRPr="00D24B3D" w:rsidRDefault="008C0BDB" w:rsidP="00EE2A98">
            <w:pPr>
              <w:rPr>
                <w:sz w:val="18"/>
                <w:szCs w:val="18"/>
              </w:rPr>
            </w:pPr>
            <w:r>
              <w:rPr>
                <w:sz w:val="18"/>
                <w:szCs w:val="18"/>
              </w:rPr>
              <w:t xml:space="preserve">Balsti </w:t>
            </w:r>
            <w:r w:rsidRPr="00D24B3D">
              <w:rPr>
                <w:sz w:val="18"/>
                <w:szCs w:val="18"/>
              </w:rPr>
              <w:t>plauktu sistēmai, krāsota metāla, ar plastmasas pamatnēm, U25000023;1079; 2192, 2000x500.</w:t>
            </w:r>
          </w:p>
        </w:tc>
        <w:tc>
          <w:tcPr>
            <w:tcW w:w="883" w:type="dxa"/>
            <w:tcBorders>
              <w:top w:val="nil"/>
              <w:left w:val="nil"/>
              <w:bottom w:val="single" w:sz="4" w:space="0" w:color="auto"/>
              <w:right w:val="single" w:sz="4" w:space="0" w:color="auto"/>
            </w:tcBorders>
            <w:shd w:val="clear" w:color="000000" w:fill="auto"/>
            <w:vAlign w:val="center"/>
            <w:hideMark/>
          </w:tcPr>
          <w:p w14:paraId="4BB736D5" w14:textId="77777777" w:rsidR="008C0BDB" w:rsidRPr="00D24B3D" w:rsidRDefault="008C0BDB" w:rsidP="00EE2A98">
            <w:pPr>
              <w:jc w:val="center"/>
              <w:rPr>
                <w:sz w:val="18"/>
                <w:szCs w:val="18"/>
              </w:rPr>
            </w:pPr>
            <w:r w:rsidRPr="00D24B3D">
              <w:rPr>
                <w:sz w:val="18"/>
                <w:szCs w:val="18"/>
              </w:rPr>
              <w:t>6</w:t>
            </w:r>
          </w:p>
        </w:tc>
      </w:tr>
      <w:tr w:rsidR="008C0BDB" w:rsidRPr="00D24B3D" w14:paraId="76AB76B0" w14:textId="77777777" w:rsidTr="00EE2A98">
        <w:trPr>
          <w:trHeight w:val="691"/>
        </w:trPr>
        <w:tc>
          <w:tcPr>
            <w:tcW w:w="724" w:type="dxa"/>
            <w:tcBorders>
              <w:top w:val="nil"/>
              <w:left w:val="single" w:sz="4" w:space="0" w:color="auto"/>
              <w:bottom w:val="single" w:sz="4" w:space="0" w:color="auto"/>
              <w:right w:val="single" w:sz="4" w:space="0" w:color="auto"/>
            </w:tcBorders>
            <w:shd w:val="clear" w:color="000000" w:fill="auto"/>
          </w:tcPr>
          <w:p w14:paraId="219892A3" w14:textId="77777777" w:rsidR="008C0BDB" w:rsidRPr="00D24B3D" w:rsidRDefault="008C0BDB" w:rsidP="00EE2A98">
            <w:pPr>
              <w:rPr>
                <w:sz w:val="18"/>
                <w:szCs w:val="18"/>
              </w:rPr>
            </w:pPr>
            <w:r>
              <w:rPr>
                <w:sz w:val="18"/>
                <w:szCs w:val="18"/>
              </w:rPr>
              <w:t>13.</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753E2D89" w14:textId="77777777" w:rsidR="008C0BDB" w:rsidRPr="00D24B3D" w:rsidRDefault="008C0BDB" w:rsidP="00EE2A98">
            <w:pPr>
              <w:rPr>
                <w:sz w:val="18"/>
                <w:szCs w:val="18"/>
              </w:rPr>
            </w:pPr>
            <w:r w:rsidRPr="00D24B3D">
              <w:rPr>
                <w:sz w:val="18"/>
                <w:szCs w:val="18"/>
              </w:rPr>
              <w:t xml:space="preserve">Saldētava-lāde ar paceļamu vāku ar nerūsējošā tērauda apdari, 2 groziem, V=385 l. Balts korpuss, iekšpuse- alumīnija. Manuāla atkausēšana, statiska dzesēšana, FR405S/ </w:t>
            </w:r>
            <w:proofErr w:type="spellStart"/>
            <w:r w:rsidRPr="00D24B3D">
              <w:rPr>
                <w:sz w:val="18"/>
                <w:szCs w:val="18"/>
              </w:rPr>
              <w:t>Tefcold</w:t>
            </w:r>
            <w:proofErr w:type="spellEnd"/>
            <w:r w:rsidRPr="00D24B3D">
              <w:rPr>
                <w:sz w:val="18"/>
                <w:szCs w:val="18"/>
              </w:rPr>
              <w:t>, 1284x700x945, 230V/0,23kW rozete, h=400.</w:t>
            </w:r>
          </w:p>
        </w:tc>
        <w:tc>
          <w:tcPr>
            <w:tcW w:w="883" w:type="dxa"/>
            <w:tcBorders>
              <w:top w:val="nil"/>
              <w:left w:val="nil"/>
              <w:bottom w:val="single" w:sz="4" w:space="0" w:color="auto"/>
              <w:right w:val="single" w:sz="4" w:space="0" w:color="auto"/>
            </w:tcBorders>
            <w:shd w:val="clear" w:color="auto" w:fill="auto"/>
            <w:noWrap/>
            <w:vAlign w:val="center"/>
            <w:hideMark/>
          </w:tcPr>
          <w:p w14:paraId="6D65D50E" w14:textId="77777777" w:rsidR="008C0BDB" w:rsidRPr="00D24B3D" w:rsidRDefault="008C0BDB" w:rsidP="00EE2A98">
            <w:pPr>
              <w:jc w:val="center"/>
              <w:rPr>
                <w:sz w:val="18"/>
                <w:szCs w:val="18"/>
              </w:rPr>
            </w:pPr>
            <w:r w:rsidRPr="00D24B3D">
              <w:rPr>
                <w:sz w:val="18"/>
                <w:szCs w:val="18"/>
              </w:rPr>
              <w:t>1</w:t>
            </w:r>
          </w:p>
        </w:tc>
      </w:tr>
      <w:tr w:rsidR="008C0BDB" w:rsidRPr="00D24B3D" w14:paraId="1231437F" w14:textId="77777777" w:rsidTr="00EE2A98">
        <w:trPr>
          <w:trHeight w:val="842"/>
        </w:trPr>
        <w:tc>
          <w:tcPr>
            <w:tcW w:w="724" w:type="dxa"/>
            <w:tcBorders>
              <w:top w:val="nil"/>
              <w:left w:val="single" w:sz="4" w:space="0" w:color="auto"/>
              <w:bottom w:val="single" w:sz="4" w:space="0" w:color="auto"/>
              <w:right w:val="single" w:sz="4" w:space="0" w:color="auto"/>
            </w:tcBorders>
            <w:shd w:val="clear" w:color="000000" w:fill="auto"/>
          </w:tcPr>
          <w:p w14:paraId="2AF540D7" w14:textId="77777777" w:rsidR="008C0BDB" w:rsidRPr="00D24B3D" w:rsidRDefault="008C0BDB" w:rsidP="00EE2A98">
            <w:pPr>
              <w:rPr>
                <w:sz w:val="18"/>
                <w:szCs w:val="18"/>
              </w:rPr>
            </w:pPr>
            <w:r>
              <w:rPr>
                <w:sz w:val="18"/>
                <w:szCs w:val="18"/>
              </w:rPr>
              <w:t>14.</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1DC5382C" w14:textId="77777777" w:rsidR="008C0BDB" w:rsidRPr="00D24B3D" w:rsidRDefault="008C0BDB" w:rsidP="00EE2A98">
            <w:pPr>
              <w:rPr>
                <w:sz w:val="18"/>
                <w:szCs w:val="18"/>
              </w:rPr>
            </w:pPr>
            <w:r w:rsidRPr="00D24B3D">
              <w:rPr>
                <w:sz w:val="18"/>
                <w:szCs w:val="18"/>
              </w:rPr>
              <w:t xml:space="preserve">Garderobes skapītis  ar soliņu, 2 personām, izgatavots no 1mm bieza tērauda un no abām pusēm pārklāts ar </w:t>
            </w:r>
            <w:proofErr w:type="spellStart"/>
            <w:r w:rsidRPr="00D24B3D">
              <w:rPr>
                <w:sz w:val="18"/>
                <w:szCs w:val="18"/>
              </w:rPr>
              <w:t>pulverkrāsu</w:t>
            </w:r>
            <w:proofErr w:type="spellEnd"/>
            <w:r w:rsidRPr="00D24B3D">
              <w:rPr>
                <w:sz w:val="18"/>
                <w:szCs w:val="18"/>
              </w:rPr>
              <w:t xml:space="preserve">. Katrai personai ir aizslēdzams nodalījums ar starpsienu  āra un darba drēbēm ,  plaukts un āķi apģērbiem. Skapim ir regulējamas kājas, ventilācijas atveres. GSS-2;SP-800 /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800x490x1800.</w:t>
            </w:r>
          </w:p>
        </w:tc>
        <w:tc>
          <w:tcPr>
            <w:tcW w:w="883" w:type="dxa"/>
            <w:tcBorders>
              <w:top w:val="nil"/>
              <w:left w:val="nil"/>
              <w:bottom w:val="single" w:sz="4" w:space="0" w:color="auto"/>
              <w:right w:val="single" w:sz="4" w:space="0" w:color="auto"/>
            </w:tcBorders>
            <w:shd w:val="clear" w:color="000000" w:fill="auto"/>
            <w:vAlign w:val="center"/>
            <w:hideMark/>
          </w:tcPr>
          <w:p w14:paraId="3208AF13" w14:textId="77777777" w:rsidR="008C0BDB" w:rsidRPr="00D24B3D" w:rsidRDefault="008C0BDB" w:rsidP="00EE2A98">
            <w:pPr>
              <w:jc w:val="center"/>
              <w:rPr>
                <w:sz w:val="18"/>
                <w:szCs w:val="18"/>
              </w:rPr>
            </w:pPr>
            <w:r w:rsidRPr="00D24B3D">
              <w:rPr>
                <w:sz w:val="18"/>
                <w:szCs w:val="18"/>
              </w:rPr>
              <w:t>2</w:t>
            </w:r>
          </w:p>
        </w:tc>
      </w:tr>
      <w:tr w:rsidR="008C0BDB" w:rsidRPr="00D24B3D" w14:paraId="6D8473BE" w14:textId="77777777" w:rsidTr="00EE2A98">
        <w:trPr>
          <w:trHeight w:val="699"/>
        </w:trPr>
        <w:tc>
          <w:tcPr>
            <w:tcW w:w="724" w:type="dxa"/>
            <w:tcBorders>
              <w:top w:val="nil"/>
              <w:left w:val="single" w:sz="4" w:space="0" w:color="auto"/>
              <w:bottom w:val="single" w:sz="4" w:space="0" w:color="auto"/>
              <w:right w:val="single" w:sz="4" w:space="0" w:color="auto"/>
            </w:tcBorders>
            <w:shd w:val="clear" w:color="000000" w:fill="auto"/>
          </w:tcPr>
          <w:p w14:paraId="06F71F94" w14:textId="77777777" w:rsidR="008C0BDB" w:rsidRPr="00D24B3D" w:rsidRDefault="008C0BDB" w:rsidP="00EE2A98">
            <w:pPr>
              <w:rPr>
                <w:sz w:val="18"/>
                <w:szCs w:val="18"/>
              </w:rPr>
            </w:pPr>
            <w:r>
              <w:rPr>
                <w:sz w:val="18"/>
                <w:szCs w:val="18"/>
              </w:rPr>
              <w:t>15.</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51832C55" w14:textId="77777777" w:rsidR="008C0BDB" w:rsidRPr="00D24B3D" w:rsidRDefault="008C0BDB" w:rsidP="00EE2A98">
            <w:pPr>
              <w:rPr>
                <w:sz w:val="18"/>
                <w:szCs w:val="18"/>
              </w:rPr>
            </w:pPr>
            <w:r w:rsidRPr="00D24B3D">
              <w:rPr>
                <w:sz w:val="18"/>
                <w:szCs w:val="18"/>
              </w:rPr>
              <w:t xml:space="preserve">Skapis apkopējas inventāram, izgatavots no 1mm bieza tērauda no abām pusēm pārklāts ar </w:t>
            </w:r>
            <w:proofErr w:type="spellStart"/>
            <w:r w:rsidRPr="00D24B3D">
              <w:rPr>
                <w:sz w:val="18"/>
                <w:szCs w:val="18"/>
              </w:rPr>
              <w:t>pulverkrāsu</w:t>
            </w:r>
            <w:proofErr w:type="spellEnd"/>
            <w:r w:rsidRPr="00D24B3D">
              <w:rPr>
                <w:sz w:val="18"/>
                <w:szCs w:val="18"/>
              </w:rPr>
              <w:t xml:space="preserve">   ar starpsienu un āķīšiem vienā pusē un plauktiem otrā pusē. Aizslēdzams, GSS-2 apkop. /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800x490x1800.</w:t>
            </w:r>
          </w:p>
        </w:tc>
        <w:tc>
          <w:tcPr>
            <w:tcW w:w="883" w:type="dxa"/>
            <w:tcBorders>
              <w:top w:val="nil"/>
              <w:left w:val="nil"/>
              <w:bottom w:val="single" w:sz="4" w:space="0" w:color="auto"/>
              <w:right w:val="single" w:sz="4" w:space="0" w:color="auto"/>
            </w:tcBorders>
            <w:shd w:val="clear" w:color="000000" w:fill="auto"/>
            <w:vAlign w:val="center"/>
            <w:hideMark/>
          </w:tcPr>
          <w:p w14:paraId="3048A23B" w14:textId="77777777" w:rsidR="008C0BDB" w:rsidRPr="00D24B3D" w:rsidRDefault="008C0BDB" w:rsidP="00EE2A98">
            <w:pPr>
              <w:jc w:val="center"/>
              <w:rPr>
                <w:sz w:val="18"/>
                <w:szCs w:val="18"/>
              </w:rPr>
            </w:pPr>
            <w:r w:rsidRPr="00D24B3D">
              <w:rPr>
                <w:sz w:val="18"/>
                <w:szCs w:val="18"/>
              </w:rPr>
              <w:t>1</w:t>
            </w:r>
          </w:p>
        </w:tc>
      </w:tr>
      <w:tr w:rsidR="008C0BDB" w:rsidRPr="00D24B3D" w14:paraId="580B02FB" w14:textId="77777777" w:rsidTr="00EE2A98">
        <w:trPr>
          <w:trHeight w:val="1829"/>
        </w:trPr>
        <w:tc>
          <w:tcPr>
            <w:tcW w:w="724" w:type="dxa"/>
            <w:tcBorders>
              <w:top w:val="nil"/>
              <w:left w:val="single" w:sz="4" w:space="0" w:color="auto"/>
              <w:bottom w:val="single" w:sz="4" w:space="0" w:color="auto"/>
              <w:right w:val="single" w:sz="4" w:space="0" w:color="auto"/>
            </w:tcBorders>
            <w:shd w:val="clear" w:color="000000" w:fill="auto"/>
          </w:tcPr>
          <w:p w14:paraId="0D5936B7" w14:textId="77777777" w:rsidR="008C0BDB" w:rsidRPr="00D24B3D" w:rsidRDefault="008C0BDB" w:rsidP="00EE2A98">
            <w:pPr>
              <w:rPr>
                <w:sz w:val="18"/>
                <w:szCs w:val="18"/>
              </w:rPr>
            </w:pPr>
            <w:r>
              <w:rPr>
                <w:sz w:val="18"/>
                <w:szCs w:val="18"/>
              </w:rPr>
              <w:lastRenderedPageBreak/>
              <w:t>16.</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3294B32B" w14:textId="77777777" w:rsidR="008C0BDB" w:rsidRPr="00D24B3D" w:rsidRDefault="008C0BDB" w:rsidP="00EE2A98">
            <w:pPr>
              <w:rPr>
                <w:sz w:val="18"/>
                <w:szCs w:val="18"/>
              </w:rPr>
            </w:pPr>
            <w:r w:rsidRPr="00D24B3D">
              <w:rPr>
                <w:sz w:val="18"/>
                <w:szCs w:val="18"/>
              </w:rPr>
              <w:t>Tvaika konvekcijas krāsns  uz 10x1/1GN līmeņiem (+1 papildus līmenis). Attālums starp sliežu virzītājiem 65 mm. Rokas duša, automātisks mazgāšanas režīms ar šķidro mazgāšanas līdzekli. Elektronisks vadības panelis ar se</w:t>
            </w:r>
            <w:r>
              <w:rPr>
                <w:sz w:val="18"/>
                <w:szCs w:val="18"/>
              </w:rPr>
              <w:t xml:space="preserve">nsoriem, vienkārši lietojams. </w:t>
            </w:r>
            <w:r w:rsidRPr="00D24B3D">
              <w:rPr>
                <w:sz w:val="18"/>
                <w:szCs w:val="18"/>
              </w:rPr>
              <w:t>Krāsn</w:t>
            </w:r>
            <w:r>
              <w:rPr>
                <w:sz w:val="18"/>
                <w:szCs w:val="18"/>
              </w:rPr>
              <w:t>ij ir tvaikošanas , cepša</w:t>
            </w:r>
            <w:r w:rsidRPr="00D24B3D">
              <w:rPr>
                <w:sz w:val="18"/>
                <w:szCs w:val="18"/>
              </w:rPr>
              <w:t>nas, kombinētās cepšanas, ēdienu uzsildīšanas un uzturēš</w:t>
            </w:r>
            <w:r>
              <w:rPr>
                <w:sz w:val="18"/>
                <w:szCs w:val="18"/>
              </w:rPr>
              <w:t>anas siltumā režī</w:t>
            </w:r>
            <w:r w:rsidRPr="00D24B3D">
              <w:rPr>
                <w:sz w:val="18"/>
                <w:szCs w:val="18"/>
              </w:rPr>
              <w:t>mi. Elektroenerģijas taupīšanas režīms .</w:t>
            </w:r>
            <w:proofErr w:type="spellStart"/>
            <w:r w:rsidRPr="00D24B3D">
              <w:rPr>
                <w:sz w:val="18"/>
                <w:szCs w:val="18"/>
              </w:rPr>
              <w:t>Termoadatas</w:t>
            </w:r>
            <w:proofErr w:type="spellEnd"/>
            <w:r w:rsidRPr="00D24B3D">
              <w:rPr>
                <w:sz w:val="18"/>
                <w:szCs w:val="18"/>
              </w:rPr>
              <w:t xml:space="preserve"> ar vismaz 4 sensoriem. 5 ātrumu regulējams ventilators. Gatavas receptes, kopā iespējams 1000 receptes,</w:t>
            </w:r>
            <w:r>
              <w:rPr>
                <w:sz w:val="18"/>
                <w:szCs w:val="18"/>
              </w:rPr>
              <w:t xml:space="preserve"> </w:t>
            </w:r>
            <w:r w:rsidRPr="00D24B3D">
              <w:rPr>
                <w:sz w:val="18"/>
                <w:szCs w:val="18"/>
              </w:rPr>
              <w:t>katra līdz pat 20 programmas soļiem.</w:t>
            </w:r>
            <w:r>
              <w:rPr>
                <w:sz w:val="18"/>
                <w:szCs w:val="18"/>
              </w:rPr>
              <w:t xml:space="preserve"> </w:t>
            </w:r>
            <w:r w:rsidRPr="00D24B3D">
              <w:rPr>
                <w:sz w:val="18"/>
                <w:szCs w:val="18"/>
              </w:rPr>
              <w:t>USB pieslēgumvieta HACCAP kontroles datiem. Interneta pieslēgumvieta.</w:t>
            </w:r>
            <w:r>
              <w:rPr>
                <w:sz w:val="18"/>
                <w:szCs w:val="18"/>
              </w:rPr>
              <w:t xml:space="preserve"> </w:t>
            </w:r>
            <w:r w:rsidRPr="00D24B3D">
              <w:rPr>
                <w:sz w:val="18"/>
                <w:szCs w:val="18"/>
              </w:rPr>
              <w:t xml:space="preserve">Komplektā mazgāšanas līdzeklis-paraugs. B1011i/ </w:t>
            </w:r>
            <w:proofErr w:type="spellStart"/>
            <w:r w:rsidRPr="00D24B3D">
              <w:rPr>
                <w:sz w:val="18"/>
                <w:szCs w:val="18"/>
              </w:rPr>
              <w:t>Retigo</w:t>
            </w:r>
            <w:proofErr w:type="spellEnd"/>
            <w:r w:rsidRPr="00D24B3D">
              <w:rPr>
                <w:sz w:val="18"/>
                <w:szCs w:val="18"/>
              </w:rPr>
              <w:t xml:space="preserve">/ Čehija, 933x863x1046, a.ū.3/4`` ar ventili, h=400, </w:t>
            </w:r>
            <w:proofErr w:type="spellStart"/>
            <w:r w:rsidRPr="00D24B3D">
              <w:rPr>
                <w:sz w:val="18"/>
                <w:szCs w:val="18"/>
              </w:rPr>
              <w:t>kan</w:t>
            </w:r>
            <w:proofErr w:type="spellEnd"/>
            <w:r w:rsidRPr="00D24B3D">
              <w:rPr>
                <w:sz w:val="18"/>
                <w:szCs w:val="18"/>
              </w:rPr>
              <w:t>. 50mm, h=0-300 mm, 400V/ 17,6 kW rozete pie sienas, h=400.</w:t>
            </w:r>
          </w:p>
        </w:tc>
        <w:tc>
          <w:tcPr>
            <w:tcW w:w="883" w:type="dxa"/>
            <w:tcBorders>
              <w:top w:val="nil"/>
              <w:left w:val="nil"/>
              <w:bottom w:val="single" w:sz="4" w:space="0" w:color="auto"/>
              <w:right w:val="single" w:sz="4" w:space="0" w:color="auto"/>
            </w:tcBorders>
            <w:shd w:val="clear" w:color="000000" w:fill="auto"/>
            <w:vAlign w:val="center"/>
            <w:hideMark/>
          </w:tcPr>
          <w:p w14:paraId="0DAA444D" w14:textId="77777777" w:rsidR="008C0BDB" w:rsidRPr="00D24B3D" w:rsidRDefault="008C0BDB" w:rsidP="00EE2A98">
            <w:pPr>
              <w:jc w:val="center"/>
              <w:rPr>
                <w:sz w:val="18"/>
                <w:szCs w:val="18"/>
              </w:rPr>
            </w:pPr>
            <w:r w:rsidRPr="00D24B3D">
              <w:rPr>
                <w:sz w:val="18"/>
                <w:szCs w:val="18"/>
              </w:rPr>
              <w:t>1</w:t>
            </w:r>
          </w:p>
        </w:tc>
      </w:tr>
      <w:tr w:rsidR="008C0BDB" w:rsidRPr="00D24B3D" w14:paraId="274D8EEE" w14:textId="77777777" w:rsidTr="00EE2A98">
        <w:trPr>
          <w:trHeight w:val="381"/>
        </w:trPr>
        <w:tc>
          <w:tcPr>
            <w:tcW w:w="724" w:type="dxa"/>
            <w:tcBorders>
              <w:top w:val="nil"/>
              <w:left w:val="single" w:sz="4" w:space="0" w:color="auto"/>
              <w:bottom w:val="single" w:sz="4" w:space="0" w:color="auto"/>
              <w:right w:val="single" w:sz="4" w:space="0" w:color="auto"/>
            </w:tcBorders>
            <w:shd w:val="clear" w:color="000000" w:fill="auto"/>
          </w:tcPr>
          <w:p w14:paraId="397E3C30" w14:textId="77777777" w:rsidR="008C0BDB" w:rsidRPr="00D24B3D" w:rsidRDefault="008C0BDB" w:rsidP="00EE2A98">
            <w:pPr>
              <w:rPr>
                <w:sz w:val="18"/>
                <w:szCs w:val="18"/>
              </w:rPr>
            </w:pPr>
            <w:r>
              <w:rPr>
                <w:sz w:val="18"/>
                <w:szCs w:val="18"/>
              </w:rPr>
              <w:t>17.</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3AD7D195" w14:textId="77777777" w:rsidR="008C0BDB" w:rsidRPr="00D24B3D" w:rsidRDefault="008C0BDB" w:rsidP="00EE2A98">
            <w:pPr>
              <w:rPr>
                <w:sz w:val="18"/>
                <w:szCs w:val="18"/>
              </w:rPr>
            </w:pPr>
            <w:r w:rsidRPr="00D24B3D">
              <w:rPr>
                <w:sz w:val="18"/>
                <w:szCs w:val="18"/>
              </w:rPr>
              <w:t>Nerūsējošā tērauda palik</w:t>
            </w:r>
            <w:r>
              <w:rPr>
                <w:sz w:val="18"/>
                <w:szCs w:val="18"/>
              </w:rPr>
              <w:t>t</w:t>
            </w:r>
            <w:r w:rsidRPr="00D24B3D">
              <w:rPr>
                <w:sz w:val="18"/>
                <w:szCs w:val="18"/>
              </w:rPr>
              <w:t>nis zem konvekcijas krāsns ar 16 sliežu virzītājiem GN 1/1 traukiem, 950x865x700.</w:t>
            </w:r>
          </w:p>
        </w:tc>
        <w:tc>
          <w:tcPr>
            <w:tcW w:w="883" w:type="dxa"/>
            <w:tcBorders>
              <w:top w:val="nil"/>
              <w:left w:val="nil"/>
              <w:bottom w:val="single" w:sz="4" w:space="0" w:color="auto"/>
              <w:right w:val="single" w:sz="4" w:space="0" w:color="auto"/>
            </w:tcBorders>
            <w:shd w:val="clear" w:color="000000" w:fill="auto"/>
            <w:vAlign w:val="center"/>
            <w:hideMark/>
          </w:tcPr>
          <w:p w14:paraId="04901A4C" w14:textId="77777777" w:rsidR="008C0BDB" w:rsidRPr="00D24B3D" w:rsidRDefault="008C0BDB" w:rsidP="00EE2A98">
            <w:pPr>
              <w:jc w:val="center"/>
              <w:rPr>
                <w:sz w:val="18"/>
                <w:szCs w:val="18"/>
              </w:rPr>
            </w:pPr>
            <w:r w:rsidRPr="00D24B3D">
              <w:rPr>
                <w:sz w:val="18"/>
                <w:szCs w:val="18"/>
              </w:rPr>
              <w:t>1</w:t>
            </w:r>
          </w:p>
        </w:tc>
      </w:tr>
      <w:tr w:rsidR="008C0BDB" w:rsidRPr="00D24B3D" w14:paraId="2B8AB271" w14:textId="77777777" w:rsidTr="00EE2A98">
        <w:trPr>
          <w:trHeight w:val="417"/>
        </w:trPr>
        <w:tc>
          <w:tcPr>
            <w:tcW w:w="724" w:type="dxa"/>
            <w:tcBorders>
              <w:top w:val="nil"/>
              <w:left w:val="single" w:sz="4" w:space="0" w:color="auto"/>
              <w:bottom w:val="single" w:sz="4" w:space="0" w:color="auto"/>
              <w:right w:val="single" w:sz="4" w:space="0" w:color="auto"/>
            </w:tcBorders>
            <w:shd w:val="clear" w:color="000000" w:fill="auto"/>
          </w:tcPr>
          <w:p w14:paraId="65711893" w14:textId="77777777" w:rsidR="008C0BDB" w:rsidRPr="00D24B3D" w:rsidRDefault="008C0BDB" w:rsidP="00EE2A98">
            <w:pPr>
              <w:rPr>
                <w:sz w:val="18"/>
                <w:szCs w:val="18"/>
              </w:rPr>
            </w:pPr>
            <w:r>
              <w:rPr>
                <w:sz w:val="18"/>
                <w:szCs w:val="18"/>
              </w:rPr>
              <w:t>18.</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3EC8B09F" w14:textId="77777777" w:rsidR="008C0BDB" w:rsidRPr="00D24B3D" w:rsidRDefault="008C0BDB" w:rsidP="00EE2A98">
            <w:pPr>
              <w:rPr>
                <w:sz w:val="18"/>
                <w:szCs w:val="18"/>
              </w:rPr>
            </w:pPr>
            <w:r>
              <w:rPr>
                <w:sz w:val="18"/>
                <w:szCs w:val="18"/>
              </w:rPr>
              <w:t>Ūdens filtrs-mīkstinātājs</w:t>
            </w:r>
            <w:r w:rsidRPr="00D24B3D">
              <w:rPr>
                <w:sz w:val="18"/>
                <w:szCs w:val="18"/>
              </w:rPr>
              <w:t xml:space="preserve"> ar maināmu kārtridžu, regulējama ūdens caurlaidība filtra galvai 0-70 %. Viens kārtridžs paredzēts uz 2750 l, (1013634;102827 )</w:t>
            </w:r>
            <w:proofErr w:type="spellStart"/>
            <w:r w:rsidRPr="00D24B3D">
              <w:rPr>
                <w:sz w:val="18"/>
                <w:szCs w:val="18"/>
              </w:rPr>
              <w:t>Britta</w:t>
            </w:r>
            <w:proofErr w:type="spellEnd"/>
            <w:r w:rsidRPr="00D24B3D">
              <w:rPr>
                <w:sz w:val="18"/>
                <w:szCs w:val="18"/>
              </w:rPr>
              <w:t>, 125x119x464.</w:t>
            </w:r>
            <w:r>
              <w:rPr>
                <w:sz w:val="18"/>
                <w:szCs w:val="18"/>
              </w:rPr>
              <w:t xml:space="preserve"> </w:t>
            </w:r>
          </w:p>
        </w:tc>
        <w:tc>
          <w:tcPr>
            <w:tcW w:w="883" w:type="dxa"/>
            <w:tcBorders>
              <w:top w:val="nil"/>
              <w:left w:val="nil"/>
              <w:bottom w:val="single" w:sz="4" w:space="0" w:color="auto"/>
              <w:right w:val="single" w:sz="4" w:space="0" w:color="auto"/>
            </w:tcBorders>
            <w:shd w:val="clear" w:color="000000" w:fill="auto"/>
            <w:vAlign w:val="center"/>
            <w:hideMark/>
          </w:tcPr>
          <w:p w14:paraId="342C88D9" w14:textId="77777777" w:rsidR="008C0BDB" w:rsidRPr="00D24B3D" w:rsidRDefault="008C0BDB" w:rsidP="00EE2A98">
            <w:pPr>
              <w:jc w:val="center"/>
              <w:rPr>
                <w:sz w:val="18"/>
                <w:szCs w:val="18"/>
              </w:rPr>
            </w:pPr>
            <w:r w:rsidRPr="00D24B3D">
              <w:rPr>
                <w:sz w:val="18"/>
                <w:szCs w:val="18"/>
              </w:rPr>
              <w:t>1</w:t>
            </w:r>
          </w:p>
        </w:tc>
      </w:tr>
      <w:tr w:rsidR="008C0BDB" w:rsidRPr="00D24B3D" w14:paraId="506CA67E" w14:textId="77777777" w:rsidTr="00EE2A98">
        <w:trPr>
          <w:trHeight w:val="252"/>
        </w:trPr>
        <w:tc>
          <w:tcPr>
            <w:tcW w:w="724" w:type="dxa"/>
            <w:tcBorders>
              <w:top w:val="nil"/>
              <w:left w:val="single" w:sz="4" w:space="0" w:color="auto"/>
              <w:bottom w:val="single" w:sz="4" w:space="0" w:color="auto"/>
              <w:right w:val="single" w:sz="4" w:space="0" w:color="auto"/>
            </w:tcBorders>
            <w:shd w:val="clear" w:color="000000" w:fill="auto"/>
          </w:tcPr>
          <w:p w14:paraId="02EC6914" w14:textId="77777777" w:rsidR="008C0BDB" w:rsidRPr="00D24B3D" w:rsidRDefault="008C0BDB" w:rsidP="00EE2A98">
            <w:pPr>
              <w:rPr>
                <w:sz w:val="18"/>
                <w:szCs w:val="18"/>
              </w:rPr>
            </w:pPr>
            <w:r>
              <w:rPr>
                <w:sz w:val="18"/>
                <w:szCs w:val="18"/>
              </w:rPr>
              <w:t>19.</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4287D771" w14:textId="77777777" w:rsidR="008C0BDB" w:rsidRPr="00D24B3D" w:rsidRDefault="008C0BDB" w:rsidP="00EE2A98">
            <w:pPr>
              <w:rPr>
                <w:sz w:val="18"/>
                <w:szCs w:val="18"/>
              </w:rPr>
            </w:pPr>
            <w:r w:rsidRPr="00D24B3D">
              <w:rPr>
                <w:sz w:val="18"/>
                <w:szCs w:val="18"/>
              </w:rPr>
              <w:t>Palik</w:t>
            </w:r>
            <w:r>
              <w:rPr>
                <w:sz w:val="18"/>
                <w:szCs w:val="18"/>
              </w:rPr>
              <w:t>t</w:t>
            </w:r>
            <w:r w:rsidRPr="00D24B3D">
              <w:rPr>
                <w:sz w:val="18"/>
                <w:szCs w:val="18"/>
              </w:rPr>
              <w:t>nis konvekcijas krāsnij no nerūsējošā tērauda  ar sliedēm G/N 1/1  paplātēm. 950x850x700.</w:t>
            </w:r>
          </w:p>
        </w:tc>
        <w:tc>
          <w:tcPr>
            <w:tcW w:w="883" w:type="dxa"/>
            <w:tcBorders>
              <w:top w:val="nil"/>
              <w:left w:val="nil"/>
              <w:bottom w:val="single" w:sz="4" w:space="0" w:color="auto"/>
              <w:right w:val="single" w:sz="4" w:space="0" w:color="auto"/>
            </w:tcBorders>
            <w:shd w:val="clear" w:color="000000" w:fill="auto"/>
            <w:vAlign w:val="center"/>
            <w:hideMark/>
          </w:tcPr>
          <w:p w14:paraId="7060E636" w14:textId="77777777" w:rsidR="008C0BDB" w:rsidRPr="00D24B3D" w:rsidRDefault="008C0BDB" w:rsidP="00EE2A98">
            <w:pPr>
              <w:jc w:val="center"/>
              <w:rPr>
                <w:sz w:val="18"/>
                <w:szCs w:val="18"/>
              </w:rPr>
            </w:pPr>
            <w:r w:rsidRPr="00D24B3D">
              <w:rPr>
                <w:sz w:val="18"/>
                <w:szCs w:val="18"/>
              </w:rPr>
              <w:t>1</w:t>
            </w:r>
          </w:p>
        </w:tc>
      </w:tr>
      <w:tr w:rsidR="008C0BDB" w:rsidRPr="00D24B3D" w14:paraId="0EAC7F35" w14:textId="77777777" w:rsidTr="00EE2A98">
        <w:trPr>
          <w:trHeight w:val="255"/>
        </w:trPr>
        <w:tc>
          <w:tcPr>
            <w:tcW w:w="724" w:type="dxa"/>
            <w:tcBorders>
              <w:top w:val="nil"/>
              <w:left w:val="single" w:sz="4" w:space="0" w:color="auto"/>
              <w:bottom w:val="single" w:sz="4" w:space="0" w:color="auto"/>
              <w:right w:val="single" w:sz="4" w:space="0" w:color="auto"/>
            </w:tcBorders>
            <w:shd w:val="clear" w:color="000000" w:fill="auto"/>
          </w:tcPr>
          <w:p w14:paraId="733C19CB" w14:textId="77777777" w:rsidR="008C0BDB" w:rsidRPr="00D24B3D" w:rsidRDefault="008C0BDB" w:rsidP="00EE2A98">
            <w:pPr>
              <w:rPr>
                <w:sz w:val="18"/>
                <w:szCs w:val="18"/>
              </w:rPr>
            </w:pPr>
            <w:r>
              <w:rPr>
                <w:sz w:val="18"/>
                <w:szCs w:val="18"/>
              </w:rPr>
              <w:t>20.</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63B681C5" w14:textId="77777777" w:rsidR="008C0BDB" w:rsidRPr="00D24B3D" w:rsidRDefault="008C0BDB" w:rsidP="00EE2A98">
            <w:pPr>
              <w:rPr>
                <w:sz w:val="18"/>
                <w:szCs w:val="18"/>
              </w:rPr>
            </w:pPr>
            <w:proofErr w:type="spellStart"/>
            <w:r w:rsidRPr="00D24B3D">
              <w:rPr>
                <w:sz w:val="18"/>
                <w:szCs w:val="18"/>
              </w:rPr>
              <w:t>Gastro</w:t>
            </w:r>
            <w:proofErr w:type="spellEnd"/>
            <w:r w:rsidRPr="00D24B3D">
              <w:rPr>
                <w:sz w:val="18"/>
                <w:szCs w:val="18"/>
              </w:rPr>
              <w:t xml:space="preserve"> trauki no nerūsējošā tērauda, 31011020, 530x325x20,</w:t>
            </w:r>
          </w:p>
        </w:tc>
        <w:tc>
          <w:tcPr>
            <w:tcW w:w="883" w:type="dxa"/>
            <w:tcBorders>
              <w:top w:val="nil"/>
              <w:left w:val="nil"/>
              <w:bottom w:val="single" w:sz="4" w:space="0" w:color="auto"/>
              <w:right w:val="single" w:sz="4" w:space="0" w:color="auto"/>
            </w:tcBorders>
            <w:shd w:val="clear" w:color="000000" w:fill="auto"/>
            <w:vAlign w:val="center"/>
            <w:hideMark/>
          </w:tcPr>
          <w:p w14:paraId="6B9D5AAD" w14:textId="77777777" w:rsidR="008C0BDB" w:rsidRPr="00D24B3D" w:rsidRDefault="008C0BDB" w:rsidP="00EE2A98">
            <w:pPr>
              <w:jc w:val="center"/>
              <w:rPr>
                <w:sz w:val="18"/>
                <w:szCs w:val="18"/>
              </w:rPr>
            </w:pPr>
            <w:r w:rsidRPr="00D24B3D">
              <w:rPr>
                <w:sz w:val="18"/>
                <w:szCs w:val="18"/>
              </w:rPr>
              <w:t>7</w:t>
            </w:r>
          </w:p>
        </w:tc>
      </w:tr>
      <w:tr w:rsidR="008C0BDB" w:rsidRPr="00D24B3D" w14:paraId="34F377E5" w14:textId="77777777" w:rsidTr="00EE2A98">
        <w:trPr>
          <w:trHeight w:val="300"/>
        </w:trPr>
        <w:tc>
          <w:tcPr>
            <w:tcW w:w="724" w:type="dxa"/>
            <w:tcBorders>
              <w:top w:val="nil"/>
              <w:left w:val="single" w:sz="4" w:space="0" w:color="auto"/>
              <w:bottom w:val="single" w:sz="4" w:space="0" w:color="auto"/>
              <w:right w:val="single" w:sz="4" w:space="0" w:color="auto"/>
            </w:tcBorders>
            <w:shd w:val="clear" w:color="000000" w:fill="auto"/>
          </w:tcPr>
          <w:p w14:paraId="0A98DE83" w14:textId="77777777" w:rsidR="008C0BDB" w:rsidRPr="00D24B3D" w:rsidRDefault="008C0BDB" w:rsidP="00EE2A98">
            <w:pPr>
              <w:rPr>
                <w:sz w:val="18"/>
                <w:szCs w:val="18"/>
              </w:rPr>
            </w:pPr>
            <w:r>
              <w:rPr>
                <w:sz w:val="18"/>
                <w:szCs w:val="18"/>
              </w:rPr>
              <w:t>21.</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259CFB4B" w14:textId="77777777" w:rsidR="008C0BDB" w:rsidRPr="00D24B3D" w:rsidRDefault="008C0BDB" w:rsidP="00EE2A98">
            <w:pPr>
              <w:rPr>
                <w:sz w:val="18"/>
                <w:szCs w:val="18"/>
              </w:rPr>
            </w:pPr>
            <w:proofErr w:type="spellStart"/>
            <w:r w:rsidRPr="00D24B3D">
              <w:rPr>
                <w:sz w:val="18"/>
                <w:szCs w:val="18"/>
              </w:rPr>
              <w:t>Gastro</w:t>
            </w:r>
            <w:proofErr w:type="spellEnd"/>
            <w:r w:rsidRPr="00D24B3D">
              <w:rPr>
                <w:sz w:val="18"/>
                <w:szCs w:val="18"/>
              </w:rPr>
              <w:t xml:space="preserve"> trauki no nerūsējošā tērauda, 31011065, 530x325x65.</w:t>
            </w:r>
          </w:p>
        </w:tc>
        <w:tc>
          <w:tcPr>
            <w:tcW w:w="883" w:type="dxa"/>
            <w:tcBorders>
              <w:top w:val="nil"/>
              <w:left w:val="nil"/>
              <w:bottom w:val="single" w:sz="4" w:space="0" w:color="auto"/>
              <w:right w:val="single" w:sz="4" w:space="0" w:color="auto"/>
            </w:tcBorders>
            <w:shd w:val="clear" w:color="000000" w:fill="auto"/>
            <w:vAlign w:val="center"/>
            <w:hideMark/>
          </w:tcPr>
          <w:p w14:paraId="12612C76" w14:textId="77777777" w:rsidR="008C0BDB" w:rsidRPr="00D24B3D" w:rsidRDefault="008C0BDB" w:rsidP="00EE2A98">
            <w:pPr>
              <w:jc w:val="center"/>
              <w:rPr>
                <w:sz w:val="18"/>
                <w:szCs w:val="18"/>
              </w:rPr>
            </w:pPr>
            <w:r w:rsidRPr="00D24B3D">
              <w:rPr>
                <w:sz w:val="18"/>
                <w:szCs w:val="18"/>
              </w:rPr>
              <w:t>7</w:t>
            </w:r>
          </w:p>
        </w:tc>
      </w:tr>
      <w:tr w:rsidR="008C0BDB" w:rsidRPr="00D24B3D" w14:paraId="513E5D1C" w14:textId="77777777" w:rsidTr="00EE2A98">
        <w:trPr>
          <w:trHeight w:val="249"/>
        </w:trPr>
        <w:tc>
          <w:tcPr>
            <w:tcW w:w="724" w:type="dxa"/>
            <w:tcBorders>
              <w:top w:val="nil"/>
              <w:left w:val="single" w:sz="4" w:space="0" w:color="auto"/>
              <w:bottom w:val="single" w:sz="4" w:space="0" w:color="auto"/>
              <w:right w:val="single" w:sz="4" w:space="0" w:color="auto"/>
            </w:tcBorders>
            <w:shd w:val="clear" w:color="000000" w:fill="auto"/>
          </w:tcPr>
          <w:p w14:paraId="7B4B5B8A" w14:textId="77777777" w:rsidR="008C0BDB" w:rsidRPr="00D24B3D" w:rsidRDefault="008C0BDB" w:rsidP="00EE2A98">
            <w:pPr>
              <w:rPr>
                <w:sz w:val="18"/>
                <w:szCs w:val="18"/>
              </w:rPr>
            </w:pPr>
            <w:r>
              <w:rPr>
                <w:sz w:val="18"/>
                <w:szCs w:val="18"/>
              </w:rPr>
              <w:t>22.</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1503A4B0" w14:textId="77777777" w:rsidR="008C0BDB" w:rsidRPr="00D24B3D" w:rsidRDefault="008C0BDB" w:rsidP="00EE2A98">
            <w:pPr>
              <w:rPr>
                <w:sz w:val="18"/>
                <w:szCs w:val="18"/>
              </w:rPr>
            </w:pPr>
            <w:r>
              <w:rPr>
                <w:sz w:val="18"/>
                <w:szCs w:val="18"/>
              </w:rPr>
              <w:t xml:space="preserve">Vāks </w:t>
            </w:r>
            <w:r w:rsidRPr="00D24B3D">
              <w:rPr>
                <w:sz w:val="18"/>
                <w:szCs w:val="18"/>
              </w:rPr>
              <w:t>1/1 GN traukiem no nerūsējošā tērauda  AISI 304, C11ME, 530x325.</w:t>
            </w:r>
          </w:p>
        </w:tc>
        <w:tc>
          <w:tcPr>
            <w:tcW w:w="883" w:type="dxa"/>
            <w:tcBorders>
              <w:top w:val="nil"/>
              <w:left w:val="nil"/>
              <w:bottom w:val="single" w:sz="4" w:space="0" w:color="auto"/>
              <w:right w:val="single" w:sz="4" w:space="0" w:color="auto"/>
            </w:tcBorders>
            <w:shd w:val="clear" w:color="000000" w:fill="auto"/>
            <w:vAlign w:val="center"/>
            <w:hideMark/>
          </w:tcPr>
          <w:p w14:paraId="47D1A89D" w14:textId="77777777" w:rsidR="008C0BDB" w:rsidRPr="00D24B3D" w:rsidRDefault="008C0BDB" w:rsidP="00EE2A98">
            <w:pPr>
              <w:jc w:val="center"/>
              <w:rPr>
                <w:sz w:val="18"/>
                <w:szCs w:val="18"/>
              </w:rPr>
            </w:pPr>
            <w:r w:rsidRPr="00D24B3D">
              <w:rPr>
                <w:sz w:val="18"/>
                <w:szCs w:val="18"/>
              </w:rPr>
              <w:t>7</w:t>
            </w:r>
          </w:p>
        </w:tc>
      </w:tr>
      <w:tr w:rsidR="008C0BDB" w:rsidRPr="00D24B3D" w14:paraId="0BD5F8A5" w14:textId="77777777" w:rsidTr="00EE2A98">
        <w:trPr>
          <w:trHeight w:val="281"/>
        </w:trPr>
        <w:tc>
          <w:tcPr>
            <w:tcW w:w="724" w:type="dxa"/>
            <w:tcBorders>
              <w:top w:val="nil"/>
              <w:left w:val="single" w:sz="4" w:space="0" w:color="auto"/>
              <w:bottom w:val="single" w:sz="4" w:space="0" w:color="auto"/>
              <w:right w:val="single" w:sz="4" w:space="0" w:color="auto"/>
            </w:tcBorders>
            <w:shd w:val="clear" w:color="000000" w:fill="auto"/>
          </w:tcPr>
          <w:p w14:paraId="6086DF59" w14:textId="77777777" w:rsidR="008C0BDB" w:rsidRPr="00D24B3D" w:rsidRDefault="008C0BDB" w:rsidP="00EE2A98">
            <w:pPr>
              <w:rPr>
                <w:sz w:val="18"/>
                <w:szCs w:val="18"/>
              </w:rPr>
            </w:pPr>
            <w:r>
              <w:rPr>
                <w:sz w:val="18"/>
                <w:szCs w:val="18"/>
              </w:rPr>
              <w:t>23.</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313353EA" w14:textId="77777777" w:rsidR="008C0BDB" w:rsidRPr="00D24B3D" w:rsidRDefault="008C0BDB" w:rsidP="00EE2A98">
            <w:pPr>
              <w:rPr>
                <w:sz w:val="18"/>
                <w:szCs w:val="18"/>
              </w:rPr>
            </w:pPr>
            <w:proofErr w:type="spellStart"/>
            <w:r w:rsidRPr="00D24B3D">
              <w:rPr>
                <w:sz w:val="18"/>
                <w:szCs w:val="18"/>
              </w:rPr>
              <w:t>Gastro</w:t>
            </w:r>
            <w:proofErr w:type="spellEnd"/>
            <w:r w:rsidRPr="00D24B3D">
              <w:rPr>
                <w:sz w:val="18"/>
                <w:szCs w:val="18"/>
              </w:rPr>
              <w:t xml:space="preserve"> trauks , perforēts, 1/1 GN, 7111065, 325x530x65.</w:t>
            </w:r>
          </w:p>
        </w:tc>
        <w:tc>
          <w:tcPr>
            <w:tcW w:w="883" w:type="dxa"/>
            <w:tcBorders>
              <w:top w:val="nil"/>
              <w:left w:val="nil"/>
              <w:bottom w:val="single" w:sz="4" w:space="0" w:color="auto"/>
              <w:right w:val="single" w:sz="4" w:space="0" w:color="auto"/>
            </w:tcBorders>
            <w:shd w:val="clear" w:color="000000" w:fill="auto"/>
            <w:vAlign w:val="center"/>
            <w:hideMark/>
          </w:tcPr>
          <w:p w14:paraId="19271825" w14:textId="77777777" w:rsidR="008C0BDB" w:rsidRPr="00D24B3D" w:rsidRDefault="008C0BDB" w:rsidP="00EE2A98">
            <w:pPr>
              <w:jc w:val="center"/>
              <w:rPr>
                <w:sz w:val="18"/>
                <w:szCs w:val="18"/>
              </w:rPr>
            </w:pPr>
            <w:r w:rsidRPr="00D24B3D">
              <w:rPr>
                <w:sz w:val="18"/>
                <w:szCs w:val="18"/>
              </w:rPr>
              <w:t>7</w:t>
            </w:r>
          </w:p>
        </w:tc>
      </w:tr>
      <w:tr w:rsidR="008C0BDB" w:rsidRPr="00D24B3D" w14:paraId="53AECB0A" w14:textId="77777777" w:rsidTr="00EE2A98">
        <w:trPr>
          <w:trHeight w:val="271"/>
        </w:trPr>
        <w:tc>
          <w:tcPr>
            <w:tcW w:w="724" w:type="dxa"/>
            <w:tcBorders>
              <w:top w:val="nil"/>
              <w:left w:val="single" w:sz="4" w:space="0" w:color="auto"/>
              <w:bottom w:val="single" w:sz="4" w:space="0" w:color="auto"/>
              <w:right w:val="single" w:sz="4" w:space="0" w:color="auto"/>
            </w:tcBorders>
            <w:shd w:val="clear" w:color="000000" w:fill="auto"/>
          </w:tcPr>
          <w:p w14:paraId="2AB08412" w14:textId="77777777" w:rsidR="008C0BDB" w:rsidRPr="00D24B3D" w:rsidRDefault="008C0BDB" w:rsidP="00EE2A98">
            <w:pPr>
              <w:rPr>
                <w:sz w:val="18"/>
                <w:szCs w:val="18"/>
              </w:rPr>
            </w:pPr>
            <w:r>
              <w:rPr>
                <w:sz w:val="18"/>
                <w:szCs w:val="18"/>
              </w:rPr>
              <w:t>24.</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50C76DDF" w14:textId="77777777" w:rsidR="008C0BDB" w:rsidRPr="00D24B3D" w:rsidRDefault="008C0BDB" w:rsidP="00EE2A98">
            <w:pPr>
              <w:rPr>
                <w:sz w:val="18"/>
                <w:szCs w:val="18"/>
              </w:rPr>
            </w:pPr>
            <w:r w:rsidRPr="00D24B3D">
              <w:rPr>
                <w:sz w:val="18"/>
                <w:szCs w:val="18"/>
              </w:rPr>
              <w:t>Granīta emaljas panna cepšanai, augstums 2cm, S1102, 325x530x20.</w:t>
            </w:r>
          </w:p>
        </w:tc>
        <w:tc>
          <w:tcPr>
            <w:tcW w:w="883" w:type="dxa"/>
            <w:tcBorders>
              <w:top w:val="nil"/>
              <w:left w:val="nil"/>
              <w:bottom w:val="single" w:sz="4" w:space="0" w:color="auto"/>
              <w:right w:val="single" w:sz="4" w:space="0" w:color="auto"/>
            </w:tcBorders>
            <w:shd w:val="clear" w:color="000000" w:fill="auto"/>
            <w:vAlign w:val="center"/>
            <w:hideMark/>
          </w:tcPr>
          <w:p w14:paraId="0DCEDADB" w14:textId="77777777" w:rsidR="008C0BDB" w:rsidRPr="00D24B3D" w:rsidRDefault="008C0BDB" w:rsidP="00EE2A98">
            <w:pPr>
              <w:jc w:val="center"/>
              <w:rPr>
                <w:sz w:val="18"/>
                <w:szCs w:val="18"/>
              </w:rPr>
            </w:pPr>
            <w:r w:rsidRPr="00D24B3D">
              <w:rPr>
                <w:sz w:val="18"/>
                <w:szCs w:val="18"/>
              </w:rPr>
              <w:t>5</w:t>
            </w:r>
          </w:p>
        </w:tc>
      </w:tr>
      <w:tr w:rsidR="008C0BDB" w:rsidRPr="00D24B3D" w14:paraId="64FCFB91" w14:textId="77777777" w:rsidTr="00EE2A98">
        <w:trPr>
          <w:trHeight w:val="275"/>
        </w:trPr>
        <w:tc>
          <w:tcPr>
            <w:tcW w:w="724" w:type="dxa"/>
            <w:tcBorders>
              <w:top w:val="nil"/>
              <w:left w:val="single" w:sz="4" w:space="0" w:color="auto"/>
              <w:bottom w:val="single" w:sz="4" w:space="0" w:color="auto"/>
              <w:right w:val="single" w:sz="4" w:space="0" w:color="auto"/>
            </w:tcBorders>
            <w:shd w:val="clear" w:color="000000" w:fill="auto"/>
          </w:tcPr>
          <w:p w14:paraId="73B02369" w14:textId="77777777" w:rsidR="008C0BDB" w:rsidRPr="00D24B3D" w:rsidRDefault="008C0BDB" w:rsidP="00EE2A98">
            <w:pPr>
              <w:rPr>
                <w:sz w:val="18"/>
                <w:szCs w:val="18"/>
              </w:rPr>
            </w:pPr>
            <w:r>
              <w:rPr>
                <w:sz w:val="18"/>
                <w:szCs w:val="18"/>
              </w:rPr>
              <w:t>25.</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474B58BF" w14:textId="77777777" w:rsidR="008C0BDB" w:rsidRPr="00D24B3D" w:rsidRDefault="008C0BDB" w:rsidP="00EE2A98">
            <w:pPr>
              <w:rPr>
                <w:sz w:val="18"/>
                <w:szCs w:val="18"/>
              </w:rPr>
            </w:pPr>
            <w:r w:rsidRPr="00D24B3D">
              <w:rPr>
                <w:sz w:val="18"/>
                <w:szCs w:val="18"/>
              </w:rPr>
              <w:t>Granīta emaljas panna cepšanai, augstums 4cm, S1104, 325x530x40,</w:t>
            </w:r>
          </w:p>
        </w:tc>
        <w:tc>
          <w:tcPr>
            <w:tcW w:w="883" w:type="dxa"/>
            <w:tcBorders>
              <w:top w:val="nil"/>
              <w:left w:val="nil"/>
              <w:bottom w:val="single" w:sz="4" w:space="0" w:color="auto"/>
              <w:right w:val="single" w:sz="4" w:space="0" w:color="auto"/>
            </w:tcBorders>
            <w:shd w:val="clear" w:color="000000" w:fill="auto"/>
            <w:vAlign w:val="center"/>
            <w:hideMark/>
          </w:tcPr>
          <w:p w14:paraId="30987CEA" w14:textId="77777777" w:rsidR="008C0BDB" w:rsidRPr="00D24B3D" w:rsidRDefault="008C0BDB" w:rsidP="00EE2A98">
            <w:pPr>
              <w:jc w:val="center"/>
              <w:rPr>
                <w:sz w:val="18"/>
                <w:szCs w:val="18"/>
              </w:rPr>
            </w:pPr>
            <w:r w:rsidRPr="00D24B3D">
              <w:rPr>
                <w:sz w:val="18"/>
                <w:szCs w:val="18"/>
              </w:rPr>
              <w:t>5</w:t>
            </w:r>
          </w:p>
        </w:tc>
      </w:tr>
      <w:tr w:rsidR="008C0BDB" w:rsidRPr="00D24B3D" w14:paraId="1B60252F" w14:textId="77777777" w:rsidTr="00EE2A98">
        <w:trPr>
          <w:trHeight w:val="846"/>
        </w:trPr>
        <w:tc>
          <w:tcPr>
            <w:tcW w:w="724" w:type="dxa"/>
            <w:tcBorders>
              <w:top w:val="nil"/>
              <w:left w:val="single" w:sz="4" w:space="0" w:color="auto"/>
              <w:bottom w:val="single" w:sz="4" w:space="0" w:color="auto"/>
              <w:right w:val="single" w:sz="4" w:space="0" w:color="auto"/>
            </w:tcBorders>
            <w:shd w:val="clear" w:color="000000" w:fill="auto"/>
          </w:tcPr>
          <w:p w14:paraId="584BCC5B" w14:textId="77777777" w:rsidR="008C0BDB" w:rsidRPr="00D24B3D" w:rsidRDefault="008C0BDB" w:rsidP="00EE2A98">
            <w:pPr>
              <w:rPr>
                <w:sz w:val="18"/>
                <w:szCs w:val="18"/>
              </w:rPr>
            </w:pPr>
            <w:r>
              <w:rPr>
                <w:sz w:val="18"/>
                <w:szCs w:val="18"/>
              </w:rPr>
              <w:t>26.</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6EEBA15D" w14:textId="77777777" w:rsidR="008C0BDB" w:rsidRPr="00D24B3D" w:rsidRDefault="008C0BDB" w:rsidP="00EE2A98">
            <w:pPr>
              <w:rPr>
                <w:sz w:val="18"/>
                <w:szCs w:val="18"/>
              </w:rPr>
            </w:pPr>
            <w:r w:rsidRPr="00D24B3D">
              <w:rPr>
                <w:sz w:val="18"/>
                <w:szCs w:val="18"/>
              </w:rPr>
              <w:t>Elektriskais, netiešās apsildes katls, 150 litru tilpums, ar paceļamu vāku, tvaika drošības vārstu, ūdens padeves krānu tvertnē un izlejamo krānu tvertnes priekšpusē.</w:t>
            </w:r>
            <w:r>
              <w:rPr>
                <w:sz w:val="18"/>
                <w:szCs w:val="18"/>
              </w:rPr>
              <w:t xml:space="preserve"> </w:t>
            </w:r>
            <w:r w:rsidRPr="00D24B3D">
              <w:rPr>
                <w:sz w:val="18"/>
                <w:szCs w:val="18"/>
              </w:rPr>
              <w:t>Konstrukcija izgatavota no nerūsējošā tērauda.</w:t>
            </w:r>
            <w:r>
              <w:rPr>
                <w:sz w:val="18"/>
                <w:szCs w:val="18"/>
              </w:rPr>
              <w:t xml:space="preserve"> </w:t>
            </w:r>
            <w:r w:rsidRPr="00D24B3D">
              <w:rPr>
                <w:sz w:val="18"/>
                <w:szCs w:val="18"/>
              </w:rPr>
              <w:t xml:space="preserve">Augstumā regulējamas kājas. 900.BEK-150.2/ </w:t>
            </w:r>
            <w:proofErr w:type="spellStart"/>
            <w:r w:rsidRPr="00D24B3D">
              <w:rPr>
                <w:sz w:val="18"/>
                <w:szCs w:val="18"/>
              </w:rPr>
              <w:t>Kromet</w:t>
            </w:r>
            <w:proofErr w:type="spellEnd"/>
            <w:r w:rsidRPr="00D24B3D">
              <w:rPr>
                <w:sz w:val="18"/>
                <w:szCs w:val="18"/>
              </w:rPr>
              <w:t>/ Polija, 900x900x900, a., k. ū.3/4 ar ventili 90o, h=0-80mm, 400V/18,5kW izvads ar rozeti, h=min100.</w:t>
            </w:r>
          </w:p>
        </w:tc>
        <w:tc>
          <w:tcPr>
            <w:tcW w:w="883" w:type="dxa"/>
            <w:tcBorders>
              <w:top w:val="nil"/>
              <w:left w:val="nil"/>
              <w:bottom w:val="single" w:sz="4" w:space="0" w:color="auto"/>
              <w:right w:val="single" w:sz="4" w:space="0" w:color="auto"/>
            </w:tcBorders>
            <w:shd w:val="clear" w:color="000000" w:fill="auto"/>
            <w:vAlign w:val="center"/>
            <w:hideMark/>
          </w:tcPr>
          <w:p w14:paraId="609A529C" w14:textId="77777777" w:rsidR="008C0BDB" w:rsidRPr="00D24B3D" w:rsidRDefault="008C0BDB" w:rsidP="00EE2A98">
            <w:pPr>
              <w:jc w:val="center"/>
              <w:rPr>
                <w:sz w:val="18"/>
                <w:szCs w:val="18"/>
              </w:rPr>
            </w:pPr>
            <w:r w:rsidRPr="00D24B3D">
              <w:rPr>
                <w:sz w:val="18"/>
                <w:szCs w:val="18"/>
              </w:rPr>
              <w:t>1</w:t>
            </w:r>
          </w:p>
        </w:tc>
      </w:tr>
      <w:tr w:rsidR="008C0BDB" w:rsidRPr="00D24B3D" w14:paraId="7F577F87" w14:textId="77777777" w:rsidTr="00EE2A98">
        <w:trPr>
          <w:trHeight w:val="831"/>
        </w:trPr>
        <w:tc>
          <w:tcPr>
            <w:tcW w:w="724" w:type="dxa"/>
            <w:tcBorders>
              <w:top w:val="nil"/>
              <w:left w:val="single" w:sz="4" w:space="0" w:color="auto"/>
              <w:bottom w:val="single" w:sz="4" w:space="0" w:color="auto"/>
              <w:right w:val="single" w:sz="4" w:space="0" w:color="auto"/>
            </w:tcBorders>
            <w:shd w:val="clear" w:color="000000" w:fill="auto"/>
          </w:tcPr>
          <w:p w14:paraId="527F2EE0" w14:textId="77777777" w:rsidR="008C0BDB" w:rsidRPr="00D24B3D" w:rsidRDefault="008C0BDB" w:rsidP="00EE2A98">
            <w:pPr>
              <w:rPr>
                <w:sz w:val="18"/>
                <w:szCs w:val="18"/>
              </w:rPr>
            </w:pPr>
            <w:r>
              <w:rPr>
                <w:sz w:val="18"/>
                <w:szCs w:val="18"/>
              </w:rPr>
              <w:t>27.</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7436270E" w14:textId="77777777" w:rsidR="008C0BDB" w:rsidRPr="00D24B3D" w:rsidRDefault="008C0BDB" w:rsidP="00EE2A98">
            <w:pPr>
              <w:rPr>
                <w:sz w:val="18"/>
                <w:szCs w:val="18"/>
              </w:rPr>
            </w:pPr>
            <w:r w:rsidRPr="00D24B3D">
              <w:rPr>
                <w:sz w:val="18"/>
                <w:szCs w:val="18"/>
              </w:rPr>
              <w:t>Elektriskais, net</w:t>
            </w:r>
            <w:r>
              <w:rPr>
                <w:sz w:val="18"/>
                <w:szCs w:val="18"/>
              </w:rPr>
              <w:t xml:space="preserve">iešās apsildes katls, 80 litru </w:t>
            </w:r>
            <w:r w:rsidRPr="00D24B3D">
              <w:rPr>
                <w:sz w:val="18"/>
                <w:szCs w:val="18"/>
              </w:rPr>
              <w:t>tilpums, ar paceļamu vāku, tvaika drošības vārstu, ūdens padeves krānu tvertnē un izlejamo krānu tvertnes priekšpusē.</w:t>
            </w:r>
            <w:r>
              <w:rPr>
                <w:sz w:val="18"/>
                <w:szCs w:val="18"/>
              </w:rPr>
              <w:t xml:space="preserve"> </w:t>
            </w:r>
            <w:r w:rsidRPr="00D24B3D">
              <w:rPr>
                <w:sz w:val="18"/>
                <w:szCs w:val="18"/>
              </w:rPr>
              <w:t>Konstrukcija izgatavota no nerūsējošā tērauda.</w:t>
            </w:r>
            <w:r>
              <w:rPr>
                <w:sz w:val="18"/>
                <w:szCs w:val="18"/>
              </w:rPr>
              <w:t xml:space="preserve"> </w:t>
            </w:r>
            <w:r w:rsidRPr="00D24B3D">
              <w:rPr>
                <w:sz w:val="18"/>
                <w:szCs w:val="18"/>
              </w:rPr>
              <w:t>Augstumā regulējamas kājas. 700.BEK-80.2/</w:t>
            </w:r>
            <w:proofErr w:type="spellStart"/>
            <w:r w:rsidRPr="00D24B3D">
              <w:rPr>
                <w:sz w:val="18"/>
                <w:szCs w:val="18"/>
              </w:rPr>
              <w:t>Kromet</w:t>
            </w:r>
            <w:proofErr w:type="spellEnd"/>
            <w:r w:rsidRPr="00D24B3D">
              <w:rPr>
                <w:sz w:val="18"/>
                <w:szCs w:val="18"/>
              </w:rPr>
              <w:t>/ Polija, 800x700x900, a., k. ū.3/4 ar ventili 90o, h=0-80mm, 400V/12,5kW izvads ar rozeti, h=min100.</w:t>
            </w:r>
          </w:p>
        </w:tc>
        <w:tc>
          <w:tcPr>
            <w:tcW w:w="883" w:type="dxa"/>
            <w:tcBorders>
              <w:top w:val="nil"/>
              <w:left w:val="nil"/>
              <w:bottom w:val="single" w:sz="4" w:space="0" w:color="auto"/>
              <w:right w:val="single" w:sz="4" w:space="0" w:color="auto"/>
            </w:tcBorders>
            <w:shd w:val="clear" w:color="000000" w:fill="auto"/>
            <w:vAlign w:val="center"/>
            <w:hideMark/>
          </w:tcPr>
          <w:p w14:paraId="5C854290" w14:textId="77777777" w:rsidR="008C0BDB" w:rsidRPr="00D24B3D" w:rsidRDefault="008C0BDB" w:rsidP="00EE2A98">
            <w:pPr>
              <w:jc w:val="center"/>
              <w:rPr>
                <w:sz w:val="18"/>
                <w:szCs w:val="18"/>
              </w:rPr>
            </w:pPr>
            <w:r w:rsidRPr="00D24B3D">
              <w:rPr>
                <w:sz w:val="18"/>
                <w:szCs w:val="18"/>
              </w:rPr>
              <w:t>1</w:t>
            </w:r>
          </w:p>
        </w:tc>
      </w:tr>
      <w:tr w:rsidR="008C0BDB" w:rsidRPr="00D24B3D" w14:paraId="728B5671" w14:textId="77777777" w:rsidTr="00EE2A98">
        <w:trPr>
          <w:trHeight w:val="559"/>
        </w:trPr>
        <w:tc>
          <w:tcPr>
            <w:tcW w:w="724" w:type="dxa"/>
            <w:tcBorders>
              <w:top w:val="nil"/>
              <w:left w:val="single" w:sz="4" w:space="0" w:color="auto"/>
              <w:bottom w:val="single" w:sz="4" w:space="0" w:color="auto"/>
              <w:right w:val="single" w:sz="4" w:space="0" w:color="auto"/>
            </w:tcBorders>
            <w:shd w:val="clear" w:color="000000" w:fill="auto"/>
          </w:tcPr>
          <w:p w14:paraId="5AC4497D" w14:textId="77777777" w:rsidR="008C0BDB" w:rsidRPr="00D24B3D" w:rsidRDefault="008C0BDB" w:rsidP="00EE2A98">
            <w:pPr>
              <w:rPr>
                <w:sz w:val="18"/>
                <w:szCs w:val="18"/>
              </w:rPr>
            </w:pPr>
            <w:r>
              <w:rPr>
                <w:sz w:val="18"/>
                <w:szCs w:val="18"/>
              </w:rPr>
              <w:t>28.</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37442C88" w14:textId="77777777" w:rsidR="008C0BDB" w:rsidRPr="00D24B3D" w:rsidRDefault="008C0BDB" w:rsidP="00EE2A98">
            <w:pPr>
              <w:rPr>
                <w:sz w:val="18"/>
                <w:szCs w:val="18"/>
              </w:rPr>
            </w:pPr>
            <w:r w:rsidRPr="00D24B3D">
              <w:rPr>
                <w:sz w:val="18"/>
                <w:szCs w:val="18"/>
              </w:rPr>
              <w:t>Elektris</w:t>
            </w:r>
            <w:r>
              <w:rPr>
                <w:sz w:val="18"/>
                <w:szCs w:val="18"/>
              </w:rPr>
              <w:t xml:space="preserve">kā plīts ar 4 čuguna paceļamām </w:t>
            </w:r>
            <w:r w:rsidRPr="00D24B3D">
              <w:rPr>
                <w:sz w:val="18"/>
                <w:szCs w:val="18"/>
              </w:rPr>
              <w:t>si</w:t>
            </w:r>
            <w:r>
              <w:rPr>
                <w:sz w:val="18"/>
                <w:szCs w:val="18"/>
              </w:rPr>
              <w:t xml:space="preserve">ldvirsmām un izvelkamu paplāti </w:t>
            </w:r>
            <w:r w:rsidRPr="00D24B3D">
              <w:rPr>
                <w:sz w:val="18"/>
                <w:szCs w:val="18"/>
              </w:rPr>
              <w:t xml:space="preserve">zem sildvirsmām, regulatora rokturi. Plauktiņu apakšā. EP 4/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800x800x900, 400V/12kW izvads ar rozeti, h=min100.</w:t>
            </w:r>
          </w:p>
        </w:tc>
        <w:tc>
          <w:tcPr>
            <w:tcW w:w="883" w:type="dxa"/>
            <w:tcBorders>
              <w:top w:val="nil"/>
              <w:left w:val="nil"/>
              <w:bottom w:val="single" w:sz="4" w:space="0" w:color="auto"/>
              <w:right w:val="single" w:sz="4" w:space="0" w:color="auto"/>
            </w:tcBorders>
            <w:shd w:val="clear" w:color="000000" w:fill="auto"/>
            <w:vAlign w:val="center"/>
            <w:hideMark/>
          </w:tcPr>
          <w:p w14:paraId="4D6D3B5E" w14:textId="77777777" w:rsidR="008C0BDB" w:rsidRPr="00D24B3D" w:rsidRDefault="008C0BDB" w:rsidP="00EE2A98">
            <w:pPr>
              <w:jc w:val="center"/>
              <w:rPr>
                <w:sz w:val="18"/>
                <w:szCs w:val="18"/>
              </w:rPr>
            </w:pPr>
            <w:r w:rsidRPr="00D24B3D">
              <w:rPr>
                <w:sz w:val="18"/>
                <w:szCs w:val="18"/>
              </w:rPr>
              <w:t>1</w:t>
            </w:r>
          </w:p>
        </w:tc>
      </w:tr>
      <w:tr w:rsidR="008C0BDB" w:rsidRPr="00D24B3D" w14:paraId="59D4BE2F" w14:textId="77777777" w:rsidTr="00EE2A98">
        <w:trPr>
          <w:trHeight w:val="703"/>
        </w:trPr>
        <w:tc>
          <w:tcPr>
            <w:tcW w:w="724" w:type="dxa"/>
            <w:tcBorders>
              <w:top w:val="nil"/>
              <w:left w:val="single" w:sz="4" w:space="0" w:color="auto"/>
              <w:bottom w:val="single" w:sz="4" w:space="0" w:color="auto"/>
              <w:right w:val="single" w:sz="4" w:space="0" w:color="auto"/>
            </w:tcBorders>
            <w:shd w:val="clear" w:color="000000" w:fill="auto"/>
          </w:tcPr>
          <w:p w14:paraId="66803053" w14:textId="77777777" w:rsidR="008C0BDB" w:rsidRPr="00D24B3D" w:rsidRDefault="008C0BDB" w:rsidP="00EE2A98">
            <w:pPr>
              <w:rPr>
                <w:sz w:val="18"/>
                <w:szCs w:val="18"/>
              </w:rPr>
            </w:pPr>
            <w:r>
              <w:rPr>
                <w:sz w:val="18"/>
                <w:szCs w:val="18"/>
              </w:rPr>
              <w:t>29.</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5ECAC2FB" w14:textId="77777777" w:rsidR="008C0BDB" w:rsidRPr="00D24B3D" w:rsidRDefault="008C0BDB" w:rsidP="00EE2A98">
            <w:pPr>
              <w:rPr>
                <w:sz w:val="18"/>
                <w:szCs w:val="18"/>
              </w:rPr>
            </w:pPr>
            <w:r w:rsidRPr="00D24B3D">
              <w:rPr>
                <w:sz w:val="18"/>
                <w:szCs w:val="18"/>
              </w:rPr>
              <w:t xml:space="preserve">Elektriskā dziļā panna ar nerūsējošā tērauda cepamo virsmu 12cm biezu, ar vāku, mehāniski apgāžama, tilpums 80 litri. Ūdens padeve pannā. Temperatūras režīms līdz 300 C. BR 90/80 ET/N/ RM </w:t>
            </w:r>
            <w:proofErr w:type="spellStart"/>
            <w:r w:rsidRPr="00D24B3D">
              <w:rPr>
                <w:sz w:val="18"/>
                <w:szCs w:val="18"/>
              </w:rPr>
              <w:t>Gastro</w:t>
            </w:r>
            <w:proofErr w:type="spellEnd"/>
            <w:r w:rsidRPr="00D24B3D">
              <w:rPr>
                <w:sz w:val="18"/>
                <w:szCs w:val="18"/>
              </w:rPr>
              <w:t>/ Čehija, 800x900x900, a., k. ū.3/4 ar ventili 90o, h=0-80mm, 400V/15kW izvads ar rozeti, h=min100.</w:t>
            </w:r>
          </w:p>
        </w:tc>
        <w:tc>
          <w:tcPr>
            <w:tcW w:w="883" w:type="dxa"/>
            <w:tcBorders>
              <w:top w:val="nil"/>
              <w:left w:val="nil"/>
              <w:bottom w:val="single" w:sz="4" w:space="0" w:color="auto"/>
              <w:right w:val="single" w:sz="4" w:space="0" w:color="auto"/>
            </w:tcBorders>
            <w:shd w:val="clear" w:color="000000" w:fill="auto"/>
            <w:vAlign w:val="center"/>
            <w:hideMark/>
          </w:tcPr>
          <w:p w14:paraId="23A7076E" w14:textId="77777777" w:rsidR="008C0BDB" w:rsidRPr="00D24B3D" w:rsidRDefault="008C0BDB" w:rsidP="00EE2A98">
            <w:pPr>
              <w:jc w:val="center"/>
              <w:rPr>
                <w:sz w:val="18"/>
                <w:szCs w:val="18"/>
              </w:rPr>
            </w:pPr>
            <w:r w:rsidRPr="00D24B3D">
              <w:rPr>
                <w:sz w:val="18"/>
                <w:szCs w:val="18"/>
              </w:rPr>
              <w:t>1</w:t>
            </w:r>
          </w:p>
        </w:tc>
      </w:tr>
      <w:tr w:rsidR="008C0BDB" w:rsidRPr="00D24B3D" w14:paraId="5F6DA495" w14:textId="77777777" w:rsidTr="00EE2A98">
        <w:trPr>
          <w:trHeight w:val="136"/>
        </w:trPr>
        <w:tc>
          <w:tcPr>
            <w:tcW w:w="724" w:type="dxa"/>
            <w:tcBorders>
              <w:top w:val="nil"/>
              <w:left w:val="single" w:sz="4" w:space="0" w:color="auto"/>
              <w:bottom w:val="single" w:sz="4" w:space="0" w:color="auto"/>
              <w:right w:val="single" w:sz="4" w:space="0" w:color="auto"/>
            </w:tcBorders>
            <w:shd w:val="clear" w:color="000000" w:fill="auto"/>
          </w:tcPr>
          <w:p w14:paraId="5190E5E4" w14:textId="77777777" w:rsidR="008C0BDB" w:rsidRPr="00D24B3D" w:rsidRDefault="008C0BDB" w:rsidP="00EE2A98">
            <w:pPr>
              <w:rPr>
                <w:sz w:val="18"/>
                <w:szCs w:val="18"/>
              </w:rPr>
            </w:pPr>
            <w:r>
              <w:rPr>
                <w:sz w:val="18"/>
                <w:szCs w:val="18"/>
              </w:rPr>
              <w:t>30.</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3ED04D58" w14:textId="77777777" w:rsidR="008C0BDB" w:rsidRPr="00D24B3D" w:rsidRDefault="008C0BDB" w:rsidP="00EE2A98">
            <w:pPr>
              <w:rPr>
                <w:sz w:val="18"/>
                <w:szCs w:val="18"/>
              </w:rPr>
            </w:pPr>
            <w:r w:rsidRPr="00D24B3D">
              <w:rPr>
                <w:sz w:val="18"/>
                <w:szCs w:val="18"/>
              </w:rPr>
              <w:t xml:space="preserve">Grīdu -trapu tīrīšanas ierīce,  5m gara izvelkama šļūtene  nerūsējošā tērauda korpusā, ar uzgali. Stiprināma pie sienas, SR 00 00 00 00 3/ </w:t>
            </w:r>
            <w:proofErr w:type="spellStart"/>
            <w:r w:rsidRPr="00D24B3D">
              <w:rPr>
                <w:sz w:val="18"/>
                <w:szCs w:val="18"/>
              </w:rPr>
              <w:t>Monolith</w:t>
            </w:r>
            <w:proofErr w:type="spellEnd"/>
            <w:r w:rsidRPr="00D24B3D">
              <w:rPr>
                <w:sz w:val="18"/>
                <w:szCs w:val="18"/>
              </w:rPr>
              <w:t>, 150x362x364, ūdens pievads no maisītāja (bez krāna ), h=900, 1/2``a.k.ū.pievadi ar ventili.</w:t>
            </w:r>
          </w:p>
        </w:tc>
        <w:tc>
          <w:tcPr>
            <w:tcW w:w="883" w:type="dxa"/>
            <w:tcBorders>
              <w:top w:val="nil"/>
              <w:left w:val="nil"/>
              <w:bottom w:val="single" w:sz="4" w:space="0" w:color="auto"/>
              <w:right w:val="single" w:sz="4" w:space="0" w:color="auto"/>
            </w:tcBorders>
            <w:shd w:val="clear" w:color="000000" w:fill="auto"/>
            <w:vAlign w:val="center"/>
            <w:hideMark/>
          </w:tcPr>
          <w:p w14:paraId="583409ED" w14:textId="77777777" w:rsidR="008C0BDB" w:rsidRPr="00D24B3D" w:rsidRDefault="008C0BDB" w:rsidP="00EE2A98">
            <w:pPr>
              <w:jc w:val="center"/>
              <w:rPr>
                <w:sz w:val="18"/>
                <w:szCs w:val="18"/>
              </w:rPr>
            </w:pPr>
            <w:r w:rsidRPr="00D24B3D">
              <w:rPr>
                <w:sz w:val="18"/>
                <w:szCs w:val="18"/>
              </w:rPr>
              <w:t>1</w:t>
            </w:r>
          </w:p>
        </w:tc>
      </w:tr>
      <w:tr w:rsidR="008C0BDB" w:rsidRPr="00D24B3D" w14:paraId="0D3766E8" w14:textId="77777777" w:rsidTr="00EE2A98">
        <w:trPr>
          <w:trHeight w:val="420"/>
        </w:trPr>
        <w:tc>
          <w:tcPr>
            <w:tcW w:w="724" w:type="dxa"/>
            <w:tcBorders>
              <w:top w:val="nil"/>
              <w:left w:val="single" w:sz="4" w:space="0" w:color="auto"/>
              <w:bottom w:val="single" w:sz="4" w:space="0" w:color="auto"/>
              <w:right w:val="single" w:sz="4" w:space="0" w:color="auto"/>
            </w:tcBorders>
            <w:shd w:val="clear" w:color="000000" w:fill="auto"/>
          </w:tcPr>
          <w:p w14:paraId="0C4FE005" w14:textId="77777777" w:rsidR="008C0BDB" w:rsidRPr="00D24B3D" w:rsidRDefault="008C0BDB" w:rsidP="00EE2A98">
            <w:pPr>
              <w:rPr>
                <w:sz w:val="18"/>
                <w:szCs w:val="18"/>
              </w:rPr>
            </w:pPr>
            <w:r>
              <w:rPr>
                <w:sz w:val="18"/>
                <w:szCs w:val="18"/>
              </w:rPr>
              <w:t>31.</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6F51C4E7" w14:textId="77777777" w:rsidR="008C0BDB" w:rsidRPr="00D24B3D" w:rsidRDefault="008C0BDB" w:rsidP="00EE2A98">
            <w:pPr>
              <w:rPr>
                <w:sz w:val="18"/>
                <w:szCs w:val="18"/>
              </w:rPr>
            </w:pPr>
            <w:r w:rsidRPr="00D24B3D">
              <w:rPr>
                <w:sz w:val="18"/>
                <w:szCs w:val="18"/>
              </w:rPr>
              <w:t xml:space="preserve">Elektriskā plīts ar 4 apaļām sildvirsmām, iepresētām nerūsējošā tērauda  AISI 304 virsmā. Termostats 50-400oC. SP 60 ELS/ RM </w:t>
            </w:r>
            <w:proofErr w:type="spellStart"/>
            <w:r w:rsidRPr="00D24B3D">
              <w:rPr>
                <w:sz w:val="18"/>
                <w:szCs w:val="18"/>
              </w:rPr>
              <w:t>Gastro</w:t>
            </w:r>
            <w:proofErr w:type="spellEnd"/>
            <w:r w:rsidRPr="00D24B3D">
              <w:rPr>
                <w:sz w:val="18"/>
                <w:szCs w:val="18"/>
              </w:rPr>
              <w:t>/ Čehija, 660x600x290, 400V/8kW izvads ar rozeti, h=min100.</w:t>
            </w:r>
          </w:p>
        </w:tc>
        <w:tc>
          <w:tcPr>
            <w:tcW w:w="883" w:type="dxa"/>
            <w:tcBorders>
              <w:top w:val="nil"/>
              <w:left w:val="nil"/>
              <w:bottom w:val="single" w:sz="4" w:space="0" w:color="auto"/>
              <w:right w:val="single" w:sz="4" w:space="0" w:color="auto"/>
            </w:tcBorders>
            <w:shd w:val="clear" w:color="000000" w:fill="auto"/>
            <w:vAlign w:val="center"/>
            <w:hideMark/>
          </w:tcPr>
          <w:p w14:paraId="2EFBCEC0" w14:textId="77777777" w:rsidR="008C0BDB" w:rsidRPr="00D24B3D" w:rsidRDefault="008C0BDB" w:rsidP="00EE2A98">
            <w:pPr>
              <w:jc w:val="center"/>
              <w:rPr>
                <w:sz w:val="18"/>
                <w:szCs w:val="18"/>
              </w:rPr>
            </w:pPr>
            <w:r w:rsidRPr="00D24B3D">
              <w:rPr>
                <w:sz w:val="18"/>
                <w:szCs w:val="18"/>
              </w:rPr>
              <w:t>1</w:t>
            </w:r>
          </w:p>
        </w:tc>
      </w:tr>
      <w:tr w:rsidR="008C0BDB" w:rsidRPr="00D24B3D" w14:paraId="4E262BA7" w14:textId="77777777" w:rsidTr="00EE2A98">
        <w:trPr>
          <w:trHeight w:val="278"/>
        </w:trPr>
        <w:tc>
          <w:tcPr>
            <w:tcW w:w="724" w:type="dxa"/>
            <w:tcBorders>
              <w:top w:val="nil"/>
              <w:left w:val="single" w:sz="4" w:space="0" w:color="auto"/>
              <w:bottom w:val="single" w:sz="4" w:space="0" w:color="auto"/>
              <w:right w:val="single" w:sz="4" w:space="0" w:color="auto"/>
            </w:tcBorders>
            <w:shd w:val="clear" w:color="000000" w:fill="auto"/>
          </w:tcPr>
          <w:p w14:paraId="21738CE1" w14:textId="77777777" w:rsidR="008C0BDB" w:rsidRPr="00D24B3D" w:rsidRDefault="008C0BDB" w:rsidP="00EE2A98">
            <w:pPr>
              <w:rPr>
                <w:sz w:val="18"/>
                <w:szCs w:val="18"/>
              </w:rPr>
            </w:pPr>
            <w:r>
              <w:rPr>
                <w:sz w:val="18"/>
                <w:szCs w:val="18"/>
              </w:rPr>
              <w:t>32.</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68F048DC" w14:textId="77777777" w:rsidR="008C0BDB" w:rsidRPr="00D24B3D" w:rsidRDefault="008C0BDB" w:rsidP="00EE2A98">
            <w:pPr>
              <w:rPr>
                <w:sz w:val="18"/>
                <w:szCs w:val="18"/>
              </w:rPr>
            </w:pPr>
            <w:r w:rsidRPr="00D24B3D">
              <w:rPr>
                <w:sz w:val="18"/>
                <w:szCs w:val="18"/>
              </w:rPr>
              <w:t>Galds -palik</w:t>
            </w:r>
            <w:r>
              <w:rPr>
                <w:sz w:val="18"/>
                <w:szCs w:val="18"/>
              </w:rPr>
              <w:t>t</w:t>
            </w:r>
            <w:r w:rsidRPr="00D24B3D">
              <w:rPr>
                <w:sz w:val="18"/>
                <w:szCs w:val="18"/>
              </w:rPr>
              <w:t xml:space="preserve">nis no nerūsējošā tērauda  ar  2  plauktiem, GPP-66/6/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660x600x610.</w:t>
            </w:r>
          </w:p>
        </w:tc>
        <w:tc>
          <w:tcPr>
            <w:tcW w:w="883" w:type="dxa"/>
            <w:tcBorders>
              <w:top w:val="nil"/>
              <w:left w:val="nil"/>
              <w:bottom w:val="single" w:sz="4" w:space="0" w:color="auto"/>
              <w:right w:val="single" w:sz="4" w:space="0" w:color="auto"/>
            </w:tcBorders>
            <w:shd w:val="clear" w:color="000000" w:fill="auto"/>
            <w:vAlign w:val="center"/>
            <w:hideMark/>
          </w:tcPr>
          <w:p w14:paraId="652817CE" w14:textId="77777777" w:rsidR="008C0BDB" w:rsidRPr="00D24B3D" w:rsidRDefault="008C0BDB" w:rsidP="00EE2A98">
            <w:pPr>
              <w:jc w:val="center"/>
              <w:rPr>
                <w:sz w:val="18"/>
                <w:szCs w:val="18"/>
              </w:rPr>
            </w:pPr>
            <w:r w:rsidRPr="00D24B3D">
              <w:rPr>
                <w:sz w:val="18"/>
                <w:szCs w:val="18"/>
              </w:rPr>
              <w:t>1</w:t>
            </w:r>
          </w:p>
        </w:tc>
      </w:tr>
      <w:tr w:rsidR="008C0BDB" w:rsidRPr="00D24B3D" w14:paraId="0C823005" w14:textId="77777777" w:rsidTr="00EE2A98">
        <w:trPr>
          <w:trHeight w:val="268"/>
        </w:trPr>
        <w:tc>
          <w:tcPr>
            <w:tcW w:w="724" w:type="dxa"/>
            <w:tcBorders>
              <w:top w:val="nil"/>
              <w:left w:val="single" w:sz="4" w:space="0" w:color="auto"/>
              <w:bottom w:val="single" w:sz="4" w:space="0" w:color="auto"/>
              <w:right w:val="single" w:sz="4" w:space="0" w:color="auto"/>
            </w:tcBorders>
            <w:shd w:val="clear" w:color="000000" w:fill="auto"/>
          </w:tcPr>
          <w:p w14:paraId="29657C23" w14:textId="77777777" w:rsidR="008C0BDB" w:rsidRPr="00D24B3D" w:rsidRDefault="008C0BDB" w:rsidP="00EE2A98">
            <w:pPr>
              <w:rPr>
                <w:sz w:val="18"/>
                <w:szCs w:val="18"/>
              </w:rPr>
            </w:pPr>
            <w:r>
              <w:rPr>
                <w:sz w:val="18"/>
                <w:szCs w:val="18"/>
              </w:rPr>
              <w:t>33.</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355815B8" w14:textId="77777777" w:rsidR="008C0BDB" w:rsidRPr="00D24B3D" w:rsidRDefault="008C0BDB" w:rsidP="00EE2A98">
            <w:pPr>
              <w:rPr>
                <w:sz w:val="18"/>
                <w:szCs w:val="18"/>
              </w:rPr>
            </w:pPr>
            <w:r w:rsidRPr="00D24B3D">
              <w:rPr>
                <w:sz w:val="18"/>
                <w:szCs w:val="18"/>
              </w:rPr>
              <w:t xml:space="preserve">Galds no nerūsējošā tērauda ar plauktu, maliņu, GP-10/6B/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1000x600x900.</w:t>
            </w:r>
          </w:p>
        </w:tc>
        <w:tc>
          <w:tcPr>
            <w:tcW w:w="883" w:type="dxa"/>
            <w:tcBorders>
              <w:top w:val="nil"/>
              <w:left w:val="nil"/>
              <w:bottom w:val="single" w:sz="4" w:space="0" w:color="auto"/>
              <w:right w:val="single" w:sz="4" w:space="0" w:color="auto"/>
            </w:tcBorders>
            <w:shd w:val="clear" w:color="000000" w:fill="auto"/>
            <w:vAlign w:val="center"/>
            <w:hideMark/>
          </w:tcPr>
          <w:p w14:paraId="0F4606DE" w14:textId="77777777" w:rsidR="008C0BDB" w:rsidRPr="00D24B3D" w:rsidRDefault="008C0BDB" w:rsidP="00EE2A98">
            <w:pPr>
              <w:jc w:val="center"/>
              <w:rPr>
                <w:sz w:val="18"/>
                <w:szCs w:val="18"/>
              </w:rPr>
            </w:pPr>
            <w:r w:rsidRPr="00D24B3D">
              <w:rPr>
                <w:sz w:val="18"/>
                <w:szCs w:val="18"/>
              </w:rPr>
              <w:t>1</w:t>
            </w:r>
          </w:p>
        </w:tc>
      </w:tr>
      <w:tr w:rsidR="008C0BDB" w:rsidRPr="00D24B3D" w14:paraId="72DE3B66" w14:textId="77777777" w:rsidTr="00EE2A98">
        <w:trPr>
          <w:trHeight w:val="286"/>
        </w:trPr>
        <w:tc>
          <w:tcPr>
            <w:tcW w:w="724" w:type="dxa"/>
            <w:tcBorders>
              <w:top w:val="nil"/>
              <w:left w:val="single" w:sz="4" w:space="0" w:color="auto"/>
              <w:bottom w:val="single" w:sz="4" w:space="0" w:color="auto"/>
              <w:right w:val="single" w:sz="4" w:space="0" w:color="auto"/>
            </w:tcBorders>
            <w:shd w:val="clear" w:color="000000" w:fill="auto"/>
          </w:tcPr>
          <w:p w14:paraId="7978DA39" w14:textId="77777777" w:rsidR="008C0BDB" w:rsidRPr="00D24B3D" w:rsidRDefault="008C0BDB" w:rsidP="00EE2A98">
            <w:pPr>
              <w:rPr>
                <w:sz w:val="18"/>
                <w:szCs w:val="18"/>
              </w:rPr>
            </w:pPr>
            <w:r>
              <w:rPr>
                <w:sz w:val="18"/>
                <w:szCs w:val="18"/>
              </w:rPr>
              <w:t>34.</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2C58B591" w14:textId="77777777" w:rsidR="008C0BDB" w:rsidRPr="00D24B3D" w:rsidRDefault="008C0BDB" w:rsidP="00EE2A98">
            <w:pPr>
              <w:rPr>
                <w:sz w:val="18"/>
                <w:szCs w:val="18"/>
              </w:rPr>
            </w:pPr>
            <w:r w:rsidRPr="00D24B3D">
              <w:rPr>
                <w:sz w:val="18"/>
                <w:szCs w:val="18"/>
              </w:rPr>
              <w:t xml:space="preserve">Galds no nerūsējošā tērauda ar plauktu, maliņu, GP-15/8B/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1500x800x900.</w:t>
            </w:r>
          </w:p>
        </w:tc>
        <w:tc>
          <w:tcPr>
            <w:tcW w:w="883" w:type="dxa"/>
            <w:tcBorders>
              <w:top w:val="nil"/>
              <w:left w:val="nil"/>
              <w:bottom w:val="single" w:sz="4" w:space="0" w:color="auto"/>
              <w:right w:val="single" w:sz="4" w:space="0" w:color="auto"/>
            </w:tcBorders>
            <w:shd w:val="clear" w:color="000000" w:fill="auto"/>
            <w:vAlign w:val="center"/>
            <w:hideMark/>
          </w:tcPr>
          <w:p w14:paraId="623A5510" w14:textId="77777777" w:rsidR="008C0BDB" w:rsidRPr="00D24B3D" w:rsidRDefault="008C0BDB" w:rsidP="00EE2A98">
            <w:pPr>
              <w:jc w:val="center"/>
              <w:rPr>
                <w:sz w:val="18"/>
                <w:szCs w:val="18"/>
              </w:rPr>
            </w:pPr>
            <w:r w:rsidRPr="00D24B3D">
              <w:rPr>
                <w:sz w:val="18"/>
                <w:szCs w:val="18"/>
              </w:rPr>
              <w:t>1</w:t>
            </w:r>
          </w:p>
        </w:tc>
      </w:tr>
      <w:tr w:rsidR="008C0BDB" w:rsidRPr="00D24B3D" w14:paraId="03C2E8D0" w14:textId="77777777" w:rsidTr="00EE2A98">
        <w:trPr>
          <w:trHeight w:val="275"/>
        </w:trPr>
        <w:tc>
          <w:tcPr>
            <w:tcW w:w="724" w:type="dxa"/>
            <w:tcBorders>
              <w:top w:val="nil"/>
              <w:left w:val="single" w:sz="4" w:space="0" w:color="auto"/>
              <w:bottom w:val="single" w:sz="4" w:space="0" w:color="auto"/>
              <w:right w:val="single" w:sz="4" w:space="0" w:color="auto"/>
            </w:tcBorders>
            <w:shd w:val="clear" w:color="000000" w:fill="auto"/>
          </w:tcPr>
          <w:p w14:paraId="5299AA2B" w14:textId="77777777" w:rsidR="008C0BDB" w:rsidRPr="00D24B3D" w:rsidRDefault="008C0BDB" w:rsidP="00EE2A98">
            <w:pPr>
              <w:rPr>
                <w:sz w:val="18"/>
                <w:szCs w:val="18"/>
              </w:rPr>
            </w:pPr>
            <w:r>
              <w:rPr>
                <w:sz w:val="18"/>
                <w:szCs w:val="18"/>
              </w:rPr>
              <w:t>35.</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6C222609" w14:textId="77777777" w:rsidR="008C0BDB" w:rsidRPr="00D24B3D" w:rsidRDefault="008C0BDB" w:rsidP="00EE2A98">
            <w:pPr>
              <w:rPr>
                <w:sz w:val="18"/>
                <w:szCs w:val="18"/>
              </w:rPr>
            </w:pPr>
            <w:proofErr w:type="spellStart"/>
            <w:r w:rsidRPr="00D24B3D">
              <w:rPr>
                <w:sz w:val="18"/>
                <w:szCs w:val="18"/>
              </w:rPr>
              <w:t>Virsplaukts</w:t>
            </w:r>
            <w:proofErr w:type="spellEnd"/>
            <w:r w:rsidRPr="00D24B3D">
              <w:rPr>
                <w:sz w:val="18"/>
                <w:szCs w:val="18"/>
              </w:rPr>
              <w:t xml:space="preserve"> virs galda poz. 29, 2 līmeņi, nest/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1480x300x650.</w:t>
            </w:r>
          </w:p>
        </w:tc>
        <w:tc>
          <w:tcPr>
            <w:tcW w:w="883" w:type="dxa"/>
            <w:tcBorders>
              <w:top w:val="nil"/>
              <w:left w:val="nil"/>
              <w:bottom w:val="single" w:sz="4" w:space="0" w:color="auto"/>
              <w:right w:val="single" w:sz="4" w:space="0" w:color="auto"/>
            </w:tcBorders>
            <w:shd w:val="clear" w:color="000000" w:fill="auto"/>
            <w:vAlign w:val="center"/>
            <w:hideMark/>
          </w:tcPr>
          <w:p w14:paraId="751A0F1E" w14:textId="77777777" w:rsidR="008C0BDB" w:rsidRPr="00D24B3D" w:rsidRDefault="008C0BDB" w:rsidP="00EE2A98">
            <w:pPr>
              <w:jc w:val="center"/>
              <w:rPr>
                <w:sz w:val="18"/>
                <w:szCs w:val="18"/>
              </w:rPr>
            </w:pPr>
            <w:r w:rsidRPr="00D24B3D">
              <w:rPr>
                <w:sz w:val="18"/>
                <w:szCs w:val="18"/>
              </w:rPr>
              <w:t>1</w:t>
            </w:r>
          </w:p>
        </w:tc>
      </w:tr>
      <w:tr w:rsidR="008C0BDB" w:rsidRPr="00D24B3D" w14:paraId="2F886A73" w14:textId="77777777" w:rsidTr="00EE2A98">
        <w:trPr>
          <w:trHeight w:val="265"/>
        </w:trPr>
        <w:tc>
          <w:tcPr>
            <w:tcW w:w="724" w:type="dxa"/>
            <w:tcBorders>
              <w:top w:val="nil"/>
              <w:left w:val="single" w:sz="4" w:space="0" w:color="auto"/>
              <w:bottom w:val="single" w:sz="4" w:space="0" w:color="auto"/>
              <w:right w:val="single" w:sz="4" w:space="0" w:color="auto"/>
            </w:tcBorders>
            <w:shd w:val="clear" w:color="000000" w:fill="auto"/>
          </w:tcPr>
          <w:p w14:paraId="676A313A" w14:textId="77777777" w:rsidR="008C0BDB" w:rsidRPr="00D24B3D" w:rsidRDefault="008C0BDB" w:rsidP="00EE2A98">
            <w:pPr>
              <w:rPr>
                <w:sz w:val="18"/>
                <w:szCs w:val="18"/>
              </w:rPr>
            </w:pPr>
            <w:r>
              <w:rPr>
                <w:sz w:val="18"/>
                <w:szCs w:val="18"/>
              </w:rPr>
              <w:t>36.</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6FEF6AB7" w14:textId="77777777" w:rsidR="008C0BDB" w:rsidRPr="00D24B3D" w:rsidRDefault="008C0BDB" w:rsidP="00EE2A98">
            <w:pPr>
              <w:rPr>
                <w:sz w:val="18"/>
                <w:szCs w:val="18"/>
              </w:rPr>
            </w:pPr>
            <w:r w:rsidRPr="00D24B3D">
              <w:rPr>
                <w:sz w:val="18"/>
                <w:szCs w:val="18"/>
              </w:rPr>
              <w:t xml:space="preserve">Galds no nerūsējošā tērauda ar plauktu, maliņu, GP-15/6B/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1500x600x900.</w:t>
            </w:r>
          </w:p>
        </w:tc>
        <w:tc>
          <w:tcPr>
            <w:tcW w:w="883" w:type="dxa"/>
            <w:tcBorders>
              <w:top w:val="nil"/>
              <w:left w:val="nil"/>
              <w:bottom w:val="single" w:sz="4" w:space="0" w:color="auto"/>
              <w:right w:val="single" w:sz="4" w:space="0" w:color="auto"/>
            </w:tcBorders>
            <w:shd w:val="clear" w:color="000000" w:fill="auto"/>
            <w:vAlign w:val="center"/>
            <w:hideMark/>
          </w:tcPr>
          <w:p w14:paraId="4EDDD6DB" w14:textId="77777777" w:rsidR="008C0BDB" w:rsidRPr="00D24B3D" w:rsidRDefault="008C0BDB" w:rsidP="00EE2A98">
            <w:pPr>
              <w:jc w:val="center"/>
              <w:rPr>
                <w:sz w:val="18"/>
                <w:szCs w:val="18"/>
              </w:rPr>
            </w:pPr>
            <w:r w:rsidRPr="00D24B3D">
              <w:rPr>
                <w:sz w:val="18"/>
                <w:szCs w:val="18"/>
              </w:rPr>
              <w:t>1</w:t>
            </w:r>
          </w:p>
        </w:tc>
      </w:tr>
      <w:tr w:rsidR="008C0BDB" w:rsidRPr="00D24B3D" w14:paraId="1DA62C24" w14:textId="77777777" w:rsidTr="00EE2A98">
        <w:trPr>
          <w:trHeight w:val="284"/>
        </w:trPr>
        <w:tc>
          <w:tcPr>
            <w:tcW w:w="724" w:type="dxa"/>
            <w:tcBorders>
              <w:top w:val="nil"/>
              <w:left w:val="single" w:sz="4" w:space="0" w:color="auto"/>
              <w:bottom w:val="single" w:sz="4" w:space="0" w:color="auto"/>
              <w:right w:val="single" w:sz="4" w:space="0" w:color="auto"/>
            </w:tcBorders>
            <w:shd w:val="clear" w:color="000000" w:fill="auto"/>
          </w:tcPr>
          <w:p w14:paraId="1F687DEB" w14:textId="77777777" w:rsidR="008C0BDB" w:rsidRPr="00D24B3D" w:rsidRDefault="008C0BDB" w:rsidP="00EE2A98">
            <w:pPr>
              <w:rPr>
                <w:sz w:val="18"/>
                <w:szCs w:val="18"/>
              </w:rPr>
            </w:pPr>
            <w:r>
              <w:rPr>
                <w:sz w:val="18"/>
                <w:szCs w:val="18"/>
              </w:rPr>
              <w:t>37.</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06B3666F" w14:textId="77777777" w:rsidR="008C0BDB" w:rsidRPr="00D24B3D" w:rsidRDefault="008C0BDB" w:rsidP="00EE2A98">
            <w:pPr>
              <w:rPr>
                <w:sz w:val="18"/>
                <w:szCs w:val="18"/>
              </w:rPr>
            </w:pPr>
            <w:r w:rsidRPr="00D24B3D">
              <w:rPr>
                <w:sz w:val="18"/>
                <w:szCs w:val="18"/>
              </w:rPr>
              <w:t xml:space="preserve">Galds no nerūsējošā tērauda ar plauktu, GP-15/6/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1500x600x900.</w:t>
            </w:r>
          </w:p>
        </w:tc>
        <w:tc>
          <w:tcPr>
            <w:tcW w:w="883" w:type="dxa"/>
            <w:tcBorders>
              <w:top w:val="nil"/>
              <w:left w:val="nil"/>
              <w:bottom w:val="single" w:sz="4" w:space="0" w:color="auto"/>
              <w:right w:val="single" w:sz="4" w:space="0" w:color="auto"/>
            </w:tcBorders>
            <w:shd w:val="clear" w:color="000000" w:fill="auto"/>
            <w:vAlign w:val="center"/>
            <w:hideMark/>
          </w:tcPr>
          <w:p w14:paraId="2B6D5D6F" w14:textId="77777777" w:rsidR="008C0BDB" w:rsidRPr="00D24B3D" w:rsidRDefault="008C0BDB" w:rsidP="00EE2A98">
            <w:pPr>
              <w:jc w:val="center"/>
              <w:rPr>
                <w:sz w:val="18"/>
                <w:szCs w:val="18"/>
              </w:rPr>
            </w:pPr>
            <w:r w:rsidRPr="00D24B3D">
              <w:rPr>
                <w:sz w:val="18"/>
                <w:szCs w:val="18"/>
              </w:rPr>
              <w:t>1</w:t>
            </w:r>
          </w:p>
        </w:tc>
      </w:tr>
      <w:tr w:rsidR="008C0BDB" w:rsidRPr="00D24B3D" w14:paraId="3F4DAEE4" w14:textId="77777777" w:rsidTr="00EE2A98">
        <w:trPr>
          <w:trHeight w:val="826"/>
        </w:trPr>
        <w:tc>
          <w:tcPr>
            <w:tcW w:w="724" w:type="dxa"/>
            <w:tcBorders>
              <w:top w:val="nil"/>
              <w:left w:val="single" w:sz="4" w:space="0" w:color="auto"/>
              <w:bottom w:val="single" w:sz="4" w:space="0" w:color="auto"/>
              <w:right w:val="single" w:sz="4" w:space="0" w:color="auto"/>
            </w:tcBorders>
            <w:shd w:val="clear" w:color="000000" w:fill="auto"/>
          </w:tcPr>
          <w:p w14:paraId="0AF81921" w14:textId="77777777" w:rsidR="008C0BDB" w:rsidRPr="00D24B3D" w:rsidRDefault="008C0BDB" w:rsidP="00EE2A98">
            <w:pPr>
              <w:rPr>
                <w:sz w:val="18"/>
                <w:szCs w:val="18"/>
              </w:rPr>
            </w:pPr>
            <w:r>
              <w:rPr>
                <w:sz w:val="18"/>
                <w:szCs w:val="18"/>
              </w:rPr>
              <w:t>38.</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6AE8B55E" w14:textId="77777777" w:rsidR="008C0BDB" w:rsidRPr="00D24B3D" w:rsidRDefault="008C0BDB" w:rsidP="00EE2A98">
            <w:pPr>
              <w:rPr>
                <w:sz w:val="18"/>
                <w:szCs w:val="18"/>
              </w:rPr>
            </w:pPr>
            <w:r w:rsidRPr="00D24B3D">
              <w:rPr>
                <w:sz w:val="18"/>
                <w:szCs w:val="18"/>
              </w:rPr>
              <w:t xml:space="preserve">Tvaika nosūcējs no nerūsējošā tērauda  ar stiprinājumu pie sienas un vienpusējiem labirinta tipa tauku filtriem, ar apgaismojumu. Gaisa plūsma  2000 m3/h, izvada diametrs 315 mm, GNPA-200/120/45, </w:t>
            </w:r>
            <w:proofErr w:type="spellStart"/>
            <w:r w:rsidRPr="00D24B3D">
              <w:rPr>
                <w:sz w:val="18"/>
                <w:szCs w:val="18"/>
              </w:rPr>
              <w:t>lamp</w:t>
            </w:r>
            <w:proofErr w:type="spellEnd"/>
            <w:r w:rsidRPr="00D24B3D">
              <w:rPr>
                <w:sz w:val="18"/>
                <w:szCs w:val="18"/>
              </w:rPr>
              <w:t xml:space="preserve">/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xml:space="preserve">, 2000x1200x450, 230V izvads no griestiem </w:t>
            </w:r>
            <w:proofErr w:type="spellStart"/>
            <w:r w:rsidRPr="00D24B3D">
              <w:rPr>
                <w:sz w:val="18"/>
                <w:szCs w:val="18"/>
              </w:rPr>
              <w:t>vent</w:t>
            </w:r>
            <w:proofErr w:type="spellEnd"/>
            <w:r w:rsidRPr="00D24B3D">
              <w:rPr>
                <w:sz w:val="18"/>
                <w:szCs w:val="18"/>
              </w:rPr>
              <w:t>. Kapes apgaismojumam, L=1500 mm.</w:t>
            </w:r>
          </w:p>
        </w:tc>
        <w:tc>
          <w:tcPr>
            <w:tcW w:w="883" w:type="dxa"/>
            <w:tcBorders>
              <w:top w:val="nil"/>
              <w:left w:val="nil"/>
              <w:bottom w:val="single" w:sz="4" w:space="0" w:color="auto"/>
              <w:right w:val="single" w:sz="4" w:space="0" w:color="auto"/>
            </w:tcBorders>
            <w:shd w:val="clear" w:color="000000" w:fill="auto"/>
            <w:vAlign w:val="center"/>
            <w:hideMark/>
          </w:tcPr>
          <w:p w14:paraId="7C82C1B1" w14:textId="77777777" w:rsidR="008C0BDB" w:rsidRPr="00D24B3D" w:rsidRDefault="008C0BDB" w:rsidP="00EE2A98">
            <w:pPr>
              <w:jc w:val="center"/>
              <w:rPr>
                <w:sz w:val="18"/>
                <w:szCs w:val="18"/>
              </w:rPr>
            </w:pPr>
            <w:r w:rsidRPr="00D24B3D">
              <w:rPr>
                <w:sz w:val="18"/>
                <w:szCs w:val="18"/>
              </w:rPr>
              <w:t>1</w:t>
            </w:r>
          </w:p>
        </w:tc>
      </w:tr>
      <w:tr w:rsidR="008C0BDB" w:rsidRPr="00D24B3D" w14:paraId="46EBE24E" w14:textId="77777777" w:rsidTr="00EE2A98">
        <w:trPr>
          <w:trHeight w:val="569"/>
        </w:trPr>
        <w:tc>
          <w:tcPr>
            <w:tcW w:w="724" w:type="dxa"/>
            <w:tcBorders>
              <w:top w:val="nil"/>
              <w:left w:val="single" w:sz="4" w:space="0" w:color="auto"/>
              <w:bottom w:val="single" w:sz="4" w:space="0" w:color="auto"/>
              <w:right w:val="single" w:sz="4" w:space="0" w:color="auto"/>
            </w:tcBorders>
            <w:shd w:val="clear" w:color="000000" w:fill="auto"/>
          </w:tcPr>
          <w:p w14:paraId="223B49F4" w14:textId="77777777" w:rsidR="008C0BDB" w:rsidRPr="00D24B3D" w:rsidRDefault="008C0BDB" w:rsidP="00EE2A98">
            <w:pPr>
              <w:rPr>
                <w:sz w:val="18"/>
                <w:szCs w:val="18"/>
              </w:rPr>
            </w:pPr>
            <w:r>
              <w:rPr>
                <w:sz w:val="18"/>
                <w:szCs w:val="18"/>
              </w:rPr>
              <w:t>39.</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5790E969" w14:textId="77777777" w:rsidR="008C0BDB" w:rsidRPr="00D24B3D" w:rsidRDefault="008C0BDB" w:rsidP="00EE2A98">
            <w:pPr>
              <w:rPr>
                <w:sz w:val="18"/>
                <w:szCs w:val="18"/>
              </w:rPr>
            </w:pPr>
            <w:r w:rsidRPr="00D24B3D">
              <w:rPr>
                <w:sz w:val="18"/>
                <w:szCs w:val="18"/>
              </w:rPr>
              <w:t xml:space="preserve">Tvaika nosūcējs no nerūsējošā tērauda  ar stiprinājumu pie sienas un vienpusējiem labirinta tipa tauku filtriem. Maks. gaisa plūsma  1000m3/h, izvada diametrs 200mm, GNPA-100/120/45,/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1000x1200x450.</w:t>
            </w:r>
          </w:p>
        </w:tc>
        <w:tc>
          <w:tcPr>
            <w:tcW w:w="883" w:type="dxa"/>
            <w:tcBorders>
              <w:top w:val="nil"/>
              <w:left w:val="nil"/>
              <w:bottom w:val="single" w:sz="4" w:space="0" w:color="auto"/>
              <w:right w:val="single" w:sz="4" w:space="0" w:color="auto"/>
            </w:tcBorders>
            <w:shd w:val="clear" w:color="000000" w:fill="auto"/>
            <w:vAlign w:val="center"/>
            <w:hideMark/>
          </w:tcPr>
          <w:p w14:paraId="6D573DD4" w14:textId="77777777" w:rsidR="008C0BDB" w:rsidRPr="00D24B3D" w:rsidRDefault="008C0BDB" w:rsidP="00EE2A98">
            <w:pPr>
              <w:jc w:val="center"/>
              <w:rPr>
                <w:sz w:val="18"/>
                <w:szCs w:val="18"/>
              </w:rPr>
            </w:pPr>
            <w:r w:rsidRPr="00D24B3D">
              <w:rPr>
                <w:sz w:val="18"/>
                <w:szCs w:val="18"/>
              </w:rPr>
              <w:t>1</w:t>
            </w:r>
          </w:p>
        </w:tc>
      </w:tr>
      <w:tr w:rsidR="008C0BDB" w:rsidRPr="00D24B3D" w14:paraId="78E48EBE" w14:textId="77777777" w:rsidTr="00EE2A98">
        <w:trPr>
          <w:trHeight w:val="777"/>
        </w:trPr>
        <w:tc>
          <w:tcPr>
            <w:tcW w:w="724" w:type="dxa"/>
            <w:tcBorders>
              <w:top w:val="nil"/>
              <w:left w:val="single" w:sz="4" w:space="0" w:color="auto"/>
              <w:bottom w:val="single" w:sz="4" w:space="0" w:color="auto"/>
              <w:right w:val="single" w:sz="4" w:space="0" w:color="auto"/>
            </w:tcBorders>
            <w:shd w:val="clear" w:color="000000" w:fill="auto"/>
          </w:tcPr>
          <w:p w14:paraId="6255A094" w14:textId="77777777" w:rsidR="008C0BDB" w:rsidRPr="00D24B3D" w:rsidRDefault="008C0BDB" w:rsidP="00EE2A98">
            <w:pPr>
              <w:rPr>
                <w:sz w:val="18"/>
                <w:szCs w:val="18"/>
              </w:rPr>
            </w:pPr>
            <w:r>
              <w:rPr>
                <w:sz w:val="18"/>
                <w:szCs w:val="18"/>
              </w:rPr>
              <w:t>40.</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09FE2A3B" w14:textId="77777777" w:rsidR="008C0BDB" w:rsidRPr="00D24B3D" w:rsidRDefault="008C0BDB" w:rsidP="00EE2A98">
            <w:pPr>
              <w:rPr>
                <w:sz w:val="18"/>
                <w:szCs w:val="18"/>
              </w:rPr>
            </w:pPr>
            <w:r w:rsidRPr="00D24B3D">
              <w:rPr>
                <w:sz w:val="18"/>
                <w:szCs w:val="18"/>
              </w:rPr>
              <w:t xml:space="preserve">Tvaika nosūcējs no nerūsējošā tērauda ar stiprinājumu pie griestiem un abpusējiem labirinta tipa tauku filtriem, ar apgaismojumu. Gaisa plūsma  3000 m3/h, izvada diametrs 2 x 250 mm, GNCV-180/160/45, </w:t>
            </w:r>
            <w:proofErr w:type="spellStart"/>
            <w:r w:rsidRPr="00D24B3D">
              <w:rPr>
                <w:sz w:val="18"/>
                <w:szCs w:val="18"/>
              </w:rPr>
              <w:t>lamp</w:t>
            </w:r>
            <w:proofErr w:type="spellEnd"/>
            <w:r w:rsidRPr="00D24B3D">
              <w:rPr>
                <w:sz w:val="18"/>
                <w:szCs w:val="18"/>
              </w:rPr>
              <w:t xml:space="preserve">/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xml:space="preserve">, 1800x1600x450, 230V izvads no griestiem </w:t>
            </w:r>
            <w:proofErr w:type="spellStart"/>
            <w:r w:rsidRPr="00D24B3D">
              <w:rPr>
                <w:sz w:val="18"/>
                <w:szCs w:val="18"/>
              </w:rPr>
              <w:t>vent</w:t>
            </w:r>
            <w:proofErr w:type="spellEnd"/>
            <w:r w:rsidRPr="00D24B3D">
              <w:rPr>
                <w:sz w:val="18"/>
                <w:szCs w:val="18"/>
              </w:rPr>
              <w:t>. Kapes apgaismojumam, L=1500 mm.</w:t>
            </w:r>
          </w:p>
        </w:tc>
        <w:tc>
          <w:tcPr>
            <w:tcW w:w="883" w:type="dxa"/>
            <w:tcBorders>
              <w:top w:val="nil"/>
              <w:left w:val="nil"/>
              <w:bottom w:val="single" w:sz="4" w:space="0" w:color="auto"/>
              <w:right w:val="single" w:sz="4" w:space="0" w:color="auto"/>
            </w:tcBorders>
            <w:shd w:val="clear" w:color="000000" w:fill="auto"/>
            <w:vAlign w:val="center"/>
            <w:hideMark/>
          </w:tcPr>
          <w:p w14:paraId="76A6D273" w14:textId="77777777" w:rsidR="008C0BDB" w:rsidRPr="00D24B3D" w:rsidRDefault="008C0BDB" w:rsidP="00EE2A98">
            <w:pPr>
              <w:jc w:val="center"/>
              <w:rPr>
                <w:sz w:val="18"/>
                <w:szCs w:val="18"/>
              </w:rPr>
            </w:pPr>
            <w:r w:rsidRPr="00D24B3D">
              <w:rPr>
                <w:sz w:val="18"/>
                <w:szCs w:val="18"/>
              </w:rPr>
              <w:t>1</w:t>
            </w:r>
          </w:p>
        </w:tc>
      </w:tr>
      <w:tr w:rsidR="008C0BDB" w:rsidRPr="00D24B3D" w14:paraId="7F79658C" w14:textId="77777777" w:rsidTr="00EE2A98">
        <w:trPr>
          <w:trHeight w:val="221"/>
        </w:trPr>
        <w:tc>
          <w:tcPr>
            <w:tcW w:w="724" w:type="dxa"/>
            <w:tcBorders>
              <w:top w:val="nil"/>
              <w:left w:val="single" w:sz="4" w:space="0" w:color="auto"/>
              <w:bottom w:val="single" w:sz="4" w:space="0" w:color="auto"/>
              <w:right w:val="single" w:sz="4" w:space="0" w:color="auto"/>
            </w:tcBorders>
            <w:shd w:val="clear" w:color="000000" w:fill="auto"/>
          </w:tcPr>
          <w:p w14:paraId="734510B9" w14:textId="77777777" w:rsidR="008C0BDB" w:rsidRPr="00D24B3D" w:rsidRDefault="008C0BDB" w:rsidP="00EE2A98">
            <w:pPr>
              <w:rPr>
                <w:sz w:val="18"/>
                <w:szCs w:val="18"/>
              </w:rPr>
            </w:pPr>
            <w:r>
              <w:rPr>
                <w:sz w:val="18"/>
                <w:szCs w:val="18"/>
              </w:rPr>
              <w:t>41.</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3B9F733B" w14:textId="77777777" w:rsidR="008C0BDB" w:rsidRPr="00D24B3D" w:rsidRDefault="008C0BDB" w:rsidP="00EE2A98">
            <w:pPr>
              <w:rPr>
                <w:sz w:val="18"/>
                <w:szCs w:val="18"/>
              </w:rPr>
            </w:pPr>
            <w:r w:rsidRPr="00D24B3D">
              <w:rPr>
                <w:sz w:val="18"/>
                <w:szCs w:val="18"/>
              </w:rPr>
              <w:t xml:space="preserve">Sastatne no nerūsējošā tērauda ar 5 plauktiem, ST-17/4/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1700x400x1800.</w:t>
            </w:r>
          </w:p>
        </w:tc>
        <w:tc>
          <w:tcPr>
            <w:tcW w:w="883" w:type="dxa"/>
            <w:tcBorders>
              <w:top w:val="nil"/>
              <w:left w:val="nil"/>
              <w:bottom w:val="single" w:sz="4" w:space="0" w:color="auto"/>
              <w:right w:val="single" w:sz="4" w:space="0" w:color="auto"/>
            </w:tcBorders>
            <w:shd w:val="clear" w:color="000000" w:fill="auto"/>
            <w:vAlign w:val="center"/>
            <w:hideMark/>
          </w:tcPr>
          <w:p w14:paraId="6F14792B" w14:textId="77777777" w:rsidR="008C0BDB" w:rsidRPr="00D24B3D" w:rsidRDefault="008C0BDB" w:rsidP="00EE2A98">
            <w:pPr>
              <w:jc w:val="center"/>
              <w:rPr>
                <w:sz w:val="18"/>
                <w:szCs w:val="18"/>
              </w:rPr>
            </w:pPr>
            <w:r w:rsidRPr="00D24B3D">
              <w:rPr>
                <w:sz w:val="18"/>
                <w:szCs w:val="18"/>
              </w:rPr>
              <w:t>1</w:t>
            </w:r>
          </w:p>
        </w:tc>
      </w:tr>
      <w:tr w:rsidR="008C0BDB" w:rsidRPr="00D24B3D" w14:paraId="1AE3C2DB" w14:textId="77777777" w:rsidTr="00EE2A98">
        <w:trPr>
          <w:trHeight w:val="423"/>
        </w:trPr>
        <w:tc>
          <w:tcPr>
            <w:tcW w:w="724" w:type="dxa"/>
            <w:tcBorders>
              <w:top w:val="nil"/>
              <w:left w:val="single" w:sz="4" w:space="0" w:color="auto"/>
              <w:bottom w:val="single" w:sz="4" w:space="0" w:color="auto"/>
              <w:right w:val="single" w:sz="4" w:space="0" w:color="auto"/>
            </w:tcBorders>
            <w:shd w:val="clear" w:color="000000" w:fill="auto"/>
          </w:tcPr>
          <w:p w14:paraId="6F39A0AC" w14:textId="77777777" w:rsidR="008C0BDB" w:rsidRPr="00D24B3D" w:rsidRDefault="008C0BDB" w:rsidP="00EE2A98">
            <w:pPr>
              <w:rPr>
                <w:sz w:val="18"/>
                <w:szCs w:val="18"/>
              </w:rPr>
            </w:pPr>
            <w:r>
              <w:rPr>
                <w:sz w:val="18"/>
                <w:szCs w:val="18"/>
              </w:rPr>
              <w:t>42.</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10D5C738" w14:textId="77777777" w:rsidR="008C0BDB" w:rsidRPr="00D24B3D" w:rsidRDefault="008C0BDB" w:rsidP="00EE2A98">
            <w:pPr>
              <w:rPr>
                <w:sz w:val="18"/>
                <w:szCs w:val="18"/>
              </w:rPr>
            </w:pPr>
            <w:r w:rsidRPr="00D24B3D">
              <w:rPr>
                <w:sz w:val="18"/>
                <w:szCs w:val="18"/>
              </w:rPr>
              <w:t>Elektroniskie galda svari elektroniskie ar celtspēju līdz 15 kg. Nerūsējošā tērauda platforma 215x340. Verificēti 1 gadam, CAS AD-1, 350x325x105, 230V rozete pie sienas, h=1200mm.</w:t>
            </w:r>
          </w:p>
        </w:tc>
        <w:tc>
          <w:tcPr>
            <w:tcW w:w="883" w:type="dxa"/>
            <w:tcBorders>
              <w:top w:val="nil"/>
              <w:left w:val="nil"/>
              <w:bottom w:val="single" w:sz="4" w:space="0" w:color="auto"/>
              <w:right w:val="single" w:sz="4" w:space="0" w:color="auto"/>
            </w:tcBorders>
            <w:shd w:val="clear" w:color="000000" w:fill="auto"/>
            <w:vAlign w:val="center"/>
            <w:hideMark/>
          </w:tcPr>
          <w:p w14:paraId="74487600" w14:textId="77777777" w:rsidR="008C0BDB" w:rsidRPr="00D24B3D" w:rsidRDefault="008C0BDB" w:rsidP="00EE2A98">
            <w:pPr>
              <w:jc w:val="center"/>
              <w:rPr>
                <w:sz w:val="18"/>
                <w:szCs w:val="18"/>
              </w:rPr>
            </w:pPr>
            <w:r w:rsidRPr="00D24B3D">
              <w:rPr>
                <w:sz w:val="18"/>
                <w:szCs w:val="18"/>
              </w:rPr>
              <w:t>1</w:t>
            </w:r>
          </w:p>
        </w:tc>
      </w:tr>
      <w:tr w:rsidR="008C0BDB" w:rsidRPr="00D24B3D" w14:paraId="168931E0" w14:textId="77777777" w:rsidTr="00EE2A98">
        <w:trPr>
          <w:trHeight w:val="570"/>
        </w:trPr>
        <w:tc>
          <w:tcPr>
            <w:tcW w:w="724" w:type="dxa"/>
            <w:tcBorders>
              <w:top w:val="nil"/>
              <w:left w:val="single" w:sz="4" w:space="0" w:color="auto"/>
              <w:bottom w:val="single" w:sz="4" w:space="0" w:color="auto"/>
              <w:right w:val="single" w:sz="4" w:space="0" w:color="auto"/>
            </w:tcBorders>
            <w:shd w:val="clear" w:color="000000" w:fill="auto"/>
          </w:tcPr>
          <w:p w14:paraId="2EB711EB" w14:textId="77777777" w:rsidR="008C0BDB" w:rsidRPr="00D24B3D" w:rsidRDefault="008C0BDB" w:rsidP="00EE2A98">
            <w:pPr>
              <w:rPr>
                <w:sz w:val="18"/>
                <w:szCs w:val="18"/>
              </w:rPr>
            </w:pPr>
            <w:r>
              <w:rPr>
                <w:sz w:val="18"/>
                <w:szCs w:val="18"/>
              </w:rPr>
              <w:t>43.</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40372D5A" w14:textId="77777777" w:rsidR="008C0BDB" w:rsidRPr="00D24B3D" w:rsidRDefault="008C0BDB" w:rsidP="00EE2A98">
            <w:pPr>
              <w:rPr>
                <w:sz w:val="18"/>
                <w:szCs w:val="18"/>
              </w:rPr>
            </w:pPr>
            <w:r w:rsidRPr="00D24B3D">
              <w:rPr>
                <w:sz w:val="18"/>
                <w:szCs w:val="18"/>
              </w:rPr>
              <w:t xml:space="preserve">Galds no nerūsējošā tērauda ar izlietni 500x500x250 labajā pusē, plauktu un malu aizmugurē ( </w:t>
            </w:r>
            <w:proofErr w:type="spellStart"/>
            <w:r w:rsidRPr="00D24B3D">
              <w:rPr>
                <w:sz w:val="18"/>
                <w:szCs w:val="18"/>
              </w:rPr>
              <w:t>sif,maisīt</w:t>
            </w:r>
            <w:proofErr w:type="spellEnd"/>
            <w:r w:rsidRPr="00D24B3D">
              <w:rPr>
                <w:sz w:val="18"/>
                <w:szCs w:val="18"/>
              </w:rPr>
              <w:t xml:space="preserve">.). IP-15/7 B/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xml:space="preserve">, 1500x700x850, 1/2`` </w:t>
            </w:r>
            <w:proofErr w:type="spellStart"/>
            <w:r w:rsidRPr="00D24B3D">
              <w:rPr>
                <w:sz w:val="18"/>
                <w:szCs w:val="18"/>
              </w:rPr>
              <w:t>a.ū</w:t>
            </w:r>
            <w:proofErr w:type="spellEnd"/>
            <w:r w:rsidRPr="00D24B3D">
              <w:rPr>
                <w:sz w:val="18"/>
                <w:szCs w:val="18"/>
              </w:rPr>
              <w:t xml:space="preserve">, k. Ū. ar ventiļiem h=500, </w:t>
            </w:r>
            <w:proofErr w:type="spellStart"/>
            <w:r w:rsidRPr="00D24B3D">
              <w:rPr>
                <w:sz w:val="18"/>
                <w:szCs w:val="18"/>
              </w:rPr>
              <w:t>kan</w:t>
            </w:r>
            <w:proofErr w:type="spellEnd"/>
            <w:r w:rsidRPr="00D24B3D">
              <w:rPr>
                <w:sz w:val="18"/>
                <w:szCs w:val="18"/>
              </w:rPr>
              <w:t>. 50mm, h=300 mm.</w:t>
            </w:r>
          </w:p>
        </w:tc>
        <w:tc>
          <w:tcPr>
            <w:tcW w:w="883" w:type="dxa"/>
            <w:tcBorders>
              <w:top w:val="nil"/>
              <w:left w:val="nil"/>
              <w:bottom w:val="single" w:sz="4" w:space="0" w:color="auto"/>
              <w:right w:val="single" w:sz="4" w:space="0" w:color="auto"/>
            </w:tcBorders>
            <w:shd w:val="clear" w:color="000000" w:fill="auto"/>
            <w:vAlign w:val="center"/>
            <w:hideMark/>
          </w:tcPr>
          <w:p w14:paraId="1FD3AC64" w14:textId="77777777" w:rsidR="008C0BDB" w:rsidRPr="00D24B3D" w:rsidRDefault="008C0BDB" w:rsidP="00EE2A98">
            <w:pPr>
              <w:jc w:val="center"/>
              <w:rPr>
                <w:sz w:val="18"/>
                <w:szCs w:val="18"/>
              </w:rPr>
            </w:pPr>
            <w:r w:rsidRPr="00D24B3D">
              <w:rPr>
                <w:sz w:val="18"/>
                <w:szCs w:val="18"/>
              </w:rPr>
              <w:t>1</w:t>
            </w:r>
          </w:p>
        </w:tc>
      </w:tr>
      <w:tr w:rsidR="008C0BDB" w:rsidRPr="00D24B3D" w14:paraId="009518C5" w14:textId="77777777" w:rsidTr="00EE2A98">
        <w:trPr>
          <w:trHeight w:val="495"/>
        </w:trPr>
        <w:tc>
          <w:tcPr>
            <w:tcW w:w="724" w:type="dxa"/>
            <w:tcBorders>
              <w:top w:val="nil"/>
              <w:left w:val="single" w:sz="4" w:space="0" w:color="auto"/>
              <w:bottom w:val="single" w:sz="4" w:space="0" w:color="auto"/>
              <w:right w:val="single" w:sz="4" w:space="0" w:color="auto"/>
            </w:tcBorders>
            <w:shd w:val="clear" w:color="000000" w:fill="auto"/>
          </w:tcPr>
          <w:p w14:paraId="284B2509" w14:textId="77777777" w:rsidR="008C0BDB" w:rsidRPr="00D24B3D" w:rsidRDefault="008C0BDB" w:rsidP="00EE2A98">
            <w:pPr>
              <w:rPr>
                <w:sz w:val="18"/>
                <w:szCs w:val="18"/>
              </w:rPr>
            </w:pPr>
            <w:r>
              <w:rPr>
                <w:sz w:val="18"/>
                <w:szCs w:val="18"/>
              </w:rPr>
              <w:lastRenderedPageBreak/>
              <w:t>44.</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65D888C2" w14:textId="77777777" w:rsidR="008C0BDB" w:rsidRPr="00D24B3D" w:rsidRDefault="008C0BDB" w:rsidP="00EE2A98">
            <w:pPr>
              <w:rPr>
                <w:sz w:val="18"/>
                <w:szCs w:val="18"/>
              </w:rPr>
            </w:pPr>
            <w:r w:rsidRPr="00D24B3D">
              <w:rPr>
                <w:sz w:val="18"/>
                <w:szCs w:val="18"/>
              </w:rPr>
              <w:t>Galds -skapis no nerūsējošā tērauda  ar bīdāmām durvīm, plauktu, maliņu (maizei), GBDP-14/7B, 1400x700x850.</w:t>
            </w:r>
          </w:p>
        </w:tc>
        <w:tc>
          <w:tcPr>
            <w:tcW w:w="883" w:type="dxa"/>
            <w:tcBorders>
              <w:top w:val="nil"/>
              <w:left w:val="nil"/>
              <w:bottom w:val="single" w:sz="4" w:space="0" w:color="auto"/>
              <w:right w:val="single" w:sz="4" w:space="0" w:color="auto"/>
            </w:tcBorders>
            <w:shd w:val="clear" w:color="auto" w:fill="auto"/>
            <w:noWrap/>
            <w:vAlign w:val="bottom"/>
            <w:hideMark/>
          </w:tcPr>
          <w:p w14:paraId="3F03670C" w14:textId="77777777" w:rsidR="008C0BDB" w:rsidRPr="00D24B3D" w:rsidRDefault="008C0BDB" w:rsidP="00EE2A98">
            <w:pPr>
              <w:jc w:val="right"/>
              <w:rPr>
                <w:sz w:val="18"/>
                <w:szCs w:val="18"/>
              </w:rPr>
            </w:pPr>
            <w:r w:rsidRPr="00D24B3D">
              <w:rPr>
                <w:sz w:val="18"/>
                <w:szCs w:val="18"/>
              </w:rPr>
              <w:t>1</w:t>
            </w:r>
          </w:p>
        </w:tc>
      </w:tr>
      <w:tr w:rsidR="008C0BDB" w:rsidRPr="00D24B3D" w14:paraId="3B0282B0" w14:textId="77777777" w:rsidTr="00EE2A98">
        <w:trPr>
          <w:trHeight w:val="843"/>
        </w:trPr>
        <w:tc>
          <w:tcPr>
            <w:tcW w:w="724" w:type="dxa"/>
            <w:tcBorders>
              <w:top w:val="nil"/>
              <w:left w:val="single" w:sz="4" w:space="0" w:color="auto"/>
              <w:bottom w:val="single" w:sz="4" w:space="0" w:color="auto"/>
              <w:right w:val="single" w:sz="4" w:space="0" w:color="auto"/>
            </w:tcBorders>
            <w:shd w:val="clear" w:color="000000" w:fill="auto"/>
          </w:tcPr>
          <w:p w14:paraId="72E3F622" w14:textId="77777777" w:rsidR="008C0BDB" w:rsidRPr="00D24B3D" w:rsidRDefault="008C0BDB" w:rsidP="00EE2A98">
            <w:pPr>
              <w:rPr>
                <w:sz w:val="18"/>
                <w:szCs w:val="18"/>
              </w:rPr>
            </w:pPr>
            <w:r>
              <w:rPr>
                <w:sz w:val="18"/>
                <w:szCs w:val="18"/>
              </w:rPr>
              <w:t>45.</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2E667BE0" w14:textId="77777777" w:rsidR="008C0BDB" w:rsidRPr="00D24B3D" w:rsidRDefault="008C0BDB" w:rsidP="00EE2A98">
            <w:pPr>
              <w:rPr>
                <w:sz w:val="18"/>
                <w:szCs w:val="18"/>
              </w:rPr>
            </w:pPr>
            <w:r w:rsidRPr="00D24B3D">
              <w:rPr>
                <w:sz w:val="18"/>
                <w:szCs w:val="18"/>
              </w:rPr>
              <w:t>Ledus</w:t>
            </w:r>
            <w:r>
              <w:rPr>
                <w:sz w:val="18"/>
                <w:szCs w:val="18"/>
              </w:rPr>
              <w:t>s</w:t>
            </w:r>
            <w:r w:rsidRPr="00D24B3D">
              <w:rPr>
                <w:sz w:val="18"/>
                <w:szCs w:val="18"/>
              </w:rPr>
              <w:t xml:space="preserve">kapis no nerūsējošā tērauda ārējo un iekšējo apdari, 2 durvīm, tilpums  1400 L, -2 /+8C ar elektronisku </w:t>
            </w:r>
            <w:r>
              <w:rPr>
                <w:sz w:val="18"/>
                <w:szCs w:val="18"/>
              </w:rPr>
              <w:t>temperatūras displeju un ventila</w:t>
            </w:r>
            <w:r w:rsidRPr="00D24B3D">
              <w:rPr>
                <w:sz w:val="18"/>
                <w:szCs w:val="18"/>
              </w:rPr>
              <w:t>toru, 3 plastificētiem plauktiem, maksimālā temperatūra telpā +43. Ledusskapis slēdzams. Ledus</w:t>
            </w:r>
            <w:r>
              <w:rPr>
                <w:sz w:val="18"/>
                <w:szCs w:val="18"/>
              </w:rPr>
              <w:t>s</w:t>
            </w:r>
            <w:r w:rsidRPr="00D24B3D">
              <w:rPr>
                <w:sz w:val="18"/>
                <w:szCs w:val="18"/>
              </w:rPr>
              <w:t xml:space="preserve">kapja izolācijas biezums 75 mm. A140/1ME//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1440x815x2085, 230V/0,65kW rozete, h=2200.</w:t>
            </w:r>
          </w:p>
        </w:tc>
        <w:tc>
          <w:tcPr>
            <w:tcW w:w="883" w:type="dxa"/>
            <w:tcBorders>
              <w:top w:val="nil"/>
              <w:left w:val="nil"/>
              <w:bottom w:val="single" w:sz="4" w:space="0" w:color="auto"/>
              <w:right w:val="single" w:sz="4" w:space="0" w:color="auto"/>
            </w:tcBorders>
            <w:shd w:val="clear" w:color="000000" w:fill="auto"/>
            <w:vAlign w:val="center"/>
            <w:hideMark/>
          </w:tcPr>
          <w:p w14:paraId="2CAB199E" w14:textId="77777777" w:rsidR="008C0BDB" w:rsidRPr="00D24B3D" w:rsidRDefault="008C0BDB" w:rsidP="00EE2A98">
            <w:pPr>
              <w:jc w:val="center"/>
              <w:rPr>
                <w:sz w:val="18"/>
                <w:szCs w:val="18"/>
              </w:rPr>
            </w:pPr>
            <w:r w:rsidRPr="00D24B3D">
              <w:rPr>
                <w:sz w:val="18"/>
                <w:szCs w:val="18"/>
              </w:rPr>
              <w:t>1</w:t>
            </w:r>
          </w:p>
        </w:tc>
      </w:tr>
      <w:tr w:rsidR="008C0BDB" w:rsidRPr="00D24B3D" w14:paraId="643386BE" w14:textId="77777777" w:rsidTr="00EE2A98">
        <w:trPr>
          <w:trHeight w:val="840"/>
        </w:trPr>
        <w:tc>
          <w:tcPr>
            <w:tcW w:w="724" w:type="dxa"/>
            <w:tcBorders>
              <w:top w:val="nil"/>
              <w:left w:val="single" w:sz="4" w:space="0" w:color="auto"/>
              <w:bottom w:val="single" w:sz="4" w:space="0" w:color="auto"/>
              <w:right w:val="single" w:sz="4" w:space="0" w:color="auto"/>
            </w:tcBorders>
            <w:shd w:val="clear" w:color="000000" w:fill="auto"/>
          </w:tcPr>
          <w:p w14:paraId="6A5C6DEE" w14:textId="77777777" w:rsidR="008C0BDB" w:rsidRPr="00D24B3D" w:rsidRDefault="008C0BDB" w:rsidP="00EE2A98">
            <w:pPr>
              <w:rPr>
                <w:sz w:val="18"/>
                <w:szCs w:val="18"/>
              </w:rPr>
            </w:pPr>
            <w:r>
              <w:rPr>
                <w:sz w:val="18"/>
                <w:szCs w:val="18"/>
              </w:rPr>
              <w:t>46.</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76F2350D" w14:textId="77777777" w:rsidR="008C0BDB" w:rsidRPr="00D24B3D" w:rsidRDefault="008C0BDB" w:rsidP="00EE2A98">
            <w:pPr>
              <w:rPr>
                <w:sz w:val="18"/>
                <w:szCs w:val="18"/>
              </w:rPr>
            </w:pPr>
            <w:r w:rsidRPr="00D24B3D">
              <w:rPr>
                <w:sz w:val="18"/>
                <w:szCs w:val="18"/>
              </w:rPr>
              <w:t>Ledus</w:t>
            </w:r>
            <w:r>
              <w:rPr>
                <w:sz w:val="18"/>
                <w:szCs w:val="18"/>
              </w:rPr>
              <w:t>s</w:t>
            </w:r>
            <w:r w:rsidRPr="00D24B3D">
              <w:rPr>
                <w:sz w:val="18"/>
                <w:szCs w:val="18"/>
              </w:rPr>
              <w:t>kapis no nerūsējošā tērauda ārējo un iekšējo ap</w:t>
            </w:r>
            <w:r>
              <w:rPr>
                <w:sz w:val="18"/>
                <w:szCs w:val="18"/>
              </w:rPr>
              <w:t xml:space="preserve">dari </w:t>
            </w:r>
            <w:r w:rsidRPr="00D24B3D">
              <w:rPr>
                <w:sz w:val="18"/>
                <w:szCs w:val="18"/>
              </w:rPr>
              <w:t xml:space="preserve">- 700 L, -2 /+8C ar elektronisku </w:t>
            </w:r>
            <w:r>
              <w:rPr>
                <w:sz w:val="18"/>
                <w:szCs w:val="18"/>
              </w:rPr>
              <w:t>temperatūras displeju un ventila</w:t>
            </w:r>
            <w:r w:rsidRPr="00D24B3D">
              <w:rPr>
                <w:sz w:val="18"/>
                <w:szCs w:val="18"/>
              </w:rPr>
              <w:t>toru, 3 plastificētiem plauktiem, maksimālā temperatūra telpā +43. Ledusskapis slēdzams. Ledus</w:t>
            </w:r>
            <w:r>
              <w:rPr>
                <w:sz w:val="18"/>
                <w:szCs w:val="18"/>
              </w:rPr>
              <w:t>s</w:t>
            </w:r>
            <w:r w:rsidRPr="00D24B3D">
              <w:rPr>
                <w:sz w:val="18"/>
                <w:szCs w:val="18"/>
              </w:rPr>
              <w:t xml:space="preserve">kapja izolācijas biezums 75 mm, A70/1ME//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740x815x2085, 230V/0,38kW rozete, h=2200.</w:t>
            </w:r>
          </w:p>
        </w:tc>
        <w:tc>
          <w:tcPr>
            <w:tcW w:w="883" w:type="dxa"/>
            <w:tcBorders>
              <w:top w:val="nil"/>
              <w:left w:val="nil"/>
              <w:bottom w:val="single" w:sz="4" w:space="0" w:color="auto"/>
              <w:right w:val="single" w:sz="4" w:space="0" w:color="auto"/>
            </w:tcBorders>
            <w:shd w:val="clear" w:color="000000" w:fill="auto"/>
            <w:vAlign w:val="center"/>
            <w:hideMark/>
          </w:tcPr>
          <w:p w14:paraId="44EA1BA6" w14:textId="77777777" w:rsidR="008C0BDB" w:rsidRPr="00D24B3D" w:rsidRDefault="008C0BDB" w:rsidP="00EE2A98">
            <w:pPr>
              <w:jc w:val="center"/>
              <w:rPr>
                <w:sz w:val="18"/>
                <w:szCs w:val="18"/>
              </w:rPr>
            </w:pPr>
            <w:r w:rsidRPr="00D24B3D">
              <w:rPr>
                <w:sz w:val="18"/>
                <w:szCs w:val="18"/>
              </w:rPr>
              <w:t>1</w:t>
            </w:r>
          </w:p>
        </w:tc>
      </w:tr>
      <w:tr w:rsidR="008C0BDB" w:rsidRPr="00D24B3D" w14:paraId="059A3D1A" w14:textId="77777777" w:rsidTr="00EE2A98">
        <w:trPr>
          <w:trHeight w:val="271"/>
        </w:trPr>
        <w:tc>
          <w:tcPr>
            <w:tcW w:w="724" w:type="dxa"/>
            <w:tcBorders>
              <w:top w:val="nil"/>
              <w:left w:val="single" w:sz="4" w:space="0" w:color="auto"/>
              <w:bottom w:val="single" w:sz="4" w:space="0" w:color="auto"/>
              <w:right w:val="single" w:sz="4" w:space="0" w:color="auto"/>
            </w:tcBorders>
            <w:shd w:val="clear" w:color="000000" w:fill="auto"/>
          </w:tcPr>
          <w:p w14:paraId="27C52641" w14:textId="77777777" w:rsidR="008C0BDB" w:rsidRPr="00D24B3D" w:rsidRDefault="008C0BDB" w:rsidP="00EE2A98">
            <w:pPr>
              <w:rPr>
                <w:sz w:val="18"/>
                <w:szCs w:val="18"/>
              </w:rPr>
            </w:pPr>
            <w:r>
              <w:rPr>
                <w:sz w:val="18"/>
                <w:szCs w:val="18"/>
              </w:rPr>
              <w:t>47.</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51594F6C" w14:textId="77777777" w:rsidR="008C0BDB" w:rsidRPr="00D24B3D" w:rsidRDefault="008C0BDB" w:rsidP="00EE2A98">
            <w:pPr>
              <w:rPr>
                <w:sz w:val="18"/>
                <w:szCs w:val="18"/>
              </w:rPr>
            </w:pPr>
            <w:r w:rsidRPr="00D24B3D">
              <w:rPr>
                <w:sz w:val="18"/>
                <w:szCs w:val="18"/>
              </w:rPr>
              <w:t>N/t palik</w:t>
            </w:r>
            <w:r>
              <w:rPr>
                <w:sz w:val="18"/>
                <w:szCs w:val="18"/>
              </w:rPr>
              <w:t>t</w:t>
            </w:r>
            <w:r w:rsidRPr="00D24B3D">
              <w:rPr>
                <w:sz w:val="18"/>
                <w:szCs w:val="18"/>
              </w:rPr>
              <w:t>nis dārzeņu griezējam, nestandarta, 500x700x600.</w:t>
            </w:r>
          </w:p>
        </w:tc>
        <w:tc>
          <w:tcPr>
            <w:tcW w:w="883" w:type="dxa"/>
            <w:tcBorders>
              <w:top w:val="nil"/>
              <w:left w:val="nil"/>
              <w:bottom w:val="single" w:sz="4" w:space="0" w:color="auto"/>
              <w:right w:val="single" w:sz="4" w:space="0" w:color="auto"/>
            </w:tcBorders>
            <w:shd w:val="clear" w:color="000000" w:fill="auto"/>
            <w:vAlign w:val="center"/>
            <w:hideMark/>
          </w:tcPr>
          <w:p w14:paraId="6A48CAD5" w14:textId="77777777" w:rsidR="008C0BDB" w:rsidRPr="00D24B3D" w:rsidRDefault="008C0BDB" w:rsidP="00EE2A98">
            <w:pPr>
              <w:jc w:val="center"/>
              <w:rPr>
                <w:sz w:val="18"/>
                <w:szCs w:val="18"/>
              </w:rPr>
            </w:pPr>
            <w:r w:rsidRPr="00D24B3D">
              <w:rPr>
                <w:sz w:val="18"/>
                <w:szCs w:val="18"/>
              </w:rPr>
              <w:t>1</w:t>
            </w:r>
          </w:p>
        </w:tc>
      </w:tr>
      <w:tr w:rsidR="008C0BDB" w:rsidRPr="00D24B3D" w14:paraId="0B6B832B" w14:textId="77777777" w:rsidTr="00EE2A98">
        <w:trPr>
          <w:trHeight w:val="247"/>
        </w:trPr>
        <w:tc>
          <w:tcPr>
            <w:tcW w:w="724" w:type="dxa"/>
            <w:tcBorders>
              <w:top w:val="nil"/>
              <w:left w:val="single" w:sz="4" w:space="0" w:color="auto"/>
              <w:bottom w:val="single" w:sz="4" w:space="0" w:color="auto"/>
              <w:right w:val="single" w:sz="4" w:space="0" w:color="auto"/>
            </w:tcBorders>
            <w:shd w:val="clear" w:color="000000" w:fill="auto"/>
          </w:tcPr>
          <w:p w14:paraId="0926BB42" w14:textId="77777777" w:rsidR="008C0BDB" w:rsidRPr="00D24B3D" w:rsidRDefault="008C0BDB" w:rsidP="00EE2A98">
            <w:pPr>
              <w:rPr>
                <w:sz w:val="18"/>
                <w:szCs w:val="18"/>
              </w:rPr>
            </w:pPr>
            <w:r>
              <w:rPr>
                <w:sz w:val="18"/>
                <w:szCs w:val="18"/>
              </w:rPr>
              <w:t>48.</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2DEA77EB" w14:textId="77777777" w:rsidR="008C0BDB" w:rsidRPr="00D24B3D" w:rsidRDefault="008C0BDB" w:rsidP="00EE2A98">
            <w:pPr>
              <w:rPr>
                <w:sz w:val="18"/>
                <w:szCs w:val="18"/>
              </w:rPr>
            </w:pPr>
            <w:r w:rsidRPr="00D24B3D">
              <w:rPr>
                <w:sz w:val="18"/>
                <w:szCs w:val="18"/>
              </w:rPr>
              <w:t xml:space="preserve">Nerūsējoša tērauda plaukts pie sienas, 2 līmeņi, PL-12/3, BL-07/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1200x300x700.</w:t>
            </w:r>
          </w:p>
        </w:tc>
        <w:tc>
          <w:tcPr>
            <w:tcW w:w="883" w:type="dxa"/>
            <w:tcBorders>
              <w:top w:val="nil"/>
              <w:left w:val="nil"/>
              <w:bottom w:val="single" w:sz="4" w:space="0" w:color="auto"/>
              <w:right w:val="single" w:sz="4" w:space="0" w:color="auto"/>
            </w:tcBorders>
            <w:shd w:val="clear" w:color="000000" w:fill="auto"/>
            <w:vAlign w:val="center"/>
            <w:hideMark/>
          </w:tcPr>
          <w:p w14:paraId="17073AE8" w14:textId="77777777" w:rsidR="008C0BDB" w:rsidRPr="00D24B3D" w:rsidRDefault="008C0BDB" w:rsidP="00EE2A98">
            <w:pPr>
              <w:jc w:val="center"/>
              <w:rPr>
                <w:sz w:val="18"/>
                <w:szCs w:val="18"/>
              </w:rPr>
            </w:pPr>
            <w:r w:rsidRPr="00D24B3D">
              <w:rPr>
                <w:sz w:val="18"/>
                <w:szCs w:val="18"/>
              </w:rPr>
              <w:t>1</w:t>
            </w:r>
          </w:p>
        </w:tc>
      </w:tr>
      <w:tr w:rsidR="008C0BDB" w:rsidRPr="00D24B3D" w14:paraId="3982CB9C" w14:textId="77777777" w:rsidTr="00EE2A98">
        <w:trPr>
          <w:trHeight w:val="307"/>
        </w:trPr>
        <w:tc>
          <w:tcPr>
            <w:tcW w:w="724" w:type="dxa"/>
            <w:tcBorders>
              <w:top w:val="nil"/>
              <w:left w:val="single" w:sz="4" w:space="0" w:color="auto"/>
              <w:bottom w:val="single" w:sz="4" w:space="0" w:color="auto"/>
              <w:right w:val="single" w:sz="4" w:space="0" w:color="auto"/>
            </w:tcBorders>
            <w:shd w:val="clear" w:color="000000" w:fill="auto"/>
          </w:tcPr>
          <w:p w14:paraId="3693B488" w14:textId="77777777" w:rsidR="008C0BDB" w:rsidRPr="00D24B3D" w:rsidRDefault="008C0BDB" w:rsidP="00EE2A98">
            <w:pPr>
              <w:rPr>
                <w:sz w:val="18"/>
                <w:szCs w:val="18"/>
              </w:rPr>
            </w:pPr>
            <w:r>
              <w:rPr>
                <w:sz w:val="18"/>
                <w:szCs w:val="18"/>
              </w:rPr>
              <w:t>49.</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5B8189D0" w14:textId="77777777" w:rsidR="008C0BDB" w:rsidRPr="00D24B3D" w:rsidRDefault="008C0BDB" w:rsidP="00EE2A98">
            <w:pPr>
              <w:rPr>
                <w:sz w:val="18"/>
                <w:szCs w:val="18"/>
              </w:rPr>
            </w:pPr>
            <w:r w:rsidRPr="00D24B3D">
              <w:rPr>
                <w:sz w:val="18"/>
                <w:szCs w:val="18"/>
              </w:rPr>
              <w:t>Galds no nerūsējošā tērauda ar atvilk</w:t>
            </w:r>
            <w:r>
              <w:rPr>
                <w:sz w:val="18"/>
                <w:szCs w:val="18"/>
              </w:rPr>
              <w:t>t</w:t>
            </w:r>
            <w:r w:rsidRPr="00D24B3D">
              <w:rPr>
                <w:sz w:val="18"/>
                <w:szCs w:val="18"/>
              </w:rPr>
              <w:t xml:space="preserve">ni vidū, plauktu, maliņu, GPA-19/7B/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1900x700x850.</w:t>
            </w:r>
          </w:p>
        </w:tc>
        <w:tc>
          <w:tcPr>
            <w:tcW w:w="883" w:type="dxa"/>
            <w:tcBorders>
              <w:top w:val="nil"/>
              <w:left w:val="nil"/>
              <w:bottom w:val="single" w:sz="4" w:space="0" w:color="auto"/>
              <w:right w:val="single" w:sz="4" w:space="0" w:color="auto"/>
            </w:tcBorders>
            <w:shd w:val="clear" w:color="000000" w:fill="auto"/>
            <w:vAlign w:val="center"/>
            <w:hideMark/>
          </w:tcPr>
          <w:p w14:paraId="1390EA8C" w14:textId="77777777" w:rsidR="008C0BDB" w:rsidRPr="00D24B3D" w:rsidRDefault="008C0BDB" w:rsidP="00EE2A98">
            <w:pPr>
              <w:jc w:val="center"/>
              <w:rPr>
                <w:sz w:val="18"/>
                <w:szCs w:val="18"/>
              </w:rPr>
            </w:pPr>
            <w:r w:rsidRPr="00D24B3D">
              <w:rPr>
                <w:sz w:val="18"/>
                <w:szCs w:val="18"/>
              </w:rPr>
              <w:t>1</w:t>
            </w:r>
          </w:p>
        </w:tc>
      </w:tr>
      <w:tr w:rsidR="008C0BDB" w:rsidRPr="00D24B3D" w14:paraId="5B6B1939" w14:textId="77777777" w:rsidTr="00EE2A98">
        <w:trPr>
          <w:trHeight w:val="299"/>
        </w:trPr>
        <w:tc>
          <w:tcPr>
            <w:tcW w:w="724" w:type="dxa"/>
            <w:tcBorders>
              <w:top w:val="nil"/>
              <w:left w:val="single" w:sz="4" w:space="0" w:color="auto"/>
              <w:bottom w:val="single" w:sz="4" w:space="0" w:color="auto"/>
              <w:right w:val="single" w:sz="4" w:space="0" w:color="auto"/>
            </w:tcBorders>
            <w:shd w:val="clear" w:color="000000" w:fill="auto"/>
          </w:tcPr>
          <w:p w14:paraId="69C9F5D6" w14:textId="77777777" w:rsidR="008C0BDB" w:rsidRPr="00D24B3D" w:rsidRDefault="008C0BDB" w:rsidP="00EE2A98">
            <w:pPr>
              <w:rPr>
                <w:sz w:val="18"/>
                <w:szCs w:val="18"/>
              </w:rPr>
            </w:pPr>
            <w:r>
              <w:rPr>
                <w:sz w:val="18"/>
                <w:szCs w:val="18"/>
              </w:rPr>
              <w:t>50.</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03E90E9A" w14:textId="77777777" w:rsidR="008C0BDB" w:rsidRPr="00D24B3D" w:rsidRDefault="008C0BDB" w:rsidP="00EE2A98">
            <w:pPr>
              <w:rPr>
                <w:sz w:val="18"/>
                <w:szCs w:val="18"/>
              </w:rPr>
            </w:pPr>
            <w:r w:rsidRPr="00D24B3D">
              <w:rPr>
                <w:sz w:val="18"/>
                <w:szCs w:val="18"/>
              </w:rPr>
              <w:t xml:space="preserve">Nerūsējoša tērauda plaukts pie sienas, 2 līmeņi, PL-09/3, BL-07/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900x300x700.</w:t>
            </w:r>
          </w:p>
        </w:tc>
        <w:tc>
          <w:tcPr>
            <w:tcW w:w="883" w:type="dxa"/>
            <w:tcBorders>
              <w:top w:val="nil"/>
              <w:left w:val="nil"/>
              <w:bottom w:val="single" w:sz="4" w:space="0" w:color="auto"/>
              <w:right w:val="single" w:sz="4" w:space="0" w:color="auto"/>
            </w:tcBorders>
            <w:shd w:val="clear" w:color="000000" w:fill="auto"/>
            <w:vAlign w:val="center"/>
            <w:hideMark/>
          </w:tcPr>
          <w:p w14:paraId="1EE1E717" w14:textId="77777777" w:rsidR="008C0BDB" w:rsidRPr="00D24B3D" w:rsidRDefault="008C0BDB" w:rsidP="00EE2A98">
            <w:pPr>
              <w:jc w:val="center"/>
              <w:rPr>
                <w:sz w:val="18"/>
                <w:szCs w:val="18"/>
              </w:rPr>
            </w:pPr>
            <w:r w:rsidRPr="00D24B3D">
              <w:rPr>
                <w:sz w:val="18"/>
                <w:szCs w:val="18"/>
              </w:rPr>
              <w:t>2</w:t>
            </w:r>
          </w:p>
        </w:tc>
      </w:tr>
      <w:tr w:rsidR="008C0BDB" w:rsidRPr="00D24B3D" w14:paraId="3A00F8EC" w14:textId="77777777" w:rsidTr="00EE2A98">
        <w:trPr>
          <w:trHeight w:val="559"/>
        </w:trPr>
        <w:tc>
          <w:tcPr>
            <w:tcW w:w="724" w:type="dxa"/>
            <w:tcBorders>
              <w:top w:val="nil"/>
              <w:left w:val="single" w:sz="4" w:space="0" w:color="auto"/>
              <w:bottom w:val="single" w:sz="4" w:space="0" w:color="auto"/>
              <w:right w:val="single" w:sz="4" w:space="0" w:color="auto"/>
            </w:tcBorders>
            <w:shd w:val="clear" w:color="000000" w:fill="auto"/>
          </w:tcPr>
          <w:p w14:paraId="36B37E91" w14:textId="77777777" w:rsidR="008C0BDB" w:rsidRPr="00D24B3D" w:rsidRDefault="008C0BDB" w:rsidP="00EE2A98">
            <w:pPr>
              <w:rPr>
                <w:sz w:val="18"/>
                <w:szCs w:val="18"/>
              </w:rPr>
            </w:pPr>
            <w:r>
              <w:rPr>
                <w:sz w:val="18"/>
                <w:szCs w:val="18"/>
              </w:rPr>
              <w:t>51.</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1F0B58DE" w14:textId="77777777" w:rsidR="008C0BDB" w:rsidRPr="00D24B3D" w:rsidRDefault="008C0BDB" w:rsidP="00EE2A98">
            <w:pPr>
              <w:rPr>
                <w:sz w:val="18"/>
                <w:szCs w:val="18"/>
              </w:rPr>
            </w:pPr>
            <w:r w:rsidRPr="00D24B3D">
              <w:rPr>
                <w:sz w:val="18"/>
                <w:szCs w:val="18"/>
              </w:rPr>
              <w:t>Mikseris universālais. Nerūsējošā tērauda tvertnes  tilpums 20  litri.</w:t>
            </w:r>
            <w:r>
              <w:rPr>
                <w:sz w:val="18"/>
                <w:szCs w:val="18"/>
              </w:rPr>
              <w:t xml:space="preserve"> </w:t>
            </w:r>
            <w:r w:rsidRPr="00D24B3D">
              <w:rPr>
                <w:sz w:val="18"/>
                <w:szCs w:val="18"/>
              </w:rPr>
              <w:t xml:space="preserve">Trīs ātruma režīmi 97220/316 </w:t>
            </w:r>
            <w:proofErr w:type="spellStart"/>
            <w:r w:rsidRPr="00D24B3D">
              <w:rPr>
                <w:sz w:val="18"/>
                <w:szCs w:val="18"/>
              </w:rPr>
              <w:t>apgr.min</w:t>
            </w:r>
            <w:proofErr w:type="spellEnd"/>
            <w:r w:rsidRPr="00D24B3D">
              <w:rPr>
                <w:sz w:val="18"/>
                <w:szCs w:val="18"/>
              </w:rPr>
              <w:t xml:space="preserve">., nerūsošā tērauda tvertne, tērauda korpuss.3 uzgaļi, 60302002/ </w:t>
            </w:r>
            <w:proofErr w:type="spellStart"/>
            <w:r w:rsidRPr="00D24B3D">
              <w:rPr>
                <w:sz w:val="18"/>
                <w:szCs w:val="18"/>
              </w:rPr>
              <w:t>Sirman</w:t>
            </w:r>
            <w:proofErr w:type="spellEnd"/>
            <w:r w:rsidRPr="00D24B3D">
              <w:rPr>
                <w:sz w:val="18"/>
                <w:szCs w:val="18"/>
              </w:rPr>
              <w:t>/ Itālija, 515x560x770, svars 99 kg, 400V/1,1kW rozete pie sienas, h=400.</w:t>
            </w:r>
          </w:p>
        </w:tc>
        <w:tc>
          <w:tcPr>
            <w:tcW w:w="883" w:type="dxa"/>
            <w:tcBorders>
              <w:top w:val="nil"/>
              <w:left w:val="nil"/>
              <w:bottom w:val="single" w:sz="4" w:space="0" w:color="auto"/>
              <w:right w:val="single" w:sz="4" w:space="0" w:color="auto"/>
            </w:tcBorders>
            <w:shd w:val="clear" w:color="000000" w:fill="auto"/>
            <w:vAlign w:val="center"/>
            <w:hideMark/>
          </w:tcPr>
          <w:p w14:paraId="115D0E79" w14:textId="77777777" w:rsidR="008C0BDB" w:rsidRPr="00D24B3D" w:rsidRDefault="008C0BDB" w:rsidP="00EE2A98">
            <w:pPr>
              <w:jc w:val="center"/>
              <w:rPr>
                <w:sz w:val="18"/>
                <w:szCs w:val="18"/>
              </w:rPr>
            </w:pPr>
            <w:r w:rsidRPr="00D24B3D">
              <w:rPr>
                <w:sz w:val="18"/>
                <w:szCs w:val="18"/>
              </w:rPr>
              <w:t>1</w:t>
            </w:r>
          </w:p>
        </w:tc>
      </w:tr>
      <w:tr w:rsidR="008C0BDB" w:rsidRPr="00D24B3D" w14:paraId="10459BBE" w14:textId="77777777" w:rsidTr="00EE2A98">
        <w:trPr>
          <w:trHeight w:val="300"/>
        </w:trPr>
        <w:tc>
          <w:tcPr>
            <w:tcW w:w="724" w:type="dxa"/>
            <w:tcBorders>
              <w:top w:val="nil"/>
              <w:left w:val="single" w:sz="4" w:space="0" w:color="auto"/>
              <w:bottom w:val="single" w:sz="4" w:space="0" w:color="auto"/>
              <w:right w:val="single" w:sz="4" w:space="0" w:color="auto"/>
            </w:tcBorders>
            <w:shd w:val="clear" w:color="000000" w:fill="auto"/>
          </w:tcPr>
          <w:p w14:paraId="525A3BB7" w14:textId="77777777" w:rsidR="008C0BDB" w:rsidRPr="00D24B3D" w:rsidRDefault="008C0BDB" w:rsidP="00EE2A98">
            <w:pPr>
              <w:rPr>
                <w:sz w:val="18"/>
                <w:szCs w:val="18"/>
              </w:rPr>
            </w:pPr>
            <w:r>
              <w:rPr>
                <w:sz w:val="18"/>
                <w:szCs w:val="18"/>
              </w:rPr>
              <w:t>52.</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6AB1CE58" w14:textId="77777777" w:rsidR="008C0BDB" w:rsidRPr="00D24B3D" w:rsidRDefault="008C0BDB" w:rsidP="00EE2A98">
            <w:pPr>
              <w:rPr>
                <w:sz w:val="18"/>
                <w:szCs w:val="18"/>
              </w:rPr>
            </w:pPr>
            <w:r w:rsidRPr="00D24B3D">
              <w:rPr>
                <w:sz w:val="18"/>
                <w:szCs w:val="18"/>
              </w:rPr>
              <w:t>N/t galds -palik</w:t>
            </w:r>
            <w:r>
              <w:rPr>
                <w:sz w:val="18"/>
                <w:szCs w:val="18"/>
              </w:rPr>
              <w:t>t</w:t>
            </w:r>
            <w:r w:rsidRPr="00D24B3D">
              <w:rPr>
                <w:sz w:val="18"/>
                <w:szCs w:val="18"/>
              </w:rPr>
              <w:t>nis zem miksera, nestandarta, 600x600x600.</w:t>
            </w:r>
          </w:p>
        </w:tc>
        <w:tc>
          <w:tcPr>
            <w:tcW w:w="883" w:type="dxa"/>
            <w:tcBorders>
              <w:top w:val="nil"/>
              <w:left w:val="nil"/>
              <w:bottom w:val="single" w:sz="4" w:space="0" w:color="auto"/>
              <w:right w:val="single" w:sz="4" w:space="0" w:color="auto"/>
            </w:tcBorders>
            <w:shd w:val="clear" w:color="000000" w:fill="auto"/>
            <w:vAlign w:val="center"/>
            <w:hideMark/>
          </w:tcPr>
          <w:p w14:paraId="4245F144" w14:textId="77777777" w:rsidR="008C0BDB" w:rsidRPr="00D24B3D" w:rsidRDefault="008C0BDB" w:rsidP="00EE2A98">
            <w:pPr>
              <w:jc w:val="center"/>
              <w:rPr>
                <w:sz w:val="18"/>
                <w:szCs w:val="18"/>
              </w:rPr>
            </w:pPr>
            <w:r w:rsidRPr="00D24B3D">
              <w:rPr>
                <w:sz w:val="18"/>
                <w:szCs w:val="18"/>
              </w:rPr>
              <w:t>1</w:t>
            </w:r>
          </w:p>
        </w:tc>
      </w:tr>
      <w:tr w:rsidR="008C0BDB" w:rsidRPr="00D24B3D" w14:paraId="1B2D10D8" w14:textId="77777777" w:rsidTr="00EE2A98">
        <w:trPr>
          <w:trHeight w:val="614"/>
        </w:trPr>
        <w:tc>
          <w:tcPr>
            <w:tcW w:w="724" w:type="dxa"/>
            <w:tcBorders>
              <w:top w:val="nil"/>
              <w:left w:val="single" w:sz="4" w:space="0" w:color="auto"/>
              <w:bottom w:val="single" w:sz="4" w:space="0" w:color="auto"/>
              <w:right w:val="single" w:sz="4" w:space="0" w:color="auto"/>
            </w:tcBorders>
            <w:shd w:val="clear" w:color="000000" w:fill="auto"/>
          </w:tcPr>
          <w:p w14:paraId="597479ED" w14:textId="77777777" w:rsidR="008C0BDB" w:rsidRPr="00D24B3D" w:rsidRDefault="008C0BDB" w:rsidP="00EE2A98">
            <w:pPr>
              <w:rPr>
                <w:sz w:val="18"/>
                <w:szCs w:val="18"/>
              </w:rPr>
            </w:pPr>
            <w:r>
              <w:rPr>
                <w:sz w:val="18"/>
                <w:szCs w:val="18"/>
              </w:rPr>
              <w:t>53.</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647651E3" w14:textId="77777777" w:rsidR="008C0BDB" w:rsidRPr="00D24B3D" w:rsidRDefault="008C0BDB" w:rsidP="00EE2A98">
            <w:pPr>
              <w:rPr>
                <w:sz w:val="18"/>
                <w:szCs w:val="18"/>
              </w:rPr>
            </w:pPr>
            <w:r w:rsidRPr="00D24B3D">
              <w:rPr>
                <w:sz w:val="18"/>
                <w:szCs w:val="18"/>
              </w:rPr>
              <w:t>Galds no nerūsējošā tērauda ar 2 izlietnēm 500x500x300 kreisajā pusē,  p</w:t>
            </w:r>
            <w:r>
              <w:rPr>
                <w:sz w:val="18"/>
                <w:szCs w:val="18"/>
              </w:rPr>
              <w:t>lauktu un malu aizmugurē (</w:t>
            </w:r>
            <w:proofErr w:type="spellStart"/>
            <w:r w:rsidRPr="00D24B3D">
              <w:rPr>
                <w:sz w:val="18"/>
                <w:szCs w:val="18"/>
              </w:rPr>
              <w:t>sif,maisīt</w:t>
            </w:r>
            <w:proofErr w:type="spellEnd"/>
            <w:r w:rsidRPr="00D24B3D">
              <w:rPr>
                <w:sz w:val="18"/>
                <w:szCs w:val="18"/>
              </w:rPr>
              <w:t xml:space="preserve">.). DIP-22/7 B/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xml:space="preserve">, 2200x700x850, 1/2`` </w:t>
            </w:r>
            <w:proofErr w:type="spellStart"/>
            <w:r w:rsidRPr="00D24B3D">
              <w:rPr>
                <w:sz w:val="18"/>
                <w:szCs w:val="18"/>
              </w:rPr>
              <w:t>a.ū</w:t>
            </w:r>
            <w:proofErr w:type="spellEnd"/>
            <w:r w:rsidRPr="00D24B3D">
              <w:rPr>
                <w:sz w:val="18"/>
                <w:szCs w:val="18"/>
              </w:rPr>
              <w:t xml:space="preserve">, k. Ū. ar ventiļiem h=500, </w:t>
            </w:r>
            <w:proofErr w:type="spellStart"/>
            <w:r w:rsidRPr="00D24B3D">
              <w:rPr>
                <w:sz w:val="18"/>
                <w:szCs w:val="18"/>
              </w:rPr>
              <w:t>kan</w:t>
            </w:r>
            <w:proofErr w:type="spellEnd"/>
            <w:r w:rsidRPr="00D24B3D">
              <w:rPr>
                <w:sz w:val="18"/>
                <w:szCs w:val="18"/>
              </w:rPr>
              <w:t>. 50mm, h=300 mm.</w:t>
            </w:r>
          </w:p>
        </w:tc>
        <w:tc>
          <w:tcPr>
            <w:tcW w:w="883" w:type="dxa"/>
            <w:tcBorders>
              <w:top w:val="nil"/>
              <w:left w:val="nil"/>
              <w:bottom w:val="single" w:sz="4" w:space="0" w:color="auto"/>
              <w:right w:val="single" w:sz="4" w:space="0" w:color="auto"/>
            </w:tcBorders>
            <w:shd w:val="clear" w:color="000000" w:fill="auto"/>
            <w:vAlign w:val="center"/>
            <w:hideMark/>
          </w:tcPr>
          <w:p w14:paraId="2A3054AC" w14:textId="77777777" w:rsidR="008C0BDB" w:rsidRPr="00D24B3D" w:rsidRDefault="008C0BDB" w:rsidP="00EE2A98">
            <w:pPr>
              <w:jc w:val="center"/>
              <w:rPr>
                <w:sz w:val="18"/>
                <w:szCs w:val="18"/>
              </w:rPr>
            </w:pPr>
            <w:r w:rsidRPr="00D24B3D">
              <w:rPr>
                <w:sz w:val="18"/>
                <w:szCs w:val="18"/>
              </w:rPr>
              <w:t>1</w:t>
            </w:r>
          </w:p>
        </w:tc>
      </w:tr>
      <w:tr w:rsidR="008C0BDB" w:rsidRPr="00D24B3D" w14:paraId="3A519F85" w14:textId="77777777" w:rsidTr="00EE2A98">
        <w:trPr>
          <w:trHeight w:val="256"/>
        </w:trPr>
        <w:tc>
          <w:tcPr>
            <w:tcW w:w="724" w:type="dxa"/>
            <w:tcBorders>
              <w:top w:val="nil"/>
              <w:left w:val="single" w:sz="4" w:space="0" w:color="auto"/>
              <w:bottom w:val="single" w:sz="4" w:space="0" w:color="auto"/>
              <w:right w:val="single" w:sz="4" w:space="0" w:color="auto"/>
            </w:tcBorders>
            <w:shd w:val="clear" w:color="000000" w:fill="auto"/>
          </w:tcPr>
          <w:p w14:paraId="2AEBF773" w14:textId="77777777" w:rsidR="008C0BDB" w:rsidRPr="00D24B3D" w:rsidRDefault="008C0BDB" w:rsidP="00EE2A98">
            <w:pPr>
              <w:rPr>
                <w:sz w:val="18"/>
                <w:szCs w:val="18"/>
              </w:rPr>
            </w:pPr>
            <w:r>
              <w:rPr>
                <w:sz w:val="18"/>
                <w:szCs w:val="18"/>
              </w:rPr>
              <w:t>54.</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3980CD78" w14:textId="77777777" w:rsidR="008C0BDB" w:rsidRPr="00D24B3D" w:rsidRDefault="008C0BDB" w:rsidP="00EE2A98">
            <w:pPr>
              <w:rPr>
                <w:sz w:val="18"/>
                <w:szCs w:val="18"/>
              </w:rPr>
            </w:pPr>
            <w:r w:rsidRPr="00D24B3D">
              <w:rPr>
                <w:sz w:val="18"/>
                <w:szCs w:val="18"/>
              </w:rPr>
              <w:t>Galds no nerūsējošā tērauda ar atvilk</w:t>
            </w:r>
            <w:r>
              <w:rPr>
                <w:sz w:val="18"/>
                <w:szCs w:val="18"/>
              </w:rPr>
              <w:t>t</w:t>
            </w:r>
            <w:r w:rsidRPr="00D24B3D">
              <w:rPr>
                <w:sz w:val="18"/>
                <w:szCs w:val="18"/>
              </w:rPr>
              <w:t xml:space="preserve">ni, plauktu, maliņu, GPA-17/7B/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1700x700x850.</w:t>
            </w:r>
          </w:p>
        </w:tc>
        <w:tc>
          <w:tcPr>
            <w:tcW w:w="883" w:type="dxa"/>
            <w:tcBorders>
              <w:top w:val="nil"/>
              <w:left w:val="nil"/>
              <w:bottom w:val="single" w:sz="4" w:space="0" w:color="auto"/>
              <w:right w:val="single" w:sz="4" w:space="0" w:color="auto"/>
            </w:tcBorders>
            <w:shd w:val="clear" w:color="000000" w:fill="auto"/>
            <w:vAlign w:val="center"/>
            <w:hideMark/>
          </w:tcPr>
          <w:p w14:paraId="1D575481" w14:textId="77777777" w:rsidR="008C0BDB" w:rsidRPr="00D24B3D" w:rsidRDefault="008C0BDB" w:rsidP="00EE2A98">
            <w:pPr>
              <w:jc w:val="center"/>
              <w:rPr>
                <w:sz w:val="18"/>
                <w:szCs w:val="18"/>
              </w:rPr>
            </w:pPr>
            <w:r w:rsidRPr="00D24B3D">
              <w:rPr>
                <w:sz w:val="18"/>
                <w:szCs w:val="18"/>
              </w:rPr>
              <w:t>1</w:t>
            </w:r>
          </w:p>
        </w:tc>
      </w:tr>
      <w:tr w:rsidR="008C0BDB" w:rsidRPr="00D24B3D" w14:paraId="0B964132" w14:textId="77777777" w:rsidTr="00EE2A98">
        <w:trPr>
          <w:trHeight w:val="571"/>
        </w:trPr>
        <w:tc>
          <w:tcPr>
            <w:tcW w:w="724" w:type="dxa"/>
            <w:tcBorders>
              <w:top w:val="nil"/>
              <w:left w:val="single" w:sz="4" w:space="0" w:color="auto"/>
              <w:bottom w:val="single" w:sz="4" w:space="0" w:color="auto"/>
              <w:right w:val="single" w:sz="4" w:space="0" w:color="auto"/>
            </w:tcBorders>
            <w:shd w:val="clear" w:color="000000" w:fill="auto"/>
          </w:tcPr>
          <w:p w14:paraId="6861962B" w14:textId="77777777" w:rsidR="008C0BDB" w:rsidRPr="00D24B3D" w:rsidRDefault="008C0BDB" w:rsidP="00EE2A98">
            <w:pPr>
              <w:rPr>
                <w:sz w:val="18"/>
                <w:szCs w:val="18"/>
              </w:rPr>
            </w:pPr>
            <w:r>
              <w:rPr>
                <w:sz w:val="18"/>
                <w:szCs w:val="18"/>
              </w:rPr>
              <w:t>55.</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02CADC32" w14:textId="77777777" w:rsidR="008C0BDB" w:rsidRPr="00D24B3D" w:rsidRDefault="008C0BDB" w:rsidP="00EE2A98">
            <w:pPr>
              <w:rPr>
                <w:sz w:val="18"/>
                <w:szCs w:val="18"/>
              </w:rPr>
            </w:pPr>
            <w:r w:rsidRPr="00D24B3D">
              <w:rPr>
                <w:sz w:val="18"/>
                <w:szCs w:val="18"/>
              </w:rPr>
              <w:t xml:space="preserve">Gaļas maļamā mašīna TI 22 no nerūsējošā tērauda, ražība 300 kg stundā, pilns </w:t>
            </w:r>
            <w:proofErr w:type="spellStart"/>
            <w:r w:rsidRPr="00D24B3D">
              <w:rPr>
                <w:sz w:val="18"/>
                <w:szCs w:val="18"/>
              </w:rPr>
              <w:t>ungers</w:t>
            </w:r>
            <w:proofErr w:type="spellEnd"/>
            <w:r w:rsidRPr="00D24B3D">
              <w:rPr>
                <w:sz w:val="18"/>
                <w:szCs w:val="18"/>
              </w:rPr>
              <w:t xml:space="preserve"> ( divi naži un trīs sieti).</w:t>
            </w:r>
            <w:r>
              <w:rPr>
                <w:sz w:val="18"/>
                <w:szCs w:val="18"/>
              </w:rPr>
              <w:t xml:space="preserve"> </w:t>
            </w:r>
            <w:r w:rsidRPr="00D24B3D">
              <w:rPr>
                <w:sz w:val="18"/>
                <w:szCs w:val="18"/>
              </w:rPr>
              <w:t xml:space="preserve">Ventilējams motors, FTI 136 UT/ </w:t>
            </w:r>
            <w:proofErr w:type="spellStart"/>
            <w:r w:rsidRPr="00D24B3D">
              <w:rPr>
                <w:sz w:val="18"/>
                <w:szCs w:val="18"/>
              </w:rPr>
              <w:t>Fama</w:t>
            </w:r>
            <w:proofErr w:type="spellEnd"/>
            <w:r w:rsidRPr="00D24B3D">
              <w:rPr>
                <w:sz w:val="18"/>
                <w:szCs w:val="18"/>
              </w:rPr>
              <w:t xml:space="preserve"> </w:t>
            </w:r>
            <w:proofErr w:type="spellStart"/>
            <w:r w:rsidRPr="00D24B3D">
              <w:rPr>
                <w:sz w:val="18"/>
                <w:szCs w:val="18"/>
              </w:rPr>
              <w:t>Industries</w:t>
            </w:r>
            <w:proofErr w:type="spellEnd"/>
            <w:r w:rsidRPr="00D24B3D">
              <w:rPr>
                <w:sz w:val="18"/>
                <w:szCs w:val="18"/>
              </w:rPr>
              <w:t>, 250x424x570, 400V/1,1kW rozete pie sienas, h=1200.</w:t>
            </w:r>
          </w:p>
        </w:tc>
        <w:tc>
          <w:tcPr>
            <w:tcW w:w="883" w:type="dxa"/>
            <w:tcBorders>
              <w:top w:val="nil"/>
              <w:left w:val="nil"/>
              <w:bottom w:val="single" w:sz="4" w:space="0" w:color="auto"/>
              <w:right w:val="single" w:sz="4" w:space="0" w:color="auto"/>
            </w:tcBorders>
            <w:shd w:val="clear" w:color="000000" w:fill="auto"/>
            <w:vAlign w:val="center"/>
            <w:hideMark/>
          </w:tcPr>
          <w:p w14:paraId="3B6E2535" w14:textId="77777777" w:rsidR="008C0BDB" w:rsidRPr="00D24B3D" w:rsidRDefault="008C0BDB" w:rsidP="00EE2A98">
            <w:pPr>
              <w:jc w:val="center"/>
              <w:rPr>
                <w:sz w:val="18"/>
                <w:szCs w:val="18"/>
              </w:rPr>
            </w:pPr>
            <w:r w:rsidRPr="00D24B3D">
              <w:rPr>
                <w:sz w:val="18"/>
                <w:szCs w:val="18"/>
              </w:rPr>
              <w:t>1</w:t>
            </w:r>
          </w:p>
        </w:tc>
      </w:tr>
      <w:tr w:rsidR="008C0BDB" w:rsidRPr="00D24B3D" w14:paraId="0E6669B6" w14:textId="77777777" w:rsidTr="00EE2A98">
        <w:trPr>
          <w:trHeight w:val="353"/>
        </w:trPr>
        <w:tc>
          <w:tcPr>
            <w:tcW w:w="724" w:type="dxa"/>
            <w:tcBorders>
              <w:top w:val="nil"/>
              <w:left w:val="single" w:sz="4" w:space="0" w:color="auto"/>
              <w:bottom w:val="single" w:sz="4" w:space="0" w:color="auto"/>
              <w:right w:val="single" w:sz="4" w:space="0" w:color="auto"/>
            </w:tcBorders>
            <w:shd w:val="clear" w:color="000000" w:fill="auto"/>
          </w:tcPr>
          <w:p w14:paraId="1E4FC49A" w14:textId="77777777" w:rsidR="008C0BDB" w:rsidRPr="00D24B3D" w:rsidRDefault="008C0BDB" w:rsidP="00EE2A98">
            <w:pPr>
              <w:rPr>
                <w:sz w:val="18"/>
                <w:szCs w:val="18"/>
              </w:rPr>
            </w:pPr>
            <w:r>
              <w:rPr>
                <w:sz w:val="18"/>
                <w:szCs w:val="18"/>
              </w:rPr>
              <w:t>56.</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75360C94" w14:textId="77777777" w:rsidR="008C0BDB" w:rsidRPr="00D24B3D" w:rsidRDefault="008C0BDB" w:rsidP="00EE2A98">
            <w:pPr>
              <w:rPr>
                <w:sz w:val="18"/>
                <w:szCs w:val="18"/>
              </w:rPr>
            </w:pPr>
            <w:r w:rsidRPr="00D24B3D">
              <w:rPr>
                <w:sz w:val="18"/>
                <w:szCs w:val="18"/>
              </w:rPr>
              <w:t>Elektroniskie galda svari elektroniskie ar celtspēju līdz 15 kg. Nerūsējošā tērauda platforma 215x340, CAS AD-1, 350x325x105, 230Vrozete pie sienas, h=1200.</w:t>
            </w:r>
          </w:p>
        </w:tc>
        <w:tc>
          <w:tcPr>
            <w:tcW w:w="883" w:type="dxa"/>
            <w:tcBorders>
              <w:top w:val="nil"/>
              <w:left w:val="nil"/>
              <w:bottom w:val="single" w:sz="4" w:space="0" w:color="auto"/>
              <w:right w:val="single" w:sz="4" w:space="0" w:color="auto"/>
            </w:tcBorders>
            <w:shd w:val="clear" w:color="000000" w:fill="auto"/>
            <w:vAlign w:val="center"/>
            <w:hideMark/>
          </w:tcPr>
          <w:p w14:paraId="358D724B" w14:textId="77777777" w:rsidR="008C0BDB" w:rsidRPr="00D24B3D" w:rsidRDefault="008C0BDB" w:rsidP="00EE2A98">
            <w:pPr>
              <w:jc w:val="center"/>
              <w:rPr>
                <w:sz w:val="18"/>
                <w:szCs w:val="18"/>
              </w:rPr>
            </w:pPr>
            <w:r w:rsidRPr="00D24B3D">
              <w:rPr>
                <w:sz w:val="18"/>
                <w:szCs w:val="18"/>
              </w:rPr>
              <w:t>1</w:t>
            </w:r>
          </w:p>
        </w:tc>
      </w:tr>
      <w:tr w:rsidR="008C0BDB" w:rsidRPr="00D24B3D" w14:paraId="49AD1088" w14:textId="77777777" w:rsidTr="00EE2A98">
        <w:trPr>
          <w:trHeight w:val="359"/>
        </w:trPr>
        <w:tc>
          <w:tcPr>
            <w:tcW w:w="724" w:type="dxa"/>
            <w:tcBorders>
              <w:top w:val="nil"/>
              <w:left w:val="single" w:sz="4" w:space="0" w:color="auto"/>
              <w:bottom w:val="single" w:sz="4" w:space="0" w:color="auto"/>
              <w:right w:val="single" w:sz="4" w:space="0" w:color="auto"/>
            </w:tcBorders>
            <w:shd w:val="clear" w:color="000000" w:fill="auto"/>
          </w:tcPr>
          <w:p w14:paraId="09F22304" w14:textId="77777777" w:rsidR="008C0BDB" w:rsidRPr="00D24B3D" w:rsidRDefault="008C0BDB" w:rsidP="00EE2A98">
            <w:pPr>
              <w:rPr>
                <w:sz w:val="18"/>
                <w:szCs w:val="18"/>
              </w:rPr>
            </w:pPr>
            <w:r>
              <w:rPr>
                <w:sz w:val="18"/>
                <w:szCs w:val="18"/>
              </w:rPr>
              <w:t>57.</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29361743" w14:textId="77777777" w:rsidR="008C0BDB" w:rsidRPr="00D24B3D" w:rsidRDefault="008C0BDB" w:rsidP="00EE2A98">
            <w:pPr>
              <w:rPr>
                <w:sz w:val="18"/>
                <w:szCs w:val="18"/>
              </w:rPr>
            </w:pPr>
            <w:r w:rsidRPr="00D24B3D">
              <w:rPr>
                <w:sz w:val="18"/>
                <w:szCs w:val="18"/>
              </w:rPr>
              <w:t>N/t rati ar 2 plauktiem, metinātas konstrukcijas, viena plaukta noslodze 100 kg. 4 riteņi, 2 no tiem ir aprīkoti ar bremzēm, CAIMO, 800x500x900.</w:t>
            </w:r>
          </w:p>
        </w:tc>
        <w:tc>
          <w:tcPr>
            <w:tcW w:w="883" w:type="dxa"/>
            <w:tcBorders>
              <w:top w:val="nil"/>
              <w:left w:val="nil"/>
              <w:bottom w:val="single" w:sz="4" w:space="0" w:color="auto"/>
              <w:right w:val="single" w:sz="4" w:space="0" w:color="auto"/>
            </w:tcBorders>
            <w:shd w:val="clear" w:color="000000" w:fill="auto"/>
            <w:vAlign w:val="center"/>
            <w:hideMark/>
          </w:tcPr>
          <w:p w14:paraId="1B2731C5" w14:textId="77777777" w:rsidR="008C0BDB" w:rsidRPr="00D24B3D" w:rsidRDefault="008C0BDB" w:rsidP="00EE2A98">
            <w:pPr>
              <w:jc w:val="center"/>
              <w:rPr>
                <w:sz w:val="18"/>
                <w:szCs w:val="18"/>
              </w:rPr>
            </w:pPr>
            <w:r w:rsidRPr="00D24B3D">
              <w:rPr>
                <w:sz w:val="18"/>
                <w:szCs w:val="18"/>
              </w:rPr>
              <w:t>1</w:t>
            </w:r>
          </w:p>
        </w:tc>
      </w:tr>
      <w:tr w:rsidR="008C0BDB" w:rsidRPr="00D24B3D" w14:paraId="52DA7256" w14:textId="77777777" w:rsidTr="00EE2A98">
        <w:trPr>
          <w:trHeight w:val="300"/>
        </w:trPr>
        <w:tc>
          <w:tcPr>
            <w:tcW w:w="724" w:type="dxa"/>
            <w:tcBorders>
              <w:top w:val="nil"/>
              <w:left w:val="single" w:sz="4" w:space="0" w:color="auto"/>
              <w:bottom w:val="single" w:sz="4" w:space="0" w:color="auto"/>
              <w:right w:val="single" w:sz="4" w:space="0" w:color="auto"/>
            </w:tcBorders>
            <w:shd w:val="clear" w:color="000000" w:fill="auto"/>
          </w:tcPr>
          <w:p w14:paraId="0F601391" w14:textId="77777777" w:rsidR="008C0BDB" w:rsidRPr="00D24B3D" w:rsidRDefault="008C0BDB" w:rsidP="00EE2A98">
            <w:pPr>
              <w:rPr>
                <w:sz w:val="18"/>
                <w:szCs w:val="18"/>
              </w:rPr>
            </w:pPr>
            <w:r>
              <w:rPr>
                <w:sz w:val="18"/>
                <w:szCs w:val="18"/>
              </w:rPr>
              <w:t>58.</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73DB5333" w14:textId="77777777" w:rsidR="008C0BDB" w:rsidRPr="00D24B3D" w:rsidRDefault="008C0BDB" w:rsidP="00EE2A98">
            <w:pPr>
              <w:rPr>
                <w:sz w:val="18"/>
                <w:szCs w:val="18"/>
              </w:rPr>
            </w:pPr>
            <w:r w:rsidRPr="00D24B3D">
              <w:rPr>
                <w:sz w:val="18"/>
                <w:szCs w:val="18"/>
              </w:rPr>
              <w:t xml:space="preserve">Trauku skalošanas duša ar krānu un maisītāju, </w:t>
            </w:r>
            <w:proofErr w:type="spellStart"/>
            <w:r w:rsidRPr="00D24B3D">
              <w:rPr>
                <w:sz w:val="18"/>
                <w:szCs w:val="18"/>
              </w:rPr>
              <w:t>Monolith</w:t>
            </w:r>
            <w:proofErr w:type="spellEnd"/>
            <w:r w:rsidRPr="00D24B3D">
              <w:rPr>
                <w:sz w:val="18"/>
                <w:szCs w:val="18"/>
              </w:rPr>
              <w:t xml:space="preserve">, </w:t>
            </w:r>
          </w:p>
        </w:tc>
        <w:tc>
          <w:tcPr>
            <w:tcW w:w="883" w:type="dxa"/>
            <w:tcBorders>
              <w:top w:val="nil"/>
              <w:left w:val="nil"/>
              <w:bottom w:val="single" w:sz="4" w:space="0" w:color="auto"/>
              <w:right w:val="single" w:sz="4" w:space="0" w:color="auto"/>
            </w:tcBorders>
            <w:shd w:val="clear" w:color="000000" w:fill="auto"/>
            <w:vAlign w:val="center"/>
            <w:hideMark/>
          </w:tcPr>
          <w:p w14:paraId="4013CE34" w14:textId="77777777" w:rsidR="008C0BDB" w:rsidRPr="00D24B3D" w:rsidRDefault="008C0BDB" w:rsidP="00EE2A98">
            <w:pPr>
              <w:jc w:val="center"/>
              <w:rPr>
                <w:sz w:val="18"/>
                <w:szCs w:val="18"/>
              </w:rPr>
            </w:pPr>
            <w:r w:rsidRPr="00D24B3D">
              <w:rPr>
                <w:sz w:val="18"/>
                <w:szCs w:val="18"/>
              </w:rPr>
              <w:t>2</w:t>
            </w:r>
          </w:p>
        </w:tc>
      </w:tr>
      <w:tr w:rsidR="008C0BDB" w:rsidRPr="00D24B3D" w14:paraId="0295850B" w14:textId="77777777" w:rsidTr="00EE2A98">
        <w:trPr>
          <w:trHeight w:val="469"/>
        </w:trPr>
        <w:tc>
          <w:tcPr>
            <w:tcW w:w="724" w:type="dxa"/>
            <w:tcBorders>
              <w:top w:val="nil"/>
              <w:left w:val="single" w:sz="4" w:space="0" w:color="auto"/>
              <w:bottom w:val="single" w:sz="4" w:space="0" w:color="auto"/>
              <w:right w:val="single" w:sz="4" w:space="0" w:color="auto"/>
            </w:tcBorders>
            <w:shd w:val="clear" w:color="000000" w:fill="auto"/>
          </w:tcPr>
          <w:p w14:paraId="21613818" w14:textId="77777777" w:rsidR="008C0BDB" w:rsidRPr="00D24B3D" w:rsidRDefault="008C0BDB" w:rsidP="00EE2A98">
            <w:pPr>
              <w:rPr>
                <w:sz w:val="18"/>
                <w:szCs w:val="18"/>
              </w:rPr>
            </w:pPr>
            <w:r>
              <w:rPr>
                <w:sz w:val="18"/>
                <w:szCs w:val="18"/>
              </w:rPr>
              <w:t>59.</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29B1A4F2" w14:textId="77777777" w:rsidR="008C0BDB" w:rsidRPr="00D24B3D" w:rsidRDefault="008C0BDB" w:rsidP="00EE2A98">
            <w:pPr>
              <w:rPr>
                <w:sz w:val="18"/>
                <w:szCs w:val="18"/>
              </w:rPr>
            </w:pPr>
            <w:r w:rsidRPr="00D24B3D">
              <w:rPr>
                <w:sz w:val="18"/>
                <w:szCs w:val="18"/>
              </w:rPr>
              <w:t>Sastatne no n/t ar 4 perforētiem plauktiem, 1 parastu plauktu un izvelkamu vanniņu apakšā. Sastatnei no kreisās puses uz 5 un 4 plaukta stienis priekš kausiem, ST-</w:t>
            </w:r>
            <w:proofErr w:type="spellStart"/>
            <w:r w:rsidRPr="00D24B3D">
              <w:rPr>
                <w:sz w:val="18"/>
                <w:szCs w:val="18"/>
              </w:rPr>
              <w:t>perf-</w:t>
            </w:r>
            <w:proofErr w:type="spellEnd"/>
            <w:r w:rsidRPr="00D24B3D">
              <w:rPr>
                <w:sz w:val="18"/>
                <w:szCs w:val="18"/>
              </w:rPr>
              <w:t xml:space="preserve"> 16/6/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1600x600x1800.</w:t>
            </w:r>
          </w:p>
        </w:tc>
        <w:tc>
          <w:tcPr>
            <w:tcW w:w="883" w:type="dxa"/>
            <w:tcBorders>
              <w:top w:val="nil"/>
              <w:left w:val="nil"/>
              <w:bottom w:val="single" w:sz="4" w:space="0" w:color="auto"/>
              <w:right w:val="single" w:sz="4" w:space="0" w:color="auto"/>
            </w:tcBorders>
            <w:shd w:val="clear" w:color="000000" w:fill="auto"/>
            <w:vAlign w:val="center"/>
            <w:hideMark/>
          </w:tcPr>
          <w:p w14:paraId="1F11A28C" w14:textId="77777777" w:rsidR="008C0BDB" w:rsidRPr="00D24B3D" w:rsidRDefault="008C0BDB" w:rsidP="00EE2A98">
            <w:pPr>
              <w:jc w:val="center"/>
              <w:rPr>
                <w:sz w:val="18"/>
                <w:szCs w:val="18"/>
              </w:rPr>
            </w:pPr>
            <w:r w:rsidRPr="00D24B3D">
              <w:rPr>
                <w:sz w:val="18"/>
                <w:szCs w:val="18"/>
              </w:rPr>
              <w:t>1</w:t>
            </w:r>
          </w:p>
        </w:tc>
      </w:tr>
      <w:tr w:rsidR="008C0BDB" w:rsidRPr="00D24B3D" w14:paraId="0BD0AAF9" w14:textId="77777777" w:rsidTr="00EE2A98">
        <w:trPr>
          <w:trHeight w:val="279"/>
        </w:trPr>
        <w:tc>
          <w:tcPr>
            <w:tcW w:w="724" w:type="dxa"/>
            <w:tcBorders>
              <w:top w:val="nil"/>
              <w:left w:val="single" w:sz="4" w:space="0" w:color="auto"/>
              <w:bottom w:val="single" w:sz="4" w:space="0" w:color="auto"/>
              <w:right w:val="single" w:sz="4" w:space="0" w:color="auto"/>
            </w:tcBorders>
            <w:shd w:val="clear" w:color="000000" w:fill="auto"/>
          </w:tcPr>
          <w:p w14:paraId="3D1DA29B" w14:textId="77777777" w:rsidR="008C0BDB" w:rsidRPr="00D24B3D" w:rsidRDefault="008C0BDB" w:rsidP="00EE2A98">
            <w:pPr>
              <w:rPr>
                <w:sz w:val="18"/>
                <w:szCs w:val="18"/>
              </w:rPr>
            </w:pPr>
            <w:r>
              <w:rPr>
                <w:sz w:val="18"/>
                <w:szCs w:val="18"/>
              </w:rPr>
              <w:t>60.</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34F3E336" w14:textId="77777777" w:rsidR="008C0BDB" w:rsidRPr="00D24B3D" w:rsidRDefault="008C0BDB" w:rsidP="00EE2A98">
            <w:pPr>
              <w:rPr>
                <w:sz w:val="18"/>
                <w:szCs w:val="18"/>
              </w:rPr>
            </w:pPr>
            <w:r w:rsidRPr="00D24B3D">
              <w:rPr>
                <w:sz w:val="18"/>
                <w:szCs w:val="18"/>
              </w:rPr>
              <w:t xml:space="preserve">Sastatne no nerūsējošā tērauda ar 5 plauktiem, ST-16/6/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1600x600x1800.</w:t>
            </w:r>
          </w:p>
        </w:tc>
        <w:tc>
          <w:tcPr>
            <w:tcW w:w="883" w:type="dxa"/>
            <w:tcBorders>
              <w:top w:val="nil"/>
              <w:left w:val="nil"/>
              <w:bottom w:val="single" w:sz="4" w:space="0" w:color="auto"/>
              <w:right w:val="single" w:sz="4" w:space="0" w:color="auto"/>
            </w:tcBorders>
            <w:shd w:val="clear" w:color="000000" w:fill="auto"/>
            <w:vAlign w:val="center"/>
            <w:hideMark/>
          </w:tcPr>
          <w:p w14:paraId="0B60635D" w14:textId="77777777" w:rsidR="008C0BDB" w:rsidRPr="00D24B3D" w:rsidRDefault="008C0BDB" w:rsidP="00EE2A98">
            <w:pPr>
              <w:jc w:val="center"/>
              <w:rPr>
                <w:sz w:val="18"/>
                <w:szCs w:val="18"/>
              </w:rPr>
            </w:pPr>
            <w:r w:rsidRPr="00D24B3D">
              <w:rPr>
                <w:sz w:val="18"/>
                <w:szCs w:val="18"/>
              </w:rPr>
              <w:t>2</w:t>
            </w:r>
          </w:p>
        </w:tc>
      </w:tr>
      <w:tr w:rsidR="008C0BDB" w:rsidRPr="00D24B3D" w14:paraId="2BAECFAF" w14:textId="77777777" w:rsidTr="00EE2A98">
        <w:trPr>
          <w:trHeight w:val="561"/>
        </w:trPr>
        <w:tc>
          <w:tcPr>
            <w:tcW w:w="724" w:type="dxa"/>
            <w:tcBorders>
              <w:top w:val="nil"/>
              <w:left w:val="single" w:sz="4" w:space="0" w:color="auto"/>
              <w:bottom w:val="single" w:sz="4" w:space="0" w:color="auto"/>
              <w:right w:val="single" w:sz="4" w:space="0" w:color="auto"/>
            </w:tcBorders>
            <w:shd w:val="clear" w:color="000000" w:fill="auto"/>
          </w:tcPr>
          <w:p w14:paraId="5F3BD12C" w14:textId="77777777" w:rsidR="008C0BDB" w:rsidRPr="00D24B3D" w:rsidRDefault="008C0BDB" w:rsidP="00EE2A98">
            <w:pPr>
              <w:rPr>
                <w:sz w:val="18"/>
                <w:szCs w:val="18"/>
              </w:rPr>
            </w:pPr>
            <w:r>
              <w:rPr>
                <w:sz w:val="18"/>
                <w:szCs w:val="18"/>
              </w:rPr>
              <w:t>61.</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14D4601A" w14:textId="77777777" w:rsidR="008C0BDB" w:rsidRPr="00D24B3D" w:rsidRDefault="008C0BDB" w:rsidP="00EE2A98">
            <w:pPr>
              <w:rPr>
                <w:sz w:val="18"/>
                <w:szCs w:val="18"/>
              </w:rPr>
            </w:pPr>
            <w:r w:rsidRPr="00D24B3D">
              <w:rPr>
                <w:sz w:val="18"/>
                <w:szCs w:val="18"/>
              </w:rPr>
              <w:t xml:space="preserve">Galds no nerūsējošā tērauda ar plauktu,  izlietni  labajā pusē un bortiņu aizmugurē šļakatām 200mm augstumā. (sifonu), </w:t>
            </w:r>
            <w:proofErr w:type="spellStart"/>
            <w:r w:rsidRPr="00D24B3D">
              <w:rPr>
                <w:sz w:val="18"/>
                <w:szCs w:val="18"/>
              </w:rPr>
              <w:t>priekšmazgāšanas</w:t>
            </w:r>
            <w:proofErr w:type="spellEnd"/>
            <w:r w:rsidRPr="00D24B3D">
              <w:rPr>
                <w:sz w:val="18"/>
                <w:szCs w:val="18"/>
              </w:rPr>
              <w:t xml:space="preserve">, ar slīdni kasetei virsmā. Savienojams ar trauku mašīnu, nest/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900x750x870.</w:t>
            </w:r>
          </w:p>
        </w:tc>
        <w:tc>
          <w:tcPr>
            <w:tcW w:w="883" w:type="dxa"/>
            <w:tcBorders>
              <w:top w:val="nil"/>
              <w:left w:val="nil"/>
              <w:bottom w:val="single" w:sz="4" w:space="0" w:color="auto"/>
              <w:right w:val="single" w:sz="4" w:space="0" w:color="auto"/>
            </w:tcBorders>
            <w:shd w:val="clear" w:color="000000" w:fill="auto"/>
            <w:vAlign w:val="center"/>
            <w:hideMark/>
          </w:tcPr>
          <w:p w14:paraId="32777420" w14:textId="77777777" w:rsidR="008C0BDB" w:rsidRPr="00D24B3D" w:rsidRDefault="008C0BDB" w:rsidP="00EE2A98">
            <w:pPr>
              <w:jc w:val="center"/>
              <w:rPr>
                <w:sz w:val="18"/>
                <w:szCs w:val="18"/>
              </w:rPr>
            </w:pPr>
            <w:r w:rsidRPr="00D24B3D">
              <w:rPr>
                <w:sz w:val="18"/>
                <w:szCs w:val="18"/>
              </w:rPr>
              <w:t>1</w:t>
            </w:r>
          </w:p>
        </w:tc>
      </w:tr>
      <w:tr w:rsidR="008C0BDB" w:rsidRPr="00D24B3D" w14:paraId="559B7D7A" w14:textId="77777777" w:rsidTr="00EE2A98">
        <w:trPr>
          <w:trHeight w:val="216"/>
        </w:trPr>
        <w:tc>
          <w:tcPr>
            <w:tcW w:w="724" w:type="dxa"/>
            <w:tcBorders>
              <w:top w:val="nil"/>
              <w:left w:val="single" w:sz="4" w:space="0" w:color="auto"/>
              <w:bottom w:val="single" w:sz="4" w:space="0" w:color="auto"/>
              <w:right w:val="single" w:sz="4" w:space="0" w:color="auto"/>
            </w:tcBorders>
            <w:shd w:val="clear" w:color="000000" w:fill="auto"/>
          </w:tcPr>
          <w:p w14:paraId="6C62412A" w14:textId="77777777" w:rsidR="008C0BDB" w:rsidRPr="00D24B3D" w:rsidRDefault="008C0BDB" w:rsidP="00EE2A98">
            <w:pPr>
              <w:rPr>
                <w:sz w:val="18"/>
                <w:szCs w:val="18"/>
              </w:rPr>
            </w:pPr>
            <w:r>
              <w:rPr>
                <w:sz w:val="18"/>
                <w:szCs w:val="18"/>
              </w:rPr>
              <w:t>62.</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106AEB3C" w14:textId="77777777" w:rsidR="008C0BDB" w:rsidRPr="00D24B3D" w:rsidRDefault="008C0BDB" w:rsidP="00EE2A98">
            <w:pPr>
              <w:rPr>
                <w:sz w:val="18"/>
                <w:szCs w:val="18"/>
              </w:rPr>
            </w:pPr>
            <w:r w:rsidRPr="00D24B3D">
              <w:rPr>
                <w:sz w:val="18"/>
                <w:szCs w:val="18"/>
              </w:rPr>
              <w:t xml:space="preserve">Trauku skalošanas duša ar krānu un maisītāju, </w:t>
            </w:r>
            <w:proofErr w:type="spellStart"/>
            <w:r w:rsidRPr="00D24B3D">
              <w:rPr>
                <w:sz w:val="18"/>
                <w:szCs w:val="18"/>
              </w:rPr>
              <w:t>Monolith</w:t>
            </w:r>
            <w:proofErr w:type="spellEnd"/>
            <w:r w:rsidRPr="00D24B3D">
              <w:rPr>
                <w:sz w:val="18"/>
                <w:szCs w:val="18"/>
              </w:rPr>
              <w:t>.</w:t>
            </w:r>
          </w:p>
        </w:tc>
        <w:tc>
          <w:tcPr>
            <w:tcW w:w="883" w:type="dxa"/>
            <w:tcBorders>
              <w:top w:val="nil"/>
              <w:left w:val="nil"/>
              <w:bottom w:val="single" w:sz="4" w:space="0" w:color="auto"/>
              <w:right w:val="single" w:sz="4" w:space="0" w:color="auto"/>
            </w:tcBorders>
            <w:shd w:val="clear" w:color="000000" w:fill="auto"/>
            <w:vAlign w:val="center"/>
            <w:hideMark/>
          </w:tcPr>
          <w:p w14:paraId="70CF23C0" w14:textId="77777777" w:rsidR="008C0BDB" w:rsidRPr="00D24B3D" w:rsidRDefault="008C0BDB" w:rsidP="00EE2A98">
            <w:pPr>
              <w:jc w:val="center"/>
              <w:rPr>
                <w:sz w:val="18"/>
                <w:szCs w:val="18"/>
              </w:rPr>
            </w:pPr>
            <w:r w:rsidRPr="00D24B3D">
              <w:rPr>
                <w:sz w:val="18"/>
                <w:szCs w:val="18"/>
              </w:rPr>
              <w:t>1</w:t>
            </w:r>
          </w:p>
        </w:tc>
      </w:tr>
      <w:tr w:rsidR="008C0BDB" w:rsidRPr="00D24B3D" w14:paraId="410A01E4" w14:textId="77777777" w:rsidTr="00EE2A98">
        <w:trPr>
          <w:trHeight w:val="276"/>
        </w:trPr>
        <w:tc>
          <w:tcPr>
            <w:tcW w:w="724" w:type="dxa"/>
            <w:tcBorders>
              <w:top w:val="nil"/>
              <w:left w:val="single" w:sz="4" w:space="0" w:color="auto"/>
              <w:bottom w:val="single" w:sz="4" w:space="0" w:color="auto"/>
              <w:right w:val="single" w:sz="4" w:space="0" w:color="auto"/>
            </w:tcBorders>
            <w:shd w:val="clear" w:color="000000" w:fill="auto"/>
          </w:tcPr>
          <w:p w14:paraId="49298D8F" w14:textId="77777777" w:rsidR="008C0BDB" w:rsidRPr="00D24B3D" w:rsidRDefault="008C0BDB" w:rsidP="00EE2A98">
            <w:pPr>
              <w:rPr>
                <w:sz w:val="18"/>
                <w:szCs w:val="18"/>
              </w:rPr>
            </w:pPr>
            <w:r>
              <w:rPr>
                <w:sz w:val="18"/>
                <w:szCs w:val="18"/>
              </w:rPr>
              <w:t>63.</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5A28716D" w14:textId="77777777" w:rsidR="008C0BDB" w:rsidRPr="00D24B3D" w:rsidRDefault="008C0BDB" w:rsidP="00EE2A98">
            <w:pPr>
              <w:rPr>
                <w:sz w:val="18"/>
                <w:szCs w:val="18"/>
              </w:rPr>
            </w:pPr>
            <w:r w:rsidRPr="00D24B3D">
              <w:rPr>
                <w:sz w:val="18"/>
                <w:szCs w:val="18"/>
              </w:rPr>
              <w:t>Plaukts no nerūsējošā t</w:t>
            </w:r>
            <w:r>
              <w:rPr>
                <w:sz w:val="18"/>
                <w:szCs w:val="18"/>
              </w:rPr>
              <w:t>ē</w:t>
            </w:r>
            <w:r w:rsidRPr="00D24B3D">
              <w:rPr>
                <w:sz w:val="18"/>
                <w:szCs w:val="18"/>
              </w:rPr>
              <w:t xml:space="preserve">rauda, LV- 09/25/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900x250x300.</w:t>
            </w:r>
          </w:p>
        </w:tc>
        <w:tc>
          <w:tcPr>
            <w:tcW w:w="883" w:type="dxa"/>
            <w:tcBorders>
              <w:top w:val="nil"/>
              <w:left w:val="nil"/>
              <w:bottom w:val="single" w:sz="4" w:space="0" w:color="auto"/>
              <w:right w:val="single" w:sz="4" w:space="0" w:color="auto"/>
            </w:tcBorders>
            <w:shd w:val="clear" w:color="000000" w:fill="auto"/>
            <w:vAlign w:val="center"/>
            <w:hideMark/>
          </w:tcPr>
          <w:p w14:paraId="5C945191" w14:textId="77777777" w:rsidR="008C0BDB" w:rsidRPr="00D24B3D" w:rsidRDefault="008C0BDB" w:rsidP="00EE2A98">
            <w:pPr>
              <w:jc w:val="center"/>
              <w:rPr>
                <w:sz w:val="18"/>
                <w:szCs w:val="18"/>
              </w:rPr>
            </w:pPr>
            <w:r w:rsidRPr="00D24B3D">
              <w:rPr>
                <w:sz w:val="18"/>
                <w:szCs w:val="18"/>
              </w:rPr>
              <w:t>1</w:t>
            </w:r>
          </w:p>
        </w:tc>
      </w:tr>
      <w:tr w:rsidR="008C0BDB" w:rsidRPr="00D24B3D" w14:paraId="33BFDC4F" w14:textId="77777777" w:rsidTr="00EE2A98">
        <w:trPr>
          <w:trHeight w:val="1541"/>
        </w:trPr>
        <w:tc>
          <w:tcPr>
            <w:tcW w:w="724" w:type="dxa"/>
            <w:tcBorders>
              <w:top w:val="nil"/>
              <w:left w:val="single" w:sz="4" w:space="0" w:color="auto"/>
              <w:bottom w:val="single" w:sz="4" w:space="0" w:color="auto"/>
              <w:right w:val="single" w:sz="4" w:space="0" w:color="auto"/>
            </w:tcBorders>
            <w:shd w:val="clear" w:color="000000" w:fill="auto"/>
          </w:tcPr>
          <w:p w14:paraId="37F755FB" w14:textId="77777777" w:rsidR="008C0BDB" w:rsidRPr="00D24B3D" w:rsidRDefault="008C0BDB" w:rsidP="00EE2A98">
            <w:pPr>
              <w:rPr>
                <w:sz w:val="18"/>
                <w:szCs w:val="18"/>
              </w:rPr>
            </w:pPr>
            <w:r>
              <w:rPr>
                <w:sz w:val="18"/>
                <w:szCs w:val="18"/>
              </w:rPr>
              <w:t>64.</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26AA42F8" w14:textId="77777777" w:rsidR="008C0BDB" w:rsidRPr="00D24B3D" w:rsidRDefault="008C0BDB" w:rsidP="00EE2A98">
            <w:pPr>
              <w:rPr>
                <w:sz w:val="18"/>
                <w:szCs w:val="18"/>
              </w:rPr>
            </w:pPr>
            <w:r>
              <w:rPr>
                <w:sz w:val="18"/>
                <w:szCs w:val="18"/>
              </w:rPr>
              <w:t>Kupola trauku mazgājamā mašīna</w:t>
            </w:r>
            <w:r w:rsidRPr="00D24B3D">
              <w:rPr>
                <w:sz w:val="18"/>
                <w:szCs w:val="18"/>
              </w:rPr>
              <w:t xml:space="preserve">. </w:t>
            </w:r>
            <w:proofErr w:type="spellStart"/>
            <w:r w:rsidRPr="00D24B3D">
              <w:rPr>
                <w:sz w:val="18"/>
                <w:szCs w:val="18"/>
              </w:rPr>
              <w:t>Termo</w:t>
            </w:r>
            <w:proofErr w:type="spellEnd"/>
            <w:r>
              <w:rPr>
                <w:sz w:val="18"/>
                <w:szCs w:val="18"/>
              </w:rPr>
              <w:t xml:space="preserve"> </w:t>
            </w:r>
            <w:r w:rsidRPr="00D24B3D">
              <w:rPr>
                <w:sz w:val="18"/>
                <w:szCs w:val="18"/>
              </w:rPr>
              <w:t>- izolācija. Durvis ar līdzsvara mehānismu</w:t>
            </w:r>
            <w:r>
              <w:rPr>
                <w:sz w:val="18"/>
                <w:szCs w:val="18"/>
              </w:rPr>
              <w:t xml:space="preserve"> </w:t>
            </w:r>
            <w:r w:rsidRPr="00D24B3D">
              <w:rPr>
                <w:sz w:val="18"/>
                <w:szCs w:val="18"/>
              </w:rPr>
              <w:t xml:space="preserve">(ar </w:t>
            </w:r>
            <w:proofErr w:type="spellStart"/>
            <w:r w:rsidRPr="00D24B3D">
              <w:rPr>
                <w:sz w:val="18"/>
                <w:szCs w:val="18"/>
              </w:rPr>
              <w:t>pusaizvērtu</w:t>
            </w:r>
            <w:proofErr w:type="spellEnd"/>
            <w:r w:rsidRPr="00D24B3D">
              <w:rPr>
                <w:sz w:val="18"/>
                <w:szCs w:val="18"/>
              </w:rPr>
              <w:t xml:space="preserve"> pozīciju). </w:t>
            </w:r>
            <w:proofErr w:type="spellStart"/>
            <w:r w:rsidRPr="00D24B3D">
              <w:rPr>
                <w:sz w:val="18"/>
                <w:szCs w:val="18"/>
              </w:rPr>
              <w:t>Termo</w:t>
            </w:r>
            <w:proofErr w:type="spellEnd"/>
            <w:r w:rsidRPr="00D24B3D">
              <w:rPr>
                <w:sz w:val="18"/>
                <w:szCs w:val="18"/>
              </w:rPr>
              <w:t xml:space="preserve"> izolēts tvaika katls. Tvaika katls un tvertnes siltumspējas elementi ir </w:t>
            </w:r>
            <w:proofErr w:type="spellStart"/>
            <w:r w:rsidRPr="00D24B3D">
              <w:rPr>
                <w:sz w:val="18"/>
                <w:szCs w:val="18"/>
              </w:rPr>
              <w:t>Incoloy</w:t>
            </w:r>
            <w:proofErr w:type="spellEnd"/>
            <w:r w:rsidRPr="00D24B3D">
              <w:rPr>
                <w:sz w:val="18"/>
                <w:szCs w:val="18"/>
              </w:rPr>
              <w:t xml:space="preserve"> 800. Rotējoša mazgāšanas ierīce ar pašattīrīšanās sprauslām. Tvaika skalošanas caurules. Dubultīgi filtri mazgāšanas tvertnei. Gaidīšanas mehānisms pēdējai skalošanai 85 C° temperatūrā. Trauku mazgājamās mašīnas mazgāšanas cikli ilgst 8-60-120-180sek. Elektroniskais displejs. Aprīkota ar mazgājamām rokām  no augšas un apakšas. Komplektā ir divas k</w:t>
            </w:r>
            <w:r>
              <w:rPr>
                <w:sz w:val="18"/>
                <w:szCs w:val="18"/>
              </w:rPr>
              <w:t xml:space="preserve">asetes trauku mazgāšanai, C 44 </w:t>
            </w:r>
            <w:r w:rsidRPr="00D24B3D">
              <w:rPr>
                <w:sz w:val="18"/>
                <w:szCs w:val="18"/>
              </w:rPr>
              <w:t xml:space="preserve">DGT / </w:t>
            </w:r>
            <w:proofErr w:type="spellStart"/>
            <w:r w:rsidRPr="00D24B3D">
              <w:rPr>
                <w:sz w:val="18"/>
                <w:szCs w:val="18"/>
              </w:rPr>
              <w:t>Elframo</w:t>
            </w:r>
            <w:proofErr w:type="spellEnd"/>
            <w:r w:rsidRPr="00D24B3D">
              <w:rPr>
                <w:sz w:val="18"/>
                <w:szCs w:val="18"/>
              </w:rPr>
              <w:t xml:space="preserve">/ Itālija, 650x750x1455, </w:t>
            </w:r>
            <w:proofErr w:type="spellStart"/>
            <w:r w:rsidRPr="00D24B3D">
              <w:rPr>
                <w:sz w:val="18"/>
                <w:szCs w:val="18"/>
              </w:rPr>
              <w:t>a.ū</w:t>
            </w:r>
            <w:proofErr w:type="spellEnd"/>
            <w:r w:rsidRPr="00D24B3D">
              <w:rPr>
                <w:sz w:val="18"/>
                <w:szCs w:val="18"/>
              </w:rPr>
              <w:t xml:space="preserve"> pievads ar 3/4`` ventili, h=80 mm, </w:t>
            </w:r>
            <w:proofErr w:type="spellStart"/>
            <w:r w:rsidRPr="00D24B3D">
              <w:rPr>
                <w:sz w:val="18"/>
                <w:szCs w:val="18"/>
              </w:rPr>
              <w:t>kan</w:t>
            </w:r>
            <w:proofErr w:type="spellEnd"/>
            <w:r w:rsidRPr="00D24B3D">
              <w:rPr>
                <w:sz w:val="18"/>
                <w:szCs w:val="18"/>
              </w:rPr>
              <w:t>. 50mm, h=0, 400 V/ 7,1 KW rozete pie sienas blakus iekārtai, h=400.</w:t>
            </w:r>
          </w:p>
        </w:tc>
        <w:tc>
          <w:tcPr>
            <w:tcW w:w="883" w:type="dxa"/>
            <w:tcBorders>
              <w:top w:val="nil"/>
              <w:left w:val="nil"/>
              <w:bottom w:val="single" w:sz="4" w:space="0" w:color="auto"/>
              <w:right w:val="single" w:sz="4" w:space="0" w:color="auto"/>
            </w:tcBorders>
            <w:shd w:val="clear" w:color="000000" w:fill="auto"/>
            <w:vAlign w:val="center"/>
            <w:hideMark/>
          </w:tcPr>
          <w:p w14:paraId="6CD7F431" w14:textId="77777777" w:rsidR="008C0BDB" w:rsidRPr="00D24B3D" w:rsidRDefault="008C0BDB" w:rsidP="00EE2A98">
            <w:pPr>
              <w:jc w:val="center"/>
              <w:rPr>
                <w:sz w:val="18"/>
                <w:szCs w:val="18"/>
              </w:rPr>
            </w:pPr>
            <w:r w:rsidRPr="00D24B3D">
              <w:rPr>
                <w:sz w:val="18"/>
                <w:szCs w:val="18"/>
              </w:rPr>
              <w:t>1</w:t>
            </w:r>
          </w:p>
        </w:tc>
      </w:tr>
      <w:tr w:rsidR="008C0BDB" w:rsidRPr="00D24B3D" w14:paraId="4351956E" w14:textId="77777777" w:rsidTr="00EE2A98">
        <w:trPr>
          <w:trHeight w:val="600"/>
        </w:trPr>
        <w:tc>
          <w:tcPr>
            <w:tcW w:w="724" w:type="dxa"/>
            <w:tcBorders>
              <w:top w:val="nil"/>
              <w:left w:val="single" w:sz="4" w:space="0" w:color="auto"/>
              <w:bottom w:val="single" w:sz="4" w:space="0" w:color="auto"/>
              <w:right w:val="single" w:sz="4" w:space="0" w:color="auto"/>
            </w:tcBorders>
            <w:shd w:val="clear" w:color="000000" w:fill="auto"/>
          </w:tcPr>
          <w:p w14:paraId="62739ABD" w14:textId="77777777" w:rsidR="008C0BDB" w:rsidRPr="00D24B3D" w:rsidRDefault="008C0BDB" w:rsidP="00EE2A98">
            <w:pPr>
              <w:rPr>
                <w:sz w:val="18"/>
                <w:szCs w:val="18"/>
              </w:rPr>
            </w:pPr>
            <w:r>
              <w:rPr>
                <w:sz w:val="18"/>
                <w:szCs w:val="18"/>
              </w:rPr>
              <w:t>65.</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08042EEA" w14:textId="77777777" w:rsidR="008C0BDB" w:rsidRPr="00D24B3D" w:rsidRDefault="008C0BDB" w:rsidP="00EE2A98">
            <w:pPr>
              <w:rPr>
                <w:sz w:val="18"/>
                <w:szCs w:val="18"/>
              </w:rPr>
            </w:pPr>
            <w:r w:rsidRPr="00D24B3D">
              <w:rPr>
                <w:sz w:val="18"/>
                <w:szCs w:val="18"/>
              </w:rPr>
              <w:t>Ūdens mīkstinātājs ar maināmu kārtridžu,</w:t>
            </w:r>
            <w:r>
              <w:rPr>
                <w:sz w:val="18"/>
                <w:szCs w:val="18"/>
              </w:rPr>
              <w:t xml:space="preserve"> </w:t>
            </w:r>
            <w:r w:rsidRPr="00D24B3D">
              <w:rPr>
                <w:sz w:val="18"/>
                <w:szCs w:val="18"/>
              </w:rPr>
              <w:t>regulējama ūdens caurlaidība filtra galvai 0-70 %. Viens kārtridžs paredzēts uz 2750 l (ūdens temp. Ne augstāka par +30oC), (1013634;102827 )</w:t>
            </w:r>
            <w:proofErr w:type="spellStart"/>
            <w:r w:rsidRPr="00D24B3D">
              <w:rPr>
                <w:sz w:val="18"/>
                <w:szCs w:val="18"/>
              </w:rPr>
              <w:t>Britta</w:t>
            </w:r>
            <w:proofErr w:type="spellEnd"/>
            <w:r w:rsidRPr="00D24B3D">
              <w:rPr>
                <w:sz w:val="18"/>
                <w:szCs w:val="18"/>
              </w:rPr>
              <w:t>, 125x119x464.</w:t>
            </w:r>
          </w:p>
        </w:tc>
        <w:tc>
          <w:tcPr>
            <w:tcW w:w="883" w:type="dxa"/>
            <w:tcBorders>
              <w:top w:val="nil"/>
              <w:left w:val="nil"/>
              <w:bottom w:val="single" w:sz="4" w:space="0" w:color="auto"/>
              <w:right w:val="single" w:sz="4" w:space="0" w:color="auto"/>
            </w:tcBorders>
            <w:shd w:val="clear" w:color="000000" w:fill="auto"/>
            <w:vAlign w:val="center"/>
            <w:hideMark/>
          </w:tcPr>
          <w:p w14:paraId="238869DA" w14:textId="77777777" w:rsidR="008C0BDB" w:rsidRPr="00D24B3D" w:rsidRDefault="008C0BDB" w:rsidP="00EE2A98">
            <w:pPr>
              <w:jc w:val="center"/>
              <w:rPr>
                <w:sz w:val="18"/>
                <w:szCs w:val="18"/>
              </w:rPr>
            </w:pPr>
            <w:r w:rsidRPr="00D24B3D">
              <w:rPr>
                <w:sz w:val="18"/>
                <w:szCs w:val="18"/>
              </w:rPr>
              <w:t>1</w:t>
            </w:r>
          </w:p>
        </w:tc>
      </w:tr>
      <w:tr w:rsidR="008C0BDB" w:rsidRPr="00D24B3D" w14:paraId="70426492" w14:textId="77777777" w:rsidTr="00EE2A98">
        <w:trPr>
          <w:trHeight w:val="241"/>
        </w:trPr>
        <w:tc>
          <w:tcPr>
            <w:tcW w:w="724" w:type="dxa"/>
            <w:tcBorders>
              <w:top w:val="nil"/>
              <w:left w:val="single" w:sz="4" w:space="0" w:color="auto"/>
              <w:bottom w:val="single" w:sz="4" w:space="0" w:color="auto"/>
              <w:right w:val="single" w:sz="4" w:space="0" w:color="auto"/>
            </w:tcBorders>
            <w:shd w:val="clear" w:color="000000" w:fill="auto"/>
          </w:tcPr>
          <w:p w14:paraId="2BDE7082" w14:textId="77777777" w:rsidR="008C0BDB" w:rsidRPr="00D24B3D" w:rsidRDefault="008C0BDB" w:rsidP="00EE2A98">
            <w:pPr>
              <w:rPr>
                <w:sz w:val="18"/>
                <w:szCs w:val="18"/>
              </w:rPr>
            </w:pPr>
            <w:r>
              <w:rPr>
                <w:sz w:val="18"/>
                <w:szCs w:val="18"/>
              </w:rPr>
              <w:t>66.</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0F8EF303" w14:textId="77777777" w:rsidR="008C0BDB" w:rsidRPr="00D24B3D" w:rsidRDefault="008C0BDB" w:rsidP="00EE2A98">
            <w:pPr>
              <w:rPr>
                <w:sz w:val="18"/>
                <w:szCs w:val="18"/>
              </w:rPr>
            </w:pPr>
            <w:r w:rsidRPr="00D24B3D">
              <w:rPr>
                <w:sz w:val="18"/>
                <w:szCs w:val="18"/>
              </w:rPr>
              <w:t>Trauku kasetes šķīvjiem, 9850003, 500x500.</w:t>
            </w:r>
          </w:p>
        </w:tc>
        <w:tc>
          <w:tcPr>
            <w:tcW w:w="883" w:type="dxa"/>
            <w:tcBorders>
              <w:top w:val="nil"/>
              <w:left w:val="nil"/>
              <w:bottom w:val="single" w:sz="4" w:space="0" w:color="auto"/>
              <w:right w:val="single" w:sz="4" w:space="0" w:color="auto"/>
            </w:tcBorders>
            <w:shd w:val="clear" w:color="000000" w:fill="auto"/>
            <w:vAlign w:val="center"/>
            <w:hideMark/>
          </w:tcPr>
          <w:p w14:paraId="7A0D6E03" w14:textId="77777777" w:rsidR="008C0BDB" w:rsidRPr="00D24B3D" w:rsidRDefault="008C0BDB" w:rsidP="00EE2A98">
            <w:pPr>
              <w:jc w:val="center"/>
              <w:rPr>
                <w:sz w:val="18"/>
                <w:szCs w:val="18"/>
              </w:rPr>
            </w:pPr>
            <w:r w:rsidRPr="00D24B3D">
              <w:rPr>
                <w:sz w:val="18"/>
                <w:szCs w:val="18"/>
              </w:rPr>
              <w:t>4</w:t>
            </w:r>
          </w:p>
        </w:tc>
      </w:tr>
      <w:tr w:rsidR="008C0BDB" w:rsidRPr="00D24B3D" w14:paraId="227ADB93" w14:textId="77777777" w:rsidTr="00EE2A98">
        <w:trPr>
          <w:trHeight w:val="232"/>
        </w:trPr>
        <w:tc>
          <w:tcPr>
            <w:tcW w:w="724" w:type="dxa"/>
            <w:tcBorders>
              <w:top w:val="nil"/>
              <w:left w:val="single" w:sz="4" w:space="0" w:color="auto"/>
              <w:bottom w:val="single" w:sz="4" w:space="0" w:color="auto"/>
              <w:right w:val="single" w:sz="4" w:space="0" w:color="auto"/>
            </w:tcBorders>
            <w:shd w:val="clear" w:color="000000" w:fill="auto"/>
          </w:tcPr>
          <w:p w14:paraId="3E191C11" w14:textId="77777777" w:rsidR="008C0BDB" w:rsidRPr="00D24B3D" w:rsidRDefault="008C0BDB" w:rsidP="00EE2A98">
            <w:pPr>
              <w:rPr>
                <w:sz w:val="18"/>
                <w:szCs w:val="18"/>
              </w:rPr>
            </w:pPr>
            <w:r>
              <w:rPr>
                <w:sz w:val="18"/>
                <w:szCs w:val="18"/>
              </w:rPr>
              <w:t>67.</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645688B9" w14:textId="77777777" w:rsidR="008C0BDB" w:rsidRPr="00D24B3D" w:rsidRDefault="008C0BDB" w:rsidP="00EE2A98">
            <w:pPr>
              <w:rPr>
                <w:sz w:val="18"/>
                <w:szCs w:val="18"/>
              </w:rPr>
            </w:pPr>
            <w:r w:rsidRPr="00D24B3D">
              <w:rPr>
                <w:sz w:val="18"/>
                <w:szCs w:val="18"/>
              </w:rPr>
              <w:t>Trauku kasetes ar 25 nodalījumiem</w:t>
            </w:r>
            <w:r>
              <w:rPr>
                <w:sz w:val="18"/>
                <w:szCs w:val="18"/>
              </w:rPr>
              <w:t xml:space="preserve"> </w:t>
            </w:r>
            <w:r w:rsidRPr="00D24B3D">
              <w:rPr>
                <w:sz w:val="18"/>
                <w:szCs w:val="18"/>
              </w:rPr>
              <w:t>(glāzēm), 9850025, 500x500.</w:t>
            </w:r>
          </w:p>
        </w:tc>
        <w:tc>
          <w:tcPr>
            <w:tcW w:w="883" w:type="dxa"/>
            <w:tcBorders>
              <w:top w:val="nil"/>
              <w:left w:val="nil"/>
              <w:bottom w:val="single" w:sz="4" w:space="0" w:color="auto"/>
              <w:right w:val="single" w:sz="4" w:space="0" w:color="auto"/>
            </w:tcBorders>
            <w:shd w:val="clear" w:color="000000" w:fill="auto"/>
            <w:vAlign w:val="center"/>
            <w:hideMark/>
          </w:tcPr>
          <w:p w14:paraId="66C80529" w14:textId="77777777" w:rsidR="008C0BDB" w:rsidRPr="00D24B3D" w:rsidRDefault="008C0BDB" w:rsidP="00EE2A98">
            <w:pPr>
              <w:jc w:val="center"/>
              <w:rPr>
                <w:sz w:val="18"/>
                <w:szCs w:val="18"/>
              </w:rPr>
            </w:pPr>
            <w:r w:rsidRPr="00D24B3D">
              <w:rPr>
                <w:sz w:val="18"/>
                <w:szCs w:val="18"/>
              </w:rPr>
              <w:t>4</w:t>
            </w:r>
          </w:p>
        </w:tc>
      </w:tr>
      <w:tr w:rsidR="008C0BDB" w:rsidRPr="00D24B3D" w14:paraId="3CF1777C" w14:textId="77777777" w:rsidTr="00EE2A98">
        <w:trPr>
          <w:trHeight w:val="193"/>
        </w:trPr>
        <w:tc>
          <w:tcPr>
            <w:tcW w:w="724" w:type="dxa"/>
            <w:tcBorders>
              <w:top w:val="nil"/>
              <w:left w:val="single" w:sz="4" w:space="0" w:color="auto"/>
              <w:bottom w:val="single" w:sz="4" w:space="0" w:color="auto"/>
              <w:right w:val="single" w:sz="4" w:space="0" w:color="auto"/>
            </w:tcBorders>
            <w:shd w:val="clear" w:color="000000" w:fill="auto"/>
          </w:tcPr>
          <w:p w14:paraId="5E465C89" w14:textId="77777777" w:rsidR="008C0BDB" w:rsidRPr="00D24B3D" w:rsidRDefault="008C0BDB" w:rsidP="00EE2A98">
            <w:pPr>
              <w:rPr>
                <w:sz w:val="18"/>
                <w:szCs w:val="18"/>
              </w:rPr>
            </w:pPr>
            <w:r>
              <w:rPr>
                <w:sz w:val="18"/>
                <w:szCs w:val="18"/>
              </w:rPr>
              <w:t>68.</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4C58CE35" w14:textId="77777777" w:rsidR="008C0BDB" w:rsidRPr="00D24B3D" w:rsidRDefault="008C0BDB" w:rsidP="00EE2A98">
            <w:pPr>
              <w:rPr>
                <w:sz w:val="18"/>
                <w:szCs w:val="18"/>
              </w:rPr>
            </w:pPr>
            <w:r w:rsidRPr="00D24B3D">
              <w:rPr>
                <w:sz w:val="18"/>
                <w:szCs w:val="18"/>
              </w:rPr>
              <w:t>Trauku kasete ar 8 nodalījumiem galda piederumiem, 9850002, 250x500.</w:t>
            </w:r>
          </w:p>
        </w:tc>
        <w:tc>
          <w:tcPr>
            <w:tcW w:w="883" w:type="dxa"/>
            <w:tcBorders>
              <w:top w:val="nil"/>
              <w:left w:val="nil"/>
              <w:bottom w:val="single" w:sz="4" w:space="0" w:color="auto"/>
              <w:right w:val="single" w:sz="4" w:space="0" w:color="auto"/>
            </w:tcBorders>
            <w:shd w:val="clear" w:color="000000" w:fill="auto"/>
            <w:vAlign w:val="center"/>
            <w:hideMark/>
          </w:tcPr>
          <w:p w14:paraId="05EBAA50" w14:textId="77777777" w:rsidR="008C0BDB" w:rsidRPr="00D24B3D" w:rsidRDefault="008C0BDB" w:rsidP="00EE2A98">
            <w:pPr>
              <w:jc w:val="center"/>
              <w:rPr>
                <w:sz w:val="18"/>
                <w:szCs w:val="18"/>
              </w:rPr>
            </w:pPr>
            <w:r w:rsidRPr="00D24B3D">
              <w:rPr>
                <w:sz w:val="18"/>
                <w:szCs w:val="18"/>
              </w:rPr>
              <w:t>2</w:t>
            </w:r>
          </w:p>
        </w:tc>
      </w:tr>
      <w:tr w:rsidR="008C0BDB" w:rsidRPr="00D24B3D" w14:paraId="423FDDB7" w14:textId="77777777" w:rsidTr="00EE2A98">
        <w:trPr>
          <w:trHeight w:val="379"/>
        </w:trPr>
        <w:tc>
          <w:tcPr>
            <w:tcW w:w="724" w:type="dxa"/>
            <w:tcBorders>
              <w:top w:val="nil"/>
              <w:left w:val="single" w:sz="4" w:space="0" w:color="auto"/>
              <w:bottom w:val="single" w:sz="4" w:space="0" w:color="auto"/>
              <w:right w:val="single" w:sz="4" w:space="0" w:color="auto"/>
            </w:tcBorders>
            <w:shd w:val="clear" w:color="000000" w:fill="auto"/>
          </w:tcPr>
          <w:p w14:paraId="1681A146" w14:textId="77777777" w:rsidR="008C0BDB" w:rsidRPr="00D24B3D" w:rsidRDefault="008C0BDB" w:rsidP="00EE2A98">
            <w:pPr>
              <w:rPr>
                <w:sz w:val="18"/>
                <w:szCs w:val="18"/>
              </w:rPr>
            </w:pPr>
            <w:r>
              <w:rPr>
                <w:sz w:val="18"/>
                <w:szCs w:val="18"/>
              </w:rPr>
              <w:t>69.</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0614AA03" w14:textId="77777777" w:rsidR="008C0BDB" w:rsidRPr="00D24B3D" w:rsidRDefault="008C0BDB" w:rsidP="00EE2A98">
            <w:pPr>
              <w:rPr>
                <w:sz w:val="18"/>
                <w:szCs w:val="18"/>
              </w:rPr>
            </w:pPr>
            <w:r w:rsidRPr="00D24B3D">
              <w:rPr>
                <w:sz w:val="18"/>
                <w:szCs w:val="18"/>
              </w:rPr>
              <w:t>Galds pēc  trauku maz</w:t>
            </w:r>
            <w:r>
              <w:rPr>
                <w:sz w:val="18"/>
                <w:szCs w:val="18"/>
              </w:rPr>
              <w:t>gājamās mašīnas no nerūsējošā tē</w:t>
            </w:r>
            <w:r w:rsidRPr="00D24B3D">
              <w:rPr>
                <w:sz w:val="18"/>
                <w:szCs w:val="18"/>
              </w:rPr>
              <w:t xml:space="preserve">rauda ar plauktu, bortiņu. Zem galda </w:t>
            </w:r>
            <w:proofErr w:type="spellStart"/>
            <w:r w:rsidRPr="00D24B3D">
              <w:rPr>
                <w:sz w:val="18"/>
                <w:szCs w:val="18"/>
              </w:rPr>
              <w:t>slīdne</w:t>
            </w:r>
            <w:proofErr w:type="spellEnd"/>
            <w:r w:rsidRPr="00D24B3D">
              <w:rPr>
                <w:sz w:val="18"/>
                <w:szCs w:val="18"/>
              </w:rPr>
              <w:t xml:space="preserve"> trauku mazgājamām kasetēm 500x500mm,  GP-08/75B /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800x750x870.</w:t>
            </w:r>
          </w:p>
        </w:tc>
        <w:tc>
          <w:tcPr>
            <w:tcW w:w="883" w:type="dxa"/>
            <w:tcBorders>
              <w:top w:val="nil"/>
              <w:left w:val="nil"/>
              <w:bottom w:val="single" w:sz="4" w:space="0" w:color="auto"/>
              <w:right w:val="single" w:sz="4" w:space="0" w:color="auto"/>
            </w:tcBorders>
            <w:shd w:val="clear" w:color="000000" w:fill="auto"/>
            <w:vAlign w:val="center"/>
            <w:hideMark/>
          </w:tcPr>
          <w:p w14:paraId="61CAF5AD" w14:textId="77777777" w:rsidR="008C0BDB" w:rsidRPr="00D24B3D" w:rsidRDefault="008C0BDB" w:rsidP="00EE2A98">
            <w:pPr>
              <w:jc w:val="center"/>
              <w:rPr>
                <w:sz w:val="18"/>
                <w:szCs w:val="18"/>
              </w:rPr>
            </w:pPr>
            <w:r w:rsidRPr="00D24B3D">
              <w:rPr>
                <w:sz w:val="18"/>
                <w:szCs w:val="18"/>
              </w:rPr>
              <w:t>1</w:t>
            </w:r>
          </w:p>
        </w:tc>
      </w:tr>
      <w:tr w:rsidR="008C0BDB" w:rsidRPr="00D24B3D" w14:paraId="4A757BDF" w14:textId="77777777" w:rsidTr="00EE2A98">
        <w:trPr>
          <w:trHeight w:val="385"/>
        </w:trPr>
        <w:tc>
          <w:tcPr>
            <w:tcW w:w="724" w:type="dxa"/>
            <w:tcBorders>
              <w:top w:val="nil"/>
              <w:left w:val="single" w:sz="4" w:space="0" w:color="auto"/>
              <w:bottom w:val="single" w:sz="4" w:space="0" w:color="auto"/>
              <w:right w:val="single" w:sz="4" w:space="0" w:color="auto"/>
            </w:tcBorders>
            <w:shd w:val="clear" w:color="000000" w:fill="auto"/>
          </w:tcPr>
          <w:p w14:paraId="27299697" w14:textId="77777777" w:rsidR="008C0BDB" w:rsidRPr="00D24B3D" w:rsidRDefault="008C0BDB" w:rsidP="00EE2A98">
            <w:pPr>
              <w:rPr>
                <w:sz w:val="18"/>
                <w:szCs w:val="18"/>
              </w:rPr>
            </w:pPr>
            <w:r>
              <w:rPr>
                <w:sz w:val="18"/>
                <w:szCs w:val="18"/>
              </w:rPr>
              <w:t>70.</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0182E1EC" w14:textId="77777777" w:rsidR="008C0BDB" w:rsidRPr="00D24B3D" w:rsidRDefault="008C0BDB" w:rsidP="00EE2A98">
            <w:pPr>
              <w:rPr>
                <w:sz w:val="18"/>
                <w:szCs w:val="18"/>
              </w:rPr>
            </w:pPr>
            <w:r>
              <w:rPr>
                <w:sz w:val="18"/>
                <w:szCs w:val="18"/>
              </w:rPr>
              <w:t>Tvaika nosūcējs no nerūsējošā tē</w:t>
            </w:r>
            <w:r w:rsidRPr="00D24B3D">
              <w:rPr>
                <w:sz w:val="18"/>
                <w:szCs w:val="18"/>
              </w:rPr>
              <w:t xml:space="preserve">rauda ar labirinta tipa filtriem, GNPA-100/100/45/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1000x1000x450.</w:t>
            </w:r>
          </w:p>
        </w:tc>
        <w:tc>
          <w:tcPr>
            <w:tcW w:w="883" w:type="dxa"/>
            <w:tcBorders>
              <w:top w:val="nil"/>
              <w:left w:val="nil"/>
              <w:bottom w:val="single" w:sz="4" w:space="0" w:color="auto"/>
              <w:right w:val="single" w:sz="4" w:space="0" w:color="auto"/>
            </w:tcBorders>
            <w:shd w:val="clear" w:color="000000" w:fill="auto"/>
            <w:vAlign w:val="center"/>
            <w:hideMark/>
          </w:tcPr>
          <w:p w14:paraId="1521BDA7" w14:textId="77777777" w:rsidR="008C0BDB" w:rsidRPr="00D24B3D" w:rsidRDefault="008C0BDB" w:rsidP="00EE2A98">
            <w:pPr>
              <w:jc w:val="center"/>
              <w:rPr>
                <w:sz w:val="18"/>
                <w:szCs w:val="18"/>
              </w:rPr>
            </w:pPr>
            <w:r w:rsidRPr="00D24B3D">
              <w:rPr>
                <w:sz w:val="18"/>
                <w:szCs w:val="18"/>
              </w:rPr>
              <w:t>1</w:t>
            </w:r>
          </w:p>
        </w:tc>
      </w:tr>
      <w:tr w:rsidR="008C0BDB" w:rsidRPr="00D24B3D" w14:paraId="22A2A4DB" w14:textId="77777777" w:rsidTr="00EE2A98">
        <w:trPr>
          <w:trHeight w:val="391"/>
        </w:trPr>
        <w:tc>
          <w:tcPr>
            <w:tcW w:w="724" w:type="dxa"/>
            <w:tcBorders>
              <w:top w:val="nil"/>
              <w:left w:val="single" w:sz="4" w:space="0" w:color="auto"/>
              <w:bottom w:val="single" w:sz="4" w:space="0" w:color="auto"/>
              <w:right w:val="single" w:sz="4" w:space="0" w:color="auto"/>
            </w:tcBorders>
            <w:shd w:val="clear" w:color="000000" w:fill="auto"/>
          </w:tcPr>
          <w:p w14:paraId="181DF4F1" w14:textId="77777777" w:rsidR="008C0BDB" w:rsidRPr="00D24B3D" w:rsidRDefault="008C0BDB" w:rsidP="00EE2A98">
            <w:pPr>
              <w:rPr>
                <w:sz w:val="18"/>
                <w:szCs w:val="18"/>
              </w:rPr>
            </w:pPr>
            <w:r>
              <w:rPr>
                <w:sz w:val="18"/>
                <w:szCs w:val="18"/>
              </w:rPr>
              <w:t>71.</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504A71F4" w14:textId="77777777" w:rsidR="008C0BDB" w:rsidRPr="00D24B3D" w:rsidRDefault="008C0BDB" w:rsidP="00EE2A98">
            <w:pPr>
              <w:rPr>
                <w:sz w:val="18"/>
                <w:szCs w:val="18"/>
              </w:rPr>
            </w:pPr>
            <w:r w:rsidRPr="00D24B3D">
              <w:rPr>
                <w:sz w:val="18"/>
                <w:szCs w:val="18"/>
              </w:rPr>
              <w:t xml:space="preserve">Nerūsējošā tērauda rati ar </w:t>
            </w:r>
            <w:proofErr w:type="spellStart"/>
            <w:r w:rsidRPr="00D24B3D">
              <w:rPr>
                <w:sz w:val="18"/>
                <w:szCs w:val="18"/>
              </w:rPr>
              <w:t>slīdnēm</w:t>
            </w:r>
            <w:proofErr w:type="spellEnd"/>
            <w:r w:rsidRPr="00D24B3D">
              <w:rPr>
                <w:sz w:val="18"/>
                <w:szCs w:val="18"/>
              </w:rPr>
              <w:t xml:space="preserve"> 6 trauku kasetēm 500x500mm, STT6/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550x550x1500.</w:t>
            </w:r>
          </w:p>
        </w:tc>
        <w:tc>
          <w:tcPr>
            <w:tcW w:w="883" w:type="dxa"/>
            <w:tcBorders>
              <w:top w:val="nil"/>
              <w:left w:val="nil"/>
              <w:bottom w:val="single" w:sz="4" w:space="0" w:color="auto"/>
              <w:right w:val="single" w:sz="4" w:space="0" w:color="auto"/>
            </w:tcBorders>
            <w:shd w:val="clear" w:color="000000" w:fill="auto"/>
            <w:vAlign w:val="center"/>
            <w:hideMark/>
          </w:tcPr>
          <w:p w14:paraId="53028484" w14:textId="77777777" w:rsidR="008C0BDB" w:rsidRPr="00D24B3D" w:rsidRDefault="008C0BDB" w:rsidP="00EE2A98">
            <w:pPr>
              <w:jc w:val="center"/>
              <w:rPr>
                <w:sz w:val="18"/>
                <w:szCs w:val="18"/>
              </w:rPr>
            </w:pPr>
            <w:r w:rsidRPr="00D24B3D">
              <w:rPr>
                <w:sz w:val="18"/>
                <w:szCs w:val="18"/>
              </w:rPr>
              <w:t>1</w:t>
            </w:r>
          </w:p>
        </w:tc>
      </w:tr>
      <w:tr w:rsidR="008C0BDB" w:rsidRPr="00D24B3D" w14:paraId="2C7E5F99" w14:textId="77777777" w:rsidTr="00EE2A98">
        <w:trPr>
          <w:trHeight w:val="241"/>
        </w:trPr>
        <w:tc>
          <w:tcPr>
            <w:tcW w:w="724" w:type="dxa"/>
            <w:tcBorders>
              <w:top w:val="nil"/>
              <w:left w:val="single" w:sz="4" w:space="0" w:color="auto"/>
              <w:bottom w:val="single" w:sz="4" w:space="0" w:color="auto"/>
              <w:right w:val="single" w:sz="4" w:space="0" w:color="auto"/>
            </w:tcBorders>
            <w:shd w:val="clear" w:color="000000" w:fill="auto"/>
          </w:tcPr>
          <w:p w14:paraId="549B246C" w14:textId="77777777" w:rsidR="008C0BDB" w:rsidRPr="00D24B3D" w:rsidRDefault="008C0BDB" w:rsidP="00EE2A98">
            <w:pPr>
              <w:rPr>
                <w:sz w:val="18"/>
                <w:szCs w:val="18"/>
              </w:rPr>
            </w:pPr>
            <w:r>
              <w:rPr>
                <w:sz w:val="18"/>
                <w:szCs w:val="18"/>
              </w:rPr>
              <w:t>72.</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5ED12C48" w14:textId="77777777" w:rsidR="008C0BDB" w:rsidRPr="00D24B3D" w:rsidRDefault="008C0BDB" w:rsidP="00EE2A98">
            <w:pPr>
              <w:rPr>
                <w:sz w:val="18"/>
                <w:szCs w:val="18"/>
              </w:rPr>
            </w:pPr>
            <w:r w:rsidRPr="00D24B3D">
              <w:rPr>
                <w:sz w:val="18"/>
                <w:szCs w:val="18"/>
              </w:rPr>
              <w:t xml:space="preserve">Galds no nerūsējošā tērauda ar plauktu, GP-14/75/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1400x750x900.</w:t>
            </w:r>
          </w:p>
        </w:tc>
        <w:tc>
          <w:tcPr>
            <w:tcW w:w="883" w:type="dxa"/>
            <w:tcBorders>
              <w:top w:val="nil"/>
              <w:left w:val="nil"/>
              <w:bottom w:val="single" w:sz="4" w:space="0" w:color="auto"/>
              <w:right w:val="single" w:sz="4" w:space="0" w:color="auto"/>
            </w:tcBorders>
            <w:shd w:val="clear" w:color="000000" w:fill="auto"/>
            <w:vAlign w:val="center"/>
            <w:hideMark/>
          </w:tcPr>
          <w:p w14:paraId="199CB953" w14:textId="77777777" w:rsidR="008C0BDB" w:rsidRPr="00D24B3D" w:rsidRDefault="008C0BDB" w:rsidP="00EE2A98">
            <w:pPr>
              <w:jc w:val="center"/>
              <w:rPr>
                <w:sz w:val="18"/>
                <w:szCs w:val="18"/>
              </w:rPr>
            </w:pPr>
            <w:r w:rsidRPr="00D24B3D">
              <w:rPr>
                <w:sz w:val="18"/>
                <w:szCs w:val="18"/>
              </w:rPr>
              <w:t>1</w:t>
            </w:r>
          </w:p>
        </w:tc>
      </w:tr>
      <w:tr w:rsidR="008C0BDB" w:rsidRPr="00D24B3D" w14:paraId="2E31AE75" w14:textId="77777777" w:rsidTr="00EE2A98">
        <w:trPr>
          <w:trHeight w:val="273"/>
        </w:trPr>
        <w:tc>
          <w:tcPr>
            <w:tcW w:w="724" w:type="dxa"/>
            <w:tcBorders>
              <w:top w:val="nil"/>
              <w:left w:val="single" w:sz="4" w:space="0" w:color="auto"/>
              <w:bottom w:val="single" w:sz="4" w:space="0" w:color="auto"/>
              <w:right w:val="single" w:sz="4" w:space="0" w:color="auto"/>
            </w:tcBorders>
            <w:shd w:val="clear" w:color="000000" w:fill="auto"/>
          </w:tcPr>
          <w:p w14:paraId="07263E23" w14:textId="77777777" w:rsidR="008C0BDB" w:rsidRPr="00D24B3D" w:rsidRDefault="008C0BDB" w:rsidP="00EE2A98">
            <w:pPr>
              <w:rPr>
                <w:sz w:val="18"/>
                <w:szCs w:val="18"/>
              </w:rPr>
            </w:pPr>
            <w:r>
              <w:rPr>
                <w:sz w:val="18"/>
                <w:szCs w:val="18"/>
              </w:rPr>
              <w:t>73.</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612A781D" w14:textId="77777777" w:rsidR="008C0BDB" w:rsidRPr="00D24B3D" w:rsidRDefault="008C0BDB" w:rsidP="00EE2A98">
            <w:pPr>
              <w:rPr>
                <w:sz w:val="18"/>
                <w:szCs w:val="18"/>
              </w:rPr>
            </w:pPr>
            <w:r w:rsidRPr="00D24B3D">
              <w:rPr>
                <w:sz w:val="18"/>
                <w:szCs w:val="18"/>
              </w:rPr>
              <w:t xml:space="preserve">Sastatne no nerūsējošā tērauda ar 5 plauktiem, ST-11/4/ </w:t>
            </w:r>
            <w:proofErr w:type="spellStart"/>
            <w:r w:rsidRPr="00D24B3D">
              <w:rPr>
                <w:sz w:val="18"/>
                <w:szCs w:val="18"/>
              </w:rPr>
              <w:t>Vitrum</w:t>
            </w:r>
            <w:proofErr w:type="spellEnd"/>
            <w:r w:rsidRPr="00D24B3D">
              <w:rPr>
                <w:sz w:val="18"/>
                <w:szCs w:val="18"/>
              </w:rPr>
              <w:t xml:space="preserve"> </w:t>
            </w:r>
            <w:proofErr w:type="spellStart"/>
            <w:r w:rsidRPr="00D24B3D">
              <w:rPr>
                <w:sz w:val="18"/>
                <w:szCs w:val="18"/>
              </w:rPr>
              <w:t>factory</w:t>
            </w:r>
            <w:proofErr w:type="spellEnd"/>
            <w:r w:rsidRPr="00D24B3D">
              <w:rPr>
                <w:sz w:val="18"/>
                <w:szCs w:val="18"/>
              </w:rPr>
              <w:t>, 1100x400x1800.</w:t>
            </w:r>
          </w:p>
        </w:tc>
        <w:tc>
          <w:tcPr>
            <w:tcW w:w="883" w:type="dxa"/>
            <w:tcBorders>
              <w:top w:val="nil"/>
              <w:left w:val="nil"/>
              <w:bottom w:val="single" w:sz="4" w:space="0" w:color="auto"/>
              <w:right w:val="single" w:sz="4" w:space="0" w:color="auto"/>
            </w:tcBorders>
            <w:shd w:val="clear" w:color="000000" w:fill="auto"/>
            <w:vAlign w:val="center"/>
            <w:hideMark/>
          </w:tcPr>
          <w:p w14:paraId="354EE19A" w14:textId="77777777" w:rsidR="008C0BDB" w:rsidRPr="00D24B3D" w:rsidRDefault="008C0BDB" w:rsidP="00EE2A98">
            <w:pPr>
              <w:jc w:val="center"/>
              <w:rPr>
                <w:sz w:val="18"/>
                <w:szCs w:val="18"/>
              </w:rPr>
            </w:pPr>
            <w:r w:rsidRPr="00D24B3D">
              <w:rPr>
                <w:sz w:val="18"/>
                <w:szCs w:val="18"/>
              </w:rPr>
              <w:t>1</w:t>
            </w:r>
          </w:p>
        </w:tc>
      </w:tr>
      <w:tr w:rsidR="008C0BDB" w:rsidRPr="00D24B3D" w14:paraId="2D00D4E1" w14:textId="77777777" w:rsidTr="00EE2A98">
        <w:trPr>
          <w:trHeight w:val="278"/>
        </w:trPr>
        <w:tc>
          <w:tcPr>
            <w:tcW w:w="724" w:type="dxa"/>
            <w:tcBorders>
              <w:top w:val="nil"/>
              <w:left w:val="single" w:sz="4" w:space="0" w:color="auto"/>
              <w:bottom w:val="single" w:sz="4" w:space="0" w:color="auto"/>
              <w:right w:val="single" w:sz="4" w:space="0" w:color="auto"/>
            </w:tcBorders>
            <w:shd w:val="clear" w:color="000000" w:fill="auto"/>
          </w:tcPr>
          <w:p w14:paraId="42FE8C5B" w14:textId="77777777" w:rsidR="008C0BDB" w:rsidRPr="00D24B3D" w:rsidRDefault="008C0BDB" w:rsidP="00EE2A98">
            <w:pPr>
              <w:rPr>
                <w:sz w:val="18"/>
                <w:szCs w:val="18"/>
              </w:rPr>
            </w:pPr>
            <w:r>
              <w:rPr>
                <w:sz w:val="18"/>
                <w:szCs w:val="18"/>
              </w:rPr>
              <w:t>74.</w:t>
            </w:r>
          </w:p>
        </w:tc>
        <w:tc>
          <w:tcPr>
            <w:tcW w:w="7716" w:type="dxa"/>
            <w:tcBorders>
              <w:top w:val="nil"/>
              <w:left w:val="single" w:sz="4" w:space="0" w:color="auto"/>
              <w:bottom w:val="single" w:sz="4" w:space="0" w:color="auto"/>
              <w:right w:val="single" w:sz="4" w:space="0" w:color="auto"/>
            </w:tcBorders>
            <w:shd w:val="clear" w:color="000000" w:fill="auto"/>
            <w:vAlign w:val="center"/>
            <w:hideMark/>
          </w:tcPr>
          <w:p w14:paraId="3A5B4E55" w14:textId="77777777" w:rsidR="008C0BDB" w:rsidRPr="00D24B3D" w:rsidRDefault="008C0BDB" w:rsidP="00EE2A98">
            <w:pPr>
              <w:rPr>
                <w:sz w:val="18"/>
                <w:szCs w:val="18"/>
              </w:rPr>
            </w:pPr>
            <w:r w:rsidRPr="00D24B3D">
              <w:rPr>
                <w:sz w:val="18"/>
                <w:szCs w:val="18"/>
              </w:rPr>
              <w:t>Virtuves iekārtu montāža, pieslēgšana, testēšana, izpilddokumentācijas izstrāde, personāla apmācība.</w:t>
            </w:r>
          </w:p>
        </w:tc>
        <w:tc>
          <w:tcPr>
            <w:tcW w:w="883" w:type="dxa"/>
            <w:tcBorders>
              <w:top w:val="nil"/>
              <w:left w:val="nil"/>
              <w:bottom w:val="single" w:sz="4" w:space="0" w:color="auto"/>
              <w:right w:val="single" w:sz="4" w:space="0" w:color="auto"/>
            </w:tcBorders>
            <w:shd w:val="clear" w:color="000000" w:fill="auto"/>
            <w:vAlign w:val="center"/>
            <w:hideMark/>
          </w:tcPr>
          <w:p w14:paraId="5BD8F376" w14:textId="77777777" w:rsidR="008C0BDB" w:rsidRPr="00D24B3D" w:rsidRDefault="008C0BDB" w:rsidP="00EE2A98">
            <w:pPr>
              <w:jc w:val="center"/>
              <w:rPr>
                <w:sz w:val="18"/>
                <w:szCs w:val="18"/>
              </w:rPr>
            </w:pPr>
            <w:r w:rsidRPr="00D24B3D">
              <w:rPr>
                <w:sz w:val="18"/>
                <w:szCs w:val="18"/>
              </w:rPr>
              <w:t>1</w:t>
            </w:r>
          </w:p>
        </w:tc>
      </w:tr>
    </w:tbl>
    <w:p w14:paraId="13F37B81" w14:textId="77777777" w:rsidR="008C0BDB" w:rsidRDefault="008C0BDB" w:rsidP="008C0BDB">
      <w:pPr>
        <w:widowControl w:val="0"/>
        <w:spacing w:after="100"/>
        <w:rPr>
          <w:i/>
          <w:sz w:val="20"/>
        </w:rPr>
      </w:pPr>
    </w:p>
    <w:p w14:paraId="7ED5CD70" w14:textId="77777777" w:rsidR="008C0BDB" w:rsidRDefault="008C0BDB" w:rsidP="008C0BDB">
      <w:pPr>
        <w:widowControl w:val="0"/>
        <w:spacing w:after="100"/>
        <w:jc w:val="right"/>
        <w:rPr>
          <w:i/>
          <w:sz w:val="20"/>
        </w:rPr>
      </w:pPr>
      <w:r w:rsidRPr="00E32E50">
        <w:rPr>
          <w:i/>
          <w:sz w:val="20"/>
        </w:rPr>
        <w:t>Tabula Nr.4</w:t>
      </w:r>
      <w:r>
        <w:rPr>
          <w:i/>
          <w:sz w:val="20"/>
        </w:rPr>
        <w:t>.2.</w:t>
      </w:r>
    </w:p>
    <w:tbl>
      <w:tblPr>
        <w:tblpPr w:leftFromText="180" w:rightFromText="180" w:vertAnchor="text" w:horzAnchor="margin" w:tblpY="183"/>
        <w:tblW w:w="10460" w:type="dxa"/>
        <w:tblLook w:val="04A0" w:firstRow="1" w:lastRow="0" w:firstColumn="1" w:lastColumn="0" w:noHBand="0" w:noVBand="1"/>
      </w:tblPr>
      <w:tblGrid>
        <w:gridCol w:w="10460"/>
      </w:tblGrid>
      <w:tr w:rsidR="008C0BDB" w:rsidRPr="00B92ADD" w14:paraId="4409C101" w14:textId="77777777" w:rsidTr="00EE2A98">
        <w:trPr>
          <w:trHeight w:val="375"/>
        </w:trPr>
        <w:tc>
          <w:tcPr>
            <w:tcW w:w="10460" w:type="dxa"/>
            <w:tcBorders>
              <w:top w:val="nil"/>
              <w:left w:val="nil"/>
              <w:bottom w:val="nil"/>
              <w:right w:val="nil"/>
            </w:tcBorders>
            <w:shd w:val="clear" w:color="auto" w:fill="auto"/>
            <w:noWrap/>
            <w:vAlign w:val="center"/>
            <w:hideMark/>
          </w:tcPr>
          <w:p w14:paraId="6B375020" w14:textId="77777777" w:rsidR="008C0BDB" w:rsidRPr="003D0B7A" w:rsidRDefault="008C0BDB" w:rsidP="00EE2A98">
            <w:pPr>
              <w:rPr>
                <w:b/>
                <w:bCs/>
              </w:rPr>
            </w:pPr>
            <w:r w:rsidRPr="003D0B7A">
              <w:rPr>
                <w:b/>
                <w:bCs/>
              </w:rPr>
              <w:t>Piltenes vidusskolas virtuves iekārtu saraksts</w:t>
            </w:r>
          </w:p>
        </w:tc>
      </w:tr>
    </w:tbl>
    <w:tbl>
      <w:tblPr>
        <w:tblW w:w="9229" w:type="dxa"/>
        <w:tblInd w:w="93" w:type="dxa"/>
        <w:tblLook w:val="04A0" w:firstRow="1" w:lastRow="0" w:firstColumn="1" w:lastColumn="0" w:noHBand="0" w:noVBand="1"/>
      </w:tblPr>
      <w:tblGrid>
        <w:gridCol w:w="762"/>
        <w:gridCol w:w="7655"/>
        <w:gridCol w:w="850"/>
      </w:tblGrid>
      <w:tr w:rsidR="008C0BDB" w:rsidRPr="00265F45" w14:paraId="26B234F4" w14:textId="77777777" w:rsidTr="00EE2A98">
        <w:trPr>
          <w:trHeight w:val="227"/>
        </w:trPr>
        <w:tc>
          <w:tcPr>
            <w:tcW w:w="724" w:type="dxa"/>
            <w:tcBorders>
              <w:top w:val="single" w:sz="8" w:space="0" w:color="auto"/>
              <w:left w:val="single" w:sz="4" w:space="0" w:color="auto"/>
              <w:bottom w:val="single" w:sz="8" w:space="0" w:color="000000"/>
              <w:right w:val="single" w:sz="4" w:space="0" w:color="auto"/>
            </w:tcBorders>
            <w:shd w:val="clear" w:color="auto" w:fill="auto"/>
            <w:vAlign w:val="center"/>
            <w:hideMark/>
          </w:tcPr>
          <w:p w14:paraId="453E1410" w14:textId="77777777" w:rsidR="008C0BDB" w:rsidRPr="003D0B7A" w:rsidRDefault="008C0BDB" w:rsidP="00EE2A98">
            <w:pPr>
              <w:pStyle w:val="Bezatstarpm"/>
              <w:rPr>
                <w:rFonts w:ascii="Times New Roman" w:hAnsi="Times New Roman" w:cs="Times New Roman"/>
                <w:b/>
                <w:sz w:val="18"/>
                <w:szCs w:val="18"/>
              </w:rPr>
            </w:pPr>
            <w:proofErr w:type="spellStart"/>
            <w:r>
              <w:rPr>
                <w:rFonts w:ascii="Times New Roman" w:hAnsi="Times New Roman" w:cs="Times New Roman"/>
                <w:b/>
                <w:sz w:val="18"/>
                <w:szCs w:val="18"/>
              </w:rPr>
              <w:t>Nr.p.</w:t>
            </w:r>
            <w:r w:rsidRPr="003D0B7A">
              <w:rPr>
                <w:rFonts w:ascii="Times New Roman" w:hAnsi="Times New Roman" w:cs="Times New Roman"/>
                <w:b/>
                <w:sz w:val="18"/>
                <w:szCs w:val="18"/>
              </w:rPr>
              <w:t>k</w:t>
            </w:r>
            <w:proofErr w:type="spellEnd"/>
            <w:r w:rsidRPr="003D0B7A">
              <w:rPr>
                <w:rFonts w:ascii="Times New Roman" w:hAnsi="Times New Roman" w:cs="Times New Roman"/>
                <w:b/>
                <w:sz w:val="18"/>
                <w:szCs w:val="18"/>
              </w:rPr>
              <w:t>.</w:t>
            </w:r>
          </w:p>
        </w:tc>
        <w:tc>
          <w:tcPr>
            <w:tcW w:w="7655" w:type="dxa"/>
            <w:tcBorders>
              <w:top w:val="single" w:sz="8" w:space="0" w:color="auto"/>
              <w:left w:val="single" w:sz="4" w:space="0" w:color="auto"/>
              <w:bottom w:val="single" w:sz="8" w:space="0" w:color="000000"/>
              <w:right w:val="single" w:sz="4" w:space="0" w:color="auto"/>
            </w:tcBorders>
            <w:shd w:val="clear" w:color="auto" w:fill="auto"/>
            <w:vAlign w:val="center"/>
            <w:hideMark/>
          </w:tcPr>
          <w:p w14:paraId="79947556" w14:textId="77777777" w:rsidR="008C0BDB" w:rsidRPr="00265F45" w:rsidRDefault="008C0BDB" w:rsidP="00EE2A98">
            <w:pPr>
              <w:jc w:val="center"/>
              <w:rPr>
                <w:b/>
                <w:bCs/>
                <w:sz w:val="18"/>
                <w:szCs w:val="18"/>
              </w:rPr>
            </w:pPr>
            <w:r>
              <w:rPr>
                <w:b/>
                <w:bCs/>
                <w:sz w:val="18"/>
                <w:szCs w:val="18"/>
              </w:rPr>
              <w:t>N</w:t>
            </w:r>
            <w:r w:rsidRPr="00265F45">
              <w:rPr>
                <w:b/>
                <w:bCs/>
                <w:sz w:val="18"/>
                <w:szCs w:val="18"/>
              </w:rPr>
              <w:t>osaukums (apraksts)</w:t>
            </w:r>
          </w:p>
        </w:tc>
        <w:tc>
          <w:tcPr>
            <w:tcW w:w="850" w:type="dxa"/>
            <w:tcBorders>
              <w:top w:val="single" w:sz="8" w:space="0" w:color="auto"/>
              <w:left w:val="single" w:sz="4" w:space="0" w:color="auto"/>
              <w:right w:val="single" w:sz="4" w:space="0" w:color="auto"/>
            </w:tcBorders>
            <w:shd w:val="clear" w:color="auto" w:fill="auto"/>
            <w:noWrap/>
            <w:vAlign w:val="center"/>
            <w:hideMark/>
          </w:tcPr>
          <w:p w14:paraId="4F66680A" w14:textId="77777777" w:rsidR="008C0BDB" w:rsidRPr="00265F45" w:rsidRDefault="008C0BDB" w:rsidP="00EE2A98">
            <w:pPr>
              <w:jc w:val="center"/>
              <w:rPr>
                <w:b/>
                <w:bCs/>
                <w:sz w:val="18"/>
                <w:szCs w:val="18"/>
              </w:rPr>
            </w:pPr>
            <w:r w:rsidRPr="00265F45">
              <w:rPr>
                <w:b/>
                <w:bCs/>
                <w:sz w:val="18"/>
                <w:szCs w:val="18"/>
              </w:rPr>
              <w:t>Daudz.</w:t>
            </w:r>
          </w:p>
        </w:tc>
      </w:tr>
      <w:tr w:rsidR="008C0BDB" w:rsidRPr="00265F45" w14:paraId="62340D6C" w14:textId="77777777" w:rsidTr="00EE2A98">
        <w:trPr>
          <w:trHeight w:val="300"/>
        </w:trPr>
        <w:tc>
          <w:tcPr>
            <w:tcW w:w="724"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1DA64F02" w14:textId="77777777" w:rsidR="008C0BDB" w:rsidRPr="003D0B7A" w:rsidRDefault="008C0BDB" w:rsidP="00EE2A98">
            <w:pPr>
              <w:jc w:val="center"/>
              <w:rPr>
                <w:sz w:val="18"/>
                <w:szCs w:val="18"/>
              </w:rPr>
            </w:pPr>
            <w:r w:rsidRPr="003D0B7A">
              <w:rPr>
                <w:sz w:val="18"/>
                <w:szCs w:val="18"/>
              </w:rPr>
              <w:t> </w:t>
            </w:r>
          </w:p>
        </w:tc>
        <w:tc>
          <w:tcPr>
            <w:tcW w:w="7655" w:type="dxa"/>
            <w:tcBorders>
              <w:top w:val="single" w:sz="4" w:space="0" w:color="auto"/>
              <w:left w:val="nil"/>
              <w:bottom w:val="single" w:sz="4" w:space="0" w:color="auto"/>
              <w:right w:val="single" w:sz="4" w:space="0" w:color="auto"/>
            </w:tcBorders>
            <w:shd w:val="clear" w:color="000000" w:fill="DCE6F1"/>
            <w:vAlign w:val="center"/>
            <w:hideMark/>
          </w:tcPr>
          <w:p w14:paraId="1031B574" w14:textId="77777777" w:rsidR="008C0BDB" w:rsidRPr="003D0B7A" w:rsidRDefault="008C0BDB" w:rsidP="00EE2A98">
            <w:pPr>
              <w:rPr>
                <w:b/>
                <w:bCs/>
                <w:i/>
                <w:iCs/>
                <w:sz w:val="18"/>
                <w:szCs w:val="18"/>
              </w:rPr>
            </w:pPr>
            <w:r w:rsidRPr="003D0B7A">
              <w:rPr>
                <w:b/>
                <w:bCs/>
                <w:i/>
                <w:iCs/>
                <w:sz w:val="18"/>
                <w:szCs w:val="18"/>
              </w:rPr>
              <w:t>Iekārtas karstā zona</w:t>
            </w:r>
          </w:p>
        </w:tc>
        <w:tc>
          <w:tcPr>
            <w:tcW w:w="850" w:type="dxa"/>
            <w:tcBorders>
              <w:top w:val="single" w:sz="4" w:space="0" w:color="auto"/>
              <w:left w:val="nil"/>
              <w:bottom w:val="single" w:sz="4" w:space="0" w:color="auto"/>
              <w:right w:val="single" w:sz="4" w:space="0" w:color="auto"/>
            </w:tcBorders>
            <w:shd w:val="clear" w:color="000000" w:fill="DCE6F1"/>
            <w:noWrap/>
            <w:vAlign w:val="center"/>
            <w:hideMark/>
          </w:tcPr>
          <w:p w14:paraId="5E0ADFAE" w14:textId="77777777" w:rsidR="008C0BDB" w:rsidRPr="003D0B7A" w:rsidRDefault="008C0BDB" w:rsidP="00EE2A98">
            <w:pPr>
              <w:jc w:val="center"/>
              <w:rPr>
                <w:sz w:val="18"/>
                <w:szCs w:val="18"/>
              </w:rPr>
            </w:pPr>
            <w:r w:rsidRPr="003D0B7A">
              <w:rPr>
                <w:sz w:val="18"/>
                <w:szCs w:val="18"/>
              </w:rPr>
              <w:t> </w:t>
            </w:r>
          </w:p>
        </w:tc>
      </w:tr>
      <w:tr w:rsidR="008C0BDB" w:rsidRPr="00265F45" w14:paraId="18BA640A" w14:textId="77777777" w:rsidTr="00EE2A98">
        <w:trPr>
          <w:trHeight w:val="25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1F3C1B4" w14:textId="77777777" w:rsidR="008C0BDB" w:rsidRPr="003D0B7A" w:rsidRDefault="008C0BDB" w:rsidP="00EE2A98">
            <w:pPr>
              <w:jc w:val="center"/>
              <w:rPr>
                <w:sz w:val="18"/>
                <w:szCs w:val="18"/>
              </w:rPr>
            </w:pPr>
            <w:r w:rsidRPr="003D0B7A">
              <w:rPr>
                <w:sz w:val="18"/>
                <w:szCs w:val="18"/>
              </w:rPr>
              <w:t>1</w:t>
            </w:r>
          </w:p>
        </w:tc>
        <w:tc>
          <w:tcPr>
            <w:tcW w:w="7655" w:type="dxa"/>
            <w:tcBorders>
              <w:top w:val="nil"/>
              <w:left w:val="nil"/>
              <w:bottom w:val="single" w:sz="4" w:space="0" w:color="auto"/>
              <w:right w:val="single" w:sz="4" w:space="0" w:color="auto"/>
            </w:tcBorders>
            <w:shd w:val="clear" w:color="auto" w:fill="auto"/>
            <w:vAlign w:val="center"/>
            <w:hideMark/>
          </w:tcPr>
          <w:p w14:paraId="7F5AC538" w14:textId="77777777" w:rsidR="008C0BDB" w:rsidRPr="003D0B7A" w:rsidRDefault="008C0BDB" w:rsidP="00EE2A98">
            <w:pPr>
              <w:rPr>
                <w:sz w:val="18"/>
                <w:szCs w:val="18"/>
              </w:rPr>
            </w:pPr>
            <w:r w:rsidRPr="003D0B7A">
              <w:rPr>
                <w:sz w:val="18"/>
                <w:szCs w:val="18"/>
              </w:rPr>
              <w:t xml:space="preserve">Elektriskā plīts ar 6 čuguna sildvirsmām un cepeškrāsni; Katras sildvirsmas izmērs ir 300x300mm. </w:t>
            </w:r>
          </w:p>
        </w:tc>
        <w:tc>
          <w:tcPr>
            <w:tcW w:w="850" w:type="dxa"/>
            <w:tcBorders>
              <w:top w:val="nil"/>
              <w:left w:val="nil"/>
              <w:bottom w:val="single" w:sz="4" w:space="0" w:color="auto"/>
              <w:right w:val="single" w:sz="4" w:space="0" w:color="auto"/>
            </w:tcBorders>
            <w:shd w:val="clear" w:color="auto" w:fill="auto"/>
            <w:noWrap/>
            <w:vAlign w:val="center"/>
            <w:hideMark/>
          </w:tcPr>
          <w:p w14:paraId="584CE357" w14:textId="77777777" w:rsidR="008C0BDB" w:rsidRPr="003D0B7A" w:rsidRDefault="008C0BDB" w:rsidP="00EE2A98">
            <w:pPr>
              <w:jc w:val="center"/>
              <w:rPr>
                <w:sz w:val="18"/>
                <w:szCs w:val="18"/>
              </w:rPr>
            </w:pPr>
            <w:r w:rsidRPr="003D0B7A">
              <w:rPr>
                <w:sz w:val="18"/>
                <w:szCs w:val="18"/>
              </w:rPr>
              <w:t>1,0</w:t>
            </w:r>
          </w:p>
        </w:tc>
      </w:tr>
      <w:tr w:rsidR="008C0BDB" w:rsidRPr="00265F45" w14:paraId="5287B300" w14:textId="77777777" w:rsidTr="00EE2A98">
        <w:trPr>
          <w:trHeight w:val="68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19C8888" w14:textId="77777777" w:rsidR="008C0BDB" w:rsidRPr="003D0B7A" w:rsidRDefault="008C0BDB" w:rsidP="00EE2A98">
            <w:pPr>
              <w:jc w:val="center"/>
              <w:rPr>
                <w:sz w:val="18"/>
                <w:szCs w:val="18"/>
              </w:rPr>
            </w:pPr>
            <w:r w:rsidRPr="003D0B7A">
              <w:rPr>
                <w:sz w:val="18"/>
                <w:szCs w:val="18"/>
              </w:rPr>
              <w:t>2</w:t>
            </w:r>
          </w:p>
        </w:tc>
        <w:tc>
          <w:tcPr>
            <w:tcW w:w="7655" w:type="dxa"/>
            <w:tcBorders>
              <w:top w:val="nil"/>
              <w:left w:val="nil"/>
              <w:bottom w:val="single" w:sz="4" w:space="0" w:color="auto"/>
              <w:right w:val="single" w:sz="4" w:space="0" w:color="auto"/>
            </w:tcBorders>
            <w:shd w:val="clear" w:color="auto" w:fill="auto"/>
            <w:vAlign w:val="center"/>
            <w:hideMark/>
          </w:tcPr>
          <w:p w14:paraId="2D2EAC63" w14:textId="77777777" w:rsidR="008C0BDB" w:rsidRPr="003D0B7A" w:rsidRDefault="008C0BDB" w:rsidP="00EE2A98">
            <w:pPr>
              <w:rPr>
                <w:sz w:val="18"/>
                <w:szCs w:val="18"/>
              </w:rPr>
            </w:pPr>
            <w:r w:rsidRPr="003D0B7A">
              <w:rPr>
                <w:sz w:val="18"/>
                <w:szCs w:val="18"/>
              </w:rPr>
              <w:t xml:space="preserve">Elektriskā indukcijas plīts ar 4 </w:t>
            </w:r>
            <w:proofErr w:type="spellStart"/>
            <w:r w:rsidRPr="003D0B7A">
              <w:rPr>
                <w:sz w:val="18"/>
                <w:szCs w:val="18"/>
              </w:rPr>
              <w:t>sildzonām</w:t>
            </w:r>
            <w:proofErr w:type="spellEnd"/>
            <w:r w:rsidRPr="003D0B7A">
              <w:rPr>
                <w:sz w:val="18"/>
                <w:szCs w:val="18"/>
              </w:rPr>
              <w:t xml:space="preserve">; Keramiskās virsmas biezums 6mm; Katras </w:t>
            </w:r>
            <w:proofErr w:type="spellStart"/>
            <w:r w:rsidRPr="003D0B7A">
              <w:rPr>
                <w:sz w:val="18"/>
                <w:szCs w:val="18"/>
              </w:rPr>
              <w:t>sildzonas</w:t>
            </w:r>
            <w:proofErr w:type="spellEnd"/>
            <w:r w:rsidRPr="003D0B7A">
              <w:rPr>
                <w:sz w:val="18"/>
                <w:szCs w:val="18"/>
              </w:rPr>
              <w:t xml:space="preserve"> jauda ir 3,5 kW. Katrai </w:t>
            </w:r>
            <w:proofErr w:type="spellStart"/>
            <w:r w:rsidRPr="003D0B7A">
              <w:rPr>
                <w:sz w:val="18"/>
                <w:szCs w:val="18"/>
              </w:rPr>
              <w:t>sildzonai</w:t>
            </w:r>
            <w:proofErr w:type="spellEnd"/>
            <w:r w:rsidRPr="003D0B7A">
              <w:rPr>
                <w:sz w:val="18"/>
                <w:szCs w:val="18"/>
              </w:rPr>
              <w:t xml:space="preserve"> ir 9 temperatūras režīmi un indikācijas gaisma; </w:t>
            </w:r>
            <w:proofErr w:type="spellStart"/>
            <w:r w:rsidRPr="003D0B7A">
              <w:rPr>
                <w:sz w:val="18"/>
                <w:szCs w:val="18"/>
              </w:rPr>
              <w:t>Elektro</w:t>
            </w:r>
            <w:proofErr w:type="spellEnd"/>
            <w:r>
              <w:rPr>
                <w:sz w:val="18"/>
                <w:szCs w:val="18"/>
              </w:rPr>
              <w:t xml:space="preserve"> enerģijas taupīšana;</w:t>
            </w:r>
            <w:r w:rsidRPr="003D0B7A">
              <w:rPr>
                <w:sz w:val="18"/>
                <w:szCs w:val="18"/>
              </w:rPr>
              <w:t xml:space="preserve"> Korpuss ir izgatavots no nerūsējošā tērauda; Apakšā paliktnis ar plauktu; Regulējams kāju augstums</w:t>
            </w:r>
          </w:p>
        </w:tc>
        <w:tc>
          <w:tcPr>
            <w:tcW w:w="850" w:type="dxa"/>
            <w:tcBorders>
              <w:top w:val="nil"/>
              <w:left w:val="nil"/>
              <w:bottom w:val="single" w:sz="4" w:space="0" w:color="auto"/>
              <w:right w:val="single" w:sz="4" w:space="0" w:color="auto"/>
            </w:tcBorders>
            <w:shd w:val="clear" w:color="auto" w:fill="auto"/>
            <w:noWrap/>
            <w:vAlign w:val="center"/>
            <w:hideMark/>
          </w:tcPr>
          <w:p w14:paraId="729829C7" w14:textId="77777777" w:rsidR="008C0BDB" w:rsidRPr="003D0B7A" w:rsidRDefault="008C0BDB" w:rsidP="00EE2A98">
            <w:pPr>
              <w:jc w:val="center"/>
              <w:rPr>
                <w:sz w:val="18"/>
                <w:szCs w:val="18"/>
              </w:rPr>
            </w:pPr>
            <w:r w:rsidRPr="003D0B7A">
              <w:rPr>
                <w:sz w:val="18"/>
                <w:szCs w:val="18"/>
              </w:rPr>
              <w:t>1,0</w:t>
            </w:r>
          </w:p>
        </w:tc>
      </w:tr>
      <w:tr w:rsidR="008C0BDB" w:rsidRPr="00265F45" w14:paraId="28EF0C72" w14:textId="77777777" w:rsidTr="00EE2A98">
        <w:trPr>
          <w:trHeight w:val="1701"/>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AEADCA5" w14:textId="77777777" w:rsidR="008C0BDB" w:rsidRPr="003D0B7A" w:rsidRDefault="008C0BDB" w:rsidP="00EE2A98">
            <w:pPr>
              <w:jc w:val="center"/>
              <w:rPr>
                <w:sz w:val="18"/>
                <w:szCs w:val="18"/>
              </w:rPr>
            </w:pPr>
            <w:r w:rsidRPr="003D0B7A">
              <w:rPr>
                <w:sz w:val="18"/>
                <w:szCs w:val="18"/>
              </w:rPr>
              <w:t>3</w:t>
            </w:r>
          </w:p>
        </w:tc>
        <w:tc>
          <w:tcPr>
            <w:tcW w:w="7655" w:type="dxa"/>
            <w:tcBorders>
              <w:top w:val="nil"/>
              <w:left w:val="nil"/>
              <w:bottom w:val="nil"/>
              <w:right w:val="single" w:sz="4" w:space="0" w:color="auto"/>
            </w:tcBorders>
            <w:shd w:val="clear" w:color="auto" w:fill="auto"/>
            <w:hideMark/>
          </w:tcPr>
          <w:p w14:paraId="5F1F7105"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 xml:space="preserve">Elektriskā konvekcijas krāsns ar mitrināšanu;  Ietilpība 6 gastronomiskie trauki GN 1/1-65 (attālums starp vadīklām 80mm); Nerūsējoša tērauda AISI 304 konstrukcija; iekšējā kamera ar noapaļotiem stūriem bez metinājuma šuvēm; durvīm </w:t>
            </w:r>
            <w:proofErr w:type="spellStart"/>
            <w:r w:rsidRPr="003D0B7A">
              <w:rPr>
                <w:rFonts w:ascii="Times" w:hAnsi="Times"/>
                <w:color w:val="0D0D0D"/>
                <w:sz w:val="18"/>
                <w:szCs w:val="18"/>
              </w:rPr>
              <w:t>dubultīgs</w:t>
            </w:r>
            <w:proofErr w:type="spellEnd"/>
            <w:r w:rsidRPr="003D0B7A">
              <w:rPr>
                <w:rFonts w:ascii="Times" w:hAnsi="Times"/>
                <w:color w:val="0D0D0D"/>
                <w:sz w:val="18"/>
                <w:szCs w:val="18"/>
              </w:rPr>
              <w:t xml:space="preserve"> karstumizturīgs stikls; regulējama temperatūra no +25C līdz +300C; Konvekcijas cepšana ar tiešo tvaiku, ar 11 pakāpju mitrināšanu; Ātrās dzesēšanas sistēma; Viegli kopjams, ar ūdeni tīrāms vadības panelis; Iebūvēta </w:t>
            </w:r>
            <w:proofErr w:type="spellStart"/>
            <w:r w:rsidRPr="003D0B7A">
              <w:rPr>
                <w:rFonts w:ascii="Times" w:hAnsi="Times"/>
                <w:color w:val="0D0D0D"/>
                <w:sz w:val="18"/>
                <w:szCs w:val="18"/>
              </w:rPr>
              <w:t>termozonde</w:t>
            </w:r>
            <w:proofErr w:type="spellEnd"/>
            <w:r w:rsidRPr="003D0B7A">
              <w:rPr>
                <w:rFonts w:ascii="Times" w:hAnsi="Times"/>
                <w:color w:val="0D0D0D"/>
                <w:sz w:val="18"/>
                <w:szCs w:val="18"/>
              </w:rPr>
              <w:t>; Divu ātrumu ventilators: vienmērīgs un pulsējošs, kas nodrošina siltuma uzturēšanu; Ventilators izmanto tikai iepriekš sasildītu gaisu; Iekšējais halogēnais apgaismojums; Iebūvēta mazgāšanas sistēma; 4 automātiski cikli un 1 pusautomātisks; Svars 118 kg;</w:t>
            </w:r>
          </w:p>
        </w:tc>
        <w:tc>
          <w:tcPr>
            <w:tcW w:w="850" w:type="dxa"/>
            <w:tcBorders>
              <w:top w:val="nil"/>
              <w:left w:val="nil"/>
              <w:bottom w:val="single" w:sz="4" w:space="0" w:color="auto"/>
              <w:right w:val="single" w:sz="4" w:space="0" w:color="auto"/>
            </w:tcBorders>
            <w:shd w:val="clear" w:color="auto" w:fill="auto"/>
            <w:noWrap/>
            <w:vAlign w:val="center"/>
            <w:hideMark/>
          </w:tcPr>
          <w:p w14:paraId="543FA6CE" w14:textId="77777777" w:rsidR="008C0BDB" w:rsidRPr="003D0B7A" w:rsidRDefault="008C0BDB" w:rsidP="00EE2A98">
            <w:pPr>
              <w:jc w:val="center"/>
              <w:rPr>
                <w:sz w:val="18"/>
                <w:szCs w:val="18"/>
              </w:rPr>
            </w:pPr>
            <w:r w:rsidRPr="003D0B7A">
              <w:rPr>
                <w:sz w:val="18"/>
                <w:szCs w:val="18"/>
              </w:rPr>
              <w:t>1,0</w:t>
            </w:r>
          </w:p>
        </w:tc>
      </w:tr>
      <w:tr w:rsidR="008C0BDB" w:rsidRPr="00265F45" w14:paraId="19AEE42B" w14:textId="77777777" w:rsidTr="00EE2A98">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5BD428F" w14:textId="77777777" w:rsidR="008C0BDB" w:rsidRPr="003D0B7A" w:rsidRDefault="008C0BDB" w:rsidP="00EE2A98">
            <w:pPr>
              <w:jc w:val="center"/>
              <w:rPr>
                <w:sz w:val="18"/>
                <w:szCs w:val="18"/>
              </w:rPr>
            </w:pPr>
            <w:r w:rsidRPr="003D0B7A">
              <w:rPr>
                <w:sz w:val="18"/>
                <w:szCs w:val="18"/>
              </w:rPr>
              <w:t>3a</w:t>
            </w:r>
          </w:p>
        </w:tc>
        <w:tc>
          <w:tcPr>
            <w:tcW w:w="7655" w:type="dxa"/>
            <w:tcBorders>
              <w:top w:val="single" w:sz="4" w:space="0" w:color="auto"/>
              <w:left w:val="nil"/>
              <w:bottom w:val="single" w:sz="4" w:space="0" w:color="auto"/>
              <w:right w:val="single" w:sz="4" w:space="0" w:color="auto"/>
            </w:tcBorders>
            <w:shd w:val="clear" w:color="auto" w:fill="auto"/>
            <w:hideMark/>
          </w:tcPr>
          <w:p w14:paraId="78AF5D49"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Ūdens mīkstinātājs 8 litri</w:t>
            </w:r>
          </w:p>
        </w:tc>
        <w:tc>
          <w:tcPr>
            <w:tcW w:w="850" w:type="dxa"/>
            <w:tcBorders>
              <w:top w:val="nil"/>
              <w:left w:val="nil"/>
              <w:bottom w:val="single" w:sz="4" w:space="0" w:color="auto"/>
              <w:right w:val="single" w:sz="4" w:space="0" w:color="auto"/>
            </w:tcBorders>
            <w:shd w:val="clear" w:color="auto" w:fill="auto"/>
            <w:noWrap/>
            <w:vAlign w:val="center"/>
            <w:hideMark/>
          </w:tcPr>
          <w:p w14:paraId="7A9AA4BD" w14:textId="77777777" w:rsidR="008C0BDB" w:rsidRPr="003D0B7A" w:rsidRDefault="008C0BDB" w:rsidP="00EE2A98">
            <w:pPr>
              <w:jc w:val="center"/>
              <w:rPr>
                <w:sz w:val="18"/>
                <w:szCs w:val="18"/>
              </w:rPr>
            </w:pPr>
            <w:r w:rsidRPr="003D0B7A">
              <w:rPr>
                <w:sz w:val="18"/>
                <w:szCs w:val="18"/>
              </w:rPr>
              <w:t>1,0</w:t>
            </w:r>
          </w:p>
        </w:tc>
      </w:tr>
      <w:tr w:rsidR="008C0BDB" w:rsidRPr="00265F45" w14:paraId="0DCFBB0C" w14:textId="77777777" w:rsidTr="00EE2A98">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657402B0" w14:textId="77777777" w:rsidR="008C0BDB" w:rsidRPr="003D0B7A" w:rsidRDefault="008C0BDB" w:rsidP="00EE2A98">
            <w:pPr>
              <w:jc w:val="center"/>
              <w:rPr>
                <w:sz w:val="18"/>
                <w:szCs w:val="18"/>
              </w:rPr>
            </w:pPr>
            <w:r w:rsidRPr="003D0B7A">
              <w:rPr>
                <w:sz w:val="18"/>
                <w:szCs w:val="18"/>
              </w:rPr>
              <w:t>3b</w:t>
            </w:r>
          </w:p>
        </w:tc>
        <w:tc>
          <w:tcPr>
            <w:tcW w:w="7655" w:type="dxa"/>
            <w:tcBorders>
              <w:top w:val="nil"/>
              <w:left w:val="nil"/>
              <w:bottom w:val="single" w:sz="4" w:space="0" w:color="auto"/>
              <w:right w:val="single" w:sz="4" w:space="0" w:color="auto"/>
            </w:tcBorders>
            <w:shd w:val="clear" w:color="auto" w:fill="auto"/>
            <w:hideMark/>
          </w:tcPr>
          <w:p w14:paraId="2E97F534"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Rokas duša, stiprināma pie krāsns sāniem</w:t>
            </w:r>
          </w:p>
        </w:tc>
        <w:tc>
          <w:tcPr>
            <w:tcW w:w="850" w:type="dxa"/>
            <w:tcBorders>
              <w:top w:val="nil"/>
              <w:left w:val="nil"/>
              <w:bottom w:val="single" w:sz="4" w:space="0" w:color="auto"/>
              <w:right w:val="single" w:sz="4" w:space="0" w:color="auto"/>
            </w:tcBorders>
            <w:shd w:val="clear" w:color="auto" w:fill="auto"/>
            <w:noWrap/>
            <w:vAlign w:val="center"/>
            <w:hideMark/>
          </w:tcPr>
          <w:p w14:paraId="16A68883" w14:textId="77777777" w:rsidR="008C0BDB" w:rsidRPr="003D0B7A" w:rsidRDefault="008C0BDB" w:rsidP="00EE2A98">
            <w:pPr>
              <w:jc w:val="center"/>
              <w:rPr>
                <w:sz w:val="18"/>
                <w:szCs w:val="18"/>
              </w:rPr>
            </w:pPr>
            <w:r w:rsidRPr="003D0B7A">
              <w:rPr>
                <w:sz w:val="18"/>
                <w:szCs w:val="18"/>
              </w:rPr>
              <w:t>1,0</w:t>
            </w:r>
          </w:p>
        </w:tc>
      </w:tr>
      <w:tr w:rsidR="008C0BDB" w:rsidRPr="00265F45" w14:paraId="0BAE895C" w14:textId="77777777" w:rsidTr="00EE2A98">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5476A56" w14:textId="77777777" w:rsidR="008C0BDB" w:rsidRPr="003D0B7A" w:rsidRDefault="008C0BDB" w:rsidP="00EE2A98">
            <w:pPr>
              <w:jc w:val="center"/>
              <w:rPr>
                <w:sz w:val="18"/>
                <w:szCs w:val="18"/>
              </w:rPr>
            </w:pPr>
            <w:r w:rsidRPr="003D0B7A">
              <w:rPr>
                <w:sz w:val="18"/>
                <w:szCs w:val="18"/>
              </w:rPr>
              <w:t>3c</w:t>
            </w:r>
          </w:p>
        </w:tc>
        <w:tc>
          <w:tcPr>
            <w:tcW w:w="7655" w:type="dxa"/>
            <w:tcBorders>
              <w:top w:val="nil"/>
              <w:left w:val="nil"/>
              <w:bottom w:val="single" w:sz="4" w:space="0" w:color="auto"/>
              <w:right w:val="single" w:sz="4" w:space="0" w:color="auto"/>
            </w:tcBorders>
            <w:shd w:val="clear" w:color="000000" w:fill="FFFFFF"/>
            <w:hideMark/>
          </w:tcPr>
          <w:p w14:paraId="4FC7612C"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Nerūsējošā tērauda paplāte krāsnij GN 1/1-20</w:t>
            </w:r>
          </w:p>
        </w:tc>
        <w:tc>
          <w:tcPr>
            <w:tcW w:w="850" w:type="dxa"/>
            <w:tcBorders>
              <w:top w:val="nil"/>
              <w:left w:val="nil"/>
              <w:bottom w:val="single" w:sz="4" w:space="0" w:color="auto"/>
              <w:right w:val="single" w:sz="4" w:space="0" w:color="auto"/>
            </w:tcBorders>
            <w:shd w:val="clear" w:color="auto" w:fill="auto"/>
            <w:noWrap/>
            <w:vAlign w:val="center"/>
            <w:hideMark/>
          </w:tcPr>
          <w:p w14:paraId="2EE7BF9C" w14:textId="77777777" w:rsidR="008C0BDB" w:rsidRPr="003D0B7A" w:rsidRDefault="008C0BDB" w:rsidP="00EE2A98">
            <w:pPr>
              <w:jc w:val="center"/>
              <w:rPr>
                <w:sz w:val="18"/>
                <w:szCs w:val="18"/>
              </w:rPr>
            </w:pPr>
            <w:r w:rsidRPr="003D0B7A">
              <w:rPr>
                <w:sz w:val="18"/>
                <w:szCs w:val="18"/>
              </w:rPr>
              <w:t>4,0</w:t>
            </w:r>
          </w:p>
        </w:tc>
      </w:tr>
      <w:tr w:rsidR="008C0BDB" w:rsidRPr="00265F45" w14:paraId="2E204D63" w14:textId="77777777" w:rsidTr="00EE2A98">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1D83F0D" w14:textId="77777777" w:rsidR="008C0BDB" w:rsidRPr="003D0B7A" w:rsidRDefault="008C0BDB" w:rsidP="00EE2A98">
            <w:pPr>
              <w:jc w:val="center"/>
              <w:rPr>
                <w:sz w:val="18"/>
                <w:szCs w:val="18"/>
              </w:rPr>
            </w:pPr>
            <w:r w:rsidRPr="003D0B7A">
              <w:rPr>
                <w:sz w:val="18"/>
                <w:szCs w:val="18"/>
              </w:rPr>
              <w:t>3d</w:t>
            </w:r>
          </w:p>
        </w:tc>
        <w:tc>
          <w:tcPr>
            <w:tcW w:w="7655" w:type="dxa"/>
            <w:tcBorders>
              <w:top w:val="nil"/>
              <w:left w:val="nil"/>
              <w:bottom w:val="single" w:sz="4" w:space="0" w:color="auto"/>
              <w:right w:val="single" w:sz="4" w:space="0" w:color="auto"/>
            </w:tcBorders>
            <w:shd w:val="clear" w:color="000000" w:fill="FFFFFF"/>
            <w:hideMark/>
          </w:tcPr>
          <w:p w14:paraId="1FF7AB25"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Nerūsējošā tērauda trauks GN 1/1-40</w:t>
            </w:r>
          </w:p>
        </w:tc>
        <w:tc>
          <w:tcPr>
            <w:tcW w:w="850" w:type="dxa"/>
            <w:tcBorders>
              <w:top w:val="nil"/>
              <w:left w:val="nil"/>
              <w:bottom w:val="single" w:sz="4" w:space="0" w:color="auto"/>
              <w:right w:val="single" w:sz="4" w:space="0" w:color="auto"/>
            </w:tcBorders>
            <w:shd w:val="clear" w:color="auto" w:fill="auto"/>
            <w:noWrap/>
            <w:vAlign w:val="center"/>
            <w:hideMark/>
          </w:tcPr>
          <w:p w14:paraId="7B6D609C" w14:textId="77777777" w:rsidR="008C0BDB" w:rsidRPr="003D0B7A" w:rsidRDefault="008C0BDB" w:rsidP="00EE2A98">
            <w:pPr>
              <w:jc w:val="center"/>
              <w:rPr>
                <w:sz w:val="18"/>
                <w:szCs w:val="18"/>
              </w:rPr>
            </w:pPr>
            <w:r w:rsidRPr="003D0B7A">
              <w:rPr>
                <w:sz w:val="18"/>
                <w:szCs w:val="18"/>
              </w:rPr>
              <w:t>4,0</w:t>
            </w:r>
          </w:p>
        </w:tc>
      </w:tr>
      <w:tr w:rsidR="008C0BDB" w:rsidRPr="00265F45" w14:paraId="2848849A" w14:textId="77777777" w:rsidTr="00EE2A98">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2845AD9A" w14:textId="77777777" w:rsidR="008C0BDB" w:rsidRPr="003D0B7A" w:rsidRDefault="008C0BDB" w:rsidP="00EE2A98">
            <w:pPr>
              <w:jc w:val="center"/>
              <w:rPr>
                <w:sz w:val="18"/>
                <w:szCs w:val="18"/>
              </w:rPr>
            </w:pPr>
            <w:r w:rsidRPr="003D0B7A">
              <w:rPr>
                <w:sz w:val="18"/>
                <w:szCs w:val="18"/>
              </w:rPr>
              <w:t>3e</w:t>
            </w:r>
          </w:p>
        </w:tc>
        <w:tc>
          <w:tcPr>
            <w:tcW w:w="7655" w:type="dxa"/>
            <w:tcBorders>
              <w:top w:val="nil"/>
              <w:left w:val="nil"/>
              <w:bottom w:val="single" w:sz="4" w:space="0" w:color="auto"/>
              <w:right w:val="single" w:sz="4" w:space="0" w:color="auto"/>
            </w:tcBorders>
            <w:shd w:val="clear" w:color="000000" w:fill="FFFFFF"/>
            <w:hideMark/>
          </w:tcPr>
          <w:p w14:paraId="1421B03C"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Nerūsējošā tērauda trauks GN 1/1-65</w:t>
            </w:r>
          </w:p>
        </w:tc>
        <w:tc>
          <w:tcPr>
            <w:tcW w:w="850" w:type="dxa"/>
            <w:tcBorders>
              <w:top w:val="nil"/>
              <w:left w:val="nil"/>
              <w:bottom w:val="single" w:sz="4" w:space="0" w:color="auto"/>
              <w:right w:val="single" w:sz="4" w:space="0" w:color="auto"/>
            </w:tcBorders>
            <w:shd w:val="clear" w:color="auto" w:fill="auto"/>
            <w:noWrap/>
            <w:vAlign w:val="center"/>
            <w:hideMark/>
          </w:tcPr>
          <w:p w14:paraId="6B72A59E" w14:textId="77777777" w:rsidR="008C0BDB" w:rsidRPr="003D0B7A" w:rsidRDefault="008C0BDB" w:rsidP="00EE2A98">
            <w:pPr>
              <w:jc w:val="center"/>
              <w:rPr>
                <w:sz w:val="18"/>
                <w:szCs w:val="18"/>
              </w:rPr>
            </w:pPr>
            <w:r w:rsidRPr="003D0B7A">
              <w:rPr>
                <w:sz w:val="18"/>
                <w:szCs w:val="18"/>
              </w:rPr>
              <w:t>4,0</w:t>
            </w:r>
          </w:p>
        </w:tc>
      </w:tr>
      <w:tr w:rsidR="008C0BDB" w:rsidRPr="00265F45" w14:paraId="4FA9DEFF" w14:textId="77777777" w:rsidTr="00EE2A98">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113D87F" w14:textId="77777777" w:rsidR="008C0BDB" w:rsidRPr="003D0B7A" w:rsidRDefault="008C0BDB" w:rsidP="00EE2A98">
            <w:pPr>
              <w:jc w:val="center"/>
              <w:rPr>
                <w:sz w:val="18"/>
                <w:szCs w:val="18"/>
              </w:rPr>
            </w:pPr>
            <w:r w:rsidRPr="003D0B7A">
              <w:rPr>
                <w:sz w:val="18"/>
                <w:szCs w:val="18"/>
              </w:rPr>
              <w:t>3f</w:t>
            </w:r>
          </w:p>
        </w:tc>
        <w:tc>
          <w:tcPr>
            <w:tcW w:w="7655" w:type="dxa"/>
            <w:tcBorders>
              <w:top w:val="nil"/>
              <w:left w:val="nil"/>
              <w:bottom w:val="single" w:sz="4" w:space="0" w:color="auto"/>
              <w:right w:val="single" w:sz="4" w:space="0" w:color="auto"/>
            </w:tcBorders>
            <w:shd w:val="clear" w:color="000000" w:fill="FFFFFF"/>
            <w:hideMark/>
          </w:tcPr>
          <w:p w14:paraId="71653DBA"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Nerūsējošā tērauda trauks GN 1/1-65 perforēts</w:t>
            </w:r>
          </w:p>
        </w:tc>
        <w:tc>
          <w:tcPr>
            <w:tcW w:w="850" w:type="dxa"/>
            <w:tcBorders>
              <w:top w:val="nil"/>
              <w:left w:val="nil"/>
              <w:bottom w:val="single" w:sz="4" w:space="0" w:color="auto"/>
              <w:right w:val="single" w:sz="4" w:space="0" w:color="auto"/>
            </w:tcBorders>
            <w:shd w:val="clear" w:color="auto" w:fill="auto"/>
            <w:noWrap/>
            <w:vAlign w:val="center"/>
            <w:hideMark/>
          </w:tcPr>
          <w:p w14:paraId="53FDEE40" w14:textId="77777777" w:rsidR="008C0BDB" w:rsidRPr="003D0B7A" w:rsidRDefault="008C0BDB" w:rsidP="00EE2A98">
            <w:pPr>
              <w:jc w:val="center"/>
              <w:rPr>
                <w:sz w:val="18"/>
                <w:szCs w:val="18"/>
              </w:rPr>
            </w:pPr>
            <w:r w:rsidRPr="003D0B7A">
              <w:rPr>
                <w:sz w:val="18"/>
                <w:szCs w:val="18"/>
              </w:rPr>
              <w:t>2,0</w:t>
            </w:r>
          </w:p>
        </w:tc>
      </w:tr>
      <w:tr w:rsidR="008C0BDB" w:rsidRPr="00265F45" w14:paraId="50895D9F" w14:textId="77777777" w:rsidTr="00EE2A98">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2DCBCFF" w14:textId="77777777" w:rsidR="008C0BDB" w:rsidRPr="003D0B7A" w:rsidRDefault="008C0BDB" w:rsidP="00EE2A98">
            <w:pPr>
              <w:jc w:val="center"/>
              <w:rPr>
                <w:sz w:val="18"/>
                <w:szCs w:val="18"/>
              </w:rPr>
            </w:pPr>
            <w:r w:rsidRPr="003D0B7A">
              <w:rPr>
                <w:sz w:val="18"/>
                <w:szCs w:val="18"/>
              </w:rPr>
              <w:t>3g</w:t>
            </w:r>
          </w:p>
        </w:tc>
        <w:tc>
          <w:tcPr>
            <w:tcW w:w="7655" w:type="dxa"/>
            <w:tcBorders>
              <w:top w:val="nil"/>
              <w:left w:val="nil"/>
              <w:bottom w:val="single" w:sz="4" w:space="0" w:color="auto"/>
              <w:right w:val="single" w:sz="4" w:space="0" w:color="auto"/>
            </w:tcBorders>
            <w:shd w:val="clear" w:color="000000" w:fill="FFFFFF"/>
            <w:hideMark/>
          </w:tcPr>
          <w:p w14:paraId="294B4CBE"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Nerūsējošā tērauda cepšanas reste GN 1/1</w:t>
            </w:r>
          </w:p>
        </w:tc>
        <w:tc>
          <w:tcPr>
            <w:tcW w:w="850" w:type="dxa"/>
            <w:tcBorders>
              <w:top w:val="nil"/>
              <w:left w:val="nil"/>
              <w:bottom w:val="single" w:sz="4" w:space="0" w:color="auto"/>
              <w:right w:val="single" w:sz="4" w:space="0" w:color="auto"/>
            </w:tcBorders>
            <w:shd w:val="clear" w:color="auto" w:fill="auto"/>
            <w:noWrap/>
            <w:vAlign w:val="center"/>
            <w:hideMark/>
          </w:tcPr>
          <w:p w14:paraId="48CBE126" w14:textId="77777777" w:rsidR="008C0BDB" w:rsidRPr="003D0B7A" w:rsidRDefault="008C0BDB" w:rsidP="00EE2A98">
            <w:pPr>
              <w:jc w:val="center"/>
              <w:rPr>
                <w:sz w:val="18"/>
                <w:szCs w:val="18"/>
              </w:rPr>
            </w:pPr>
            <w:r w:rsidRPr="003D0B7A">
              <w:rPr>
                <w:sz w:val="18"/>
                <w:szCs w:val="18"/>
              </w:rPr>
              <w:t>2,0</w:t>
            </w:r>
          </w:p>
        </w:tc>
      </w:tr>
      <w:tr w:rsidR="008C0BDB" w:rsidRPr="00265F45" w14:paraId="3BAE8FB9" w14:textId="77777777" w:rsidTr="00EE2A98">
        <w:trPr>
          <w:trHeight w:val="264"/>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0D98F67" w14:textId="77777777" w:rsidR="008C0BDB" w:rsidRPr="003D0B7A" w:rsidRDefault="008C0BDB" w:rsidP="00EE2A98">
            <w:pPr>
              <w:jc w:val="center"/>
              <w:rPr>
                <w:sz w:val="18"/>
                <w:szCs w:val="18"/>
              </w:rPr>
            </w:pPr>
            <w:r w:rsidRPr="003D0B7A">
              <w:rPr>
                <w:sz w:val="18"/>
                <w:szCs w:val="18"/>
              </w:rPr>
              <w:t>4</w:t>
            </w:r>
          </w:p>
        </w:tc>
        <w:tc>
          <w:tcPr>
            <w:tcW w:w="7655" w:type="dxa"/>
            <w:tcBorders>
              <w:top w:val="nil"/>
              <w:left w:val="nil"/>
              <w:bottom w:val="single" w:sz="4" w:space="0" w:color="auto"/>
              <w:right w:val="single" w:sz="4" w:space="0" w:color="auto"/>
            </w:tcBorders>
            <w:shd w:val="clear" w:color="000000" w:fill="FFFFFF"/>
            <w:hideMark/>
          </w:tcPr>
          <w:p w14:paraId="755F38CF" w14:textId="77777777" w:rsidR="008C0BDB" w:rsidRPr="003D0B7A" w:rsidRDefault="008C0BDB" w:rsidP="00EE2A98">
            <w:pPr>
              <w:rPr>
                <w:sz w:val="18"/>
                <w:szCs w:val="18"/>
              </w:rPr>
            </w:pPr>
            <w:r w:rsidRPr="003D0B7A">
              <w:rPr>
                <w:sz w:val="18"/>
                <w:szCs w:val="18"/>
              </w:rPr>
              <w:t xml:space="preserve">Nerūsējošā tērauda AISI 304 paliktnis ar </w:t>
            </w:r>
            <w:proofErr w:type="spellStart"/>
            <w:r w:rsidRPr="003D0B7A">
              <w:rPr>
                <w:sz w:val="18"/>
                <w:szCs w:val="18"/>
              </w:rPr>
              <w:t>slīdnēm</w:t>
            </w:r>
            <w:proofErr w:type="spellEnd"/>
            <w:r w:rsidRPr="003D0B7A">
              <w:rPr>
                <w:sz w:val="18"/>
                <w:szCs w:val="18"/>
              </w:rPr>
              <w:t xml:space="preserve">  6xGN 1/1 trauku novietošanai</w:t>
            </w:r>
          </w:p>
        </w:tc>
        <w:tc>
          <w:tcPr>
            <w:tcW w:w="850" w:type="dxa"/>
            <w:tcBorders>
              <w:top w:val="nil"/>
              <w:left w:val="nil"/>
              <w:bottom w:val="single" w:sz="4" w:space="0" w:color="auto"/>
              <w:right w:val="single" w:sz="4" w:space="0" w:color="auto"/>
            </w:tcBorders>
            <w:shd w:val="clear" w:color="auto" w:fill="auto"/>
            <w:noWrap/>
            <w:vAlign w:val="center"/>
            <w:hideMark/>
          </w:tcPr>
          <w:p w14:paraId="61134798" w14:textId="77777777" w:rsidR="008C0BDB" w:rsidRPr="003D0B7A" w:rsidRDefault="008C0BDB" w:rsidP="00EE2A98">
            <w:pPr>
              <w:jc w:val="center"/>
              <w:rPr>
                <w:sz w:val="18"/>
                <w:szCs w:val="18"/>
              </w:rPr>
            </w:pPr>
            <w:r w:rsidRPr="003D0B7A">
              <w:rPr>
                <w:sz w:val="18"/>
                <w:szCs w:val="18"/>
              </w:rPr>
              <w:t>1,0</w:t>
            </w:r>
          </w:p>
        </w:tc>
      </w:tr>
      <w:tr w:rsidR="008C0BDB" w:rsidRPr="00265F45" w14:paraId="4BA50396" w14:textId="77777777" w:rsidTr="00EE2A98">
        <w:trPr>
          <w:trHeight w:val="406"/>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2CC8F90" w14:textId="77777777" w:rsidR="008C0BDB" w:rsidRPr="003D0B7A" w:rsidRDefault="008C0BDB" w:rsidP="00EE2A98">
            <w:pPr>
              <w:jc w:val="center"/>
              <w:rPr>
                <w:sz w:val="18"/>
                <w:szCs w:val="18"/>
              </w:rPr>
            </w:pPr>
            <w:r w:rsidRPr="003D0B7A">
              <w:rPr>
                <w:sz w:val="18"/>
                <w:szCs w:val="18"/>
              </w:rPr>
              <w:t>5</w:t>
            </w:r>
          </w:p>
        </w:tc>
        <w:tc>
          <w:tcPr>
            <w:tcW w:w="7655" w:type="dxa"/>
            <w:tcBorders>
              <w:top w:val="nil"/>
              <w:left w:val="nil"/>
              <w:bottom w:val="single" w:sz="4" w:space="0" w:color="auto"/>
              <w:right w:val="single" w:sz="4" w:space="0" w:color="auto"/>
            </w:tcBorders>
            <w:shd w:val="clear" w:color="000000" w:fill="FFFFFF"/>
            <w:hideMark/>
          </w:tcPr>
          <w:p w14:paraId="6CAC5B9B"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 xml:space="preserve">Nerūsējošā tērauda AISI 304 galds, apakšā plaukts, 120 kg slodze uz plauktu; Metināta konstrukcija, galda kājas no kvadrātveida caurules 40x40mm, regulējams augstums +65mm. </w:t>
            </w:r>
          </w:p>
        </w:tc>
        <w:tc>
          <w:tcPr>
            <w:tcW w:w="850" w:type="dxa"/>
            <w:tcBorders>
              <w:top w:val="nil"/>
              <w:left w:val="nil"/>
              <w:bottom w:val="single" w:sz="4" w:space="0" w:color="auto"/>
              <w:right w:val="single" w:sz="4" w:space="0" w:color="auto"/>
            </w:tcBorders>
            <w:shd w:val="clear" w:color="auto" w:fill="auto"/>
            <w:noWrap/>
            <w:vAlign w:val="center"/>
            <w:hideMark/>
          </w:tcPr>
          <w:p w14:paraId="2B433069" w14:textId="77777777" w:rsidR="008C0BDB" w:rsidRPr="003D0B7A" w:rsidRDefault="008C0BDB" w:rsidP="00EE2A98">
            <w:pPr>
              <w:jc w:val="center"/>
              <w:rPr>
                <w:sz w:val="18"/>
                <w:szCs w:val="18"/>
              </w:rPr>
            </w:pPr>
            <w:r w:rsidRPr="003D0B7A">
              <w:rPr>
                <w:sz w:val="18"/>
                <w:szCs w:val="18"/>
              </w:rPr>
              <w:t>3,0</w:t>
            </w:r>
          </w:p>
        </w:tc>
      </w:tr>
      <w:tr w:rsidR="008C0BDB" w:rsidRPr="00265F45" w14:paraId="50DBA9A0" w14:textId="77777777" w:rsidTr="00EE2A98">
        <w:trPr>
          <w:trHeight w:val="426"/>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4876A5C" w14:textId="77777777" w:rsidR="008C0BDB" w:rsidRPr="003D0B7A" w:rsidRDefault="008C0BDB" w:rsidP="00EE2A98">
            <w:pPr>
              <w:jc w:val="center"/>
              <w:rPr>
                <w:sz w:val="18"/>
                <w:szCs w:val="18"/>
              </w:rPr>
            </w:pPr>
            <w:r w:rsidRPr="003D0B7A">
              <w:rPr>
                <w:sz w:val="18"/>
                <w:szCs w:val="18"/>
              </w:rPr>
              <w:t>5a</w:t>
            </w:r>
          </w:p>
        </w:tc>
        <w:tc>
          <w:tcPr>
            <w:tcW w:w="7655" w:type="dxa"/>
            <w:tcBorders>
              <w:top w:val="nil"/>
              <w:left w:val="nil"/>
              <w:bottom w:val="single" w:sz="4" w:space="0" w:color="auto"/>
              <w:right w:val="single" w:sz="4" w:space="0" w:color="auto"/>
            </w:tcBorders>
            <w:shd w:val="clear" w:color="000000" w:fill="FFFFFF"/>
            <w:hideMark/>
          </w:tcPr>
          <w:p w14:paraId="2A080F3C"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Ūdens krāns - kolona; • Materiāls AISI 304; • stiprināts pie plīts darba virsmas; • grozāms (h=700mm); • krāna garums 250 mm;</w:t>
            </w:r>
          </w:p>
        </w:tc>
        <w:tc>
          <w:tcPr>
            <w:tcW w:w="850" w:type="dxa"/>
            <w:tcBorders>
              <w:top w:val="nil"/>
              <w:left w:val="nil"/>
              <w:bottom w:val="single" w:sz="4" w:space="0" w:color="auto"/>
              <w:right w:val="single" w:sz="4" w:space="0" w:color="auto"/>
            </w:tcBorders>
            <w:shd w:val="clear" w:color="auto" w:fill="auto"/>
            <w:noWrap/>
            <w:vAlign w:val="center"/>
            <w:hideMark/>
          </w:tcPr>
          <w:p w14:paraId="123D3309" w14:textId="77777777" w:rsidR="008C0BDB" w:rsidRPr="003D0B7A" w:rsidRDefault="008C0BDB" w:rsidP="00EE2A98">
            <w:pPr>
              <w:jc w:val="center"/>
              <w:rPr>
                <w:sz w:val="18"/>
                <w:szCs w:val="18"/>
              </w:rPr>
            </w:pPr>
            <w:r w:rsidRPr="003D0B7A">
              <w:rPr>
                <w:sz w:val="18"/>
                <w:szCs w:val="18"/>
              </w:rPr>
              <w:t>1,0</w:t>
            </w:r>
          </w:p>
        </w:tc>
      </w:tr>
      <w:tr w:rsidR="008C0BDB" w:rsidRPr="00265F45" w14:paraId="4ADF6E61" w14:textId="77777777" w:rsidTr="00EE2A98">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607324C" w14:textId="77777777" w:rsidR="008C0BDB" w:rsidRPr="003D0B7A" w:rsidRDefault="008C0BDB" w:rsidP="00EE2A98">
            <w:pPr>
              <w:jc w:val="center"/>
              <w:rPr>
                <w:sz w:val="18"/>
                <w:szCs w:val="18"/>
              </w:rPr>
            </w:pPr>
            <w:r w:rsidRPr="003D0B7A">
              <w:rPr>
                <w:sz w:val="18"/>
                <w:szCs w:val="18"/>
              </w:rPr>
              <w:t>5b</w:t>
            </w:r>
          </w:p>
        </w:tc>
        <w:tc>
          <w:tcPr>
            <w:tcW w:w="7655" w:type="dxa"/>
            <w:tcBorders>
              <w:top w:val="nil"/>
              <w:left w:val="nil"/>
              <w:bottom w:val="single" w:sz="4" w:space="0" w:color="auto"/>
              <w:right w:val="single" w:sz="4" w:space="0" w:color="auto"/>
            </w:tcBorders>
            <w:shd w:val="clear" w:color="000000" w:fill="FFFFFF"/>
            <w:hideMark/>
          </w:tcPr>
          <w:p w14:paraId="2D2158EA" w14:textId="77777777" w:rsidR="008C0BDB" w:rsidRPr="003D0B7A" w:rsidRDefault="008C0BDB" w:rsidP="00EE2A98">
            <w:pPr>
              <w:rPr>
                <w:rFonts w:ascii="Times" w:hAnsi="Times"/>
                <w:color w:val="0D0D0D"/>
                <w:sz w:val="18"/>
                <w:szCs w:val="18"/>
              </w:rPr>
            </w:pPr>
            <w:proofErr w:type="spellStart"/>
            <w:r w:rsidRPr="003D0B7A">
              <w:rPr>
                <w:rFonts w:ascii="Times" w:hAnsi="Times"/>
                <w:color w:val="0D0D0D"/>
                <w:sz w:val="18"/>
                <w:szCs w:val="18"/>
              </w:rPr>
              <w:t>Atviltņu</w:t>
            </w:r>
            <w:proofErr w:type="spellEnd"/>
            <w:r w:rsidRPr="003D0B7A">
              <w:rPr>
                <w:rFonts w:ascii="Times" w:hAnsi="Times"/>
                <w:color w:val="0D0D0D"/>
                <w:sz w:val="18"/>
                <w:szCs w:val="18"/>
              </w:rPr>
              <w:t xml:space="preserve"> bloks ar 3 atvilktnēm (pie viena galda poz. 5.)</w:t>
            </w:r>
          </w:p>
        </w:tc>
        <w:tc>
          <w:tcPr>
            <w:tcW w:w="850" w:type="dxa"/>
            <w:tcBorders>
              <w:top w:val="nil"/>
              <w:left w:val="nil"/>
              <w:bottom w:val="single" w:sz="4" w:space="0" w:color="auto"/>
              <w:right w:val="single" w:sz="4" w:space="0" w:color="auto"/>
            </w:tcBorders>
            <w:shd w:val="clear" w:color="auto" w:fill="auto"/>
            <w:noWrap/>
            <w:vAlign w:val="center"/>
            <w:hideMark/>
          </w:tcPr>
          <w:p w14:paraId="735CD189" w14:textId="77777777" w:rsidR="008C0BDB" w:rsidRPr="003D0B7A" w:rsidRDefault="008C0BDB" w:rsidP="00EE2A98">
            <w:pPr>
              <w:jc w:val="center"/>
              <w:rPr>
                <w:sz w:val="18"/>
                <w:szCs w:val="18"/>
              </w:rPr>
            </w:pPr>
            <w:r w:rsidRPr="003D0B7A">
              <w:rPr>
                <w:sz w:val="18"/>
                <w:szCs w:val="18"/>
              </w:rPr>
              <w:t>1,0</w:t>
            </w:r>
          </w:p>
        </w:tc>
      </w:tr>
      <w:tr w:rsidR="008C0BDB" w:rsidRPr="00265F45" w14:paraId="587B0474" w14:textId="77777777" w:rsidTr="00EE2A98">
        <w:trPr>
          <w:trHeight w:val="393"/>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89A5195" w14:textId="77777777" w:rsidR="008C0BDB" w:rsidRPr="003D0B7A" w:rsidRDefault="008C0BDB" w:rsidP="00EE2A98">
            <w:pPr>
              <w:jc w:val="center"/>
              <w:rPr>
                <w:sz w:val="18"/>
                <w:szCs w:val="18"/>
              </w:rPr>
            </w:pPr>
            <w:r w:rsidRPr="003D0B7A">
              <w:rPr>
                <w:sz w:val="18"/>
                <w:szCs w:val="18"/>
              </w:rPr>
              <w:t>6</w:t>
            </w:r>
          </w:p>
        </w:tc>
        <w:tc>
          <w:tcPr>
            <w:tcW w:w="7655" w:type="dxa"/>
            <w:tcBorders>
              <w:top w:val="nil"/>
              <w:left w:val="nil"/>
              <w:bottom w:val="single" w:sz="4" w:space="0" w:color="auto"/>
              <w:right w:val="single" w:sz="4" w:space="0" w:color="auto"/>
            </w:tcBorders>
            <w:shd w:val="clear" w:color="000000" w:fill="FFFFFF"/>
            <w:hideMark/>
          </w:tcPr>
          <w:p w14:paraId="5338B2DF"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 xml:space="preserve">Nerūsējošā tērauda AISI 304 galds, apakšā plaukts, 120 kg slodze uz plauktu; Metināta konstrukcija, galda kājas no kvadrātveida caurules 40x40mm, regulējams augstums +65mm. </w:t>
            </w:r>
          </w:p>
        </w:tc>
        <w:tc>
          <w:tcPr>
            <w:tcW w:w="850" w:type="dxa"/>
            <w:tcBorders>
              <w:top w:val="nil"/>
              <w:left w:val="nil"/>
              <w:bottom w:val="single" w:sz="4" w:space="0" w:color="auto"/>
              <w:right w:val="single" w:sz="4" w:space="0" w:color="auto"/>
            </w:tcBorders>
            <w:shd w:val="clear" w:color="auto" w:fill="auto"/>
            <w:noWrap/>
            <w:vAlign w:val="center"/>
            <w:hideMark/>
          </w:tcPr>
          <w:p w14:paraId="4132E4A9" w14:textId="77777777" w:rsidR="008C0BDB" w:rsidRPr="003D0B7A" w:rsidRDefault="008C0BDB" w:rsidP="00EE2A98">
            <w:pPr>
              <w:jc w:val="center"/>
              <w:rPr>
                <w:sz w:val="18"/>
                <w:szCs w:val="18"/>
              </w:rPr>
            </w:pPr>
            <w:r w:rsidRPr="003D0B7A">
              <w:rPr>
                <w:sz w:val="18"/>
                <w:szCs w:val="18"/>
              </w:rPr>
              <w:t>1,0</w:t>
            </w:r>
          </w:p>
        </w:tc>
      </w:tr>
      <w:tr w:rsidR="008C0BDB" w:rsidRPr="00265F45" w14:paraId="5CC3B88D" w14:textId="77777777" w:rsidTr="00EE2A98">
        <w:trPr>
          <w:trHeight w:val="399"/>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266C6E9" w14:textId="77777777" w:rsidR="008C0BDB" w:rsidRPr="003D0B7A" w:rsidRDefault="008C0BDB" w:rsidP="00EE2A98">
            <w:pPr>
              <w:jc w:val="center"/>
              <w:rPr>
                <w:sz w:val="18"/>
                <w:szCs w:val="18"/>
              </w:rPr>
            </w:pPr>
            <w:r w:rsidRPr="003D0B7A">
              <w:rPr>
                <w:sz w:val="18"/>
                <w:szCs w:val="18"/>
              </w:rPr>
              <w:t>7</w:t>
            </w:r>
          </w:p>
        </w:tc>
        <w:tc>
          <w:tcPr>
            <w:tcW w:w="7655" w:type="dxa"/>
            <w:tcBorders>
              <w:top w:val="nil"/>
              <w:left w:val="nil"/>
              <w:bottom w:val="single" w:sz="4" w:space="0" w:color="auto"/>
              <w:right w:val="single" w:sz="4" w:space="0" w:color="auto"/>
            </w:tcBorders>
            <w:shd w:val="clear" w:color="000000" w:fill="FFFFFF"/>
            <w:hideMark/>
          </w:tcPr>
          <w:p w14:paraId="3BE99A48"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 xml:space="preserve">Nerūsējošā tērauda AISI 304 galds, apakšā plaukts, 120 kg slodze uz plauktu; Metināta konstrukcija, galda kājas no kvadrātveida caurules 40x40mm, regulējams augstums +65mm. </w:t>
            </w:r>
          </w:p>
        </w:tc>
        <w:tc>
          <w:tcPr>
            <w:tcW w:w="850" w:type="dxa"/>
            <w:tcBorders>
              <w:top w:val="nil"/>
              <w:left w:val="nil"/>
              <w:bottom w:val="single" w:sz="4" w:space="0" w:color="auto"/>
              <w:right w:val="single" w:sz="4" w:space="0" w:color="auto"/>
            </w:tcBorders>
            <w:shd w:val="clear" w:color="auto" w:fill="auto"/>
            <w:noWrap/>
            <w:vAlign w:val="center"/>
            <w:hideMark/>
          </w:tcPr>
          <w:p w14:paraId="0BD09A7F" w14:textId="77777777" w:rsidR="008C0BDB" w:rsidRPr="003D0B7A" w:rsidRDefault="008C0BDB" w:rsidP="00EE2A98">
            <w:pPr>
              <w:jc w:val="center"/>
              <w:rPr>
                <w:sz w:val="18"/>
                <w:szCs w:val="18"/>
              </w:rPr>
            </w:pPr>
            <w:r w:rsidRPr="003D0B7A">
              <w:rPr>
                <w:sz w:val="18"/>
                <w:szCs w:val="18"/>
              </w:rPr>
              <w:t>1,0</w:t>
            </w:r>
          </w:p>
        </w:tc>
      </w:tr>
      <w:tr w:rsidR="008C0BDB" w:rsidRPr="00265F45" w14:paraId="18CA0AC0" w14:textId="77777777" w:rsidTr="00EE2A98">
        <w:trPr>
          <w:trHeight w:val="391"/>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5B8BDED3" w14:textId="77777777" w:rsidR="008C0BDB" w:rsidRPr="003D0B7A" w:rsidRDefault="008C0BDB" w:rsidP="00EE2A98">
            <w:pPr>
              <w:jc w:val="center"/>
              <w:rPr>
                <w:sz w:val="18"/>
                <w:szCs w:val="18"/>
              </w:rPr>
            </w:pPr>
            <w:r w:rsidRPr="003D0B7A">
              <w:rPr>
                <w:sz w:val="18"/>
                <w:szCs w:val="18"/>
              </w:rPr>
              <w:t>8</w:t>
            </w:r>
          </w:p>
        </w:tc>
        <w:tc>
          <w:tcPr>
            <w:tcW w:w="7655" w:type="dxa"/>
            <w:tcBorders>
              <w:top w:val="nil"/>
              <w:left w:val="nil"/>
              <w:bottom w:val="single" w:sz="4" w:space="0" w:color="auto"/>
              <w:right w:val="single" w:sz="4" w:space="0" w:color="auto"/>
            </w:tcBorders>
            <w:shd w:val="clear" w:color="000000" w:fill="FFFFFF"/>
            <w:hideMark/>
          </w:tcPr>
          <w:p w14:paraId="1FF02A2F"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 xml:space="preserve">Nerūsējošā tērauda AISI 304 griestu tvaiku nosūcējs ar labirinta tipa filtriem un apgaismojumu, bez ventilatora, </w:t>
            </w:r>
            <w:proofErr w:type="spellStart"/>
            <w:r w:rsidRPr="003D0B7A">
              <w:rPr>
                <w:rFonts w:ascii="Times" w:hAnsi="Times"/>
                <w:color w:val="0D0D0D"/>
                <w:sz w:val="18"/>
                <w:szCs w:val="18"/>
              </w:rPr>
              <w:t>max</w:t>
            </w:r>
            <w:proofErr w:type="spellEnd"/>
            <w:r w:rsidRPr="003D0B7A">
              <w:rPr>
                <w:rFonts w:ascii="Times" w:hAnsi="Times"/>
                <w:color w:val="0D0D0D"/>
                <w:sz w:val="18"/>
                <w:szCs w:val="18"/>
              </w:rPr>
              <w:t xml:space="preserve"> caurplūde 3000 </w:t>
            </w:r>
            <w:proofErr w:type="spellStart"/>
            <w:r w:rsidRPr="003D0B7A">
              <w:rPr>
                <w:rFonts w:ascii="Times" w:hAnsi="Times"/>
                <w:color w:val="0D0D0D"/>
                <w:sz w:val="18"/>
                <w:szCs w:val="18"/>
              </w:rPr>
              <w:t>mc</w:t>
            </w:r>
            <w:proofErr w:type="spellEnd"/>
            <w:r w:rsidRPr="003D0B7A">
              <w:rPr>
                <w:rFonts w:ascii="Times" w:hAnsi="Times"/>
                <w:color w:val="0D0D0D"/>
                <w:sz w:val="18"/>
                <w:szCs w:val="18"/>
              </w:rPr>
              <w:t xml:space="preserve">/h, </w:t>
            </w:r>
            <w:proofErr w:type="spellStart"/>
            <w:r w:rsidRPr="003D0B7A">
              <w:rPr>
                <w:rFonts w:ascii="Times" w:hAnsi="Times"/>
                <w:color w:val="0D0D0D"/>
                <w:sz w:val="18"/>
                <w:szCs w:val="18"/>
              </w:rPr>
              <w:t>izv</w:t>
            </w:r>
            <w:proofErr w:type="spellEnd"/>
            <w:r w:rsidRPr="003D0B7A">
              <w:rPr>
                <w:rFonts w:ascii="Times" w:hAnsi="Times"/>
                <w:color w:val="0D0D0D"/>
                <w:sz w:val="18"/>
                <w:szCs w:val="18"/>
              </w:rPr>
              <w:t>. 2xD400; kondensāta noteces ventilis; elektrības slēdzis</w:t>
            </w:r>
          </w:p>
        </w:tc>
        <w:tc>
          <w:tcPr>
            <w:tcW w:w="850" w:type="dxa"/>
            <w:tcBorders>
              <w:top w:val="nil"/>
              <w:left w:val="nil"/>
              <w:bottom w:val="single" w:sz="4" w:space="0" w:color="auto"/>
              <w:right w:val="single" w:sz="4" w:space="0" w:color="auto"/>
            </w:tcBorders>
            <w:shd w:val="clear" w:color="auto" w:fill="auto"/>
            <w:noWrap/>
            <w:vAlign w:val="center"/>
            <w:hideMark/>
          </w:tcPr>
          <w:p w14:paraId="5B8F0545" w14:textId="77777777" w:rsidR="008C0BDB" w:rsidRPr="003D0B7A" w:rsidRDefault="008C0BDB" w:rsidP="00EE2A98">
            <w:pPr>
              <w:jc w:val="center"/>
              <w:rPr>
                <w:sz w:val="18"/>
                <w:szCs w:val="18"/>
              </w:rPr>
            </w:pPr>
            <w:r w:rsidRPr="003D0B7A">
              <w:rPr>
                <w:sz w:val="18"/>
                <w:szCs w:val="18"/>
              </w:rPr>
              <w:t>1,0</w:t>
            </w:r>
          </w:p>
        </w:tc>
      </w:tr>
      <w:tr w:rsidR="008C0BDB" w:rsidRPr="00265F45" w14:paraId="23277AA6" w14:textId="77777777" w:rsidTr="00EE2A98">
        <w:trPr>
          <w:trHeight w:val="300"/>
        </w:trPr>
        <w:tc>
          <w:tcPr>
            <w:tcW w:w="724" w:type="dxa"/>
            <w:tcBorders>
              <w:top w:val="nil"/>
              <w:left w:val="single" w:sz="4" w:space="0" w:color="auto"/>
              <w:bottom w:val="single" w:sz="4" w:space="0" w:color="auto"/>
              <w:right w:val="single" w:sz="4" w:space="0" w:color="auto"/>
            </w:tcBorders>
            <w:shd w:val="clear" w:color="000000" w:fill="DCE6F1"/>
            <w:vAlign w:val="center"/>
            <w:hideMark/>
          </w:tcPr>
          <w:p w14:paraId="1A0B23B2" w14:textId="77777777" w:rsidR="008C0BDB" w:rsidRPr="003D0B7A" w:rsidRDefault="008C0BDB" w:rsidP="00EE2A98">
            <w:pPr>
              <w:jc w:val="center"/>
              <w:rPr>
                <w:sz w:val="18"/>
                <w:szCs w:val="18"/>
              </w:rPr>
            </w:pPr>
            <w:r w:rsidRPr="003D0B7A">
              <w:rPr>
                <w:sz w:val="18"/>
                <w:szCs w:val="18"/>
              </w:rPr>
              <w:t> </w:t>
            </w:r>
          </w:p>
        </w:tc>
        <w:tc>
          <w:tcPr>
            <w:tcW w:w="7655" w:type="dxa"/>
            <w:tcBorders>
              <w:top w:val="nil"/>
              <w:left w:val="nil"/>
              <w:bottom w:val="single" w:sz="4" w:space="0" w:color="auto"/>
              <w:right w:val="single" w:sz="4" w:space="0" w:color="auto"/>
            </w:tcBorders>
            <w:shd w:val="clear" w:color="000000" w:fill="DCE6F1"/>
            <w:vAlign w:val="center"/>
            <w:hideMark/>
          </w:tcPr>
          <w:p w14:paraId="38652321" w14:textId="77777777" w:rsidR="008C0BDB" w:rsidRPr="003D0B7A" w:rsidRDefault="008C0BDB" w:rsidP="00EE2A98">
            <w:pPr>
              <w:rPr>
                <w:b/>
                <w:bCs/>
                <w:i/>
                <w:iCs/>
                <w:sz w:val="18"/>
                <w:szCs w:val="18"/>
              </w:rPr>
            </w:pPr>
            <w:r w:rsidRPr="003D0B7A">
              <w:rPr>
                <w:b/>
                <w:bCs/>
                <w:i/>
                <w:iCs/>
                <w:sz w:val="18"/>
                <w:szCs w:val="18"/>
              </w:rPr>
              <w:t>Iekārtas aukstā zona</w:t>
            </w:r>
          </w:p>
        </w:tc>
        <w:tc>
          <w:tcPr>
            <w:tcW w:w="850" w:type="dxa"/>
            <w:tcBorders>
              <w:top w:val="nil"/>
              <w:left w:val="nil"/>
              <w:bottom w:val="single" w:sz="4" w:space="0" w:color="auto"/>
              <w:right w:val="single" w:sz="4" w:space="0" w:color="auto"/>
            </w:tcBorders>
            <w:shd w:val="clear" w:color="000000" w:fill="DCE6F1"/>
            <w:noWrap/>
            <w:vAlign w:val="center"/>
            <w:hideMark/>
          </w:tcPr>
          <w:p w14:paraId="1B017D0F" w14:textId="77777777" w:rsidR="008C0BDB" w:rsidRPr="003D0B7A" w:rsidRDefault="008C0BDB" w:rsidP="00EE2A98">
            <w:pPr>
              <w:jc w:val="center"/>
              <w:rPr>
                <w:sz w:val="18"/>
                <w:szCs w:val="18"/>
              </w:rPr>
            </w:pPr>
            <w:r w:rsidRPr="003D0B7A">
              <w:rPr>
                <w:sz w:val="18"/>
                <w:szCs w:val="18"/>
              </w:rPr>
              <w:t> </w:t>
            </w:r>
          </w:p>
        </w:tc>
      </w:tr>
      <w:tr w:rsidR="008C0BDB" w:rsidRPr="00265F45" w14:paraId="732BA379" w14:textId="77777777" w:rsidTr="00EE2A98">
        <w:trPr>
          <w:trHeight w:val="784"/>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C98EFBF" w14:textId="77777777" w:rsidR="008C0BDB" w:rsidRPr="003D0B7A" w:rsidRDefault="008C0BDB" w:rsidP="00EE2A98">
            <w:pPr>
              <w:jc w:val="center"/>
              <w:rPr>
                <w:sz w:val="18"/>
                <w:szCs w:val="18"/>
              </w:rPr>
            </w:pPr>
            <w:r w:rsidRPr="003D0B7A">
              <w:rPr>
                <w:sz w:val="18"/>
                <w:szCs w:val="18"/>
              </w:rPr>
              <w:t>9</w:t>
            </w:r>
          </w:p>
        </w:tc>
        <w:tc>
          <w:tcPr>
            <w:tcW w:w="7655" w:type="dxa"/>
            <w:tcBorders>
              <w:top w:val="nil"/>
              <w:left w:val="nil"/>
              <w:bottom w:val="single" w:sz="4" w:space="0" w:color="auto"/>
              <w:right w:val="single" w:sz="4" w:space="0" w:color="auto"/>
            </w:tcBorders>
            <w:shd w:val="clear" w:color="auto" w:fill="auto"/>
            <w:hideMark/>
          </w:tcPr>
          <w:p w14:paraId="52324A21" w14:textId="77777777" w:rsidR="008C0BDB" w:rsidRPr="003D0B7A" w:rsidRDefault="008C0BDB" w:rsidP="00EE2A98">
            <w:pPr>
              <w:rPr>
                <w:sz w:val="18"/>
                <w:szCs w:val="18"/>
              </w:rPr>
            </w:pPr>
            <w:r w:rsidRPr="003D0B7A">
              <w:rPr>
                <w:sz w:val="18"/>
                <w:szCs w:val="18"/>
              </w:rPr>
              <w:t>Nerūsējoša tērauda AISI 304 ledusskapis, tilpums 400 litri; darba temperatūra 0/+10; iekšpuse no balta polistirola; digitāls vadības panelis; Ventilējams; automātiska atkausēšana un iztvaikošana; izolācijas biezums 45mm; 4 ar plastikātu apvilkti plaukti 600x400mm; paredzēts darbam pie apkārtējās vides temp. līdz +43 ° C; Svars 75 kg</w:t>
            </w:r>
          </w:p>
        </w:tc>
        <w:tc>
          <w:tcPr>
            <w:tcW w:w="850" w:type="dxa"/>
            <w:tcBorders>
              <w:top w:val="nil"/>
              <w:left w:val="nil"/>
              <w:bottom w:val="single" w:sz="4" w:space="0" w:color="auto"/>
              <w:right w:val="single" w:sz="4" w:space="0" w:color="auto"/>
            </w:tcBorders>
            <w:shd w:val="clear" w:color="auto" w:fill="auto"/>
            <w:noWrap/>
            <w:vAlign w:val="center"/>
            <w:hideMark/>
          </w:tcPr>
          <w:p w14:paraId="6E52A25C" w14:textId="77777777" w:rsidR="008C0BDB" w:rsidRPr="003D0B7A" w:rsidRDefault="008C0BDB" w:rsidP="00EE2A98">
            <w:pPr>
              <w:jc w:val="center"/>
              <w:rPr>
                <w:sz w:val="18"/>
                <w:szCs w:val="18"/>
              </w:rPr>
            </w:pPr>
            <w:r w:rsidRPr="003D0B7A">
              <w:rPr>
                <w:sz w:val="18"/>
                <w:szCs w:val="18"/>
              </w:rPr>
              <w:t>1,0</w:t>
            </w:r>
          </w:p>
        </w:tc>
      </w:tr>
      <w:tr w:rsidR="008C0BDB" w:rsidRPr="00265F45" w14:paraId="5E1E2F8C" w14:textId="77777777" w:rsidTr="00EE2A98">
        <w:trPr>
          <w:trHeight w:val="65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6C2B4321" w14:textId="77777777" w:rsidR="008C0BDB" w:rsidRPr="003D0B7A" w:rsidRDefault="008C0BDB" w:rsidP="00EE2A98">
            <w:pPr>
              <w:jc w:val="center"/>
              <w:rPr>
                <w:sz w:val="18"/>
                <w:szCs w:val="18"/>
              </w:rPr>
            </w:pPr>
            <w:r w:rsidRPr="003D0B7A">
              <w:rPr>
                <w:sz w:val="18"/>
                <w:szCs w:val="18"/>
              </w:rPr>
              <w:t>10</w:t>
            </w:r>
          </w:p>
        </w:tc>
        <w:tc>
          <w:tcPr>
            <w:tcW w:w="7655" w:type="dxa"/>
            <w:tcBorders>
              <w:top w:val="nil"/>
              <w:left w:val="nil"/>
              <w:bottom w:val="single" w:sz="4" w:space="0" w:color="auto"/>
              <w:right w:val="single" w:sz="4" w:space="0" w:color="auto"/>
            </w:tcBorders>
            <w:shd w:val="clear" w:color="000000" w:fill="FFFFFF"/>
            <w:hideMark/>
          </w:tcPr>
          <w:p w14:paraId="52BB31AA"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 xml:space="preserve">Nerūsējošā tērauda AISI 304 galds ar izlietni (izmēri 500x500x250 mm); Izlietne labajā pusē, presēta, bezšuvju; Aizmugures apmale, augstums 50mm; Galda apakšējā daļā plaukts; 120 kg slodze uz plauktu; Galda kājas 40x40mm, regulēšanas amplitūda +25/-15mm; </w:t>
            </w:r>
          </w:p>
        </w:tc>
        <w:tc>
          <w:tcPr>
            <w:tcW w:w="850" w:type="dxa"/>
            <w:tcBorders>
              <w:top w:val="nil"/>
              <w:left w:val="nil"/>
              <w:bottom w:val="single" w:sz="4" w:space="0" w:color="auto"/>
              <w:right w:val="single" w:sz="4" w:space="0" w:color="auto"/>
            </w:tcBorders>
            <w:shd w:val="clear" w:color="auto" w:fill="auto"/>
            <w:noWrap/>
            <w:vAlign w:val="center"/>
            <w:hideMark/>
          </w:tcPr>
          <w:p w14:paraId="726D1727" w14:textId="77777777" w:rsidR="008C0BDB" w:rsidRPr="003D0B7A" w:rsidRDefault="008C0BDB" w:rsidP="00EE2A98">
            <w:pPr>
              <w:jc w:val="center"/>
              <w:rPr>
                <w:sz w:val="18"/>
                <w:szCs w:val="18"/>
              </w:rPr>
            </w:pPr>
            <w:r w:rsidRPr="003D0B7A">
              <w:rPr>
                <w:sz w:val="18"/>
                <w:szCs w:val="18"/>
              </w:rPr>
              <w:t>1,0</w:t>
            </w:r>
          </w:p>
        </w:tc>
      </w:tr>
      <w:tr w:rsidR="008C0BDB" w:rsidRPr="00265F45" w14:paraId="4EFC9070" w14:textId="77777777" w:rsidTr="00EE2A98">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712FBC7" w14:textId="77777777" w:rsidR="008C0BDB" w:rsidRPr="003D0B7A" w:rsidRDefault="008C0BDB" w:rsidP="00EE2A98">
            <w:pPr>
              <w:jc w:val="center"/>
              <w:rPr>
                <w:sz w:val="18"/>
                <w:szCs w:val="18"/>
              </w:rPr>
            </w:pPr>
            <w:r w:rsidRPr="003D0B7A">
              <w:rPr>
                <w:sz w:val="18"/>
                <w:szCs w:val="18"/>
              </w:rPr>
              <w:t>10a</w:t>
            </w:r>
          </w:p>
        </w:tc>
        <w:tc>
          <w:tcPr>
            <w:tcW w:w="7655" w:type="dxa"/>
            <w:tcBorders>
              <w:top w:val="nil"/>
              <w:left w:val="nil"/>
              <w:bottom w:val="single" w:sz="4" w:space="0" w:color="auto"/>
              <w:right w:val="single" w:sz="4" w:space="0" w:color="auto"/>
            </w:tcBorders>
            <w:shd w:val="clear" w:color="000000" w:fill="FFFFFF"/>
            <w:hideMark/>
          </w:tcPr>
          <w:p w14:paraId="3E51ED0A"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Ar elkoni regulējams krāns / maisītājs un plastikāta sifons</w:t>
            </w:r>
          </w:p>
        </w:tc>
        <w:tc>
          <w:tcPr>
            <w:tcW w:w="850" w:type="dxa"/>
            <w:tcBorders>
              <w:top w:val="nil"/>
              <w:left w:val="nil"/>
              <w:bottom w:val="single" w:sz="4" w:space="0" w:color="auto"/>
              <w:right w:val="single" w:sz="4" w:space="0" w:color="auto"/>
            </w:tcBorders>
            <w:shd w:val="clear" w:color="auto" w:fill="auto"/>
            <w:noWrap/>
            <w:vAlign w:val="center"/>
            <w:hideMark/>
          </w:tcPr>
          <w:p w14:paraId="67FF7A1D" w14:textId="77777777" w:rsidR="008C0BDB" w:rsidRPr="003D0B7A" w:rsidRDefault="008C0BDB" w:rsidP="00EE2A98">
            <w:pPr>
              <w:jc w:val="center"/>
              <w:rPr>
                <w:sz w:val="18"/>
                <w:szCs w:val="18"/>
              </w:rPr>
            </w:pPr>
            <w:r w:rsidRPr="003D0B7A">
              <w:rPr>
                <w:sz w:val="18"/>
                <w:szCs w:val="18"/>
              </w:rPr>
              <w:t>1,0</w:t>
            </w:r>
          </w:p>
        </w:tc>
      </w:tr>
      <w:tr w:rsidR="008C0BDB" w:rsidRPr="00265F45" w14:paraId="1CE6737C" w14:textId="77777777" w:rsidTr="00EE2A98">
        <w:trPr>
          <w:trHeight w:val="257"/>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A3DF3BA" w14:textId="77777777" w:rsidR="008C0BDB" w:rsidRPr="003D0B7A" w:rsidRDefault="008C0BDB" w:rsidP="00EE2A98">
            <w:pPr>
              <w:jc w:val="center"/>
              <w:rPr>
                <w:sz w:val="18"/>
                <w:szCs w:val="18"/>
              </w:rPr>
            </w:pPr>
            <w:r w:rsidRPr="003D0B7A">
              <w:rPr>
                <w:sz w:val="18"/>
                <w:szCs w:val="18"/>
              </w:rPr>
              <w:t>10b</w:t>
            </w:r>
          </w:p>
        </w:tc>
        <w:tc>
          <w:tcPr>
            <w:tcW w:w="7655" w:type="dxa"/>
            <w:tcBorders>
              <w:top w:val="nil"/>
              <w:left w:val="nil"/>
              <w:bottom w:val="single" w:sz="4" w:space="0" w:color="auto"/>
              <w:right w:val="single" w:sz="4" w:space="0" w:color="auto"/>
            </w:tcBorders>
            <w:shd w:val="clear" w:color="000000" w:fill="FFFFFF"/>
            <w:hideMark/>
          </w:tcPr>
          <w:p w14:paraId="45BBF4A5"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Atvil</w:t>
            </w:r>
            <w:r>
              <w:rPr>
                <w:rFonts w:ascii="Times" w:hAnsi="Times"/>
                <w:color w:val="0D0D0D"/>
                <w:sz w:val="18"/>
                <w:szCs w:val="18"/>
              </w:rPr>
              <w:t>k</w:t>
            </w:r>
            <w:r w:rsidRPr="003D0B7A">
              <w:rPr>
                <w:rFonts w:ascii="Times" w:hAnsi="Times"/>
                <w:color w:val="0D0D0D"/>
                <w:sz w:val="18"/>
                <w:szCs w:val="18"/>
              </w:rPr>
              <w:t>tņu bloks ar 3 atvilktnēm kreisajā pusē</w:t>
            </w:r>
          </w:p>
        </w:tc>
        <w:tc>
          <w:tcPr>
            <w:tcW w:w="850" w:type="dxa"/>
            <w:tcBorders>
              <w:top w:val="nil"/>
              <w:left w:val="nil"/>
              <w:bottom w:val="single" w:sz="4" w:space="0" w:color="auto"/>
              <w:right w:val="single" w:sz="4" w:space="0" w:color="auto"/>
            </w:tcBorders>
            <w:shd w:val="clear" w:color="auto" w:fill="auto"/>
            <w:noWrap/>
            <w:vAlign w:val="center"/>
            <w:hideMark/>
          </w:tcPr>
          <w:p w14:paraId="56A5421F" w14:textId="77777777" w:rsidR="008C0BDB" w:rsidRPr="003D0B7A" w:rsidRDefault="008C0BDB" w:rsidP="00EE2A98">
            <w:pPr>
              <w:jc w:val="center"/>
              <w:rPr>
                <w:sz w:val="18"/>
                <w:szCs w:val="18"/>
              </w:rPr>
            </w:pPr>
            <w:r w:rsidRPr="003D0B7A">
              <w:rPr>
                <w:sz w:val="18"/>
                <w:szCs w:val="18"/>
              </w:rPr>
              <w:t>1,0</w:t>
            </w:r>
          </w:p>
        </w:tc>
      </w:tr>
      <w:tr w:rsidR="008C0BDB" w:rsidRPr="00265F45" w14:paraId="22578A40" w14:textId="77777777" w:rsidTr="00EE2A98">
        <w:trPr>
          <w:trHeight w:val="37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FE915D1" w14:textId="77777777" w:rsidR="008C0BDB" w:rsidRPr="003D0B7A" w:rsidRDefault="008C0BDB" w:rsidP="00EE2A98">
            <w:pPr>
              <w:jc w:val="center"/>
              <w:rPr>
                <w:sz w:val="18"/>
                <w:szCs w:val="18"/>
              </w:rPr>
            </w:pPr>
            <w:r w:rsidRPr="003D0B7A">
              <w:rPr>
                <w:sz w:val="18"/>
                <w:szCs w:val="18"/>
              </w:rPr>
              <w:t>11</w:t>
            </w:r>
          </w:p>
        </w:tc>
        <w:tc>
          <w:tcPr>
            <w:tcW w:w="7655" w:type="dxa"/>
            <w:tcBorders>
              <w:top w:val="nil"/>
              <w:left w:val="nil"/>
              <w:bottom w:val="single" w:sz="4" w:space="0" w:color="auto"/>
              <w:right w:val="single" w:sz="4" w:space="0" w:color="auto"/>
            </w:tcBorders>
            <w:shd w:val="clear" w:color="000000" w:fill="FFFFFF"/>
            <w:hideMark/>
          </w:tcPr>
          <w:p w14:paraId="3BF6CE7D"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 xml:space="preserve">Gastronomiskais griezējs </w:t>
            </w:r>
            <w:proofErr w:type="spellStart"/>
            <w:r w:rsidRPr="003D0B7A">
              <w:rPr>
                <w:rFonts w:ascii="Times" w:hAnsi="Times"/>
                <w:color w:val="0D0D0D"/>
                <w:sz w:val="18"/>
                <w:szCs w:val="18"/>
              </w:rPr>
              <w:t>Eco</w:t>
            </w:r>
            <w:proofErr w:type="spellEnd"/>
            <w:r w:rsidRPr="003D0B7A">
              <w:rPr>
                <w:rFonts w:ascii="Times" w:hAnsi="Times"/>
                <w:color w:val="0D0D0D"/>
                <w:sz w:val="18"/>
                <w:szCs w:val="18"/>
              </w:rPr>
              <w:t xml:space="preserve"> 220, </w:t>
            </w:r>
            <w:proofErr w:type="spellStart"/>
            <w:r w:rsidRPr="003D0B7A">
              <w:rPr>
                <w:rFonts w:ascii="Times" w:hAnsi="Times"/>
                <w:color w:val="0D0D0D"/>
                <w:sz w:val="18"/>
                <w:szCs w:val="18"/>
              </w:rPr>
              <w:t>asmenis</w:t>
            </w:r>
            <w:proofErr w:type="spellEnd"/>
            <w:r w:rsidRPr="003D0B7A">
              <w:rPr>
                <w:rFonts w:ascii="Times" w:hAnsi="Times"/>
                <w:color w:val="0D0D0D"/>
                <w:sz w:val="18"/>
                <w:szCs w:val="18"/>
              </w:rPr>
              <w:t xml:space="preserve"> 220mm, šķēlīšu biezums 0-15mm; </w:t>
            </w:r>
            <w:proofErr w:type="spellStart"/>
            <w:r w:rsidRPr="003D0B7A">
              <w:rPr>
                <w:rFonts w:ascii="Times" w:hAnsi="Times"/>
                <w:color w:val="0D0D0D"/>
                <w:sz w:val="18"/>
                <w:szCs w:val="18"/>
              </w:rPr>
              <w:t>pašasinošs</w:t>
            </w:r>
            <w:proofErr w:type="spellEnd"/>
            <w:r w:rsidRPr="003D0B7A">
              <w:rPr>
                <w:rFonts w:ascii="Times" w:hAnsi="Times"/>
                <w:color w:val="0D0D0D"/>
                <w:sz w:val="18"/>
                <w:szCs w:val="18"/>
              </w:rPr>
              <w:t xml:space="preserve"> </w:t>
            </w:r>
            <w:proofErr w:type="spellStart"/>
            <w:r w:rsidRPr="003D0B7A">
              <w:rPr>
                <w:rFonts w:ascii="Times" w:hAnsi="Times"/>
                <w:color w:val="0D0D0D"/>
                <w:sz w:val="18"/>
                <w:szCs w:val="18"/>
              </w:rPr>
              <w:t>asmenis</w:t>
            </w:r>
            <w:proofErr w:type="spellEnd"/>
            <w:r w:rsidRPr="003D0B7A">
              <w:rPr>
                <w:rFonts w:ascii="Times" w:hAnsi="Times"/>
                <w:color w:val="0D0D0D"/>
                <w:sz w:val="18"/>
                <w:szCs w:val="18"/>
              </w:rPr>
              <w:t xml:space="preserve">; galda </w:t>
            </w:r>
            <w:r>
              <w:rPr>
                <w:rFonts w:ascii="Times" w:hAnsi="Times"/>
                <w:color w:val="0D0D0D"/>
                <w:sz w:val="18"/>
                <w:szCs w:val="18"/>
              </w:rPr>
              <w:t>modelis</w:t>
            </w:r>
          </w:p>
        </w:tc>
        <w:tc>
          <w:tcPr>
            <w:tcW w:w="850" w:type="dxa"/>
            <w:tcBorders>
              <w:top w:val="nil"/>
              <w:left w:val="nil"/>
              <w:bottom w:val="single" w:sz="4" w:space="0" w:color="auto"/>
              <w:right w:val="single" w:sz="4" w:space="0" w:color="auto"/>
            </w:tcBorders>
            <w:shd w:val="clear" w:color="auto" w:fill="auto"/>
            <w:noWrap/>
            <w:vAlign w:val="center"/>
            <w:hideMark/>
          </w:tcPr>
          <w:p w14:paraId="065C69E8" w14:textId="77777777" w:rsidR="008C0BDB" w:rsidRPr="003D0B7A" w:rsidRDefault="008C0BDB" w:rsidP="00EE2A98">
            <w:pPr>
              <w:jc w:val="center"/>
              <w:rPr>
                <w:sz w:val="18"/>
                <w:szCs w:val="18"/>
              </w:rPr>
            </w:pPr>
            <w:r w:rsidRPr="003D0B7A">
              <w:rPr>
                <w:sz w:val="18"/>
                <w:szCs w:val="18"/>
              </w:rPr>
              <w:t>1,0</w:t>
            </w:r>
          </w:p>
        </w:tc>
      </w:tr>
      <w:tr w:rsidR="008C0BDB" w:rsidRPr="00265F45" w14:paraId="2DFD8AF1" w14:textId="77777777" w:rsidTr="00EE2A98">
        <w:trPr>
          <w:trHeight w:val="411"/>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35F9018" w14:textId="77777777" w:rsidR="008C0BDB" w:rsidRPr="003D0B7A" w:rsidRDefault="008C0BDB" w:rsidP="00EE2A98">
            <w:pPr>
              <w:jc w:val="center"/>
              <w:rPr>
                <w:sz w:val="18"/>
                <w:szCs w:val="18"/>
              </w:rPr>
            </w:pPr>
            <w:r w:rsidRPr="003D0B7A">
              <w:rPr>
                <w:sz w:val="18"/>
                <w:szCs w:val="18"/>
              </w:rPr>
              <w:t>12</w:t>
            </w:r>
          </w:p>
        </w:tc>
        <w:tc>
          <w:tcPr>
            <w:tcW w:w="7655" w:type="dxa"/>
            <w:tcBorders>
              <w:top w:val="nil"/>
              <w:left w:val="nil"/>
              <w:bottom w:val="single" w:sz="4" w:space="0" w:color="auto"/>
              <w:right w:val="single" w:sz="4" w:space="0" w:color="auto"/>
            </w:tcBorders>
            <w:shd w:val="clear" w:color="000000" w:fill="FFFFFF"/>
            <w:hideMark/>
          </w:tcPr>
          <w:p w14:paraId="5427B033"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Nerūsējošā tērauda AISI 304 dubultais sienas plaukts, 2 sienas statnes un balsti; Maksimālais slogs 40kg/vienam plauktam (vienmērīgi sadalīts); Plauktu augstums ir maināms (atstarpe – 35mm).</w:t>
            </w:r>
          </w:p>
        </w:tc>
        <w:tc>
          <w:tcPr>
            <w:tcW w:w="850" w:type="dxa"/>
            <w:tcBorders>
              <w:top w:val="nil"/>
              <w:left w:val="nil"/>
              <w:bottom w:val="single" w:sz="4" w:space="0" w:color="auto"/>
              <w:right w:val="single" w:sz="4" w:space="0" w:color="auto"/>
            </w:tcBorders>
            <w:shd w:val="clear" w:color="auto" w:fill="auto"/>
            <w:noWrap/>
            <w:vAlign w:val="center"/>
            <w:hideMark/>
          </w:tcPr>
          <w:p w14:paraId="119F794F" w14:textId="77777777" w:rsidR="008C0BDB" w:rsidRPr="003D0B7A" w:rsidRDefault="008C0BDB" w:rsidP="00EE2A98">
            <w:pPr>
              <w:jc w:val="center"/>
              <w:rPr>
                <w:sz w:val="18"/>
                <w:szCs w:val="18"/>
              </w:rPr>
            </w:pPr>
            <w:r w:rsidRPr="003D0B7A">
              <w:rPr>
                <w:sz w:val="18"/>
                <w:szCs w:val="18"/>
              </w:rPr>
              <w:t>2,0</w:t>
            </w:r>
          </w:p>
        </w:tc>
      </w:tr>
      <w:tr w:rsidR="008C0BDB" w:rsidRPr="00265F45" w14:paraId="6F3E122F" w14:textId="77777777" w:rsidTr="00EE2A98">
        <w:trPr>
          <w:trHeight w:val="276"/>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2C7FEB6" w14:textId="77777777" w:rsidR="008C0BDB" w:rsidRPr="003D0B7A" w:rsidRDefault="008C0BDB" w:rsidP="00EE2A98">
            <w:pPr>
              <w:jc w:val="center"/>
              <w:rPr>
                <w:sz w:val="18"/>
                <w:szCs w:val="18"/>
              </w:rPr>
            </w:pPr>
            <w:r w:rsidRPr="003D0B7A">
              <w:rPr>
                <w:sz w:val="18"/>
                <w:szCs w:val="18"/>
              </w:rPr>
              <w:t>13</w:t>
            </w:r>
          </w:p>
        </w:tc>
        <w:tc>
          <w:tcPr>
            <w:tcW w:w="7655" w:type="dxa"/>
            <w:tcBorders>
              <w:top w:val="nil"/>
              <w:left w:val="nil"/>
              <w:bottom w:val="single" w:sz="4" w:space="0" w:color="auto"/>
              <w:right w:val="single" w:sz="4" w:space="0" w:color="auto"/>
            </w:tcBorders>
            <w:shd w:val="clear" w:color="000000" w:fill="FFFFFF"/>
            <w:hideMark/>
          </w:tcPr>
          <w:p w14:paraId="7D839109"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Nerūsējošā tērauda AISI 304 ratiņi 18xGN 1/1 paplātēm; 4 riteņi D100mm; 2 riteņi ar bremzi</w:t>
            </w:r>
          </w:p>
        </w:tc>
        <w:tc>
          <w:tcPr>
            <w:tcW w:w="850" w:type="dxa"/>
            <w:tcBorders>
              <w:top w:val="nil"/>
              <w:left w:val="nil"/>
              <w:bottom w:val="single" w:sz="4" w:space="0" w:color="auto"/>
              <w:right w:val="single" w:sz="4" w:space="0" w:color="auto"/>
            </w:tcBorders>
            <w:shd w:val="clear" w:color="auto" w:fill="auto"/>
            <w:noWrap/>
            <w:vAlign w:val="center"/>
            <w:hideMark/>
          </w:tcPr>
          <w:p w14:paraId="3B600F77" w14:textId="77777777" w:rsidR="008C0BDB" w:rsidRPr="003D0B7A" w:rsidRDefault="008C0BDB" w:rsidP="00EE2A98">
            <w:pPr>
              <w:jc w:val="center"/>
              <w:rPr>
                <w:sz w:val="18"/>
                <w:szCs w:val="18"/>
              </w:rPr>
            </w:pPr>
            <w:r w:rsidRPr="003D0B7A">
              <w:rPr>
                <w:sz w:val="18"/>
                <w:szCs w:val="18"/>
              </w:rPr>
              <w:t>1,0</w:t>
            </w:r>
          </w:p>
        </w:tc>
      </w:tr>
      <w:tr w:rsidR="008C0BDB" w:rsidRPr="00265F45" w14:paraId="4C5DD719" w14:textId="77777777" w:rsidTr="00EE2A98">
        <w:trPr>
          <w:trHeight w:val="421"/>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B4C79A1" w14:textId="77777777" w:rsidR="008C0BDB" w:rsidRPr="003D0B7A" w:rsidRDefault="008C0BDB" w:rsidP="00EE2A98">
            <w:pPr>
              <w:jc w:val="center"/>
              <w:rPr>
                <w:sz w:val="18"/>
                <w:szCs w:val="18"/>
              </w:rPr>
            </w:pPr>
            <w:r w:rsidRPr="003D0B7A">
              <w:rPr>
                <w:sz w:val="18"/>
                <w:szCs w:val="18"/>
              </w:rPr>
              <w:t>14</w:t>
            </w:r>
          </w:p>
        </w:tc>
        <w:tc>
          <w:tcPr>
            <w:tcW w:w="7655" w:type="dxa"/>
            <w:tcBorders>
              <w:top w:val="nil"/>
              <w:left w:val="nil"/>
              <w:bottom w:val="single" w:sz="4" w:space="0" w:color="auto"/>
              <w:right w:val="single" w:sz="4" w:space="0" w:color="auto"/>
            </w:tcBorders>
            <w:shd w:val="clear" w:color="000000" w:fill="FFFFFF"/>
            <w:hideMark/>
          </w:tcPr>
          <w:p w14:paraId="7FE2E655"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Nerūsējošā tērauda AISI 304 servisa ratiņi ar 2 plauktiem un rokturi; 40 kg slodze uz plauktu; 4 riteņi D100mm; 2 riteņi ar bremzi</w:t>
            </w:r>
          </w:p>
        </w:tc>
        <w:tc>
          <w:tcPr>
            <w:tcW w:w="850" w:type="dxa"/>
            <w:tcBorders>
              <w:top w:val="nil"/>
              <w:left w:val="nil"/>
              <w:bottom w:val="single" w:sz="4" w:space="0" w:color="auto"/>
              <w:right w:val="single" w:sz="4" w:space="0" w:color="auto"/>
            </w:tcBorders>
            <w:shd w:val="clear" w:color="auto" w:fill="auto"/>
            <w:noWrap/>
            <w:vAlign w:val="center"/>
            <w:hideMark/>
          </w:tcPr>
          <w:p w14:paraId="3EAB4AB5" w14:textId="77777777" w:rsidR="008C0BDB" w:rsidRPr="003D0B7A" w:rsidRDefault="008C0BDB" w:rsidP="00EE2A98">
            <w:pPr>
              <w:jc w:val="center"/>
              <w:rPr>
                <w:sz w:val="18"/>
                <w:szCs w:val="18"/>
              </w:rPr>
            </w:pPr>
            <w:r w:rsidRPr="003D0B7A">
              <w:rPr>
                <w:sz w:val="18"/>
                <w:szCs w:val="18"/>
              </w:rPr>
              <w:t>2,0</w:t>
            </w:r>
          </w:p>
        </w:tc>
      </w:tr>
      <w:tr w:rsidR="008C0BDB" w:rsidRPr="00265F45" w14:paraId="2D9C43A7" w14:textId="77777777" w:rsidTr="00EE2A98">
        <w:trPr>
          <w:trHeight w:val="51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711AFA6" w14:textId="77777777" w:rsidR="008C0BDB" w:rsidRPr="003D0B7A" w:rsidRDefault="008C0BDB" w:rsidP="00EE2A98">
            <w:pPr>
              <w:jc w:val="center"/>
              <w:rPr>
                <w:sz w:val="18"/>
                <w:szCs w:val="18"/>
              </w:rPr>
            </w:pPr>
            <w:r w:rsidRPr="003D0B7A">
              <w:rPr>
                <w:sz w:val="18"/>
                <w:szCs w:val="18"/>
              </w:rPr>
              <w:t>15</w:t>
            </w:r>
          </w:p>
        </w:tc>
        <w:tc>
          <w:tcPr>
            <w:tcW w:w="7655" w:type="dxa"/>
            <w:tcBorders>
              <w:top w:val="nil"/>
              <w:left w:val="nil"/>
              <w:bottom w:val="single" w:sz="4" w:space="0" w:color="auto"/>
              <w:right w:val="single" w:sz="4" w:space="0" w:color="auto"/>
            </w:tcBorders>
            <w:shd w:val="clear" w:color="000000" w:fill="FFFFFF"/>
            <w:hideMark/>
          </w:tcPr>
          <w:p w14:paraId="0C8C5DC8"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Nerūsējošā tērauda AISI 304 roku mazgājamā izlietne; stiprināma pie sienas; komplektā krāns/maisītājs, sifons</w:t>
            </w:r>
          </w:p>
        </w:tc>
        <w:tc>
          <w:tcPr>
            <w:tcW w:w="850" w:type="dxa"/>
            <w:tcBorders>
              <w:top w:val="nil"/>
              <w:left w:val="nil"/>
              <w:bottom w:val="single" w:sz="4" w:space="0" w:color="auto"/>
              <w:right w:val="single" w:sz="4" w:space="0" w:color="auto"/>
            </w:tcBorders>
            <w:shd w:val="clear" w:color="auto" w:fill="auto"/>
            <w:noWrap/>
            <w:vAlign w:val="center"/>
            <w:hideMark/>
          </w:tcPr>
          <w:p w14:paraId="7FF67966" w14:textId="77777777" w:rsidR="008C0BDB" w:rsidRPr="003D0B7A" w:rsidRDefault="008C0BDB" w:rsidP="00EE2A98">
            <w:pPr>
              <w:jc w:val="center"/>
              <w:rPr>
                <w:sz w:val="18"/>
                <w:szCs w:val="18"/>
              </w:rPr>
            </w:pPr>
            <w:r w:rsidRPr="003D0B7A">
              <w:rPr>
                <w:sz w:val="18"/>
                <w:szCs w:val="18"/>
              </w:rPr>
              <w:t>1,0</w:t>
            </w:r>
          </w:p>
        </w:tc>
      </w:tr>
      <w:tr w:rsidR="008C0BDB" w:rsidRPr="00265F45" w14:paraId="33B8935A" w14:textId="77777777" w:rsidTr="00EE2A98">
        <w:trPr>
          <w:trHeight w:val="300"/>
        </w:trPr>
        <w:tc>
          <w:tcPr>
            <w:tcW w:w="724" w:type="dxa"/>
            <w:tcBorders>
              <w:top w:val="nil"/>
              <w:left w:val="single" w:sz="4" w:space="0" w:color="auto"/>
              <w:bottom w:val="single" w:sz="4" w:space="0" w:color="auto"/>
              <w:right w:val="single" w:sz="4" w:space="0" w:color="auto"/>
            </w:tcBorders>
            <w:shd w:val="clear" w:color="000000" w:fill="DCE6F1"/>
            <w:vAlign w:val="center"/>
            <w:hideMark/>
          </w:tcPr>
          <w:p w14:paraId="5EDC3269" w14:textId="77777777" w:rsidR="008C0BDB" w:rsidRPr="003D0B7A" w:rsidRDefault="008C0BDB" w:rsidP="00EE2A98">
            <w:pPr>
              <w:jc w:val="center"/>
              <w:rPr>
                <w:sz w:val="18"/>
                <w:szCs w:val="18"/>
              </w:rPr>
            </w:pPr>
            <w:r w:rsidRPr="003D0B7A">
              <w:rPr>
                <w:sz w:val="18"/>
                <w:szCs w:val="18"/>
              </w:rPr>
              <w:t> </w:t>
            </w:r>
          </w:p>
        </w:tc>
        <w:tc>
          <w:tcPr>
            <w:tcW w:w="7655" w:type="dxa"/>
            <w:tcBorders>
              <w:top w:val="nil"/>
              <w:left w:val="nil"/>
              <w:bottom w:val="single" w:sz="4" w:space="0" w:color="auto"/>
              <w:right w:val="single" w:sz="4" w:space="0" w:color="auto"/>
            </w:tcBorders>
            <w:shd w:val="clear" w:color="000000" w:fill="DCE6F1"/>
            <w:vAlign w:val="center"/>
            <w:hideMark/>
          </w:tcPr>
          <w:p w14:paraId="4086D0B1" w14:textId="77777777" w:rsidR="008C0BDB" w:rsidRPr="003D0B7A" w:rsidRDefault="008C0BDB" w:rsidP="00EE2A98">
            <w:pPr>
              <w:rPr>
                <w:b/>
                <w:bCs/>
                <w:i/>
                <w:iCs/>
                <w:sz w:val="18"/>
                <w:szCs w:val="18"/>
              </w:rPr>
            </w:pPr>
            <w:r w:rsidRPr="003D0B7A">
              <w:rPr>
                <w:b/>
                <w:bCs/>
                <w:i/>
                <w:iCs/>
                <w:sz w:val="18"/>
                <w:szCs w:val="18"/>
              </w:rPr>
              <w:t>Iekārtas servēšana</w:t>
            </w:r>
          </w:p>
        </w:tc>
        <w:tc>
          <w:tcPr>
            <w:tcW w:w="850" w:type="dxa"/>
            <w:tcBorders>
              <w:top w:val="nil"/>
              <w:left w:val="nil"/>
              <w:bottom w:val="single" w:sz="4" w:space="0" w:color="auto"/>
              <w:right w:val="single" w:sz="4" w:space="0" w:color="auto"/>
            </w:tcBorders>
            <w:shd w:val="clear" w:color="000000" w:fill="DCE6F1"/>
            <w:noWrap/>
            <w:vAlign w:val="center"/>
            <w:hideMark/>
          </w:tcPr>
          <w:p w14:paraId="0F00FB62" w14:textId="77777777" w:rsidR="008C0BDB" w:rsidRPr="003D0B7A" w:rsidRDefault="008C0BDB" w:rsidP="00EE2A98">
            <w:pPr>
              <w:jc w:val="center"/>
              <w:rPr>
                <w:sz w:val="18"/>
                <w:szCs w:val="18"/>
              </w:rPr>
            </w:pPr>
            <w:r w:rsidRPr="003D0B7A">
              <w:rPr>
                <w:sz w:val="18"/>
                <w:szCs w:val="18"/>
              </w:rPr>
              <w:t> </w:t>
            </w:r>
          </w:p>
        </w:tc>
      </w:tr>
      <w:tr w:rsidR="008C0BDB" w:rsidRPr="00265F45" w14:paraId="39F7EA4D" w14:textId="77777777" w:rsidTr="00EE2A98">
        <w:trPr>
          <w:trHeight w:val="85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AF9B8BD" w14:textId="77777777" w:rsidR="008C0BDB" w:rsidRPr="003D0B7A" w:rsidRDefault="008C0BDB" w:rsidP="00EE2A98">
            <w:pPr>
              <w:jc w:val="center"/>
              <w:rPr>
                <w:sz w:val="18"/>
                <w:szCs w:val="18"/>
              </w:rPr>
            </w:pPr>
            <w:r w:rsidRPr="003D0B7A">
              <w:rPr>
                <w:sz w:val="18"/>
                <w:szCs w:val="18"/>
              </w:rPr>
              <w:lastRenderedPageBreak/>
              <w:t>16</w:t>
            </w:r>
          </w:p>
        </w:tc>
        <w:tc>
          <w:tcPr>
            <w:tcW w:w="7655" w:type="dxa"/>
            <w:tcBorders>
              <w:top w:val="nil"/>
              <w:left w:val="nil"/>
              <w:bottom w:val="single" w:sz="4" w:space="0" w:color="auto"/>
              <w:right w:val="single" w:sz="4" w:space="0" w:color="auto"/>
            </w:tcBorders>
            <w:shd w:val="clear" w:color="auto" w:fill="auto"/>
            <w:hideMark/>
          </w:tcPr>
          <w:p w14:paraId="69310AB7" w14:textId="77777777" w:rsidR="008C0BDB" w:rsidRPr="003D0B7A" w:rsidRDefault="008C0BDB" w:rsidP="00EE2A98">
            <w:pPr>
              <w:rPr>
                <w:sz w:val="18"/>
                <w:szCs w:val="18"/>
              </w:rPr>
            </w:pPr>
            <w:r w:rsidRPr="003D0B7A">
              <w:rPr>
                <w:sz w:val="18"/>
                <w:szCs w:val="18"/>
              </w:rPr>
              <w:t>Nerūsējoša tērauda AISI 304 ledusskapis, tilpums 400 litri; darba temperatūra 0/+10; iekšpuse no balta polistirola; digitāls vadības panelis; Ventilējams; automātiska atkausēšana un iztvaikošana; izolācijas biezums 45mm; 4 ar plastikātu apvilkti plaukti 600x400mm; paredzēts darbam pie apkārtējās vides temp. līdz +43 ° C; Svars 75 kg</w:t>
            </w:r>
          </w:p>
        </w:tc>
        <w:tc>
          <w:tcPr>
            <w:tcW w:w="850" w:type="dxa"/>
            <w:tcBorders>
              <w:top w:val="nil"/>
              <w:left w:val="nil"/>
              <w:bottom w:val="single" w:sz="4" w:space="0" w:color="auto"/>
              <w:right w:val="single" w:sz="4" w:space="0" w:color="auto"/>
            </w:tcBorders>
            <w:shd w:val="clear" w:color="auto" w:fill="auto"/>
            <w:noWrap/>
            <w:vAlign w:val="center"/>
            <w:hideMark/>
          </w:tcPr>
          <w:p w14:paraId="19750971" w14:textId="77777777" w:rsidR="008C0BDB" w:rsidRPr="003D0B7A" w:rsidRDefault="008C0BDB" w:rsidP="00EE2A98">
            <w:pPr>
              <w:jc w:val="center"/>
              <w:rPr>
                <w:sz w:val="18"/>
                <w:szCs w:val="18"/>
              </w:rPr>
            </w:pPr>
            <w:r w:rsidRPr="003D0B7A">
              <w:rPr>
                <w:sz w:val="18"/>
                <w:szCs w:val="18"/>
              </w:rPr>
              <w:t>1,0</w:t>
            </w:r>
          </w:p>
        </w:tc>
      </w:tr>
      <w:tr w:rsidR="008C0BDB" w:rsidRPr="00265F45" w14:paraId="03848550" w14:textId="77777777" w:rsidTr="00EE2A98">
        <w:trPr>
          <w:trHeight w:val="833"/>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6E452ED" w14:textId="77777777" w:rsidR="008C0BDB" w:rsidRPr="003D0B7A" w:rsidRDefault="008C0BDB" w:rsidP="00EE2A98">
            <w:pPr>
              <w:jc w:val="center"/>
              <w:rPr>
                <w:sz w:val="18"/>
                <w:szCs w:val="18"/>
              </w:rPr>
            </w:pPr>
            <w:r w:rsidRPr="003D0B7A">
              <w:rPr>
                <w:sz w:val="18"/>
                <w:szCs w:val="18"/>
              </w:rPr>
              <w:t>17</w:t>
            </w:r>
          </w:p>
        </w:tc>
        <w:tc>
          <w:tcPr>
            <w:tcW w:w="7655" w:type="dxa"/>
            <w:tcBorders>
              <w:top w:val="nil"/>
              <w:left w:val="nil"/>
              <w:bottom w:val="single" w:sz="4" w:space="0" w:color="auto"/>
              <w:right w:val="single" w:sz="4" w:space="0" w:color="auto"/>
            </w:tcBorders>
            <w:shd w:val="clear" w:color="000000" w:fill="FFFFFF"/>
            <w:hideMark/>
          </w:tcPr>
          <w:p w14:paraId="304E4ED3"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 xml:space="preserve">Nerūsējošā tērauda AISI 304 galds - skapis; ar </w:t>
            </w:r>
            <w:proofErr w:type="spellStart"/>
            <w:r w:rsidRPr="003D0B7A">
              <w:rPr>
                <w:rFonts w:ascii="Times" w:hAnsi="Times"/>
                <w:color w:val="0D0D0D"/>
                <w:sz w:val="18"/>
                <w:szCs w:val="18"/>
              </w:rPr>
              <w:t>slīddurvīm</w:t>
            </w:r>
            <w:proofErr w:type="spellEnd"/>
            <w:r w:rsidRPr="003D0B7A">
              <w:rPr>
                <w:rFonts w:ascii="Times" w:hAnsi="Times"/>
                <w:color w:val="0D0D0D"/>
                <w:sz w:val="18"/>
                <w:szCs w:val="18"/>
              </w:rPr>
              <w:t xml:space="preserve">; Aizmugures maliņa 50mm; Iekšpusē plaukts, Plaukta augstums ir maināms (atstarpe – 35mm). Maksimālais slogs 40kg/vienam plauktam (vienmērīgi sadalīts); Noslēgta aizmugure; Metināta konstrukcija, galda kājas no kvadrātveida caurules 40x40mm, regulējams augstums +25/-15mm. </w:t>
            </w:r>
          </w:p>
        </w:tc>
        <w:tc>
          <w:tcPr>
            <w:tcW w:w="850" w:type="dxa"/>
            <w:tcBorders>
              <w:top w:val="nil"/>
              <w:left w:val="nil"/>
              <w:bottom w:val="single" w:sz="4" w:space="0" w:color="auto"/>
              <w:right w:val="single" w:sz="4" w:space="0" w:color="auto"/>
            </w:tcBorders>
            <w:shd w:val="clear" w:color="auto" w:fill="auto"/>
            <w:noWrap/>
            <w:vAlign w:val="center"/>
            <w:hideMark/>
          </w:tcPr>
          <w:p w14:paraId="4732D0E4" w14:textId="77777777" w:rsidR="008C0BDB" w:rsidRPr="003D0B7A" w:rsidRDefault="008C0BDB" w:rsidP="00EE2A98">
            <w:pPr>
              <w:jc w:val="center"/>
              <w:rPr>
                <w:sz w:val="18"/>
                <w:szCs w:val="18"/>
              </w:rPr>
            </w:pPr>
            <w:r w:rsidRPr="003D0B7A">
              <w:rPr>
                <w:sz w:val="18"/>
                <w:szCs w:val="18"/>
              </w:rPr>
              <w:t>2,0</w:t>
            </w:r>
          </w:p>
        </w:tc>
      </w:tr>
      <w:tr w:rsidR="008C0BDB" w:rsidRPr="00265F45" w14:paraId="7B7604BB" w14:textId="77777777" w:rsidTr="00EE2A98">
        <w:trPr>
          <w:trHeight w:val="419"/>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DFAF04F" w14:textId="77777777" w:rsidR="008C0BDB" w:rsidRPr="003D0B7A" w:rsidRDefault="008C0BDB" w:rsidP="00EE2A98">
            <w:pPr>
              <w:jc w:val="center"/>
              <w:rPr>
                <w:sz w:val="18"/>
                <w:szCs w:val="18"/>
              </w:rPr>
            </w:pPr>
            <w:r w:rsidRPr="003D0B7A">
              <w:rPr>
                <w:sz w:val="18"/>
                <w:szCs w:val="18"/>
              </w:rPr>
              <w:t>18</w:t>
            </w:r>
          </w:p>
        </w:tc>
        <w:tc>
          <w:tcPr>
            <w:tcW w:w="7655" w:type="dxa"/>
            <w:tcBorders>
              <w:top w:val="nil"/>
              <w:left w:val="nil"/>
              <w:bottom w:val="single" w:sz="4" w:space="0" w:color="auto"/>
              <w:right w:val="single" w:sz="4" w:space="0" w:color="auto"/>
            </w:tcBorders>
            <w:shd w:val="clear" w:color="000000" w:fill="FFFFFF"/>
            <w:hideMark/>
          </w:tcPr>
          <w:p w14:paraId="6EE1BA8C"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 xml:space="preserve">Dārzeņu smalcinātājs, paredzēts vārīto un svaigo dārzeņu smalcināšanai, ražība 200-350 kg/h, n/t korpuss; komplektā 6 diski (DF10 šķēles; PS10 kubi; DQ6 salmiņi; DT4 </w:t>
            </w:r>
            <w:r>
              <w:rPr>
                <w:rFonts w:ascii="Times" w:hAnsi="Times"/>
                <w:color w:val="0D0D0D"/>
                <w:sz w:val="18"/>
                <w:szCs w:val="18"/>
              </w:rPr>
              <w:t>rīve; DT7 rīve; DF2 šķēles)</w:t>
            </w:r>
          </w:p>
        </w:tc>
        <w:tc>
          <w:tcPr>
            <w:tcW w:w="850" w:type="dxa"/>
            <w:tcBorders>
              <w:top w:val="nil"/>
              <w:left w:val="nil"/>
              <w:bottom w:val="single" w:sz="4" w:space="0" w:color="auto"/>
              <w:right w:val="single" w:sz="4" w:space="0" w:color="auto"/>
            </w:tcBorders>
            <w:shd w:val="clear" w:color="auto" w:fill="auto"/>
            <w:noWrap/>
            <w:vAlign w:val="center"/>
            <w:hideMark/>
          </w:tcPr>
          <w:p w14:paraId="64BE815F" w14:textId="77777777" w:rsidR="008C0BDB" w:rsidRPr="003D0B7A" w:rsidRDefault="008C0BDB" w:rsidP="00EE2A98">
            <w:pPr>
              <w:jc w:val="center"/>
              <w:rPr>
                <w:sz w:val="18"/>
                <w:szCs w:val="18"/>
              </w:rPr>
            </w:pPr>
            <w:r w:rsidRPr="003D0B7A">
              <w:rPr>
                <w:sz w:val="18"/>
                <w:szCs w:val="18"/>
              </w:rPr>
              <w:t>1,0</w:t>
            </w:r>
          </w:p>
        </w:tc>
      </w:tr>
      <w:tr w:rsidR="008C0BDB" w:rsidRPr="00265F45" w14:paraId="471C126F" w14:textId="77777777" w:rsidTr="00EE2A98">
        <w:trPr>
          <w:trHeight w:val="42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9A0775C" w14:textId="77777777" w:rsidR="008C0BDB" w:rsidRPr="003D0B7A" w:rsidRDefault="008C0BDB" w:rsidP="00EE2A98">
            <w:pPr>
              <w:jc w:val="center"/>
              <w:rPr>
                <w:sz w:val="18"/>
                <w:szCs w:val="18"/>
              </w:rPr>
            </w:pPr>
            <w:r w:rsidRPr="003D0B7A">
              <w:rPr>
                <w:sz w:val="18"/>
                <w:szCs w:val="18"/>
              </w:rPr>
              <w:t>19</w:t>
            </w:r>
          </w:p>
        </w:tc>
        <w:tc>
          <w:tcPr>
            <w:tcW w:w="7655" w:type="dxa"/>
            <w:tcBorders>
              <w:top w:val="nil"/>
              <w:left w:val="nil"/>
              <w:bottom w:val="single" w:sz="4" w:space="0" w:color="auto"/>
              <w:right w:val="single" w:sz="4" w:space="0" w:color="auto"/>
            </w:tcBorders>
            <w:shd w:val="clear" w:color="000000" w:fill="FFFFFF"/>
            <w:hideMark/>
          </w:tcPr>
          <w:p w14:paraId="1C100753"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 xml:space="preserve">Universālais mikseris-putotājs, komplektā maisītājs, mīklas āķis, putojamā slotiņa, trauka ietilpība </w:t>
            </w:r>
            <w:r w:rsidRPr="003D0B7A">
              <w:rPr>
                <w:rFonts w:ascii="Times" w:hAnsi="Times"/>
                <w:i/>
                <w:iCs/>
                <w:sz w:val="18"/>
                <w:szCs w:val="18"/>
              </w:rPr>
              <w:t>2</w:t>
            </w:r>
            <w:r w:rsidRPr="003D0B7A">
              <w:rPr>
                <w:rFonts w:ascii="Times" w:hAnsi="Times"/>
                <w:sz w:val="18"/>
                <w:szCs w:val="18"/>
              </w:rPr>
              <w:t>0 litri, grīdas modelis; 3 ātrumi 97/220/316 apgr./min.; Taimeris; Ventilējams motors; Svars 185 kg</w:t>
            </w:r>
          </w:p>
        </w:tc>
        <w:tc>
          <w:tcPr>
            <w:tcW w:w="850" w:type="dxa"/>
            <w:tcBorders>
              <w:top w:val="nil"/>
              <w:left w:val="nil"/>
              <w:bottom w:val="single" w:sz="4" w:space="0" w:color="auto"/>
              <w:right w:val="single" w:sz="4" w:space="0" w:color="auto"/>
            </w:tcBorders>
            <w:shd w:val="clear" w:color="auto" w:fill="auto"/>
            <w:noWrap/>
            <w:vAlign w:val="center"/>
            <w:hideMark/>
          </w:tcPr>
          <w:p w14:paraId="2DF5BB38" w14:textId="77777777" w:rsidR="008C0BDB" w:rsidRPr="003D0B7A" w:rsidRDefault="008C0BDB" w:rsidP="00EE2A98">
            <w:pPr>
              <w:jc w:val="center"/>
              <w:rPr>
                <w:sz w:val="18"/>
                <w:szCs w:val="18"/>
              </w:rPr>
            </w:pPr>
            <w:r w:rsidRPr="003D0B7A">
              <w:rPr>
                <w:sz w:val="18"/>
                <w:szCs w:val="18"/>
              </w:rPr>
              <w:t>1,0</w:t>
            </w:r>
          </w:p>
        </w:tc>
      </w:tr>
      <w:tr w:rsidR="008C0BDB" w:rsidRPr="00265F45" w14:paraId="6B96C456" w14:textId="77777777" w:rsidTr="00EE2A98">
        <w:trPr>
          <w:trHeight w:val="300"/>
        </w:trPr>
        <w:tc>
          <w:tcPr>
            <w:tcW w:w="724" w:type="dxa"/>
            <w:tcBorders>
              <w:top w:val="nil"/>
              <w:left w:val="single" w:sz="4" w:space="0" w:color="auto"/>
              <w:bottom w:val="single" w:sz="4" w:space="0" w:color="auto"/>
              <w:right w:val="single" w:sz="4" w:space="0" w:color="auto"/>
            </w:tcBorders>
            <w:shd w:val="clear" w:color="000000" w:fill="DCE6F1"/>
            <w:vAlign w:val="center"/>
            <w:hideMark/>
          </w:tcPr>
          <w:p w14:paraId="1AFC03EB" w14:textId="77777777" w:rsidR="008C0BDB" w:rsidRPr="003D0B7A" w:rsidRDefault="008C0BDB" w:rsidP="00EE2A98">
            <w:pPr>
              <w:jc w:val="center"/>
              <w:rPr>
                <w:sz w:val="18"/>
                <w:szCs w:val="18"/>
              </w:rPr>
            </w:pPr>
            <w:r w:rsidRPr="003D0B7A">
              <w:rPr>
                <w:sz w:val="18"/>
                <w:szCs w:val="18"/>
              </w:rPr>
              <w:t> </w:t>
            </w:r>
          </w:p>
        </w:tc>
        <w:tc>
          <w:tcPr>
            <w:tcW w:w="7655" w:type="dxa"/>
            <w:tcBorders>
              <w:top w:val="nil"/>
              <w:left w:val="nil"/>
              <w:bottom w:val="single" w:sz="4" w:space="0" w:color="auto"/>
              <w:right w:val="single" w:sz="4" w:space="0" w:color="auto"/>
            </w:tcBorders>
            <w:shd w:val="clear" w:color="000000" w:fill="DCE6F1"/>
            <w:vAlign w:val="center"/>
            <w:hideMark/>
          </w:tcPr>
          <w:p w14:paraId="512F0ECF" w14:textId="77777777" w:rsidR="008C0BDB" w:rsidRPr="003D0B7A" w:rsidRDefault="008C0BDB" w:rsidP="00EE2A98">
            <w:pPr>
              <w:rPr>
                <w:b/>
                <w:bCs/>
                <w:i/>
                <w:iCs/>
                <w:sz w:val="18"/>
                <w:szCs w:val="18"/>
              </w:rPr>
            </w:pPr>
            <w:r w:rsidRPr="003D0B7A">
              <w:rPr>
                <w:b/>
                <w:bCs/>
                <w:i/>
                <w:iCs/>
                <w:sz w:val="18"/>
                <w:szCs w:val="18"/>
              </w:rPr>
              <w:t>Iekārtas virtuves trauku mazgāšanas zona</w:t>
            </w:r>
          </w:p>
        </w:tc>
        <w:tc>
          <w:tcPr>
            <w:tcW w:w="850" w:type="dxa"/>
            <w:tcBorders>
              <w:top w:val="nil"/>
              <w:left w:val="nil"/>
              <w:bottom w:val="single" w:sz="4" w:space="0" w:color="auto"/>
              <w:right w:val="single" w:sz="4" w:space="0" w:color="auto"/>
            </w:tcBorders>
            <w:shd w:val="clear" w:color="000000" w:fill="DCE6F1"/>
            <w:noWrap/>
            <w:vAlign w:val="center"/>
            <w:hideMark/>
          </w:tcPr>
          <w:p w14:paraId="1557FD22" w14:textId="77777777" w:rsidR="008C0BDB" w:rsidRPr="003D0B7A" w:rsidRDefault="008C0BDB" w:rsidP="00EE2A98">
            <w:pPr>
              <w:jc w:val="center"/>
              <w:rPr>
                <w:sz w:val="18"/>
                <w:szCs w:val="18"/>
              </w:rPr>
            </w:pPr>
            <w:r w:rsidRPr="003D0B7A">
              <w:rPr>
                <w:sz w:val="18"/>
                <w:szCs w:val="18"/>
              </w:rPr>
              <w:t> </w:t>
            </w:r>
          </w:p>
        </w:tc>
      </w:tr>
      <w:tr w:rsidR="008C0BDB" w:rsidRPr="00265F45" w14:paraId="47F3CB0C" w14:textId="77777777" w:rsidTr="00EE2A98">
        <w:trPr>
          <w:trHeight w:val="662"/>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1F6FFEC" w14:textId="77777777" w:rsidR="008C0BDB" w:rsidRPr="003D0B7A" w:rsidRDefault="008C0BDB" w:rsidP="00EE2A98">
            <w:pPr>
              <w:jc w:val="center"/>
              <w:rPr>
                <w:sz w:val="18"/>
                <w:szCs w:val="18"/>
              </w:rPr>
            </w:pPr>
            <w:r w:rsidRPr="003D0B7A">
              <w:rPr>
                <w:sz w:val="18"/>
                <w:szCs w:val="18"/>
              </w:rPr>
              <w:t>20</w:t>
            </w:r>
          </w:p>
        </w:tc>
        <w:tc>
          <w:tcPr>
            <w:tcW w:w="7655" w:type="dxa"/>
            <w:tcBorders>
              <w:top w:val="nil"/>
              <w:left w:val="nil"/>
              <w:bottom w:val="single" w:sz="4" w:space="0" w:color="auto"/>
              <w:right w:val="single" w:sz="4" w:space="0" w:color="auto"/>
            </w:tcBorders>
            <w:shd w:val="clear" w:color="000000" w:fill="FFFFFF"/>
            <w:hideMark/>
          </w:tcPr>
          <w:p w14:paraId="4BC4AAC5"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 xml:space="preserve">Nerūsējošā tērauda AISI 304 galds ar 2 lielām izlietnēm (izmēri 700x550x350 mm); Izlietnes presētas, bezšuvju; Aizmugures apmale, augstums 50mm; Galda apakšējā daļā rāmis; Galda kājas 40x40mm, regulēšanas amplitūda +25/-15mm; </w:t>
            </w:r>
          </w:p>
        </w:tc>
        <w:tc>
          <w:tcPr>
            <w:tcW w:w="850" w:type="dxa"/>
            <w:tcBorders>
              <w:top w:val="nil"/>
              <w:left w:val="nil"/>
              <w:bottom w:val="single" w:sz="4" w:space="0" w:color="auto"/>
              <w:right w:val="single" w:sz="4" w:space="0" w:color="auto"/>
            </w:tcBorders>
            <w:shd w:val="clear" w:color="auto" w:fill="auto"/>
            <w:noWrap/>
            <w:vAlign w:val="center"/>
            <w:hideMark/>
          </w:tcPr>
          <w:p w14:paraId="52D81D95" w14:textId="77777777" w:rsidR="008C0BDB" w:rsidRPr="003D0B7A" w:rsidRDefault="008C0BDB" w:rsidP="00EE2A98">
            <w:pPr>
              <w:jc w:val="center"/>
              <w:rPr>
                <w:sz w:val="18"/>
                <w:szCs w:val="18"/>
              </w:rPr>
            </w:pPr>
            <w:r w:rsidRPr="003D0B7A">
              <w:rPr>
                <w:sz w:val="18"/>
                <w:szCs w:val="18"/>
              </w:rPr>
              <w:t>1,0</w:t>
            </w:r>
          </w:p>
        </w:tc>
      </w:tr>
      <w:tr w:rsidR="008C0BDB" w:rsidRPr="00265F45" w14:paraId="784ECDED" w14:textId="77777777" w:rsidTr="00EE2A98">
        <w:trPr>
          <w:trHeight w:val="431"/>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6EC1771B" w14:textId="77777777" w:rsidR="008C0BDB" w:rsidRPr="003D0B7A" w:rsidRDefault="008C0BDB" w:rsidP="00EE2A98">
            <w:pPr>
              <w:jc w:val="center"/>
              <w:rPr>
                <w:sz w:val="18"/>
                <w:szCs w:val="18"/>
              </w:rPr>
            </w:pPr>
            <w:r w:rsidRPr="003D0B7A">
              <w:rPr>
                <w:sz w:val="18"/>
                <w:szCs w:val="18"/>
              </w:rPr>
              <w:t>21</w:t>
            </w:r>
          </w:p>
        </w:tc>
        <w:tc>
          <w:tcPr>
            <w:tcW w:w="7655" w:type="dxa"/>
            <w:tcBorders>
              <w:top w:val="nil"/>
              <w:left w:val="nil"/>
              <w:bottom w:val="single" w:sz="4" w:space="0" w:color="auto"/>
              <w:right w:val="single" w:sz="4" w:space="0" w:color="auto"/>
            </w:tcBorders>
            <w:shd w:val="clear" w:color="000000" w:fill="FFFFFF"/>
            <w:hideMark/>
          </w:tcPr>
          <w:p w14:paraId="0F03284B" w14:textId="77777777" w:rsidR="008C0BDB" w:rsidRPr="003D0B7A" w:rsidRDefault="008C0BDB" w:rsidP="00EE2A98">
            <w:pPr>
              <w:rPr>
                <w:rFonts w:ascii="Times" w:hAnsi="Times"/>
                <w:color w:val="0D0D0D"/>
                <w:sz w:val="18"/>
                <w:szCs w:val="18"/>
              </w:rPr>
            </w:pPr>
            <w:proofErr w:type="spellStart"/>
            <w:r w:rsidRPr="003D0B7A">
              <w:rPr>
                <w:rFonts w:ascii="Times" w:hAnsi="Times"/>
                <w:color w:val="0D0D0D"/>
                <w:sz w:val="18"/>
                <w:szCs w:val="18"/>
              </w:rPr>
              <w:t>Priekšmazgāšanas</w:t>
            </w:r>
            <w:proofErr w:type="spellEnd"/>
            <w:r w:rsidRPr="003D0B7A">
              <w:rPr>
                <w:rFonts w:ascii="Times" w:hAnsi="Times"/>
                <w:color w:val="0D0D0D"/>
                <w:sz w:val="18"/>
                <w:szCs w:val="18"/>
              </w:rPr>
              <w:t xml:space="preserve"> duša ar krānu; 1 izvads D32 no galda; Dušas stienis stiprināms pie sienas; Duša aprīkota ar krānu/ maisītāju; Ūdens caurlaidība 16 l.; plastikāta </w:t>
            </w:r>
            <w:proofErr w:type="spellStart"/>
            <w:r w:rsidRPr="003D0B7A">
              <w:rPr>
                <w:rFonts w:ascii="Times" w:hAnsi="Times"/>
                <w:color w:val="0D0D0D"/>
                <w:sz w:val="18"/>
                <w:szCs w:val="18"/>
              </w:rPr>
              <w:t>dubultsifons</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072D84DD" w14:textId="77777777" w:rsidR="008C0BDB" w:rsidRPr="003D0B7A" w:rsidRDefault="008C0BDB" w:rsidP="00EE2A98">
            <w:pPr>
              <w:jc w:val="center"/>
              <w:rPr>
                <w:sz w:val="18"/>
                <w:szCs w:val="18"/>
              </w:rPr>
            </w:pPr>
            <w:r w:rsidRPr="003D0B7A">
              <w:rPr>
                <w:sz w:val="18"/>
                <w:szCs w:val="18"/>
              </w:rPr>
              <w:t>1,0</w:t>
            </w:r>
          </w:p>
        </w:tc>
      </w:tr>
      <w:tr w:rsidR="008C0BDB" w:rsidRPr="00265F45" w14:paraId="2CD76C03" w14:textId="77777777" w:rsidTr="00EE2A98">
        <w:trPr>
          <w:trHeight w:val="39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23EED6B" w14:textId="77777777" w:rsidR="008C0BDB" w:rsidRPr="003D0B7A" w:rsidRDefault="008C0BDB" w:rsidP="00EE2A98">
            <w:pPr>
              <w:jc w:val="center"/>
              <w:rPr>
                <w:sz w:val="18"/>
                <w:szCs w:val="18"/>
              </w:rPr>
            </w:pPr>
            <w:r w:rsidRPr="003D0B7A">
              <w:rPr>
                <w:sz w:val="18"/>
                <w:szCs w:val="18"/>
              </w:rPr>
              <w:t>22</w:t>
            </w:r>
          </w:p>
        </w:tc>
        <w:tc>
          <w:tcPr>
            <w:tcW w:w="7655" w:type="dxa"/>
            <w:tcBorders>
              <w:top w:val="nil"/>
              <w:left w:val="nil"/>
              <w:bottom w:val="single" w:sz="4" w:space="0" w:color="auto"/>
              <w:right w:val="single" w:sz="4" w:space="0" w:color="auto"/>
            </w:tcBorders>
            <w:shd w:val="clear" w:color="000000" w:fill="FFFFFF"/>
            <w:hideMark/>
          </w:tcPr>
          <w:p w14:paraId="4326E023" w14:textId="77777777" w:rsidR="008C0BDB" w:rsidRPr="003D0B7A" w:rsidRDefault="008C0BDB" w:rsidP="00EE2A98">
            <w:pPr>
              <w:rPr>
                <w:sz w:val="18"/>
                <w:szCs w:val="18"/>
              </w:rPr>
            </w:pPr>
            <w:r w:rsidRPr="003D0B7A">
              <w:rPr>
                <w:sz w:val="18"/>
                <w:szCs w:val="18"/>
              </w:rPr>
              <w:t>Alumīnija sastatne ar 4 perforētiem, saliekamiem plastikāta plauktiem, kas mazgājami trauku mašīnā; Viena plaukta kravnesība 110 kg</w:t>
            </w:r>
          </w:p>
        </w:tc>
        <w:tc>
          <w:tcPr>
            <w:tcW w:w="850" w:type="dxa"/>
            <w:tcBorders>
              <w:top w:val="nil"/>
              <w:left w:val="nil"/>
              <w:bottom w:val="single" w:sz="4" w:space="0" w:color="auto"/>
              <w:right w:val="single" w:sz="4" w:space="0" w:color="auto"/>
            </w:tcBorders>
            <w:shd w:val="clear" w:color="auto" w:fill="auto"/>
            <w:noWrap/>
            <w:vAlign w:val="center"/>
            <w:hideMark/>
          </w:tcPr>
          <w:p w14:paraId="45717662" w14:textId="77777777" w:rsidR="008C0BDB" w:rsidRPr="003D0B7A" w:rsidRDefault="008C0BDB" w:rsidP="00EE2A98">
            <w:pPr>
              <w:jc w:val="center"/>
              <w:rPr>
                <w:sz w:val="18"/>
                <w:szCs w:val="18"/>
              </w:rPr>
            </w:pPr>
            <w:r w:rsidRPr="003D0B7A">
              <w:rPr>
                <w:sz w:val="18"/>
                <w:szCs w:val="18"/>
              </w:rPr>
              <w:t>1,0</w:t>
            </w:r>
          </w:p>
        </w:tc>
      </w:tr>
      <w:tr w:rsidR="008C0BDB" w:rsidRPr="00265F45" w14:paraId="39C18A76" w14:textId="77777777" w:rsidTr="00EE2A98">
        <w:trPr>
          <w:trHeight w:val="300"/>
        </w:trPr>
        <w:tc>
          <w:tcPr>
            <w:tcW w:w="724" w:type="dxa"/>
            <w:tcBorders>
              <w:top w:val="nil"/>
              <w:left w:val="single" w:sz="4" w:space="0" w:color="auto"/>
              <w:bottom w:val="single" w:sz="4" w:space="0" w:color="auto"/>
              <w:right w:val="single" w:sz="4" w:space="0" w:color="auto"/>
            </w:tcBorders>
            <w:shd w:val="clear" w:color="000000" w:fill="DCE6F1"/>
            <w:vAlign w:val="center"/>
            <w:hideMark/>
          </w:tcPr>
          <w:p w14:paraId="5F5783D5" w14:textId="77777777" w:rsidR="008C0BDB" w:rsidRPr="003D0B7A" w:rsidRDefault="008C0BDB" w:rsidP="00EE2A98">
            <w:pPr>
              <w:jc w:val="center"/>
              <w:rPr>
                <w:sz w:val="18"/>
                <w:szCs w:val="18"/>
              </w:rPr>
            </w:pPr>
            <w:r w:rsidRPr="003D0B7A">
              <w:rPr>
                <w:sz w:val="18"/>
                <w:szCs w:val="18"/>
              </w:rPr>
              <w:t> </w:t>
            </w:r>
          </w:p>
        </w:tc>
        <w:tc>
          <w:tcPr>
            <w:tcW w:w="7655" w:type="dxa"/>
            <w:tcBorders>
              <w:top w:val="nil"/>
              <w:left w:val="nil"/>
              <w:bottom w:val="single" w:sz="4" w:space="0" w:color="auto"/>
              <w:right w:val="single" w:sz="4" w:space="0" w:color="auto"/>
            </w:tcBorders>
            <w:shd w:val="clear" w:color="000000" w:fill="DCE6F1"/>
            <w:vAlign w:val="center"/>
            <w:hideMark/>
          </w:tcPr>
          <w:p w14:paraId="3B696CED" w14:textId="77777777" w:rsidR="008C0BDB" w:rsidRPr="003D0B7A" w:rsidRDefault="008C0BDB" w:rsidP="00EE2A98">
            <w:pPr>
              <w:rPr>
                <w:b/>
                <w:bCs/>
                <w:i/>
                <w:iCs/>
                <w:sz w:val="18"/>
                <w:szCs w:val="18"/>
              </w:rPr>
            </w:pPr>
            <w:r w:rsidRPr="003D0B7A">
              <w:rPr>
                <w:b/>
                <w:bCs/>
                <w:i/>
                <w:iCs/>
                <w:sz w:val="18"/>
                <w:szCs w:val="18"/>
              </w:rPr>
              <w:t>Iekārtas gaļas sagatavošanas telpa</w:t>
            </w:r>
          </w:p>
        </w:tc>
        <w:tc>
          <w:tcPr>
            <w:tcW w:w="850" w:type="dxa"/>
            <w:tcBorders>
              <w:top w:val="nil"/>
              <w:left w:val="nil"/>
              <w:bottom w:val="single" w:sz="4" w:space="0" w:color="auto"/>
              <w:right w:val="single" w:sz="4" w:space="0" w:color="auto"/>
            </w:tcBorders>
            <w:shd w:val="clear" w:color="000000" w:fill="DCE6F1"/>
            <w:noWrap/>
            <w:vAlign w:val="center"/>
            <w:hideMark/>
          </w:tcPr>
          <w:p w14:paraId="5684A52D" w14:textId="77777777" w:rsidR="008C0BDB" w:rsidRPr="003D0B7A" w:rsidRDefault="008C0BDB" w:rsidP="00EE2A98">
            <w:pPr>
              <w:jc w:val="center"/>
              <w:rPr>
                <w:sz w:val="18"/>
                <w:szCs w:val="18"/>
              </w:rPr>
            </w:pPr>
            <w:r w:rsidRPr="003D0B7A">
              <w:rPr>
                <w:sz w:val="18"/>
                <w:szCs w:val="18"/>
              </w:rPr>
              <w:t> </w:t>
            </w:r>
          </w:p>
        </w:tc>
      </w:tr>
      <w:tr w:rsidR="008C0BDB" w:rsidRPr="00265F45" w14:paraId="5435EC28" w14:textId="77777777" w:rsidTr="00EE2A98">
        <w:trPr>
          <w:trHeight w:val="816"/>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50E9A5E9" w14:textId="77777777" w:rsidR="008C0BDB" w:rsidRPr="003D0B7A" w:rsidRDefault="008C0BDB" w:rsidP="00EE2A98">
            <w:pPr>
              <w:jc w:val="center"/>
              <w:rPr>
                <w:sz w:val="18"/>
                <w:szCs w:val="18"/>
              </w:rPr>
            </w:pPr>
            <w:r w:rsidRPr="003D0B7A">
              <w:rPr>
                <w:sz w:val="18"/>
                <w:szCs w:val="18"/>
              </w:rPr>
              <w:t>23</w:t>
            </w:r>
          </w:p>
        </w:tc>
        <w:tc>
          <w:tcPr>
            <w:tcW w:w="7655" w:type="dxa"/>
            <w:tcBorders>
              <w:top w:val="nil"/>
              <w:left w:val="nil"/>
              <w:bottom w:val="single" w:sz="4" w:space="0" w:color="auto"/>
              <w:right w:val="single" w:sz="4" w:space="0" w:color="auto"/>
            </w:tcBorders>
            <w:shd w:val="clear" w:color="auto" w:fill="auto"/>
            <w:hideMark/>
          </w:tcPr>
          <w:p w14:paraId="2E8EBBB4" w14:textId="77777777" w:rsidR="008C0BDB" w:rsidRPr="003D0B7A" w:rsidRDefault="008C0BDB" w:rsidP="00EE2A98">
            <w:pPr>
              <w:rPr>
                <w:sz w:val="18"/>
                <w:szCs w:val="18"/>
              </w:rPr>
            </w:pPr>
            <w:r w:rsidRPr="003D0B7A">
              <w:rPr>
                <w:sz w:val="18"/>
                <w:szCs w:val="18"/>
              </w:rPr>
              <w:t>Nerūsējoša tērauda AISI 304 ledusskapis, tilpums 400 litri; darba temperatūra 0/+10; iekšpuse no balta polistirola; digitāls vadības panelis; Ventilējams; automātiska atkausēšana un iztvaikošana; izolācijas biezums 45mm; 4 ar plastikātu apvilkti plaukti 600x400mm; paredzēts darbam pie apkārtējās vides temp. līdz +43 ° C; Svars 75 kg</w:t>
            </w:r>
          </w:p>
        </w:tc>
        <w:tc>
          <w:tcPr>
            <w:tcW w:w="850" w:type="dxa"/>
            <w:tcBorders>
              <w:top w:val="nil"/>
              <w:left w:val="nil"/>
              <w:bottom w:val="single" w:sz="4" w:space="0" w:color="auto"/>
              <w:right w:val="single" w:sz="4" w:space="0" w:color="auto"/>
            </w:tcBorders>
            <w:shd w:val="clear" w:color="auto" w:fill="auto"/>
            <w:noWrap/>
            <w:vAlign w:val="center"/>
            <w:hideMark/>
          </w:tcPr>
          <w:p w14:paraId="34C3BCFC" w14:textId="77777777" w:rsidR="008C0BDB" w:rsidRPr="003D0B7A" w:rsidRDefault="008C0BDB" w:rsidP="00EE2A98">
            <w:pPr>
              <w:jc w:val="center"/>
              <w:rPr>
                <w:sz w:val="18"/>
                <w:szCs w:val="18"/>
              </w:rPr>
            </w:pPr>
            <w:r w:rsidRPr="003D0B7A">
              <w:rPr>
                <w:sz w:val="18"/>
                <w:szCs w:val="18"/>
              </w:rPr>
              <w:t>1,0</w:t>
            </w:r>
          </w:p>
        </w:tc>
      </w:tr>
      <w:tr w:rsidR="008C0BDB" w:rsidRPr="00265F45" w14:paraId="2C5DCE2D" w14:textId="77777777" w:rsidTr="00EE2A98">
        <w:trPr>
          <w:trHeight w:val="831"/>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3B1A7DA" w14:textId="77777777" w:rsidR="008C0BDB" w:rsidRPr="003D0B7A" w:rsidRDefault="008C0BDB" w:rsidP="00EE2A98">
            <w:pPr>
              <w:jc w:val="center"/>
              <w:rPr>
                <w:sz w:val="18"/>
                <w:szCs w:val="18"/>
              </w:rPr>
            </w:pPr>
            <w:r w:rsidRPr="003D0B7A">
              <w:rPr>
                <w:sz w:val="18"/>
                <w:szCs w:val="18"/>
              </w:rPr>
              <w:t>24</w:t>
            </w:r>
          </w:p>
        </w:tc>
        <w:tc>
          <w:tcPr>
            <w:tcW w:w="7655" w:type="dxa"/>
            <w:tcBorders>
              <w:top w:val="nil"/>
              <w:left w:val="nil"/>
              <w:bottom w:val="single" w:sz="4" w:space="0" w:color="auto"/>
              <w:right w:val="single" w:sz="4" w:space="0" w:color="auto"/>
            </w:tcBorders>
            <w:shd w:val="clear" w:color="auto" w:fill="auto"/>
            <w:hideMark/>
          </w:tcPr>
          <w:p w14:paraId="4181308F" w14:textId="77777777" w:rsidR="008C0BDB" w:rsidRPr="003D0B7A" w:rsidRDefault="008C0BDB" w:rsidP="00EE2A98">
            <w:pPr>
              <w:rPr>
                <w:sz w:val="18"/>
                <w:szCs w:val="18"/>
              </w:rPr>
            </w:pPr>
            <w:r w:rsidRPr="003D0B7A">
              <w:rPr>
                <w:sz w:val="18"/>
                <w:szCs w:val="18"/>
              </w:rPr>
              <w:t>Nerūsējoša tērauda AISI 304 saldētava, tilpums 400 litri; darba temperatūra -24/-15C; iekšpuse no balta polistirola; digitāls vadības panelis; Ventilējams; manuāla atkausēšana; izolācijas biezums 45mm; 4 ar plastikātu apvilkti plaukti 600x400mm; paredzēts darbam pie apkārtējās vides temp. līdz +38 ° C; Svars 77 kg</w:t>
            </w:r>
          </w:p>
        </w:tc>
        <w:tc>
          <w:tcPr>
            <w:tcW w:w="850" w:type="dxa"/>
            <w:tcBorders>
              <w:top w:val="nil"/>
              <w:left w:val="nil"/>
              <w:bottom w:val="single" w:sz="4" w:space="0" w:color="auto"/>
              <w:right w:val="single" w:sz="4" w:space="0" w:color="auto"/>
            </w:tcBorders>
            <w:shd w:val="clear" w:color="auto" w:fill="auto"/>
            <w:noWrap/>
            <w:vAlign w:val="center"/>
            <w:hideMark/>
          </w:tcPr>
          <w:p w14:paraId="1430BA0A" w14:textId="77777777" w:rsidR="008C0BDB" w:rsidRPr="003D0B7A" w:rsidRDefault="008C0BDB" w:rsidP="00EE2A98">
            <w:pPr>
              <w:jc w:val="center"/>
              <w:rPr>
                <w:sz w:val="18"/>
                <w:szCs w:val="18"/>
              </w:rPr>
            </w:pPr>
            <w:r w:rsidRPr="003D0B7A">
              <w:rPr>
                <w:sz w:val="18"/>
                <w:szCs w:val="18"/>
              </w:rPr>
              <w:t>1,0</w:t>
            </w:r>
          </w:p>
        </w:tc>
      </w:tr>
      <w:tr w:rsidR="008C0BDB" w:rsidRPr="00265F45" w14:paraId="06B64A36" w14:textId="77777777" w:rsidTr="00EE2A98">
        <w:trPr>
          <w:trHeight w:val="406"/>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25BB6532" w14:textId="77777777" w:rsidR="008C0BDB" w:rsidRPr="003D0B7A" w:rsidRDefault="008C0BDB" w:rsidP="00EE2A98">
            <w:pPr>
              <w:jc w:val="center"/>
              <w:rPr>
                <w:sz w:val="18"/>
                <w:szCs w:val="18"/>
              </w:rPr>
            </w:pPr>
            <w:r w:rsidRPr="003D0B7A">
              <w:rPr>
                <w:sz w:val="18"/>
                <w:szCs w:val="18"/>
              </w:rPr>
              <w:t>25</w:t>
            </w:r>
          </w:p>
        </w:tc>
        <w:tc>
          <w:tcPr>
            <w:tcW w:w="7655" w:type="dxa"/>
            <w:tcBorders>
              <w:top w:val="nil"/>
              <w:left w:val="nil"/>
              <w:bottom w:val="single" w:sz="4" w:space="0" w:color="auto"/>
              <w:right w:val="single" w:sz="4" w:space="0" w:color="auto"/>
            </w:tcBorders>
            <w:shd w:val="clear" w:color="000000" w:fill="FFFFFF"/>
            <w:hideMark/>
          </w:tcPr>
          <w:p w14:paraId="212608A1"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Gaļas maļamā mašīna TS22, ražība līdz 300 kg/h; Čuguna korpuss; gaļas ievietošanas atvere D 82 mm; Komplektā 2 naži, 2 sietiņi</w:t>
            </w:r>
          </w:p>
        </w:tc>
        <w:tc>
          <w:tcPr>
            <w:tcW w:w="850" w:type="dxa"/>
            <w:tcBorders>
              <w:top w:val="nil"/>
              <w:left w:val="nil"/>
              <w:bottom w:val="single" w:sz="4" w:space="0" w:color="auto"/>
              <w:right w:val="single" w:sz="4" w:space="0" w:color="auto"/>
            </w:tcBorders>
            <w:shd w:val="clear" w:color="auto" w:fill="auto"/>
            <w:noWrap/>
            <w:vAlign w:val="center"/>
            <w:hideMark/>
          </w:tcPr>
          <w:p w14:paraId="4B25DDAE" w14:textId="77777777" w:rsidR="008C0BDB" w:rsidRPr="003D0B7A" w:rsidRDefault="008C0BDB" w:rsidP="00EE2A98">
            <w:pPr>
              <w:jc w:val="center"/>
              <w:rPr>
                <w:sz w:val="18"/>
                <w:szCs w:val="18"/>
              </w:rPr>
            </w:pPr>
            <w:r w:rsidRPr="003D0B7A">
              <w:rPr>
                <w:sz w:val="18"/>
                <w:szCs w:val="18"/>
              </w:rPr>
              <w:t>1,0</w:t>
            </w:r>
          </w:p>
        </w:tc>
      </w:tr>
      <w:tr w:rsidR="008C0BDB" w:rsidRPr="00265F45" w14:paraId="61F7F892" w14:textId="77777777" w:rsidTr="00EE2A98">
        <w:trPr>
          <w:trHeight w:val="851"/>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A499F9C" w14:textId="77777777" w:rsidR="008C0BDB" w:rsidRPr="003D0B7A" w:rsidRDefault="008C0BDB" w:rsidP="00EE2A98">
            <w:pPr>
              <w:jc w:val="center"/>
              <w:rPr>
                <w:sz w:val="18"/>
                <w:szCs w:val="18"/>
              </w:rPr>
            </w:pPr>
            <w:r w:rsidRPr="003D0B7A">
              <w:rPr>
                <w:sz w:val="18"/>
                <w:szCs w:val="18"/>
              </w:rPr>
              <w:t>26</w:t>
            </w:r>
          </w:p>
        </w:tc>
        <w:tc>
          <w:tcPr>
            <w:tcW w:w="7655" w:type="dxa"/>
            <w:tcBorders>
              <w:top w:val="nil"/>
              <w:left w:val="nil"/>
              <w:bottom w:val="single" w:sz="4" w:space="0" w:color="auto"/>
              <w:right w:val="single" w:sz="4" w:space="0" w:color="auto"/>
            </w:tcBorders>
            <w:shd w:val="clear" w:color="auto" w:fill="auto"/>
            <w:hideMark/>
          </w:tcPr>
          <w:p w14:paraId="157CDAAC" w14:textId="77777777" w:rsidR="008C0BDB" w:rsidRPr="003D0B7A" w:rsidRDefault="008C0BDB" w:rsidP="00EE2A98">
            <w:pPr>
              <w:rPr>
                <w:sz w:val="18"/>
                <w:szCs w:val="18"/>
              </w:rPr>
            </w:pPr>
            <w:r w:rsidRPr="003D0B7A">
              <w:rPr>
                <w:sz w:val="18"/>
                <w:szCs w:val="18"/>
              </w:rPr>
              <w:t xml:space="preserve">Nerūsējoša tērauda AISI 304 nažu sterilizators ar UV lampu; divas durvis; Darbojas pie apkārtējās vides temp. līdz +32 °C; Sterilizē ar </w:t>
            </w:r>
            <w:proofErr w:type="spellStart"/>
            <w:r w:rsidRPr="003D0B7A">
              <w:rPr>
                <w:sz w:val="18"/>
                <w:szCs w:val="18"/>
              </w:rPr>
              <w:t>UVstariem</w:t>
            </w:r>
            <w:proofErr w:type="spellEnd"/>
            <w:r w:rsidRPr="003D0B7A">
              <w:rPr>
                <w:sz w:val="18"/>
                <w:szCs w:val="18"/>
              </w:rPr>
              <w:t>; Aprīkots ar ieslēgšanas / izslēgšanas pogu; 15-minūšu aktīvu UV staru cikls, kas atkārtoti startējas atverot un aizverot durvis; automātiska izslēgšanās cikla beigās; Nažu novietojums uz aizmugures paneļa magnēta ar spaliem uz augšu; Svars 22 kg</w:t>
            </w:r>
          </w:p>
        </w:tc>
        <w:tc>
          <w:tcPr>
            <w:tcW w:w="850" w:type="dxa"/>
            <w:tcBorders>
              <w:top w:val="nil"/>
              <w:left w:val="nil"/>
              <w:bottom w:val="single" w:sz="4" w:space="0" w:color="auto"/>
              <w:right w:val="single" w:sz="4" w:space="0" w:color="auto"/>
            </w:tcBorders>
            <w:shd w:val="clear" w:color="auto" w:fill="auto"/>
            <w:noWrap/>
            <w:vAlign w:val="center"/>
            <w:hideMark/>
          </w:tcPr>
          <w:p w14:paraId="71DDB865" w14:textId="77777777" w:rsidR="008C0BDB" w:rsidRPr="003D0B7A" w:rsidRDefault="008C0BDB" w:rsidP="00EE2A98">
            <w:pPr>
              <w:jc w:val="center"/>
              <w:rPr>
                <w:sz w:val="18"/>
                <w:szCs w:val="18"/>
              </w:rPr>
            </w:pPr>
            <w:r w:rsidRPr="003D0B7A">
              <w:rPr>
                <w:sz w:val="18"/>
                <w:szCs w:val="18"/>
              </w:rPr>
              <w:t>1,0</w:t>
            </w:r>
          </w:p>
        </w:tc>
      </w:tr>
      <w:tr w:rsidR="008C0BDB" w:rsidRPr="00265F45" w14:paraId="5B603DB7" w14:textId="77777777" w:rsidTr="00EE2A98">
        <w:trPr>
          <w:trHeight w:val="564"/>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107D8E0" w14:textId="77777777" w:rsidR="008C0BDB" w:rsidRPr="003D0B7A" w:rsidRDefault="008C0BDB" w:rsidP="00EE2A98">
            <w:pPr>
              <w:jc w:val="center"/>
              <w:rPr>
                <w:sz w:val="18"/>
                <w:szCs w:val="18"/>
              </w:rPr>
            </w:pPr>
            <w:r w:rsidRPr="003D0B7A">
              <w:rPr>
                <w:sz w:val="18"/>
                <w:szCs w:val="18"/>
              </w:rPr>
              <w:t>27</w:t>
            </w:r>
          </w:p>
        </w:tc>
        <w:tc>
          <w:tcPr>
            <w:tcW w:w="7655" w:type="dxa"/>
            <w:tcBorders>
              <w:top w:val="nil"/>
              <w:left w:val="nil"/>
              <w:bottom w:val="single" w:sz="4" w:space="0" w:color="auto"/>
              <w:right w:val="single" w:sz="4" w:space="0" w:color="auto"/>
            </w:tcBorders>
            <w:shd w:val="clear" w:color="000000" w:fill="FFFFFF"/>
            <w:hideMark/>
          </w:tcPr>
          <w:p w14:paraId="2517C911"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 xml:space="preserve">Nerūsējošā tērauda AISI 304 galds ar izlietni (izmēri 500x500x250 mm); Izlietne kreisajā pusē, presēta, bezšuvju; Aizmugures apmale, augstums 50mm; Galda apakšējā daļā plaukts; 120 kg slodze uz plauktu; Galda kājas 40x40mm, regulēšanas amplitūda +25/-15mm; </w:t>
            </w:r>
          </w:p>
        </w:tc>
        <w:tc>
          <w:tcPr>
            <w:tcW w:w="850" w:type="dxa"/>
            <w:tcBorders>
              <w:top w:val="nil"/>
              <w:left w:val="nil"/>
              <w:bottom w:val="single" w:sz="4" w:space="0" w:color="auto"/>
              <w:right w:val="single" w:sz="4" w:space="0" w:color="auto"/>
            </w:tcBorders>
            <w:shd w:val="clear" w:color="auto" w:fill="auto"/>
            <w:noWrap/>
            <w:vAlign w:val="center"/>
            <w:hideMark/>
          </w:tcPr>
          <w:p w14:paraId="1C8953CA" w14:textId="77777777" w:rsidR="008C0BDB" w:rsidRPr="003D0B7A" w:rsidRDefault="008C0BDB" w:rsidP="00EE2A98">
            <w:pPr>
              <w:jc w:val="center"/>
              <w:rPr>
                <w:sz w:val="18"/>
                <w:szCs w:val="18"/>
              </w:rPr>
            </w:pPr>
            <w:r w:rsidRPr="003D0B7A">
              <w:rPr>
                <w:sz w:val="18"/>
                <w:szCs w:val="18"/>
              </w:rPr>
              <w:t>1,0</w:t>
            </w:r>
          </w:p>
        </w:tc>
      </w:tr>
      <w:tr w:rsidR="008C0BDB" w:rsidRPr="00265F45" w14:paraId="78A24ACB" w14:textId="77777777" w:rsidTr="00EE2A98">
        <w:trPr>
          <w:trHeight w:val="206"/>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62C890F" w14:textId="77777777" w:rsidR="008C0BDB" w:rsidRPr="003D0B7A" w:rsidRDefault="008C0BDB" w:rsidP="00EE2A98">
            <w:pPr>
              <w:jc w:val="center"/>
              <w:rPr>
                <w:sz w:val="18"/>
                <w:szCs w:val="18"/>
              </w:rPr>
            </w:pPr>
            <w:r w:rsidRPr="003D0B7A">
              <w:rPr>
                <w:sz w:val="18"/>
                <w:szCs w:val="18"/>
              </w:rPr>
              <w:t>27a</w:t>
            </w:r>
          </w:p>
        </w:tc>
        <w:tc>
          <w:tcPr>
            <w:tcW w:w="7655" w:type="dxa"/>
            <w:tcBorders>
              <w:top w:val="nil"/>
              <w:left w:val="nil"/>
              <w:bottom w:val="single" w:sz="4" w:space="0" w:color="auto"/>
              <w:right w:val="single" w:sz="4" w:space="0" w:color="auto"/>
            </w:tcBorders>
            <w:shd w:val="clear" w:color="000000" w:fill="FFFFFF"/>
            <w:noWrap/>
            <w:hideMark/>
          </w:tcPr>
          <w:p w14:paraId="4592D213"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Ar elkoni regulējams krāns / maisītājs un sifons</w:t>
            </w:r>
          </w:p>
        </w:tc>
        <w:tc>
          <w:tcPr>
            <w:tcW w:w="850" w:type="dxa"/>
            <w:tcBorders>
              <w:top w:val="nil"/>
              <w:left w:val="nil"/>
              <w:bottom w:val="single" w:sz="4" w:space="0" w:color="auto"/>
              <w:right w:val="single" w:sz="4" w:space="0" w:color="auto"/>
            </w:tcBorders>
            <w:shd w:val="clear" w:color="auto" w:fill="auto"/>
            <w:noWrap/>
            <w:vAlign w:val="center"/>
            <w:hideMark/>
          </w:tcPr>
          <w:p w14:paraId="2C9203A3" w14:textId="77777777" w:rsidR="008C0BDB" w:rsidRPr="003D0B7A" w:rsidRDefault="008C0BDB" w:rsidP="00EE2A98">
            <w:pPr>
              <w:jc w:val="center"/>
              <w:rPr>
                <w:sz w:val="18"/>
                <w:szCs w:val="18"/>
              </w:rPr>
            </w:pPr>
            <w:r w:rsidRPr="003D0B7A">
              <w:rPr>
                <w:sz w:val="18"/>
                <w:szCs w:val="18"/>
              </w:rPr>
              <w:t>1,0</w:t>
            </w:r>
          </w:p>
        </w:tc>
      </w:tr>
      <w:tr w:rsidR="008C0BDB" w:rsidRPr="00265F45" w14:paraId="5048EE30" w14:textId="77777777" w:rsidTr="00EE2A98">
        <w:trPr>
          <w:trHeight w:val="381"/>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51C5200" w14:textId="77777777" w:rsidR="008C0BDB" w:rsidRPr="003D0B7A" w:rsidRDefault="008C0BDB" w:rsidP="00EE2A98">
            <w:pPr>
              <w:jc w:val="center"/>
              <w:rPr>
                <w:sz w:val="18"/>
                <w:szCs w:val="18"/>
              </w:rPr>
            </w:pPr>
            <w:r w:rsidRPr="003D0B7A">
              <w:rPr>
                <w:sz w:val="18"/>
                <w:szCs w:val="18"/>
              </w:rPr>
              <w:t>28</w:t>
            </w:r>
          </w:p>
        </w:tc>
        <w:tc>
          <w:tcPr>
            <w:tcW w:w="7655" w:type="dxa"/>
            <w:tcBorders>
              <w:top w:val="nil"/>
              <w:left w:val="nil"/>
              <w:bottom w:val="single" w:sz="4" w:space="0" w:color="auto"/>
              <w:right w:val="single" w:sz="4" w:space="0" w:color="auto"/>
            </w:tcBorders>
            <w:shd w:val="clear" w:color="000000" w:fill="FFFFFF"/>
            <w:hideMark/>
          </w:tcPr>
          <w:p w14:paraId="2A826E0B"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 xml:space="preserve">Nerūsējošā tērauda AISI 304 galds, apakšā plaukts, 120 kg slodze uz plauktu; Metināta konstrukcija, galda kājas no kvadrātveida caurules 40x40mm, regulējams augstums +65mm. </w:t>
            </w:r>
          </w:p>
        </w:tc>
        <w:tc>
          <w:tcPr>
            <w:tcW w:w="850" w:type="dxa"/>
            <w:tcBorders>
              <w:top w:val="nil"/>
              <w:left w:val="nil"/>
              <w:bottom w:val="single" w:sz="4" w:space="0" w:color="auto"/>
              <w:right w:val="single" w:sz="4" w:space="0" w:color="auto"/>
            </w:tcBorders>
            <w:shd w:val="clear" w:color="auto" w:fill="auto"/>
            <w:noWrap/>
            <w:vAlign w:val="center"/>
            <w:hideMark/>
          </w:tcPr>
          <w:p w14:paraId="68C45DA2" w14:textId="77777777" w:rsidR="008C0BDB" w:rsidRPr="003D0B7A" w:rsidRDefault="008C0BDB" w:rsidP="00EE2A98">
            <w:pPr>
              <w:jc w:val="center"/>
              <w:rPr>
                <w:sz w:val="18"/>
                <w:szCs w:val="18"/>
              </w:rPr>
            </w:pPr>
            <w:r w:rsidRPr="003D0B7A">
              <w:rPr>
                <w:sz w:val="18"/>
                <w:szCs w:val="18"/>
              </w:rPr>
              <w:t>1,0</w:t>
            </w:r>
          </w:p>
        </w:tc>
      </w:tr>
      <w:tr w:rsidR="008C0BDB" w:rsidRPr="00265F45" w14:paraId="3633C958" w14:textId="77777777" w:rsidTr="00EE2A98">
        <w:trPr>
          <w:trHeight w:val="387"/>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8E67537" w14:textId="77777777" w:rsidR="008C0BDB" w:rsidRPr="003D0B7A" w:rsidRDefault="008C0BDB" w:rsidP="00EE2A98">
            <w:pPr>
              <w:jc w:val="center"/>
              <w:rPr>
                <w:sz w:val="18"/>
                <w:szCs w:val="18"/>
              </w:rPr>
            </w:pPr>
            <w:r w:rsidRPr="003D0B7A">
              <w:rPr>
                <w:sz w:val="18"/>
                <w:szCs w:val="18"/>
              </w:rPr>
              <w:t>29</w:t>
            </w:r>
          </w:p>
        </w:tc>
        <w:tc>
          <w:tcPr>
            <w:tcW w:w="7655" w:type="dxa"/>
            <w:tcBorders>
              <w:top w:val="nil"/>
              <w:left w:val="nil"/>
              <w:bottom w:val="single" w:sz="4" w:space="0" w:color="auto"/>
              <w:right w:val="single" w:sz="4" w:space="0" w:color="auto"/>
            </w:tcBorders>
            <w:shd w:val="clear" w:color="000000" w:fill="FFFFFF"/>
            <w:hideMark/>
          </w:tcPr>
          <w:p w14:paraId="5C2B8749"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 xml:space="preserve">Nerūsējošā tērauda AISI 304 galds, apakšā plaukts, 120 kg slodze uz plauktu; Metināta konstrukcija, galda kājas no kvadrātveida caurules 40x40mm, regulējams augstums +65mm. </w:t>
            </w:r>
          </w:p>
        </w:tc>
        <w:tc>
          <w:tcPr>
            <w:tcW w:w="850" w:type="dxa"/>
            <w:tcBorders>
              <w:top w:val="nil"/>
              <w:left w:val="nil"/>
              <w:bottom w:val="single" w:sz="4" w:space="0" w:color="auto"/>
              <w:right w:val="single" w:sz="4" w:space="0" w:color="auto"/>
            </w:tcBorders>
            <w:shd w:val="clear" w:color="auto" w:fill="auto"/>
            <w:noWrap/>
            <w:vAlign w:val="center"/>
            <w:hideMark/>
          </w:tcPr>
          <w:p w14:paraId="0CF1E03A" w14:textId="77777777" w:rsidR="008C0BDB" w:rsidRPr="003D0B7A" w:rsidRDefault="008C0BDB" w:rsidP="00EE2A98">
            <w:pPr>
              <w:jc w:val="center"/>
              <w:rPr>
                <w:sz w:val="18"/>
                <w:szCs w:val="18"/>
              </w:rPr>
            </w:pPr>
            <w:r w:rsidRPr="003D0B7A">
              <w:rPr>
                <w:sz w:val="18"/>
                <w:szCs w:val="18"/>
              </w:rPr>
              <w:t>1,0</w:t>
            </w:r>
          </w:p>
        </w:tc>
      </w:tr>
      <w:tr w:rsidR="008C0BDB" w:rsidRPr="00265F45" w14:paraId="5464D07B" w14:textId="77777777" w:rsidTr="00EE2A98">
        <w:trPr>
          <w:trHeight w:val="13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BBFF840" w14:textId="77777777" w:rsidR="008C0BDB" w:rsidRPr="003D0B7A" w:rsidRDefault="008C0BDB" w:rsidP="00EE2A98">
            <w:pPr>
              <w:jc w:val="center"/>
              <w:rPr>
                <w:sz w:val="18"/>
                <w:szCs w:val="18"/>
              </w:rPr>
            </w:pPr>
            <w:r w:rsidRPr="003D0B7A">
              <w:rPr>
                <w:sz w:val="18"/>
                <w:szCs w:val="18"/>
              </w:rPr>
              <w:t>29a</w:t>
            </w:r>
          </w:p>
        </w:tc>
        <w:tc>
          <w:tcPr>
            <w:tcW w:w="7655" w:type="dxa"/>
            <w:tcBorders>
              <w:top w:val="nil"/>
              <w:left w:val="nil"/>
              <w:bottom w:val="single" w:sz="4" w:space="0" w:color="auto"/>
              <w:right w:val="single" w:sz="4" w:space="0" w:color="auto"/>
            </w:tcBorders>
            <w:shd w:val="clear" w:color="000000" w:fill="FFFFFF"/>
            <w:hideMark/>
          </w:tcPr>
          <w:p w14:paraId="0EA3B3CD"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Atvil</w:t>
            </w:r>
            <w:r>
              <w:rPr>
                <w:rFonts w:ascii="Times" w:hAnsi="Times"/>
                <w:color w:val="0D0D0D"/>
                <w:sz w:val="18"/>
                <w:szCs w:val="18"/>
              </w:rPr>
              <w:t>k</w:t>
            </w:r>
            <w:r w:rsidRPr="003D0B7A">
              <w:rPr>
                <w:rFonts w:ascii="Times" w:hAnsi="Times"/>
                <w:color w:val="0D0D0D"/>
                <w:sz w:val="18"/>
                <w:szCs w:val="18"/>
              </w:rPr>
              <w:t>tņu bloks ar 3 atvilktnēm kreisajā pusē</w:t>
            </w:r>
          </w:p>
        </w:tc>
        <w:tc>
          <w:tcPr>
            <w:tcW w:w="850" w:type="dxa"/>
            <w:tcBorders>
              <w:top w:val="nil"/>
              <w:left w:val="nil"/>
              <w:bottom w:val="single" w:sz="4" w:space="0" w:color="auto"/>
              <w:right w:val="single" w:sz="4" w:space="0" w:color="auto"/>
            </w:tcBorders>
            <w:shd w:val="clear" w:color="auto" w:fill="auto"/>
            <w:noWrap/>
            <w:vAlign w:val="center"/>
            <w:hideMark/>
          </w:tcPr>
          <w:p w14:paraId="39357F63" w14:textId="77777777" w:rsidR="008C0BDB" w:rsidRPr="003D0B7A" w:rsidRDefault="008C0BDB" w:rsidP="00EE2A98">
            <w:pPr>
              <w:jc w:val="center"/>
              <w:rPr>
                <w:sz w:val="18"/>
                <w:szCs w:val="18"/>
              </w:rPr>
            </w:pPr>
            <w:r w:rsidRPr="003D0B7A">
              <w:rPr>
                <w:sz w:val="18"/>
                <w:szCs w:val="18"/>
              </w:rPr>
              <w:t>1,0</w:t>
            </w:r>
          </w:p>
        </w:tc>
      </w:tr>
      <w:tr w:rsidR="008C0BDB" w:rsidRPr="00265F45" w14:paraId="5ABB3683" w14:textId="77777777" w:rsidTr="00EE2A98">
        <w:trPr>
          <w:trHeight w:val="493"/>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A9EDE84" w14:textId="77777777" w:rsidR="008C0BDB" w:rsidRPr="003D0B7A" w:rsidRDefault="008C0BDB" w:rsidP="00EE2A98">
            <w:pPr>
              <w:jc w:val="center"/>
              <w:rPr>
                <w:sz w:val="18"/>
                <w:szCs w:val="18"/>
              </w:rPr>
            </w:pPr>
            <w:r w:rsidRPr="003D0B7A">
              <w:rPr>
                <w:sz w:val="18"/>
                <w:szCs w:val="18"/>
              </w:rPr>
              <w:t>30</w:t>
            </w:r>
          </w:p>
        </w:tc>
        <w:tc>
          <w:tcPr>
            <w:tcW w:w="7655" w:type="dxa"/>
            <w:tcBorders>
              <w:top w:val="nil"/>
              <w:left w:val="nil"/>
              <w:bottom w:val="single" w:sz="4" w:space="0" w:color="auto"/>
              <w:right w:val="single" w:sz="4" w:space="0" w:color="auto"/>
            </w:tcBorders>
            <w:shd w:val="clear" w:color="000000" w:fill="FFFFFF"/>
            <w:hideMark/>
          </w:tcPr>
          <w:p w14:paraId="7BCB5401"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Nerūsējošā tērauda AISI 304 dubultais sienas plaukts, 2 sienas statnes un balsti; Maksimālais slogs 40kg/vienam plauktam (vienmērīgi sadalīts); Plauktu augstums ir maināms (atstarpe – 35mm).</w:t>
            </w:r>
          </w:p>
        </w:tc>
        <w:tc>
          <w:tcPr>
            <w:tcW w:w="850" w:type="dxa"/>
            <w:tcBorders>
              <w:top w:val="nil"/>
              <w:left w:val="nil"/>
              <w:bottom w:val="single" w:sz="4" w:space="0" w:color="auto"/>
              <w:right w:val="single" w:sz="4" w:space="0" w:color="auto"/>
            </w:tcBorders>
            <w:shd w:val="clear" w:color="auto" w:fill="auto"/>
            <w:noWrap/>
            <w:vAlign w:val="center"/>
            <w:hideMark/>
          </w:tcPr>
          <w:p w14:paraId="42629357" w14:textId="77777777" w:rsidR="008C0BDB" w:rsidRPr="003D0B7A" w:rsidRDefault="008C0BDB" w:rsidP="00EE2A98">
            <w:pPr>
              <w:jc w:val="center"/>
              <w:rPr>
                <w:sz w:val="18"/>
                <w:szCs w:val="18"/>
              </w:rPr>
            </w:pPr>
            <w:r w:rsidRPr="003D0B7A">
              <w:rPr>
                <w:sz w:val="18"/>
                <w:szCs w:val="18"/>
              </w:rPr>
              <w:t>1,0</w:t>
            </w:r>
          </w:p>
        </w:tc>
      </w:tr>
      <w:tr w:rsidR="008C0BDB" w:rsidRPr="00265F45" w14:paraId="62502B9D" w14:textId="77777777" w:rsidTr="00EE2A98">
        <w:trPr>
          <w:trHeight w:val="41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5B272B7C" w14:textId="77777777" w:rsidR="008C0BDB" w:rsidRPr="003D0B7A" w:rsidRDefault="008C0BDB" w:rsidP="00EE2A98">
            <w:pPr>
              <w:jc w:val="center"/>
              <w:rPr>
                <w:sz w:val="18"/>
                <w:szCs w:val="18"/>
              </w:rPr>
            </w:pPr>
            <w:r w:rsidRPr="003D0B7A">
              <w:rPr>
                <w:sz w:val="18"/>
                <w:szCs w:val="18"/>
              </w:rPr>
              <w:t>31</w:t>
            </w:r>
          </w:p>
        </w:tc>
        <w:tc>
          <w:tcPr>
            <w:tcW w:w="7655" w:type="dxa"/>
            <w:tcBorders>
              <w:top w:val="nil"/>
              <w:left w:val="nil"/>
              <w:bottom w:val="single" w:sz="4" w:space="0" w:color="auto"/>
              <w:right w:val="single" w:sz="4" w:space="0" w:color="auto"/>
            </w:tcBorders>
            <w:shd w:val="clear" w:color="000000" w:fill="FFFFFF"/>
            <w:hideMark/>
          </w:tcPr>
          <w:p w14:paraId="08BC2378"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Nerūsējošā tērauda AISI 304 dubultais sienas plaukts, 2 sienas statnes un balsti; Maksimālais slogs 40kg/vienam plauktam (vienmērīgi sadalīts); Plauktu augstums ir maināms (atstarpe – 35mm).</w:t>
            </w:r>
          </w:p>
        </w:tc>
        <w:tc>
          <w:tcPr>
            <w:tcW w:w="850" w:type="dxa"/>
            <w:tcBorders>
              <w:top w:val="nil"/>
              <w:left w:val="nil"/>
              <w:bottom w:val="single" w:sz="4" w:space="0" w:color="auto"/>
              <w:right w:val="single" w:sz="4" w:space="0" w:color="auto"/>
            </w:tcBorders>
            <w:shd w:val="clear" w:color="auto" w:fill="auto"/>
            <w:noWrap/>
            <w:vAlign w:val="center"/>
            <w:hideMark/>
          </w:tcPr>
          <w:p w14:paraId="34A969E4" w14:textId="77777777" w:rsidR="008C0BDB" w:rsidRPr="003D0B7A" w:rsidRDefault="008C0BDB" w:rsidP="00EE2A98">
            <w:pPr>
              <w:jc w:val="center"/>
              <w:rPr>
                <w:sz w:val="18"/>
                <w:szCs w:val="18"/>
              </w:rPr>
            </w:pPr>
            <w:r w:rsidRPr="003D0B7A">
              <w:rPr>
                <w:sz w:val="18"/>
                <w:szCs w:val="18"/>
              </w:rPr>
              <w:t>1,0</w:t>
            </w:r>
          </w:p>
        </w:tc>
      </w:tr>
      <w:tr w:rsidR="008C0BDB" w:rsidRPr="00265F45" w14:paraId="63BFFFE5" w14:textId="77777777" w:rsidTr="00EE2A98">
        <w:trPr>
          <w:trHeight w:val="408"/>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8A6136E" w14:textId="77777777" w:rsidR="008C0BDB" w:rsidRPr="003D0B7A" w:rsidRDefault="008C0BDB" w:rsidP="00EE2A98">
            <w:pPr>
              <w:jc w:val="center"/>
              <w:rPr>
                <w:sz w:val="18"/>
                <w:szCs w:val="18"/>
              </w:rPr>
            </w:pPr>
            <w:r w:rsidRPr="003D0B7A">
              <w:rPr>
                <w:sz w:val="18"/>
                <w:szCs w:val="18"/>
              </w:rPr>
              <w:t>32</w:t>
            </w:r>
          </w:p>
        </w:tc>
        <w:tc>
          <w:tcPr>
            <w:tcW w:w="7655" w:type="dxa"/>
            <w:tcBorders>
              <w:top w:val="nil"/>
              <w:left w:val="nil"/>
              <w:bottom w:val="single" w:sz="4" w:space="0" w:color="auto"/>
              <w:right w:val="single" w:sz="4" w:space="0" w:color="auto"/>
            </w:tcBorders>
            <w:shd w:val="clear" w:color="000000" w:fill="FFFFFF"/>
            <w:hideMark/>
          </w:tcPr>
          <w:p w14:paraId="5644444B"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Nerūsējošā tērauda AISI 304 roku mazgājamā izlietne; stiprināma pie sienas; komplektā krāns/maisītājs, sifons</w:t>
            </w:r>
          </w:p>
        </w:tc>
        <w:tc>
          <w:tcPr>
            <w:tcW w:w="850" w:type="dxa"/>
            <w:tcBorders>
              <w:top w:val="nil"/>
              <w:left w:val="nil"/>
              <w:bottom w:val="single" w:sz="4" w:space="0" w:color="auto"/>
              <w:right w:val="single" w:sz="4" w:space="0" w:color="auto"/>
            </w:tcBorders>
            <w:shd w:val="clear" w:color="auto" w:fill="auto"/>
            <w:noWrap/>
            <w:vAlign w:val="center"/>
            <w:hideMark/>
          </w:tcPr>
          <w:p w14:paraId="13FCC937" w14:textId="77777777" w:rsidR="008C0BDB" w:rsidRPr="003D0B7A" w:rsidRDefault="008C0BDB" w:rsidP="00EE2A98">
            <w:pPr>
              <w:jc w:val="center"/>
              <w:rPr>
                <w:sz w:val="18"/>
                <w:szCs w:val="18"/>
              </w:rPr>
            </w:pPr>
            <w:r w:rsidRPr="003D0B7A">
              <w:rPr>
                <w:sz w:val="18"/>
                <w:szCs w:val="18"/>
              </w:rPr>
              <w:t>1,0</w:t>
            </w:r>
          </w:p>
        </w:tc>
      </w:tr>
      <w:tr w:rsidR="008C0BDB" w:rsidRPr="00265F45" w14:paraId="107F97B7" w14:textId="77777777" w:rsidTr="00EE2A98">
        <w:trPr>
          <w:trHeight w:val="300"/>
        </w:trPr>
        <w:tc>
          <w:tcPr>
            <w:tcW w:w="724" w:type="dxa"/>
            <w:tcBorders>
              <w:top w:val="nil"/>
              <w:left w:val="single" w:sz="4" w:space="0" w:color="auto"/>
              <w:bottom w:val="single" w:sz="4" w:space="0" w:color="auto"/>
              <w:right w:val="single" w:sz="4" w:space="0" w:color="auto"/>
            </w:tcBorders>
            <w:shd w:val="clear" w:color="000000" w:fill="DCE6F1"/>
            <w:vAlign w:val="center"/>
            <w:hideMark/>
          </w:tcPr>
          <w:p w14:paraId="57C8E7E1" w14:textId="77777777" w:rsidR="008C0BDB" w:rsidRPr="003D0B7A" w:rsidRDefault="008C0BDB" w:rsidP="00EE2A98">
            <w:pPr>
              <w:jc w:val="center"/>
              <w:rPr>
                <w:sz w:val="18"/>
                <w:szCs w:val="18"/>
              </w:rPr>
            </w:pPr>
            <w:r w:rsidRPr="003D0B7A">
              <w:rPr>
                <w:sz w:val="18"/>
                <w:szCs w:val="18"/>
              </w:rPr>
              <w:t> </w:t>
            </w:r>
          </w:p>
        </w:tc>
        <w:tc>
          <w:tcPr>
            <w:tcW w:w="7655" w:type="dxa"/>
            <w:tcBorders>
              <w:top w:val="nil"/>
              <w:left w:val="nil"/>
              <w:bottom w:val="single" w:sz="4" w:space="0" w:color="auto"/>
              <w:right w:val="single" w:sz="4" w:space="0" w:color="auto"/>
            </w:tcBorders>
            <w:shd w:val="clear" w:color="000000" w:fill="DCE6F1"/>
            <w:vAlign w:val="center"/>
            <w:hideMark/>
          </w:tcPr>
          <w:p w14:paraId="51748DF6" w14:textId="77777777" w:rsidR="008C0BDB" w:rsidRPr="003D0B7A" w:rsidRDefault="008C0BDB" w:rsidP="00EE2A98">
            <w:pPr>
              <w:rPr>
                <w:b/>
                <w:bCs/>
                <w:i/>
                <w:iCs/>
                <w:sz w:val="18"/>
                <w:szCs w:val="18"/>
              </w:rPr>
            </w:pPr>
            <w:r w:rsidRPr="003D0B7A">
              <w:rPr>
                <w:b/>
                <w:bCs/>
                <w:i/>
                <w:iCs/>
                <w:sz w:val="18"/>
                <w:szCs w:val="18"/>
              </w:rPr>
              <w:t>Iekārtas dārzeņu sagatavošanas telpa</w:t>
            </w:r>
          </w:p>
        </w:tc>
        <w:tc>
          <w:tcPr>
            <w:tcW w:w="850" w:type="dxa"/>
            <w:tcBorders>
              <w:top w:val="nil"/>
              <w:left w:val="nil"/>
              <w:bottom w:val="single" w:sz="4" w:space="0" w:color="auto"/>
              <w:right w:val="single" w:sz="4" w:space="0" w:color="auto"/>
            </w:tcBorders>
            <w:shd w:val="clear" w:color="000000" w:fill="DCE6F1"/>
            <w:noWrap/>
            <w:vAlign w:val="center"/>
            <w:hideMark/>
          </w:tcPr>
          <w:p w14:paraId="7F76ED6E" w14:textId="77777777" w:rsidR="008C0BDB" w:rsidRPr="003D0B7A" w:rsidRDefault="008C0BDB" w:rsidP="00EE2A98">
            <w:pPr>
              <w:jc w:val="center"/>
              <w:rPr>
                <w:sz w:val="18"/>
                <w:szCs w:val="18"/>
              </w:rPr>
            </w:pPr>
            <w:r w:rsidRPr="003D0B7A">
              <w:rPr>
                <w:sz w:val="18"/>
                <w:szCs w:val="18"/>
              </w:rPr>
              <w:t> </w:t>
            </w:r>
          </w:p>
        </w:tc>
      </w:tr>
      <w:tr w:rsidR="008C0BDB" w:rsidRPr="00265F45" w14:paraId="7C69E6BB" w14:textId="77777777" w:rsidTr="00EE2A98">
        <w:trPr>
          <w:trHeight w:val="814"/>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9EBF99C" w14:textId="77777777" w:rsidR="008C0BDB" w:rsidRPr="003D0B7A" w:rsidRDefault="008C0BDB" w:rsidP="00EE2A98">
            <w:pPr>
              <w:jc w:val="center"/>
              <w:rPr>
                <w:sz w:val="18"/>
                <w:szCs w:val="18"/>
              </w:rPr>
            </w:pPr>
            <w:r w:rsidRPr="003D0B7A">
              <w:rPr>
                <w:sz w:val="18"/>
                <w:szCs w:val="18"/>
              </w:rPr>
              <w:t>33</w:t>
            </w:r>
          </w:p>
        </w:tc>
        <w:tc>
          <w:tcPr>
            <w:tcW w:w="7655" w:type="dxa"/>
            <w:tcBorders>
              <w:top w:val="nil"/>
              <w:left w:val="nil"/>
              <w:bottom w:val="single" w:sz="4" w:space="0" w:color="auto"/>
              <w:right w:val="single" w:sz="4" w:space="0" w:color="auto"/>
            </w:tcBorders>
            <w:shd w:val="clear" w:color="auto" w:fill="auto"/>
            <w:hideMark/>
          </w:tcPr>
          <w:p w14:paraId="3CD39D01" w14:textId="77777777" w:rsidR="008C0BDB" w:rsidRPr="003D0B7A" w:rsidRDefault="008C0BDB" w:rsidP="00EE2A98">
            <w:pPr>
              <w:rPr>
                <w:sz w:val="18"/>
                <w:szCs w:val="18"/>
              </w:rPr>
            </w:pPr>
            <w:r w:rsidRPr="003D0B7A">
              <w:rPr>
                <w:sz w:val="18"/>
                <w:szCs w:val="18"/>
              </w:rPr>
              <w:t>Nerūsējoša tērauda AISI 304 ledusskapis, tilpums 400 litri; darba temperatūra 0/+10; iekšpuse no balta polistirola; digitāls vadības panelis; Ventilējams; automātiska atkausēšana un iztvaikošana; izolācijas biezums 45mm; 4 ar plastikātu apvilkti plaukti 600x400mm; paredzēts darbam pie apkārtējās vides temp. līdz +43 ° C; Svars 75 kg</w:t>
            </w:r>
          </w:p>
        </w:tc>
        <w:tc>
          <w:tcPr>
            <w:tcW w:w="850" w:type="dxa"/>
            <w:tcBorders>
              <w:top w:val="nil"/>
              <w:left w:val="nil"/>
              <w:bottom w:val="single" w:sz="4" w:space="0" w:color="auto"/>
              <w:right w:val="single" w:sz="4" w:space="0" w:color="auto"/>
            </w:tcBorders>
            <w:shd w:val="clear" w:color="auto" w:fill="auto"/>
            <w:noWrap/>
            <w:vAlign w:val="center"/>
            <w:hideMark/>
          </w:tcPr>
          <w:p w14:paraId="1D3B0635" w14:textId="77777777" w:rsidR="008C0BDB" w:rsidRPr="003D0B7A" w:rsidRDefault="008C0BDB" w:rsidP="00EE2A98">
            <w:pPr>
              <w:jc w:val="center"/>
              <w:rPr>
                <w:sz w:val="18"/>
                <w:szCs w:val="18"/>
              </w:rPr>
            </w:pPr>
            <w:r w:rsidRPr="003D0B7A">
              <w:rPr>
                <w:sz w:val="18"/>
                <w:szCs w:val="18"/>
              </w:rPr>
              <w:t>1,0</w:t>
            </w:r>
          </w:p>
        </w:tc>
      </w:tr>
      <w:tr w:rsidR="008C0BDB" w:rsidRPr="00265F45" w14:paraId="5B699FC7" w14:textId="77777777" w:rsidTr="00EE2A98">
        <w:trPr>
          <w:trHeight w:val="684"/>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5C59F14" w14:textId="77777777" w:rsidR="008C0BDB" w:rsidRPr="003D0B7A" w:rsidRDefault="008C0BDB" w:rsidP="00EE2A98">
            <w:pPr>
              <w:jc w:val="center"/>
              <w:rPr>
                <w:sz w:val="18"/>
                <w:szCs w:val="18"/>
              </w:rPr>
            </w:pPr>
            <w:r w:rsidRPr="003D0B7A">
              <w:rPr>
                <w:sz w:val="18"/>
                <w:szCs w:val="18"/>
              </w:rPr>
              <w:t>34</w:t>
            </w:r>
          </w:p>
        </w:tc>
        <w:tc>
          <w:tcPr>
            <w:tcW w:w="7655" w:type="dxa"/>
            <w:tcBorders>
              <w:top w:val="nil"/>
              <w:left w:val="nil"/>
              <w:bottom w:val="single" w:sz="4" w:space="0" w:color="auto"/>
              <w:right w:val="single" w:sz="4" w:space="0" w:color="auto"/>
            </w:tcBorders>
            <w:shd w:val="clear" w:color="000000" w:fill="FFFFFF"/>
            <w:hideMark/>
          </w:tcPr>
          <w:p w14:paraId="09748195"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 xml:space="preserve">Kartupeļu mizojamā mašīna ar paliktni (Modelis 10); AISI 304 nerūsējošā tērauda konstrukcija; Ražība līdz 300 kg/stundā; Ietilpība 10 kg; Caurspīdīgs plastikāta vāks; Komplektā - abrazīvs disks mizošanai un filtrs; </w:t>
            </w:r>
          </w:p>
        </w:tc>
        <w:tc>
          <w:tcPr>
            <w:tcW w:w="850" w:type="dxa"/>
            <w:tcBorders>
              <w:top w:val="nil"/>
              <w:left w:val="nil"/>
              <w:bottom w:val="single" w:sz="4" w:space="0" w:color="auto"/>
              <w:right w:val="single" w:sz="4" w:space="0" w:color="auto"/>
            </w:tcBorders>
            <w:shd w:val="clear" w:color="auto" w:fill="auto"/>
            <w:noWrap/>
            <w:vAlign w:val="center"/>
            <w:hideMark/>
          </w:tcPr>
          <w:p w14:paraId="559BF743" w14:textId="77777777" w:rsidR="008C0BDB" w:rsidRPr="003D0B7A" w:rsidRDefault="008C0BDB" w:rsidP="00EE2A98">
            <w:pPr>
              <w:jc w:val="center"/>
              <w:rPr>
                <w:sz w:val="18"/>
                <w:szCs w:val="18"/>
              </w:rPr>
            </w:pPr>
            <w:r w:rsidRPr="003D0B7A">
              <w:rPr>
                <w:sz w:val="18"/>
                <w:szCs w:val="18"/>
              </w:rPr>
              <w:t>1,0</w:t>
            </w:r>
          </w:p>
        </w:tc>
      </w:tr>
      <w:tr w:rsidR="008C0BDB" w:rsidRPr="00265F45" w14:paraId="42646013" w14:textId="77777777" w:rsidTr="00EE2A98">
        <w:trPr>
          <w:trHeight w:val="269"/>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E237858" w14:textId="77777777" w:rsidR="008C0BDB" w:rsidRPr="003D0B7A" w:rsidRDefault="008C0BDB" w:rsidP="00EE2A98">
            <w:pPr>
              <w:jc w:val="center"/>
              <w:rPr>
                <w:sz w:val="18"/>
                <w:szCs w:val="18"/>
              </w:rPr>
            </w:pPr>
            <w:r w:rsidRPr="003D0B7A">
              <w:rPr>
                <w:sz w:val="18"/>
                <w:szCs w:val="18"/>
              </w:rPr>
              <w:t>35</w:t>
            </w:r>
          </w:p>
        </w:tc>
        <w:tc>
          <w:tcPr>
            <w:tcW w:w="7655" w:type="dxa"/>
            <w:tcBorders>
              <w:top w:val="nil"/>
              <w:left w:val="nil"/>
              <w:bottom w:val="single" w:sz="4" w:space="0" w:color="auto"/>
              <w:right w:val="single" w:sz="4" w:space="0" w:color="auto"/>
            </w:tcBorders>
            <w:shd w:val="clear" w:color="auto" w:fill="auto"/>
            <w:hideMark/>
          </w:tcPr>
          <w:p w14:paraId="31CCCD1E"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 xml:space="preserve">Nerūsējošā tērauda galds ar 2 izlietnēm (izmēri 500x500x250 mm) un plauktu; </w:t>
            </w:r>
            <w:proofErr w:type="spellStart"/>
            <w:r w:rsidRPr="003D0B7A">
              <w:rPr>
                <w:rFonts w:ascii="Times" w:hAnsi="Times"/>
                <w:color w:val="0D0D0D"/>
                <w:sz w:val="18"/>
                <w:szCs w:val="18"/>
              </w:rPr>
              <w:t>dubultsifons</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18E5C933" w14:textId="77777777" w:rsidR="008C0BDB" w:rsidRPr="003D0B7A" w:rsidRDefault="008C0BDB" w:rsidP="00EE2A98">
            <w:pPr>
              <w:jc w:val="center"/>
              <w:rPr>
                <w:sz w:val="18"/>
                <w:szCs w:val="18"/>
              </w:rPr>
            </w:pPr>
            <w:r w:rsidRPr="003D0B7A">
              <w:rPr>
                <w:sz w:val="18"/>
                <w:szCs w:val="18"/>
              </w:rPr>
              <w:t>1,0</w:t>
            </w:r>
          </w:p>
        </w:tc>
      </w:tr>
      <w:tr w:rsidR="008C0BDB" w:rsidRPr="00265F45" w14:paraId="7E1221A4" w14:textId="77777777" w:rsidTr="00EE2A98">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FC69BBC" w14:textId="77777777" w:rsidR="008C0BDB" w:rsidRPr="003D0B7A" w:rsidRDefault="008C0BDB" w:rsidP="00EE2A98">
            <w:pPr>
              <w:jc w:val="center"/>
              <w:rPr>
                <w:sz w:val="18"/>
                <w:szCs w:val="18"/>
              </w:rPr>
            </w:pPr>
            <w:r w:rsidRPr="003D0B7A">
              <w:rPr>
                <w:sz w:val="18"/>
                <w:szCs w:val="18"/>
              </w:rPr>
              <w:t>35a</w:t>
            </w:r>
          </w:p>
        </w:tc>
        <w:tc>
          <w:tcPr>
            <w:tcW w:w="7655" w:type="dxa"/>
            <w:tcBorders>
              <w:top w:val="nil"/>
              <w:left w:val="nil"/>
              <w:bottom w:val="single" w:sz="4" w:space="0" w:color="auto"/>
              <w:right w:val="single" w:sz="4" w:space="0" w:color="auto"/>
            </w:tcBorders>
            <w:shd w:val="clear" w:color="000000" w:fill="FFFFFF"/>
            <w:hideMark/>
          </w:tcPr>
          <w:p w14:paraId="2151452E"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Ar elkoni regulējams krāns / maisītājs ar izvelkamu rokas dušu</w:t>
            </w:r>
          </w:p>
        </w:tc>
        <w:tc>
          <w:tcPr>
            <w:tcW w:w="850" w:type="dxa"/>
            <w:tcBorders>
              <w:top w:val="nil"/>
              <w:left w:val="nil"/>
              <w:bottom w:val="single" w:sz="4" w:space="0" w:color="auto"/>
              <w:right w:val="single" w:sz="4" w:space="0" w:color="auto"/>
            </w:tcBorders>
            <w:shd w:val="clear" w:color="auto" w:fill="auto"/>
            <w:noWrap/>
            <w:vAlign w:val="center"/>
            <w:hideMark/>
          </w:tcPr>
          <w:p w14:paraId="45D7ACEF" w14:textId="77777777" w:rsidR="008C0BDB" w:rsidRPr="003D0B7A" w:rsidRDefault="008C0BDB" w:rsidP="00EE2A98">
            <w:pPr>
              <w:jc w:val="center"/>
              <w:rPr>
                <w:sz w:val="18"/>
                <w:szCs w:val="18"/>
              </w:rPr>
            </w:pPr>
            <w:r w:rsidRPr="003D0B7A">
              <w:rPr>
                <w:sz w:val="18"/>
                <w:szCs w:val="18"/>
              </w:rPr>
              <w:t>1,0</w:t>
            </w:r>
          </w:p>
        </w:tc>
      </w:tr>
      <w:tr w:rsidR="008C0BDB" w:rsidRPr="00265F45" w14:paraId="272251A8" w14:textId="77777777" w:rsidTr="00EE2A98">
        <w:trPr>
          <w:trHeight w:val="391"/>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8A18219" w14:textId="77777777" w:rsidR="008C0BDB" w:rsidRPr="003D0B7A" w:rsidRDefault="008C0BDB" w:rsidP="00EE2A98">
            <w:pPr>
              <w:jc w:val="center"/>
              <w:rPr>
                <w:sz w:val="18"/>
                <w:szCs w:val="18"/>
              </w:rPr>
            </w:pPr>
            <w:r w:rsidRPr="003D0B7A">
              <w:rPr>
                <w:sz w:val="18"/>
                <w:szCs w:val="18"/>
              </w:rPr>
              <w:t>36</w:t>
            </w:r>
          </w:p>
        </w:tc>
        <w:tc>
          <w:tcPr>
            <w:tcW w:w="7655" w:type="dxa"/>
            <w:tcBorders>
              <w:top w:val="nil"/>
              <w:left w:val="nil"/>
              <w:bottom w:val="single" w:sz="4" w:space="0" w:color="auto"/>
              <w:right w:val="single" w:sz="4" w:space="0" w:color="auto"/>
            </w:tcBorders>
            <w:shd w:val="clear" w:color="000000" w:fill="FFFFFF"/>
            <w:hideMark/>
          </w:tcPr>
          <w:p w14:paraId="0708B3C1" w14:textId="77777777" w:rsidR="008C0BDB" w:rsidRPr="003D0B7A" w:rsidRDefault="008C0BDB" w:rsidP="00EE2A98">
            <w:pPr>
              <w:rPr>
                <w:sz w:val="18"/>
                <w:szCs w:val="18"/>
              </w:rPr>
            </w:pPr>
            <w:r w:rsidRPr="003D0B7A">
              <w:rPr>
                <w:sz w:val="18"/>
                <w:szCs w:val="18"/>
              </w:rPr>
              <w:t>Alumīnija sastatne ar 4 perforētiem, saliekamiem plastikāta plauktiem, kas mazgājami trauku mašīnā; Viena plaukta kravnesība 110 kg</w:t>
            </w:r>
          </w:p>
        </w:tc>
        <w:tc>
          <w:tcPr>
            <w:tcW w:w="850" w:type="dxa"/>
            <w:tcBorders>
              <w:top w:val="nil"/>
              <w:left w:val="nil"/>
              <w:bottom w:val="single" w:sz="4" w:space="0" w:color="auto"/>
              <w:right w:val="single" w:sz="4" w:space="0" w:color="auto"/>
            </w:tcBorders>
            <w:shd w:val="clear" w:color="auto" w:fill="auto"/>
            <w:noWrap/>
            <w:vAlign w:val="center"/>
            <w:hideMark/>
          </w:tcPr>
          <w:p w14:paraId="73E4AF34" w14:textId="77777777" w:rsidR="008C0BDB" w:rsidRPr="003D0B7A" w:rsidRDefault="008C0BDB" w:rsidP="00EE2A98">
            <w:pPr>
              <w:jc w:val="center"/>
              <w:rPr>
                <w:sz w:val="18"/>
                <w:szCs w:val="18"/>
              </w:rPr>
            </w:pPr>
            <w:r w:rsidRPr="003D0B7A">
              <w:rPr>
                <w:sz w:val="18"/>
                <w:szCs w:val="18"/>
              </w:rPr>
              <w:t>1,0</w:t>
            </w:r>
          </w:p>
        </w:tc>
      </w:tr>
      <w:tr w:rsidR="008C0BDB" w:rsidRPr="00265F45" w14:paraId="2D3F713E" w14:textId="77777777" w:rsidTr="00EE2A98">
        <w:trPr>
          <w:trHeight w:val="397"/>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6AA365EE" w14:textId="77777777" w:rsidR="008C0BDB" w:rsidRPr="003D0B7A" w:rsidRDefault="008C0BDB" w:rsidP="00EE2A98">
            <w:pPr>
              <w:jc w:val="center"/>
              <w:rPr>
                <w:sz w:val="18"/>
                <w:szCs w:val="18"/>
              </w:rPr>
            </w:pPr>
            <w:r w:rsidRPr="003D0B7A">
              <w:rPr>
                <w:sz w:val="18"/>
                <w:szCs w:val="18"/>
              </w:rPr>
              <w:t>37</w:t>
            </w:r>
          </w:p>
        </w:tc>
        <w:tc>
          <w:tcPr>
            <w:tcW w:w="7655" w:type="dxa"/>
            <w:tcBorders>
              <w:top w:val="nil"/>
              <w:left w:val="nil"/>
              <w:bottom w:val="single" w:sz="4" w:space="0" w:color="auto"/>
              <w:right w:val="single" w:sz="4" w:space="0" w:color="auto"/>
            </w:tcBorders>
            <w:shd w:val="clear" w:color="000000" w:fill="FFFFFF"/>
            <w:hideMark/>
          </w:tcPr>
          <w:p w14:paraId="198A5BBE" w14:textId="77777777" w:rsidR="008C0BDB" w:rsidRPr="003D0B7A" w:rsidRDefault="008C0BDB" w:rsidP="00EE2A98">
            <w:pPr>
              <w:rPr>
                <w:sz w:val="18"/>
                <w:szCs w:val="18"/>
              </w:rPr>
            </w:pPr>
            <w:r w:rsidRPr="003D0B7A">
              <w:rPr>
                <w:sz w:val="18"/>
                <w:szCs w:val="18"/>
              </w:rPr>
              <w:t>Alumīnija sastatne ar 4 perforētiem, saliekamiem plastikāta plauktiem, kas mazgājami trauku mašīnā; Viena plaukta kravnesība 110 kg</w:t>
            </w:r>
          </w:p>
        </w:tc>
        <w:tc>
          <w:tcPr>
            <w:tcW w:w="850" w:type="dxa"/>
            <w:tcBorders>
              <w:top w:val="nil"/>
              <w:left w:val="nil"/>
              <w:bottom w:val="single" w:sz="4" w:space="0" w:color="auto"/>
              <w:right w:val="single" w:sz="4" w:space="0" w:color="auto"/>
            </w:tcBorders>
            <w:shd w:val="clear" w:color="auto" w:fill="auto"/>
            <w:noWrap/>
            <w:vAlign w:val="center"/>
            <w:hideMark/>
          </w:tcPr>
          <w:p w14:paraId="6BEE3A4C" w14:textId="77777777" w:rsidR="008C0BDB" w:rsidRPr="003D0B7A" w:rsidRDefault="008C0BDB" w:rsidP="00EE2A98">
            <w:pPr>
              <w:jc w:val="center"/>
              <w:rPr>
                <w:sz w:val="18"/>
                <w:szCs w:val="18"/>
              </w:rPr>
            </w:pPr>
            <w:r w:rsidRPr="003D0B7A">
              <w:rPr>
                <w:sz w:val="18"/>
                <w:szCs w:val="18"/>
              </w:rPr>
              <w:t>1,0</w:t>
            </w:r>
          </w:p>
        </w:tc>
      </w:tr>
      <w:tr w:rsidR="008C0BDB" w:rsidRPr="00265F45" w14:paraId="2DD53C26" w14:textId="77777777" w:rsidTr="00EE2A98">
        <w:trPr>
          <w:trHeight w:val="300"/>
        </w:trPr>
        <w:tc>
          <w:tcPr>
            <w:tcW w:w="724" w:type="dxa"/>
            <w:tcBorders>
              <w:top w:val="nil"/>
              <w:left w:val="single" w:sz="4" w:space="0" w:color="auto"/>
              <w:bottom w:val="single" w:sz="4" w:space="0" w:color="auto"/>
              <w:right w:val="single" w:sz="4" w:space="0" w:color="auto"/>
            </w:tcBorders>
            <w:shd w:val="clear" w:color="000000" w:fill="DCE6F1"/>
            <w:vAlign w:val="center"/>
            <w:hideMark/>
          </w:tcPr>
          <w:p w14:paraId="75E82645" w14:textId="77777777" w:rsidR="008C0BDB" w:rsidRPr="003D0B7A" w:rsidRDefault="008C0BDB" w:rsidP="00EE2A98">
            <w:pPr>
              <w:jc w:val="center"/>
              <w:rPr>
                <w:sz w:val="18"/>
                <w:szCs w:val="18"/>
              </w:rPr>
            </w:pPr>
            <w:r w:rsidRPr="003D0B7A">
              <w:rPr>
                <w:sz w:val="18"/>
                <w:szCs w:val="18"/>
              </w:rPr>
              <w:lastRenderedPageBreak/>
              <w:t> </w:t>
            </w:r>
          </w:p>
        </w:tc>
        <w:tc>
          <w:tcPr>
            <w:tcW w:w="7655" w:type="dxa"/>
            <w:tcBorders>
              <w:top w:val="nil"/>
              <w:left w:val="nil"/>
              <w:bottom w:val="single" w:sz="4" w:space="0" w:color="auto"/>
              <w:right w:val="single" w:sz="4" w:space="0" w:color="auto"/>
            </w:tcBorders>
            <w:shd w:val="clear" w:color="000000" w:fill="DCE6F1"/>
            <w:vAlign w:val="center"/>
            <w:hideMark/>
          </w:tcPr>
          <w:p w14:paraId="66112198" w14:textId="77777777" w:rsidR="008C0BDB" w:rsidRPr="003D0B7A" w:rsidRDefault="008C0BDB" w:rsidP="00EE2A98">
            <w:pPr>
              <w:rPr>
                <w:b/>
                <w:bCs/>
                <w:i/>
                <w:iCs/>
                <w:sz w:val="18"/>
                <w:szCs w:val="18"/>
              </w:rPr>
            </w:pPr>
            <w:r w:rsidRPr="003D0B7A">
              <w:rPr>
                <w:b/>
                <w:bCs/>
                <w:i/>
                <w:iCs/>
                <w:sz w:val="18"/>
                <w:szCs w:val="18"/>
              </w:rPr>
              <w:t>Iekārtas trauku mazgātava</w:t>
            </w:r>
          </w:p>
        </w:tc>
        <w:tc>
          <w:tcPr>
            <w:tcW w:w="850" w:type="dxa"/>
            <w:tcBorders>
              <w:top w:val="nil"/>
              <w:left w:val="nil"/>
              <w:bottom w:val="single" w:sz="4" w:space="0" w:color="auto"/>
              <w:right w:val="single" w:sz="4" w:space="0" w:color="auto"/>
            </w:tcBorders>
            <w:shd w:val="clear" w:color="000000" w:fill="DCE6F1"/>
            <w:noWrap/>
            <w:vAlign w:val="center"/>
            <w:hideMark/>
          </w:tcPr>
          <w:p w14:paraId="3A42C03A" w14:textId="77777777" w:rsidR="008C0BDB" w:rsidRPr="003D0B7A" w:rsidRDefault="008C0BDB" w:rsidP="00EE2A98">
            <w:pPr>
              <w:jc w:val="center"/>
              <w:rPr>
                <w:sz w:val="18"/>
                <w:szCs w:val="18"/>
              </w:rPr>
            </w:pPr>
            <w:r w:rsidRPr="003D0B7A">
              <w:rPr>
                <w:sz w:val="18"/>
                <w:szCs w:val="18"/>
              </w:rPr>
              <w:t> </w:t>
            </w:r>
          </w:p>
        </w:tc>
      </w:tr>
      <w:tr w:rsidR="008C0BDB" w:rsidRPr="00265F45" w14:paraId="6C747A3A" w14:textId="77777777" w:rsidTr="00EE2A98">
        <w:trPr>
          <w:trHeight w:val="224"/>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687157CB" w14:textId="77777777" w:rsidR="008C0BDB" w:rsidRPr="003D0B7A" w:rsidRDefault="008C0BDB" w:rsidP="00EE2A98">
            <w:pPr>
              <w:jc w:val="center"/>
              <w:rPr>
                <w:sz w:val="18"/>
                <w:szCs w:val="18"/>
              </w:rPr>
            </w:pPr>
            <w:r w:rsidRPr="003D0B7A">
              <w:rPr>
                <w:sz w:val="18"/>
                <w:szCs w:val="18"/>
              </w:rPr>
              <w:t>38</w:t>
            </w:r>
          </w:p>
        </w:tc>
        <w:tc>
          <w:tcPr>
            <w:tcW w:w="7655" w:type="dxa"/>
            <w:tcBorders>
              <w:top w:val="nil"/>
              <w:left w:val="nil"/>
              <w:bottom w:val="single" w:sz="4" w:space="0" w:color="auto"/>
              <w:right w:val="single" w:sz="4" w:space="0" w:color="auto"/>
            </w:tcBorders>
            <w:shd w:val="clear" w:color="auto" w:fill="auto"/>
            <w:hideMark/>
          </w:tcPr>
          <w:p w14:paraId="5F41E65A"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Nerūsējošā tērauda darba galds ar plauktu</w:t>
            </w:r>
          </w:p>
        </w:tc>
        <w:tc>
          <w:tcPr>
            <w:tcW w:w="850" w:type="dxa"/>
            <w:tcBorders>
              <w:top w:val="nil"/>
              <w:left w:val="nil"/>
              <w:bottom w:val="single" w:sz="4" w:space="0" w:color="auto"/>
              <w:right w:val="single" w:sz="4" w:space="0" w:color="auto"/>
            </w:tcBorders>
            <w:shd w:val="clear" w:color="auto" w:fill="auto"/>
            <w:noWrap/>
            <w:vAlign w:val="center"/>
            <w:hideMark/>
          </w:tcPr>
          <w:p w14:paraId="7E2F0234" w14:textId="77777777" w:rsidR="008C0BDB" w:rsidRPr="003D0B7A" w:rsidRDefault="008C0BDB" w:rsidP="00EE2A98">
            <w:pPr>
              <w:jc w:val="center"/>
              <w:rPr>
                <w:sz w:val="18"/>
                <w:szCs w:val="18"/>
              </w:rPr>
            </w:pPr>
            <w:r w:rsidRPr="003D0B7A">
              <w:rPr>
                <w:sz w:val="18"/>
                <w:szCs w:val="18"/>
              </w:rPr>
              <w:t>1,0</w:t>
            </w:r>
          </w:p>
        </w:tc>
      </w:tr>
      <w:tr w:rsidR="008C0BDB" w:rsidRPr="00265F45" w14:paraId="2FC6AD16" w14:textId="77777777" w:rsidTr="00EE2A98">
        <w:trPr>
          <w:trHeight w:val="199"/>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B81EE4B" w14:textId="77777777" w:rsidR="008C0BDB" w:rsidRPr="003D0B7A" w:rsidRDefault="008C0BDB" w:rsidP="00EE2A98">
            <w:pPr>
              <w:jc w:val="center"/>
              <w:rPr>
                <w:sz w:val="18"/>
                <w:szCs w:val="18"/>
              </w:rPr>
            </w:pPr>
            <w:r w:rsidRPr="003D0B7A">
              <w:rPr>
                <w:sz w:val="18"/>
                <w:szCs w:val="18"/>
              </w:rPr>
              <w:t>39</w:t>
            </w:r>
          </w:p>
        </w:tc>
        <w:tc>
          <w:tcPr>
            <w:tcW w:w="7655" w:type="dxa"/>
            <w:tcBorders>
              <w:top w:val="nil"/>
              <w:left w:val="nil"/>
              <w:bottom w:val="single" w:sz="4" w:space="0" w:color="auto"/>
              <w:right w:val="single" w:sz="4" w:space="0" w:color="auto"/>
            </w:tcBorders>
            <w:shd w:val="clear" w:color="auto" w:fill="auto"/>
            <w:hideMark/>
          </w:tcPr>
          <w:p w14:paraId="529F8A63"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Nerūsējošā tērauda galds ar 3 izlietnēm (izmēri 600x500x250 mm) un plauktu; 3 sifoni</w:t>
            </w:r>
          </w:p>
        </w:tc>
        <w:tc>
          <w:tcPr>
            <w:tcW w:w="850" w:type="dxa"/>
            <w:tcBorders>
              <w:top w:val="nil"/>
              <w:left w:val="nil"/>
              <w:bottom w:val="single" w:sz="4" w:space="0" w:color="auto"/>
              <w:right w:val="single" w:sz="4" w:space="0" w:color="auto"/>
            </w:tcBorders>
            <w:shd w:val="clear" w:color="auto" w:fill="auto"/>
            <w:noWrap/>
            <w:vAlign w:val="center"/>
            <w:hideMark/>
          </w:tcPr>
          <w:p w14:paraId="4D8CDB52" w14:textId="77777777" w:rsidR="008C0BDB" w:rsidRPr="003D0B7A" w:rsidRDefault="008C0BDB" w:rsidP="00EE2A98">
            <w:pPr>
              <w:jc w:val="center"/>
              <w:rPr>
                <w:sz w:val="18"/>
                <w:szCs w:val="18"/>
              </w:rPr>
            </w:pPr>
            <w:r w:rsidRPr="003D0B7A">
              <w:rPr>
                <w:sz w:val="18"/>
                <w:szCs w:val="18"/>
              </w:rPr>
              <w:t>1,0</w:t>
            </w:r>
          </w:p>
        </w:tc>
      </w:tr>
      <w:tr w:rsidR="008C0BDB" w:rsidRPr="00265F45" w14:paraId="658F89B4" w14:textId="77777777" w:rsidTr="00EE2A98">
        <w:trPr>
          <w:trHeight w:val="201"/>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3EAE5BA" w14:textId="77777777" w:rsidR="008C0BDB" w:rsidRPr="003D0B7A" w:rsidRDefault="008C0BDB" w:rsidP="00EE2A98">
            <w:pPr>
              <w:jc w:val="center"/>
              <w:rPr>
                <w:sz w:val="18"/>
                <w:szCs w:val="18"/>
              </w:rPr>
            </w:pPr>
            <w:r w:rsidRPr="003D0B7A">
              <w:rPr>
                <w:sz w:val="18"/>
                <w:szCs w:val="18"/>
              </w:rPr>
              <w:t>39a</w:t>
            </w:r>
          </w:p>
        </w:tc>
        <w:tc>
          <w:tcPr>
            <w:tcW w:w="7655" w:type="dxa"/>
            <w:tcBorders>
              <w:top w:val="nil"/>
              <w:left w:val="nil"/>
              <w:bottom w:val="single" w:sz="4" w:space="0" w:color="auto"/>
              <w:right w:val="single" w:sz="4" w:space="0" w:color="auto"/>
            </w:tcBorders>
            <w:shd w:val="clear" w:color="000000" w:fill="FFFFFF"/>
            <w:noWrap/>
            <w:hideMark/>
          </w:tcPr>
          <w:p w14:paraId="157C0E61"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Ar elkoni regulējams krāns / maisītājs</w:t>
            </w:r>
          </w:p>
        </w:tc>
        <w:tc>
          <w:tcPr>
            <w:tcW w:w="850" w:type="dxa"/>
            <w:tcBorders>
              <w:top w:val="nil"/>
              <w:left w:val="nil"/>
              <w:bottom w:val="single" w:sz="4" w:space="0" w:color="auto"/>
              <w:right w:val="single" w:sz="4" w:space="0" w:color="auto"/>
            </w:tcBorders>
            <w:shd w:val="clear" w:color="auto" w:fill="auto"/>
            <w:noWrap/>
            <w:vAlign w:val="center"/>
            <w:hideMark/>
          </w:tcPr>
          <w:p w14:paraId="534051D0" w14:textId="77777777" w:rsidR="008C0BDB" w:rsidRPr="003D0B7A" w:rsidRDefault="008C0BDB" w:rsidP="00EE2A98">
            <w:pPr>
              <w:jc w:val="center"/>
              <w:rPr>
                <w:sz w:val="18"/>
                <w:szCs w:val="18"/>
              </w:rPr>
            </w:pPr>
            <w:r w:rsidRPr="003D0B7A">
              <w:rPr>
                <w:sz w:val="18"/>
                <w:szCs w:val="18"/>
              </w:rPr>
              <w:t>1,0</w:t>
            </w:r>
          </w:p>
        </w:tc>
      </w:tr>
      <w:tr w:rsidR="008C0BDB" w:rsidRPr="00265F45" w14:paraId="773DC98B" w14:textId="77777777" w:rsidTr="00EE2A98">
        <w:trPr>
          <w:trHeight w:val="447"/>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EA2A2DE" w14:textId="77777777" w:rsidR="008C0BDB" w:rsidRPr="003D0B7A" w:rsidRDefault="008C0BDB" w:rsidP="00EE2A98">
            <w:pPr>
              <w:jc w:val="center"/>
              <w:rPr>
                <w:sz w:val="18"/>
                <w:szCs w:val="18"/>
              </w:rPr>
            </w:pPr>
            <w:r w:rsidRPr="003D0B7A">
              <w:rPr>
                <w:sz w:val="18"/>
                <w:szCs w:val="18"/>
              </w:rPr>
              <w:t>39b</w:t>
            </w:r>
          </w:p>
        </w:tc>
        <w:tc>
          <w:tcPr>
            <w:tcW w:w="7655" w:type="dxa"/>
            <w:tcBorders>
              <w:top w:val="nil"/>
              <w:left w:val="nil"/>
              <w:bottom w:val="single" w:sz="4" w:space="0" w:color="auto"/>
              <w:right w:val="single" w:sz="4" w:space="0" w:color="auto"/>
            </w:tcBorders>
            <w:shd w:val="clear" w:color="000000" w:fill="FFFFFF"/>
            <w:hideMark/>
          </w:tcPr>
          <w:p w14:paraId="504F0EBE" w14:textId="77777777" w:rsidR="008C0BDB" w:rsidRPr="003D0B7A" w:rsidRDefault="008C0BDB" w:rsidP="00EE2A98">
            <w:pPr>
              <w:rPr>
                <w:rFonts w:ascii="Times" w:hAnsi="Times"/>
                <w:color w:val="0D0D0D"/>
                <w:sz w:val="18"/>
                <w:szCs w:val="18"/>
              </w:rPr>
            </w:pPr>
            <w:proofErr w:type="spellStart"/>
            <w:r w:rsidRPr="003D0B7A">
              <w:rPr>
                <w:rFonts w:ascii="Times" w:hAnsi="Times"/>
                <w:color w:val="0D0D0D"/>
                <w:sz w:val="18"/>
                <w:szCs w:val="18"/>
              </w:rPr>
              <w:t>Priekšmazgāšanas</w:t>
            </w:r>
            <w:proofErr w:type="spellEnd"/>
            <w:r w:rsidRPr="003D0B7A">
              <w:rPr>
                <w:rFonts w:ascii="Times" w:hAnsi="Times"/>
                <w:color w:val="0D0D0D"/>
                <w:sz w:val="18"/>
                <w:szCs w:val="18"/>
              </w:rPr>
              <w:t xml:space="preserve"> duša ar krānu; 1 izvads D32 no galda; Dušas stienis stiprināms pie sienas; Duša aprīkota ar krānu/ maisītāju; Ūdens caurlaidība 16 l.; </w:t>
            </w:r>
          </w:p>
        </w:tc>
        <w:tc>
          <w:tcPr>
            <w:tcW w:w="850" w:type="dxa"/>
            <w:tcBorders>
              <w:top w:val="nil"/>
              <w:left w:val="nil"/>
              <w:bottom w:val="single" w:sz="4" w:space="0" w:color="auto"/>
              <w:right w:val="single" w:sz="4" w:space="0" w:color="auto"/>
            </w:tcBorders>
            <w:shd w:val="clear" w:color="auto" w:fill="auto"/>
            <w:noWrap/>
            <w:vAlign w:val="center"/>
            <w:hideMark/>
          </w:tcPr>
          <w:p w14:paraId="03F55EAD" w14:textId="77777777" w:rsidR="008C0BDB" w:rsidRPr="003D0B7A" w:rsidRDefault="008C0BDB" w:rsidP="00EE2A98">
            <w:pPr>
              <w:jc w:val="center"/>
              <w:rPr>
                <w:sz w:val="18"/>
                <w:szCs w:val="18"/>
              </w:rPr>
            </w:pPr>
            <w:r w:rsidRPr="003D0B7A">
              <w:rPr>
                <w:sz w:val="18"/>
                <w:szCs w:val="18"/>
              </w:rPr>
              <w:t>1,0</w:t>
            </w:r>
          </w:p>
        </w:tc>
      </w:tr>
      <w:tr w:rsidR="008C0BDB" w:rsidRPr="00265F45" w14:paraId="1BB93438" w14:textId="77777777" w:rsidTr="00EE2A98">
        <w:trPr>
          <w:trHeight w:val="1076"/>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869CA44" w14:textId="77777777" w:rsidR="008C0BDB" w:rsidRPr="003D0B7A" w:rsidRDefault="008C0BDB" w:rsidP="00EE2A98">
            <w:pPr>
              <w:jc w:val="center"/>
              <w:rPr>
                <w:sz w:val="18"/>
                <w:szCs w:val="18"/>
              </w:rPr>
            </w:pPr>
            <w:r w:rsidRPr="003D0B7A">
              <w:rPr>
                <w:sz w:val="18"/>
                <w:szCs w:val="18"/>
              </w:rPr>
              <w:t>40</w:t>
            </w:r>
          </w:p>
        </w:tc>
        <w:tc>
          <w:tcPr>
            <w:tcW w:w="7655" w:type="dxa"/>
            <w:tcBorders>
              <w:top w:val="nil"/>
              <w:left w:val="nil"/>
              <w:bottom w:val="single" w:sz="4" w:space="0" w:color="auto"/>
              <w:right w:val="single" w:sz="4" w:space="0" w:color="auto"/>
            </w:tcBorders>
            <w:shd w:val="clear" w:color="auto" w:fill="auto"/>
            <w:hideMark/>
          </w:tcPr>
          <w:p w14:paraId="2D81546B" w14:textId="77777777" w:rsidR="008C0BDB" w:rsidRPr="003D0B7A" w:rsidRDefault="008C0BDB" w:rsidP="00EE2A98">
            <w:pPr>
              <w:rPr>
                <w:sz w:val="18"/>
                <w:szCs w:val="18"/>
              </w:rPr>
            </w:pPr>
            <w:r w:rsidRPr="003D0B7A">
              <w:rPr>
                <w:sz w:val="18"/>
                <w:szCs w:val="18"/>
              </w:rPr>
              <w:t>Trauku mazgājamā mašīna; Ražība stundā: - 540 trauku vienības; 30 kasetes; Noteces sūknis; 2 mazgāšanas programmas 120/180 sek.; Groza izmērs mm: 500x500; Tvertnes izmēri (</w:t>
            </w:r>
            <w:proofErr w:type="spellStart"/>
            <w:r w:rsidRPr="003D0B7A">
              <w:rPr>
                <w:sz w:val="18"/>
                <w:szCs w:val="18"/>
              </w:rPr>
              <w:t>PxDZxA</w:t>
            </w:r>
            <w:proofErr w:type="spellEnd"/>
            <w:r w:rsidRPr="003D0B7A">
              <w:rPr>
                <w:sz w:val="18"/>
                <w:szCs w:val="18"/>
              </w:rPr>
              <w:t xml:space="preserve"> mm): 500x500x330; Mazgāšanas cikls: Temperatūra C : 55-65; Tanka tilpums l: 33; Temperatūra skalošanas laikā C: 80-90; Pilnībā automātisks pašattīrīšanās cikls; Ārējais un iekšējais korpuss no AISI 304 nerūsējošā tērauda; Svars 54 kg</w:t>
            </w:r>
          </w:p>
        </w:tc>
        <w:tc>
          <w:tcPr>
            <w:tcW w:w="850" w:type="dxa"/>
            <w:tcBorders>
              <w:top w:val="nil"/>
              <w:left w:val="nil"/>
              <w:bottom w:val="single" w:sz="4" w:space="0" w:color="auto"/>
              <w:right w:val="single" w:sz="4" w:space="0" w:color="auto"/>
            </w:tcBorders>
            <w:shd w:val="clear" w:color="auto" w:fill="auto"/>
            <w:noWrap/>
            <w:vAlign w:val="center"/>
            <w:hideMark/>
          </w:tcPr>
          <w:p w14:paraId="55904BCF" w14:textId="77777777" w:rsidR="008C0BDB" w:rsidRPr="003D0B7A" w:rsidRDefault="008C0BDB" w:rsidP="00EE2A98">
            <w:pPr>
              <w:jc w:val="center"/>
              <w:rPr>
                <w:sz w:val="18"/>
                <w:szCs w:val="18"/>
              </w:rPr>
            </w:pPr>
            <w:r w:rsidRPr="003D0B7A">
              <w:rPr>
                <w:sz w:val="18"/>
                <w:szCs w:val="18"/>
              </w:rPr>
              <w:t>1,0</w:t>
            </w:r>
          </w:p>
        </w:tc>
      </w:tr>
      <w:tr w:rsidR="008C0BDB" w:rsidRPr="00265F45" w14:paraId="1DC4E016" w14:textId="77777777" w:rsidTr="00EE2A98">
        <w:trPr>
          <w:trHeight w:val="141"/>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2B151107" w14:textId="77777777" w:rsidR="008C0BDB" w:rsidRPr="003D0B7A" w:rsidRDefault="008C0BDB" w:rsidP="00EE2A98">
            <w:pPr>
              <w:jc w:val="center"/>
              <w:rPr>
                <w:sz w:val="18"/>
                <w:szCs w:val="18"/>
              </w:rPr>
            </w:pPr>
            <w:r w:rsidRPr="003D0B7A">
              <w:rPr>
                <w:sz w:val="18"/>
                <w:szCs w:val="18"/>
              </w:rPr>
              <w:t>40a</w:t>
            </w:r>
          </w:p>
        </w:tc>
        <w:tc>
          <w:tcPr>
            <w:tcW w:w="7655" w:type="dxa"/>
            <w:tcBorders>
              <w:top w:val="nil"/>
              <w:left w:val="nil"/>
              <w:bottom w:val="single" w:sz="4" w:space="0" w:color="auto"/>
              <w:right w:val="single" w:sz="4" w:space="0" w:color="auto"/>
            </w:tcBorders>
            <w:shd w:val="clear" w:color="auto" w:fill="auto"/>
            <w:hideMark/>
          </w:tcPr>
          <w:p w14:paraId="623AF45C"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Ūdens mīkstinātājs 8 litri</w:t>
            </w:r>
          </w:p>
        </w:tc>
        <w:tc>
          <w:tcPr>
            <w:tcW w:w="850" w:type="dxa"/>
            <w:tcBorders>
              <w:top w:val="nil"/>
              <w:left w:val="nil"/>
              <w:bottom w:val="single" w:sz="4" w:space="0" w:color="auto"/>
              <w:right w:val="single" w:sz="4" w:space="0" w:color="auto"/>
            </w:tcBorders>
            <w:shd w:val="clear" w:color="auto" w:fill="auto"/>
            <w:noWrap/>
            <w:vAlign w:val="center"/>
            <w:hideMark/>
          </w:tcPr>
          <w:p w14:paraId="0ABD5DD1" w14:textId="77777777" w:rsidR="008C0BDB" w:rsidRPr="003D0B7A" w:rsidRDefault="008C0BDB" w:rsidP="00EE2A98">
            <w:pPr>
              <w:jc w:val="center"/>
              <w:rPr>
                <w:sz w:val="18"/>
                <w:szCs w:val="18"/>
              </w:rPr>
            </w:pPr>
            <w:r w:rsidRPr="003D0B7A">
              <w:rPr>
                <w:sz w:val="18"/>
                <w:szCs w:val="18"/>
              </w:rPr>
              <w:t>1,0</w:t>
            </w:r>
          </w:p>
        </w:tc>
      </w:tr>
      <w:tr w:rsidR="008C0BDB" w:rsidRPr="00265F45" w14:paraId="61B2CCDE" w14:textId="77777777" w:rsidTr="00EE2A98">
        <w:trPr>
          <w:trHeight w:val="201"/>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24D57892" w14:textId="77777777" w:rsidR="008C0BDB" w:rsidRPr="003D0B7A" w:rsidRDefault="008C0BDB" w:rsidP="00EE2A98">
            <w:pPr>
              <w:jc w:val="center"/>
              <w:rPr>
                <w:sz w:val="18"/>
                <w:szCs w:val="18"/>
              </w:rPr>
            </w:pPr>
            <w:r w:rsidRPr="003D0B7A">
              <w:rPr>
                <w:sz w:val="18"/>
                <w:szCs w:val="18"/>
              </w:rPr>
              <w:t>41</w:t>
            </w:r>
          </w:p>
        </w:tc>
        <w:tc>
          <w:tcPr>
            <w:tcW w:w="7655" w:type="dxa"/>
            <w:tcBorders>
              <w:top w:val="nil"/>
              <w:left w:val="nil"/>
              <w:bottom w:val="single" w:sz="4" w:space="0" w:color="auto"/>
              <w:right w:val="single" w:sz="4" w:space="0" w:color="auto"/>
            </w:tcBorders>
            <w:shd w:val="clear" w:color="auto" w:fill="auto"/>
            <w:hideMark/>
          </w:tcPr>
          <w:p w14:paraId="2C7F44F1" w14:textId="77777777" w:rsidR="008C0BDB" w:rsidRPr="003D0B7A" w:rsidRDefault="008C0BDB" w:rsidP="00EE2A98">
            <w:pPr>
              <w:rPr>
                <w:sz w:val="18"/>
                <w:szCs w:val="18"/>
              </w:rPr>
            </w:pPr>
            <w:r w:rsidRPr="003D0B7A">
              <w:rPr>
                <w:sz w:val="18"/>
                <w:szCs w:val="18"/>
              </w:rPr>
              <w:t xml:space="preserve">Nerūsējoša tērauda paliktnis trauku mašīnai ar </w:t>
            </w:r>
            <w:proofErr w:type="spellStart"/>
            <w:r w:rsidRPr="003D0B7A">
              <w:rPr>
                <w:sz w:val="18"/>
                <w:szCs w:val="18"/>
              </w:rPr>
              <w:t>slīdnēm</w:t>
            </w:r>
            <w:proofErr w:type="spellEnd"/>
            <w:r w:rsidRPr="003D0B7A">
              <w:rPr>
                <w:sz w:val="18"/>
                <w:szCs w:val="18"/>
              </w:rPr>
              <w:t xml:space="preserve"> divām trauku kasetēm</w:t>
            </w:r>
          </w:p>
        </w:tc>
        <w:tc>
          <w:tcPr>
            <w:tcW w:w="850" w:type="dxa"/>
            <w:tcBorders>
              <w:top w:val="nil"/>
              <w:left w:val="nil"/>
              <w:bottom w:val="single" w:sz="4" w:space="0" w:color="auto"/>
              <w:right w:val="single" w:sz="4" w:space="0" w:color="auto"/>
            </w:tcBorders>
            <w:shd w:val="clear" w:color="auto" w:fill="auto"/>
            <w:noWrap/>
            <w:vAlign w:val="center"/>
            <w:hideMark/>
          </w:tcPr>
          <w:p w14:paraId="2984AB77" w14:textId="77777777" w:rsidR="008C0BDB" w:rsidRPr="003D0B7A" w:rsidRDefault="008C0BDB" w:rsidP="00EE2A98">
            <w:pPr>
              <w:jc w:val="center"/>
              <w:rPr>
                <w:sz w:val="18"/>
                <w:szCs w:val="18"/>
              </w:rPr>
            </w:pPr>
            <w:r w:rsidRPr="003D0B7A">
              <w:rPr>
                <w:sz w:val="18"/>
                <w:szCs w:val="18"/>
              </w:rPr>
              <w:t>1,0</w:t>
            </w:r>
          </w:p>
        </w:tc>
      </w:tr>
      <w:tr w:rsidR="008C0BDB" w:rsidRPr="00265F45" w14:paraId="656A537D" w14:textId="77777777" w:rsidTr="00EE2A98">
        <w:trPr>
          <w:trHeight w:val="417"/>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236A5C48" w14:textId="77777777" w:rsidR="008C0BDB" w:rsidRPr="003D0B7A" w:rsidRDefault="008C0BDB" w:rsidP="00EE2A98">
            <w:pPr>
              <w:jc w:val="center"/>
              <w:rPr>
                <w:sz w:val="18"/>
                <w:szCs w:val="18"/>
              </w:rPr>
            </w:pPr>
            <w:r w:rsidRPr="003D0B7A">
              <w:rPr>
                <w:sz w:val="18"/>
                <w:szCs w:val="18"/>
              </w:rPr>
              <w:t>42</w:t>
            </w:r>
          </w:p>
        </w:tc>
        <w:tc>
          <w:tcPr>
            <w:tcW w:w="7655" w:type="dxa"/>
            <w:tcBorders>
              <w:top w:val="nil"/>
              <w:left w:val="nil"/>
              <w:bottom w:val="single" w:sz="4" w:space="0" w:color="auto"/>
              <w:right w:val="single" w:sz="4" w:space="0" w:color="auto"/>
            </w:tcBorders>
            <w:shd w:val="clear" w:color="000000" w:fill="FFFFFF"/>
            <w:hideMark/>
          </w:tcPr>
          <w:p w14:paraId="426304C2"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 xml:space="preserve">Nerūsējošā tērauda AISI 304 galds, apakšā plaukts, 120 kg slodze uz plauktu; Metināta konstrukcija, galda kājas no kvadrātveida caurules 40x40mm, regulējams augstums +65mm. </w:t>
            </w:r>
          </w:p>
        </w:tc>
        <w:tc>
          <w:tcPr>
            <w:tcW w:w="850" w:type="dxa"/>
            <w:tcBorders>
              <w:top w:val="nil"/>
              <w:left w:val="nil"/>
              <w:bottom w:val="single" w:sz="4" w:space="0" w:color="auto"/>
              <w:right w:val="single" w:sz="4" w:space="0" w:color="auto"/>
            </w:tcBorders>
            <w:shd w:val="clear" w:color="auto" w:fill="auto"/>
            <w:noWrap/>
            <w:vAlign w:val="center"/>
            <w:hideMark/>
          </w:tcPr>
          <w:p w14:paraId="6BBA4EB5" w14:textId="77777777" w:rsidR="008C0BDB" w:rsidRPr="003D0B7A" w:rsidRDefault="008C0BDB" w:rsidP="00EE2A98">
            <w:pPr>
              <w:jc w:val="center"/>
              <w:rPr>
                <w:sz w:val="18"/>
                <w:szCs w:val="18"/>
              </w:rPr>
            </w:pPr>
            <w:r w:rsidRPr="003D0B7A">
              <w:rPr>
                <w:sz w:val="18"/>
                <w:szCs w:val="18"/>
              </w:rPr>
              <w:t>1,0</w:t>
            </w:r>
          </w:p>
        </w:tc>
      </w:tr>
      <w:tr w:rsidR="008C0BDB" w:rsidRPr="00265F45" w14:paraId="0D1D812F" w14:textId="77777777" w:rsidTr="00EE2A98">
        <w:trPr>
          <w:trHeight w:val="409"/>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B11C53E" w14:textId="77777777" w:rsidR="008C0BDB" w:rsidRPr="003D0B7A" w:rsidRDefault="008C0BDB" w:rsidP="00EE2A98">
            <w:pPr>
              <w:jc w:val="center"/>
              <w:rPr>
                <w:sz w:val="18"/>
                <w:szCs w:val="18"/>
              </w:rPr>
            </w:pPr>
            <w:r w:rsidRPr="003D0B7A">
              <w:rPr>
                <w:sz w:val="18"/>
                <w:szCs w:val="18"/>
              </w:rPr>
              <w:t>43</w:t>
            </w:r>
          </w:p>
        </w:tc>
        <w:tc>
          <w:tcPr>
            <w:tcW w:w="7655" w:type="dxa"/>
            <w:tcBorders>
              <w:top w:val="nil"/>
              <w:left w:val="nil"/>
              <w:bottom w:val="single" w:sz="4" w:space="0" w:color="auto"/>
              <w:right w:val="single" w:sz="4" w:space="0" w:color="auto"/>
            </w:tcBorders>
            <w:shd w:val="clear" w:color="000000" w:fill="FFFFFF"/>
            <w:hideMark/>
          </w:tcPr>
          <w:p w14:paraId="33C8A567"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Nerūsējošā tērauda AISI 304 dubultais sienas plaukts, 3 sienas statnes un balsti; Maksimālais slogs 40kg/vienam plauktam (vienmērīgi sadalīts); Plauktu augstums ir maināms (atstarpe – 35mm).</w:t>
            </w:r>
          </w:p>
        </w:tc>
        <w:tc>
          <w:tcPr>
            <w:tcW w:w="850" w:type="dxa"/>
            <w:tcBorders>
              <w:top w:val="nil"/>
              <w:left w:val="nil"/>
              <w:bottom w:val="single" w:sz="4" w:space="0" w:color="auto"/>
              <w:right w:val="single" w:sz="4" w:space="0" w:color="auto"/>
            </w:tcBorders>
            <w:shd w:val="clear" w:color="auto" w:fill="auto"/>
            <w:noWrap/>
            <w:vAlign w:val="center"/>
            <w:hideMark/>
          </w:tcPr>
          <w:p w14:paraId="337E3E01" w14:textId="77777777" w:rsidR="008C0BDB" w:rsidRPr="003D0B7A" w:rsidRDefault="008C0BDB" w:rsidP="00EE2A98">
            <w:pPr>
              <w:jc w:val="center"/>
              <w:rPr>
                <w:sz w:val="18"/>
                <w:szCs w:val="18"/>
              </w:rPr>
            </w:pPr>
            <w:r w:rsidRPr="003D0B7A">
              <w:rPr>
                <w:sz w:val="18"/>
                <w:szCs w:val="18"/>
              </w:rPr>
              <w:t>1,0</w:t>
            </w:r>
          </w:p>
        </w:tc>
      </w:tr>
      <w:tr w:rsidR="008C0BDB" w:rsidRPr="00265F45" w14:paraId="3AD56D6E" w14:textId="77777777" w:rsidTr="00EE2A98">
        <w:trPr>
          <w:trHeight w:val="557"/>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FF1B33A" w14:textId="77777777" w:rsidR="008C0BDB" w:rsidRPr="003D0B7A" w:rsidRDefault="008C0BDB" w:rsidP="00EE2A98">
            <w:pPr>
              <w:jc w:val="center"/>
              <w:rPr>
                <w:sz w:val="18"/>
                <w:szCs w:val="18"/>
              </w:rPr>
            </w:pPr>
            <w:r w:rsidRPr="003D0B7A">
              <w:rPr>
                <w:sz w:val="18"/>
                <w:szCs w:val="18"/>
              </w:rPr>
              <w:t>44</w:t>
            </w:r>
          </w:p>
        </w:tc>
        <w:tc>
          <w:tcPr>
            <w:tcW w:w="7655" w:type="dxa"/>
            <w:tcBorders>
              <w:top w:val="nil"/>
              <w:left w:val="nil"/>
              <w:bottom w:val="single" w:sz="4" w:space="0" w:color="auto"/>
              <w:right w:val="single" w:sz="4" w:space="0" w:color="auto"/>
            </w:tcBorders>
            <w:shd w:val="clear" w:color="000000" w:fill="FFFFFF"/>
            <w:hideMark/>
          </w:tcPr>
          <w:p w14:paraId="36759907"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 xml:space="preserve">Nerūsējošā tērauda AISI 304 skapis traukiem ar </w:t>
            </w:r>
            <w:proofErr w:type="spellStart"/>
            <w:r w:rsidRPr="003D0B7A">
              <w:rPr>
                <w:rFonts w:ascii="Times" w:hAnsi="Times"/>
                <w:color w:val="0D0D0D"/>
                <w:sz w:val="18"/>
                <w:szCs w:val="18"/>
              </w:rPr>
              <w:t>slīddurvīm</w:t>
            </w:r>
            <w:proofErr w:type="spellEnd"/>
            <w:r w:rsidRPr="003D0B7A">
              <w:rPr>
                <w:rFonts w:ascii="Times" w:hAnsi="Times"/>
                <w:color w:val="0D0D0D"/>
                <w:sz w:val="18"/>
                <w:szCs w:val="18"/>
              </w:rPr>
              <w:t>; metināts, ar 3 gludiem plauktiem iekšpusē, diviem maināms augstums; 100 kg slodze uz plauktu; Kājas 25x25mm, regulēšanas amplitūda 30mm</w:t>
            </w:r>
          </w:p>
        </w:tc>
        <w:tc>
          <w:tcPr>
            <w:tcW w:w="850" w:type="dxa"/>
            <w:tcBorders>
              <w:top w:val="nil"/>
              <w:left w:val="nil"/>
              <w:bottom w:val="single" w:sz="4" w:space="0" w:color="auto"/>
              <w:right w:val="single" w:sz="4" w:space="0" w:color="auto"/>
            </w:tcBorders>
            <w:shd w:val="clear" w:color="auto" w:fill="auto"/>
            <w:noWrap/>
            <w:vAlign w:val="center"/>
            <w:hideMark/>
          </w:tcPr>
          <w:p w14:paraId="587C7D07" w14:textId="77777777" w:rsidR="008C0BDB" w:rsidRPr="003D0B7A" w:rsidRDefault="008C0BDB" w:rsidP="00EE2A98">
            <w:pPr>
              <w:jc w:val="center"/>
              <w:rPr>
                <w:sz w:val="18"/>
                <w:szCs w:val="18"/>
              </w:rPr>
            </w:pPr>
            <w:r w:rsidRPr="003D0B7A">
              <w:rPr>
                <w:sz w:val="18"/>
                <w:szCs w:val="18"/>
              </w:rPr>
              <w:t>2,0</w:t>
            </w:r>
          </w:p>
        </w:tc>
      </w:tr>
      <w:tr w:rsidR="008C0BDB" w:rsidRPr="00265F45" w14:paraId="2A9BE6AD" w14:textId="77777777" w:rsidTr="00EE2A98">
        <w:trPr>
          <w:trHeight w:val="973"/>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28D3E06A" w14:textId="77777777" w:rsidR="008C0BDB" w:rsidRPr="003D0B7A" w:rsidRDefault="008C0BDB" w:rsidP="00EE2A98">
            <w:pPr>
              <w:jc w:val="center"/>
              <w:rPr>
                <w:sz w:val="18"/>
                <w:szCs w:val="18"/>
              </w:rPr>
            </w:pPr>
            <w:r w:rsidRPr="003D0B7A">
              <w:rPr>
                <w:sz w:val="18"/>
                <w:szCs w:val="18"/>
              </w:rPr>
              <w:t>45</w:t>
            </w:r>
          </w:p>
        </w:tc>
        <w:tc>
          <w:tcPr>
            <w:tcW w:w="7655" w:type="dxa"/>
            <w:tcBorders>
              <w:top w:val="nil"/>
              <w:left w:val="nil"/>
              <w:bottom w:val="single" w:sz="4" w:space="0" w:color="auto"/>
              <w:right w:val="single" w:sz="4" w:space="0" w:color="auto"/>
            </w:tcBorders>
            <w:shd w:val="clear" w:color="000000" w:fill="FFFFFF"/>
            <w:hideMark/>
          </w:tcPr>
          <w:p w14:paraId="635518F9" w14:textId="77777777" w:rsidR="008C0BDB" w:rsidRPr="003D0B7A" w:rsidRDefault="008C0BDB" w:rsidP="00EE2A98">
            <w:pPr>
              <w:rPr>
                <w:sz w:val="18"/>
                <w:szCs w:val="18"/>
              </w:rPr>
            </w:pPr>
            <w:r w:rsidRPr="003D0B7A">
              <w:rPr>
                <w:sz w:val="18"/>
                <w:szCs w:val="18"/>
              </w:rPr>
              <w:t>Universāli paplāšu rati; AISI 304 nerūsējošā tērauda konstrukcija; Rāmis no 25x25mm caurulēm; Paplāšu turētāji no hromēta galvanizēta tērauda;  Paplātes izvietojamas divās kolonās (10+10); Noņemams nerūsējoša tērauda augšpuses plaukts glāzēm un pudelēm; 4 gab. gumijas riteņi D 125 mm, 2 ar bremzēm; Riteņi aprīkoti ar cietas pelēkas plastmasas aizsargiem; Piegādā jau saskrūvētus; Svars 38 kg.</w:t>
            </w:r>
          </w:p>
        </w:tc>
        <w:tc>
          <w:tcPr>
            <w:tcW w:w="850" w:type="dxa"/>
            <w:tcBorders>
              <w:top w:val="nil"/>
              <w:left w:val="nil"/>
              <w:bottom w:val="single" w:sz="4" w:space="0" w:color="auto"/>
              <w:right w:val="single" w:sz="4" w:space="0" w:color="auto"/>
            </w:tcBorders>
            <w:shd w:val="clear" w:color="auto" w:fill="auto"/>
            <w:noWrap/>
            <w:vAlign w:val="center"/>
            <w:hideMark/>
          </w:tcPr>
          <w:p w14:paraId="52ABF9D3" w14:textId="77777777" w:rsidR="008C0BDB" w:rsidRPr="003D0B7A" w:rsidRDefault="008C0BDB" w:rsidP="00EE2A98">
            <w:pPr>
              <w:jc w:val="center"/>
              <w:rPr>
                <w:sz w:val="18"/>
                <w:szCs w:val="18"/>
              </w:rPr>
            </w:pPr>
            <w:r w:rsidRPr="003D0B7A">
              <w:rPr>
                <w:sz w:val="18"/>
                <w:szCs w:val="18"/>
              </w:rPr>
              <w:t>2,0</w:t>
            </w:r>
          </w:p>
        </w:tc>
      </w:tr>
      <w:tr w:rsidR="008C0BDB" w:rsidRPr="00265F45" w14:paraId="09C255FD" w14:textId="77777777" w:rsidTr="00EE2A98">
        <w:trPr>
          <w:trHeight w:val="300"/>
        </w:trPr>
        <w:tc>
          <w:tcPr>
            <w:tcW w:w="724" w:type="dxa"/>
            <w:tcBorders>
              <w:top w:val="nil"/>
              <w:left w:val="single" w:sz="4" w:space="0" w:color="auto"/>
              <w:bottom w:val="single" w:sz="4" w:space="0" w:color="auto"/>
              <w:right w:val="single" w:sz="4" w:space="0" w:color="auto"/>
            </w:tcBorders>
            <w:shd w:val="clear" w:color="000000" w:fill="DCE6F1"/>
            <w:vAlign w:val="center"/>
            <w:hideMark/>
          </w:tcPr>
          <w:p w14:paraId="39ED3837" w14:textId="77777777" w:rsidR="008C0BDB" w:rsidRPr="003D0B7A" w:rsidRDefault="008C0BDB" w:rsidP="00EE2A98">
            <w:pPr>
              <w:jc w:val="center"/>
              <w:rPr>
                <w:sz w:val="18"/>
                <w:szCs w:val="18"/>
              </w:rPr>
            </w:pPr>
            <w:r w:rsidRPr="003D0B7A">
              <w:rPr>
                <w:sz w:val="18"/>
                <w:szCs w:val="18"/>
              </w:rPr>
              <w:t> </w:t>
            </w:r>
          </w:p>
        </w:tc>
        <w:tc>
          <w:tcPr>
            <w:tcW w:w="7655" w:type="dxa"/>
            <w:tcBorders>
              <w:top w:val="nil"/>
              <w:left w:val="nil"/>
              <w:bottom w:val="single" w:sz="4" w:space="0" w:color="auto"/>
              <w:right w:val="single" w:sz="4" w:space="0" w:color="auto"/>
            </w:tcBorders>
            <w:shd w:val="clear" w:color="000000" w:fill="DCE6F1"/>
            <w:vAlign w:val="center"/>
            <w:hideMark/>
          </w:tcPr>
          <w:p w14:paraId="5C9266C0" w14:textId="77777777" w:rsidR="008C0BDB" w:rsidRPr="003D0B7A" w:rsidRDefault="008C0BDB" w:rsidP="00EE2A98">
            <w:pPr>
              <w:rPr>
                <w:b/>
                <w:bCs/>
                <w:i/>
                <w:iCs/>
                <w:sz w:val="18"/>
                <w:szCs w:val="18"/>
              </w:rPr>
            </w:pPr>
            <w:r w:rsidRPr="003D0B7A">
              <w:rPr>
                <w:b/>
                <w:bCs/>
                <w:i/>
                <w:iCs/>
                <w:sz w:val="18"/>
                <w:szCs w:val="18"/>
              </w:rPr>
              <w:t>Iekārtas noliktavām</w:t>
            </w:r>
          </w:p>
        </w:tc>
        <w:tc>
          <w:tcPr>
            <w:tcW w:w="850" w:type="dxa"/>
            <w:tcBorders>
              <w:top w:val="nil"/>
              <w:left w:val="nil"/>
              <w:bottom w:val="single" w:sz="4" w:space="0" w:color="auto"/>
              <w:right w:val="single" w:sz="4" w:space="0" w:color="auto"/>
            </w:tcBorders>
            <w:shd w:val="clear" w:color="000000" w:fill="DCE6F1"/>
            <w:noWrap/>
            <w:vAlign w:val="center"/>
            <w:hideMark/>
          </w:tcPr>
          <w:p w14:paraId="777CCC9B" w14:textId="77777777" w:rsidR="008C0BDB" w:rsidRPr="003D0B7A" w:rsidRDefault="008C0BDB" w:rsidP="00EE2A98">
            <w:pPr>
              <w:jc w:val="center"/>
              <w:rPr>
                <w:sz w:val="18"/>
                <w:szCs w:val="18"/>
              </w:rPr>
            </w:pPr>
            <w:r w:rsidRPr="003D0B7A">
              <w:rPr>
                <w:sz w:val="18"/>
                <w:szCs w:val="18"/>
              </w:rPr>
              <w:t> </w:t>
            </w:r>
          </w:p>
        </w:tc>
      </w:tr>
      <w:tr w:rsidR="008C0BDB" w:rsidRPr="00265F45" w14:paraId="744B80CD" w14:textId="77777777" w:rsidTr="00EE2A98">
        <w:trPr>
          <w:trHeight w:val="406"/>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F69922A" w14:textId="77777777" w:rsidR="008C0BDB" w:rsidRPr="003D0B7A" w:rsidRDefault="008C0BDB" w:rsidP="00EE2A98">
            <w:pPr>
              <w:jc w:val="center"/>
              <w:rPr>
                <w:sz w:val="18"/>
                <w:szCs w:val="18"/>
              </w:rPr>
            </w:pPr>
            <w:r w:rsidRPr="003D0B7A">
              <w:rPr>
                <w:sz w:val="18"/>
                <w:szCs w:val="18"/>
              </w:rPr>
              <w:t>46</w:t>
            </w:r>
          </w:p>
        </w:tc>
        <w:tc>
          <w:tcPr>
            <w:tcW w:w="7655" w:type="dxa"/>
            <w:tcBorders>
              <w:top w:val="nil"/>
              <w:left w:val="nil"/>
              <w:bottom w:val="single" w:sz="4" w:space="0" w:color="auto"/>
              <w:right w:val="single" w:sz="4" w:space="0" w:color="auto"/>
            </w:tcBorders>
            <w:shd w:val="clear" w:color="000000" w:fill="FFFFFF"/>
            <w:hideMark/>
          </w:tcPr>
          <w:p w14:paraId="10194B7F" w14:textId="77777777" w:rsidR="008C0BDB" w:rsidRPr="003D0B7A" w:rsidRDefault="008C0BDB" w:rsidP="00EE2A98">
            <w:pPr>
              <w:rPr>
                <w:sz w:val="18"/>
                <w:szCs w:val="18"/>
              </w:rPr>
            </w:pPr>
            <w:r w:rsidRPr="003D0B7A">
              <w:rPr>
                <w:sz w:val="18"/>
                <w:szCs w:val="18"/>
              </w:rPr>
              <w:t>Alumīnija sastatne ar 4 perforētiem, saliekamiem plastikāta plauktiem, kas mazgājami trauku mašīnā; Viena plaukta kravnesība 110 kg</w:t>
            </w:r>
          </w:p>
        </w:tc>
        <w:tc>
          <w:tcPr>
            <w:tcW w:w="850" w:type="dxa"/>
            <w:tcBorders>
              <w:top w:val="nil"/>
              <w:left w:val="nil"/>
              <w:bottom w:val="single" w:sz="4" w:space="0" w:color="auto"/>
              <w:right w:val="single" w:sz="4" w:space="0" w:color="auto"/>
            </w:tcBorders>
            <w:shd w:val="clear" w:color="auto" w:fill="auto"/>
            <w:noWrap/>
            <w:vAlign w:val="center"/>
            <w:hideMark/>
          </w:tcPr>
          <w:p w14:paraId="357212E4" w14:textId="77777777" w:rsidR="008C0BDB" w:rsidRPr="003D0B7A" w:rsidRDefault="008C0BDB" w:rsidP="00EE2A98">
            <w:pPr>
              <w:jc w:val="center"/>
              <w:rPr>
                <w:sz w:val="18"/>
                <w:szCs w:val="18"/>
              </w:rPr>
            </w:pPr>
            <w:r w:rsidRPr="003D0B7A">
              <w:rPr>
                <w:sz w:val="18"/>
                <w:szCs w:val="18"/>
              </w:rPr>
              <w:t>2,0</w:t>
            </w:r>
          </w:p>
        </w:tc>
      </w:tr>
      <w:tr w:rsidR="008C0BDB" w:rsidRPr="00265F45" w14:paraId="4F555BEE" w14:textId="77777777" w:rsidTr="00EE2A98">
        <w:trPr>
          <w:trHeight w:val="426"/>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F993FB9" w14:textId="77777777" w:rsidR="008C0BDB" w:rsidRPr="003D0B7A" w:rsidRDefault="008C0BDB" w:rsidP="00EE2A98">
            <w:pPr>
              <w:jc w:val="center"/>
              <w:rPr>
                <w:sz w:val="18"/>
                <w:szCs w:val="18"/>
              </w:rPr>
            </w:pPr>
            <w:r w:rsidRPr="003D0B7A">
              <w:rPr>
                <w:sz w:val="18"/>
                <w:szCs w:val="18"/>
              </w:rPr>
              <w:t>47</w:t>
            </w:r>
          </w:p>
        </w:tc>
        <w:tc>
          <w:tcPr>
            <w:tcW w:w="7655" w:type="dxa"/>
            <w:tcBorders>
              <w:top w:val="nil"/>
              <w:left w:val="nil"/>
              <w:bottom w:val="single" w:sz="4" w:space="0" w:color="auto"/>
              <w:right w:val="single" w:sz="4" w:space="0" w:color="auto"/>
            </w:tcBorders>
            <w:shd w:val="clear" w:color="000000" w:fill="FFFFFF"/>
            <w:hideMark/>
          </w:tcPr>
          <w:p w14:paraId="052E4A71" w14:textId="77777777" w:rsidR="008C0BDB" w:rsidRPr="003D0B7A" w:rsidRDefault="008C0BDB" w:rsidP="00EE2A98">
            <w:pPr>
              <w:rPr>
                <w:sz w:val="18"/>
                <w:szCs w:val="18"/>
              </w:rPr>
            </w:pPr>
            <w:r w:rsidRPr="003D0B7A">
              <w:rPr>
                <w:sz w:val="18"/>
                <w:szCs w:val="18"/>
              </w:rPr>
              <w:t>Alumīnija sastatne ar 4 perforētiem, saliekamiem plastikāta plauktiem, kas mazgājami trauku mašīnā; Viena plaukta kravnesība 110 kg</w:t>
            </w:r>
          </w:p>
        </w:tc>
        <w:tc>
          <w:tcPr>
            <w:tcW w:w="850" w:type="dxa"/>
            <w:tcBorders>
              <w:top w:val="nil"/>
              <w:left w:val="nil"/>
              <w:bottom w:val="single" w:sz="4" w:space="0" w:color="auto"/>
              <w:right w:val="single" w:sz="4" w:space="0" w:color="auto"/>
            </w:tcBorders>
            <w:shd w:val="clear" w:color="auto" w:fill="auto"/>
            <w:noWrap/>
            <w:vAlign w:val="center"/>
            <w:hideMark/>
          </w:tcPr>
          <w:p w14:paraId="5BEA874C" w14:textId="77777777" w:rsidR="008C0BDB" w:rsidRPr="003D0B7A" w:rsidRDefault="008C0BDB" w:rsidP="00EE2A98">
            <w:pPr>
              <w:jc w:val="center"/>
              <w:rPr>
                <w:sz w:val="18"/>
                <w:szCs w:val="18"/>
              </w:rPr>
            </w:pPr>
            <w:r w:rsidRPr="003D0B7A">
              <w:rPr>
                <w:sz w:val="18"/>
                <w:szCs w:val="18"/>
              </w:rPr>
              <w:t>1,0</w:t>
            </w:r>
          </w:p>
        </w:tc>
      </w:tr>
      <w:tr w:rsidR="008C0BDB" w:rsidRPr="00265F45" w14:paraId="00557587" w14:textId="77777777" w:rsidTr="00EE2A98">
        <w:trPr>
          <w:trHeight w:val="403"/>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8B493D4" w14:textId="77777777" w:rsidR="008C0BDB" w:rsidRPr="003D0B7A" w:rsidRDefault="008C0BDB" w:rsidP="00EE2A98">
            <w:pPr>
              <w:jc w:val="center"/>
              <w:rPr>
                <w:sz w:val="18"/>
                <w:szCs w:val="18"/>
              </w:rPr>
            </w:pPr>
            <w:r w:rsidRPr="003D0B7A">
              <w:rPr>
                <w:sz w:val="18"/>
                <w:szCs w:val="18"/>
              </w:rPr>
              <w:t>48</w:t>
            </w:r>
          </w:p>
        </w:tc>
        <w:tc>
          <w:tcPr>
            <w:tcW w:w="7655" w:type="dxa"/>
            <w:tcBorders>
              <w:top w:val="nil"/>
              <w:left w:val="nil"/>
              <w:bottom w:val="single" w:sz="4" w:space="0" w:color="auto"/>
              <w:right w:val="single" w:sz="4" w:space="0" w:color="auto"/>
            </w:tcBorders>
            <w:shd w:val="clear" w:color="000000" w:fill="FFFFFF"/>
            <w:hideMark/>
          </w:tcPr>
          <w:p w14:paraId="6297E1BD"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 xml:space="preserve">Apkopes inventāra skapis no nerūsējošā tērauda, 2 durvis; Viena puse tukša, otra - aprīkota ar plauktiem; durvis pārklātas ar pelēku </w:t>
            </w:r>
            <w:proofErr w:type="spellStart"/>
            <w:r w:rsidRPr="003D0B7A">
              <w:rPr>
                <w:rFonts w:ascii="Times" w:hAnsi="Times"/>
                <w:color w:val="0D0D0D"/>
                <w:sz w:val="18"/>
                <w:szCs w:val="18"/>
              </w:rPr>
              <w:t>pulverkrāsu</w:t>
            </w:r>
            <w:proofErr w:type="spellEnd"/>
            <w:r w:rsidRPr="003D0B7A">
              <w:rPr>
                <w:rFonts w:ascii="Times" w:hAnsi="Times"/>
                <w:color w:val="0D0D0D"/>
                <w:sz w:val="18"/>
                <w:szCs w:val="18"/>
              </w:rPr>
              <w:t>. Skapji ir aprīkoti ar cilindra slēdzeni.</w:t>
            </w:r>
          </w:p>
        </w:tc>
        <w:tc>
          <w:tcPr>
            <w:tcW w:w="850" w:type="dxa"/>
            <w:tcBorders>
              <w:top w:val="nil"/>
              <w:left w:val="nil"/>
              <w:bottom w:val="single" w:sz="4" w:space="0" w:color="auto"/>
              <w:right w:val="single" w:sz="4" w:space="0" w:color="auto"/>
            </w:tcBorders>
            <w:shd w:val="clear" w:color="auto" w:fill="auto"/>
            <w:noWrap/>
            <w:vAlign w:val="center"/>
            <w:hideMark/>
          </w:tcPr>
          <w:p w14:paraId="77BBF290" w14:textId="77777777" w:rsidR="008C0BDB" w:rsidRPr="003D0B7A" w:rsidRDefault="008C0BDB" w:rsidP="00EE2A98">
            <w:pPr>
              <w:jc w:val="center"/>
              <w:rPr>
                <w:sz w:val="18"/>
                <w:szCs w:val="18"/>
              </w:rPr>
            </w:pPr>
            <w:r w:rsidRPr="003D0B7A">
              <w:rPr>
                <w:sz w:val="18"/>
                <w:szCs w:val="18"/>
              </w:rPr>
              <w:t>1,0</w:t>
            </w:r>
          </w:p>
        </w:tc>
      </w:tr>
      <w:tr w:rsidR="008C0BDB" w:rsidRPr="00265F45" w14:paraId="2896F7A2" w14:textId="77777777" w:rsidTr="00EE2A98">
        <w:trPr>
          <w:trHeight w:val="848"/>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698A6F37" w14:textId="77777777" w:rsidR="008C0BDB" w:rsidRPr="003D0B7A" w:rsidRDefault="008C0BDB" w:rsidP="00EE2A98">
            <w:pPr>
              <w:jc w:val="center"/>
              <w:rPr>
                <w:sz w:val="18"/>
                <w:szCs w:val="18"/>
              </w:rPr>
            </w:pPr>
            <w:r w:rsidRPr="003D0B7A">
              <w:rPr>
                <w:sz w:val="18"/>
                <w:szCs w:val="18"/>
              </w:rPr>
              <w:t>49</w:t>
            </w:r>
          </w:p>
        </w:tc>
        <w:tc>
          <w:tcPr>
            <w:tcW w:w="7655" w:type="dxa"/>
            <w:tcBorders>
              <w:top w:val="nil"/>
              <w:left w:val="nil"/>
              <w:bottom w:val="single" w:sz="4" w:space="0" w:color="auto"/>
              <w:right w:val="single" w:sz="4" w:space="0" w:color="auto"/>
            </w:tcBorders>
            <w:shd w:val="clear" w:color="000000" w:fill="FFFFFF"/>
            <w:hideMark/>
          </w:tcPr>
          <w:p w14:paraId="7ED99381" w14:textId="77777777" w:rsidR="008C0BDB" w:rsidRPr="003D0B7A" w:rsidRDefault="008C0BDB" w:rsidP="00EE2A98">
            <w:pPr>
              <w:rPr>
                <w:rFonts w:ascii="Times" w:hAnsi="Times"/>
                <w:color w:val="0D0D0D"/>
                <w:sz w:val="18"/>
                <w:szCs w:val="18"/>
              </w:rPr>
            </w:pPr>
            <w:r w:rsidRPr="003D0B7A">
              <w:rPr>
                <w:rFonts w:ascii="Times" w:hAnsi="Times"/>
                <w:color w:val="0D0D0D"/>
                <w:sz w:val="18"/>
                <w:szCs w:val="18"/>
              </w:rPr>
              <w:t xml:space="preserve">Garderobes skapis, 2 sekcijas, 2 durvis; Durvju augšdaļā un apakšdaļā iestrādātas ventilācijas lūkas. Katrs nodalījums aprīkots ar stieni pakaramajiem un 3 āķiem. Katrā sekcijā, kurā ir 1 nodalījums, ietilpst viens plaukts cepurēm. Skapju korpuss izgatavots no metāla, durvis pārklātas ar pelēku </w:t>
            </w:r>
            <w:proofErr w:type="spellStart"/>
            <w:r w:rsidRPr="003D0B7A">
              <w:rPr>
                <w:rFonts w:ascii="Times" w:hAnsi="Times"/>
                <w:color w:val="0D0D0D"/>
                <w:sz w:val="18"/>
                <w:szCs w:val="18"/>
              </w:rPr>
              <w:t>pulverkrāsu</w:t>
            </w:r>
            <w:proofErr w:type="spellEnd"/>
            <w:r w:rsidRPr="003D0B7A">
              <w:rPr>
                <w:rFonts w:ascii="Times" w:hAnsi="Times"/>
                <w:color w:val="0D0D0D"/>
                <w:sz w:val="18"/>
                <w:szCs w:val="18"/>
              </w:rPr>
              <w:t>. Skapji ir aprīkoti ar cilindra slēdzeni.</w:t>
            </w:r>
          </w:p>
        </w:tc>
        <w:tc>
          <w:tcPr>
            <w:tcW w:w="850" w:type="dxa"/>
            <w:tcBorders>
              <w:top w:val="nil"/>
              <w:left w:val="nil"/>
              <w:bottom w:val="single" w:sz="4" w:space="0" w:color="auto"/>
              <w:right w:val="single" w:sz="4" w:space="0" w:color="auto"/>
            </w:tcBorders>
            <w:shd w:val="clear" w:color="auto" w:fill="auto"/>
            <w:noWrap/>
            <w:vAlign w:val="center"/>
            <w:hideMark/>
          </w:tcPr>
          <w:p w14:paraId="7BFCB41F" w14:textId="77777777" w:rsidR="008C0BDB" w:rsidRPr="003D0B7A" w:rsidRDefault="008C0BDB" w:rsidP="00EE2A98">
            <w:pPr>
              <w:jc w:val="center"/>
              <w:rPr>
                <w:sz w:val="18"/>
                <w:szCs w:val="18"/>
              </w:rPr>
            </w:pPr>
            <w:r w:rsidRPr="003D0B7A">
              <w:rPr>
                <w:sz w:val="18"/>
                <w:szCs w:val="18"/>
              </w:rPr>
              <w:t>2,0</w:t>
            </w:r>
          </w:p>
        </w:tc>
      </w:tr>
    </w:tbl>
    <w:p w14:paraId="42A6CAC2" w14:textId="77777777" w:rsidR="008C0BDB" w:rsidRPr="00E32E50" w:rsidRDefault="008C0BDB" w:rsidP="008C0BDB">
      <w:pPr>
        <w:widowControl w:val="0"/>
      </w:pPr>
    </w:p>
    <w:p w14:paraId="13BD4434" w14:textId="71FDDBB0" w:rsidR="008C0BDB" w:rsidRPr="008C0BDB" w:rsidRDefault="008C0BDB" w:rsidP="008C0BDB">
      <w:pPr>
        <w:widowControl w:val="0"/>
        <w:rPr>
          <w:sz w:val="22"/>
        </w:rPr>
      </w:pPr>
      <w:r w:rsidRPr="008C0BDB">
        <w:rPr>
          <w:sz w:val="22"/>
        </w:rPr>
        <w:t>11. Līgumu darbības sākums 2017. gada 1. septembris.</w:t>
      </w:r>
    </w:p>
    <w:p w14:paraId="5EEE3C8E" w14:textId="77777777" w:rsidR="008C0BDB" w:rsidRPr="008C0BDB" w:rsidRDefault="008C0BDB" w:rsidP="008C0BDB">
      <w:pPr>
        <w:widowControl w:val="0"/>
        <w:spacing w:line="20" w:lineRule="atLeast"/>
        <w:rPr>
          <w:sz w:val="22"/>
        </w:rPr>
      </w:pPr>
      <w:r w:rsidRPr="008C0BDB">
        <w:rPr>
          <w:sz w:val="22"/>
        </w:rPr>
        <w:t>12. Pasūtītājs nodod pretendentam nomas lietošanā Ventspils novada pašvaldības vispārizglītojošajās skolās telpas (virtuves telpas un palīgtelpas):</w:t>
      </w:r>
    </w:p>
    <w:p w14:paraId="7496003B" w14:textId="77777777" w:rsidR="008C0BDB" w:rsidRPr="008C0BDB" w:rsidRDefault="008C0BDB" w:rsidP="008C0BDB">
      <w:pPr>
        <w:widowControl w:val="0"/>
        <w:spacing w:line="20" w:lineRule="atLeast"/>
        <w:ind w:left="709" w:hanging="425"/>
        <w:rPr>
          <w:sz w:val="22"/>
        </w:rPr>
      </w:pPr>
      <w:r w:rsidRPr="008C0BDB">
        <w:rPr>
          <w:sz w:val="22"/>
        </w:rPr>
        <w:t xml:space="preserve">12.1. Iepirkuma priekšmeta 1.daļa: “Ēdināšanas pakalpojumu sniegšana Ventspils novada Ugāles </w:t>
      </w:r>
    </w:p>
    <w:p w14:paraId="3993BFCF" w14:textId="77777777" w:rsidR="008C0BDB" w:rsidRPr="008C0BDB" w:rsidRDefault="008C0BDB" w:rsidP="008C0BDB">
      <w:pPr>
        <w:widowControl w:val="0"/>
        <w:spacing w:line="20" w:lineRule="atLeast"/>
        <w:ind w:firstLine="851"/>
        <w:rPr>
          <w:sz w:val="22"/>
        </w:rPr>
      </w:pPr>
      <w:r w:rsidRPr="008C0BDB">
        <w:rPr>
          <w:sz w:val="22"/>
        </w:rPr>
        <w:t>vidusskolā”</w:t>
      </w:r>
    </w:p>
    <w:p w14:paraId="74324316" w14:textId="77777777" w:rsidR="008C0BDB" w:rsidRDefault="008C0BDB" w:rsidP="008C0BDB">
      <w:pPr>
        <w:widowControl w:val="0"/>
        <w:spacing w:line="20" w:lineRule="atLeast"/>
        <w:ind w:left="426"/>
      </w:pPr>
      <w:r>
        <w:rPr>
          <w:noProof/>
          <w:lang w:eastAsia="lv-LV"/>
        </w:rPr>
        <w:lastRenderedPageBreak/>
        <w:drawing>
          <wp:anchor distT="0" distB="0" distL="114300" distR="114300" simplePos="0" relativeHeight="251660288" behindDoc="1" locked="0" layoutInCell="1" allowOverlap="1" wp14:anchorId="62EE090A" wp14:editId="60DDB71F">
            <wp:simplePos x="0" y="0"/>
            <wp:positionH relativeFrom="column">
              <wp:posOffset>339725</wp:posOffset>
            </wp:positionH>
            <wp:positionV relativeFrom="paragraph">
              <wp:posOffset>143510</wp:posOffset>
            </wp:positionV>
            <wp:extent cx="4109720" cy="5676900"/>
            <wp:effectExtent l="0" t="0" r="5080" b="0"/>
            <wp:wrapThrough wrapText="bothSides">
              <wp:wrapPolygon edited="0">
                <wp:start x="0" y="0"/>
                <wp:lineTo x="0" y="21528"/>
                <wp:lineTo x="21527" y="21528"/>
                <wp:lineTo x="21527" y="0"/>
                <wp:lineTo x="0" y="0"/>
              </wp:wrapPolygon>
            </wp:wrapThrough>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9720" cy="567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4897E" w14:textId="77777777" w:rsidR="008C0BDB" w:rsidRPr="009C3AC4" w:rsidRDefault="008C0BDB" w:rsidP="008C0BDB">
      <w:pPr>
        <w:widowControl w:val="0"/>
        <w:spacing w:line="20" w:lineRule="atLeast"/>
        <w:ind w:left="426"/>
        <w:rPr>
          <w:color w:val="FF0000"/>
        </w:rPr>
      </w:pPr>
    </w:p>
    <w:p w14:paraId="2B5B9332" w14:textId="77777777" w:rsidR="008C0BDB" w:rsidRDefault="008C0BDB" w:rsidP="008C0BDB">
      <w:pPr>
        <w:widowControl w:val="0"/>
        <w:spacing w:line="20" w:lineRule="atLeast"/>
        <w:ind w:left="426"/>
      </w:pPr>
    </w:p>
    <w:p w14:paraId="732AB8A2" w14:textId="77777777" w:rsidR="008C0BDB" w:rsidRDefault="008C0BDB" w:rsidP="008C0BDB">
      <w:pPr>
        <w:widowControl w:val="0"/>
        <w:spacing w:line="20" w:lineRule="atLeast"/>
        <w:ind w:left="426"/>
      </w:pPr>
    </w:p>
    <w:p w14:paraId="48FA0607" w14:textId="77777777" w:rsidR="008C0BDB" w:rsidRDefault="008C0BDB" w:rsidP="008C0BDB">
      <w:pPr>
        <w:widowControl w:val="0"/>
        <w:spacing w:line="20" w:lineRule="atLeast"/>
        <w:ind w:left="426"/>
      </w:pPr>
    </w:p>
    <w:p w14:paraId="3AC61907" w14:textId="77777777" w:rsidR="008C0BDB" w:rsidRDefault="008C0BDB" w:rsidP="008C0BDB">
      <w:pPr>
        <w:widowControl w:val="0"/>
        <w:spacing w:line="20" w:lineRule="atLeast"/>
        <w:ind w:left="426"/>
      </w:pPr>
    </w:p>
    <w:p w14:paraId="5CBAFD41" w14:textId="77777777" w:rsidR="008C0BDB" w:rsidRDefault="008C0BDB" w:rsidP="008C0BDB">
      <w:pPr>
        <w:widowControl w:val="0"/>
        <w:spacing w:line="20" w:lineRule="atLeast"/>
        <w:ind w:left="426"/>
      </w:pPr>
    </w:p>
    <w:p w14:paraId="0C928D0B" w14:textId="77777777" w:rsidR="008C0BDB" w:rsidRDefault="008C0BDB" w:rsidP="008C0BDB">
      <w:pPr>
        <w:widowControl w:val="0"/>
        <w:spacing w:line="20" w:lineRule="atLeast"/>
        <w:ind w:left="426"/>
      </w:pPr>
    </w:p>
    <w:p w14:paraId="6D399E15" w14:textId="77777777" w:rsidR="008C0BDB" w:rsidRDefault="008C0BDB" w:rsidP="008C0BDB">
      <w:pPr>
        <w:widowControl w:val="0"/>
        <w:spacing w:line="20" w:lineRule="atLeast"/>
        <w:ind w:left="426"/>
      </w:pPr>
    </w:p>
    <w:p w14:paraId="56728995" w14:textId="77777777" w:rsidR="008C0BDB" w:rsidRDefault="008C0BDB" w:rsidP="008C0BDB">
      <w:pPr>
        <w:widowControl w:val="0"/>
        <w:spacing w:line="20" w:lineRule="atLeast"/>
        <w:ind w:left="426"/>
      </w:pPr>
    </w:p>
    <w:p w14:paraId="03150002" w14:textId="77777777" w:rsidR="008C0BDB" w:rsidRDefault="008C0BDB" w:rsidP="008C0BDB">
      <w:pPr>
        <w:widowControl w:val="0"/>
        <w:spacing w:line="20" w:lineRule="atLeast"/>
        <w:ind w:left="426"/>
      </w:pPr>
    </w:p>
    <w:p w14:paraId="57AE0F43" w14:textId="77777777" w:rsidR="008C0BDB" w:rsidRDefault="008C0BDB" w:rsidP="008C0BDB">
      <w:pPr>
        <w:widowControl w:val="0"/>
        <w:tabs>
          <w:tab w:val="left" w:pos="851"/>
        </w:tabs>
        <w:spacing w:line="20" w:lineRule="atLeast"/>
        <w:ind w:left="426"/>
      </w:pPr>
      <w:r>
        <w:tab/>
      </w:r>
    </w:p>
    <w:p w14:paraId="4B8C6292" w14:textId="77777777" w:rsidR="008C0BDB" w:rsidRDefault="008C0BDB" w:rsidP="008C0BDB">
      <w:pPr>
        <w:widowControl w:val="0"/>
        <w:tabs>
          <w:tab w:val="left" w:pos="851"/>
        </w:tabs>
        <w:spacing w:line="20" w:lineRule="atLeast"/>
        <w:ind w:left="426"/>
      </w:pPr>
    </w:p>
    <w:p w14:paraId="63AE54BA" w14:textId="77777777" w:rsidR="008C0BDB" w:rsidRDefault="008C0BDB" w:rsidP="008C0BDB">
      <w:pPr>
        <w:widowControl w:val="0"/>
        <w:tabs>
          <w:tab w:val="left" w:pos="851"/>
        </w:tabs>
        <w:spacing w:line="20" w:lineRule="atLeast"/>
        <w:ind w:left="426"/>
      </w:pPr>
    </w:p>
    <w:p w14:paraId="31F54DAC" w14:textId="77777777" w:rsidR="008C0BDB" w:rsidRDefault="008C0BDB" w:rsidP="008C0BDB">
      <w:pPr>
        <w:widowControl w:val="0"/>
        <w:tabs>
          <w:tab w:val="left" w:pos="851"/>
        </w:tabs>
        <w:spacing w:line="20" w:lineRule="atLeast"/>
        <w:ind w:left="426"/>
      </w:pPr>
    </w:p>
    <w:p w14:paraId="2AB17AC1" w14:textId="77777777" w:rsidR="008C0BDB" w:rsidRDefault="008C0BDB" w:rsidP="008C0BDB">
      <w:pPr>
        <w:widowControl w:val="0"/>
        <w:tabs>
          <w:tab w:val="left" w:pos="851"/>
        </w:tabs>
        <w:spacing w:line="20" w:lineRule="atLeast"/>
        <w:ind w:left="426"/>
      </w:pPr>
    </w:p>
    <w:p w14:paraId="75BF0B96" w14:textId="77777777" w:rsidR="008C0BDB" w:rsidRDefault="008C0BDB" w:rsidP="008C0BDB">
      <w:pPr>
        <w:widowControl w:val="0"/>
        <w:tabs>
          <w:tab w:val="left" w:pos="851"/>
        </w:tabs>
        <w:spacing w:line="20" w:lineRule="atLeast"/>
        <w:ind w:left="426"/>
      </w:pPr>
    </w:p>
    <w:p w14:paraId="3D2C72A7" w14:textId="77777777" w:rsidR="008C0BDB" w:rsidRDefault="008C0BDB" w:rsidP="008C0BDB">
      <w:pPr>
        <w:widowControl w:val="0"/>
        <w:tabs>
          <w:tab w:val="left" w:pos="851"/>
        </w:tabs>
        <w:spacing w:line="20" w:lineRule="atLeast"/>
        <w:ind w:left="426"/>
      </w:pPr>
    </w:p>
    <w:p w14:paraId="6D373F91" w14:textId="77777777" w:rsidR="008C0BDB" w:rsidRDefault="008C0BDB" w:rsidP="008C0BDB">
      <w:pPr>
        <w:widowControl w:val="0"/>
        <w:tabs>
          <w:tab w:val="left" w:pos="851"/>
        </w:tabs>
        <w:spacing w:line="20" w:lineRule="atLeast"/>
        <w:ind w:left="426"/>
      </w:pPr>
    </w:p>
    <w:p w14:paraId="7B8E81C7" w14:textId="77777777" w:rsidR="008C0BDB" w:rsidRDefault="008C0BDB" w:rsidP="008C0BDB">
      <w:pPr>
        <w:widowControl w:val="0"/>
        <w:tabs>
          <w:tab w:val="left" w:pos="851"/>
        </w:tabs>
        <w:spacing w:line="20" w:lineRule="atLeast"/>
        <w:ind w:left="426"/>
      </w:pPr>
    </w:p>
    <w:p w14:paraId="2515A2E9" w14:textId="77777777" w:rsidR="008C0BDB" w:rsidRDefault="008C0BDB" w:rsidP="008C0BDB">
      <w:pPr>
        <w:widowControl w:val="0"/>
        <w:tabs>
          <w:tab w:val="left" w:pos="851"/>
        </w:tabs>
        <w:spacing w:line="20" w:lineRule="atLeast"/>
        <w:ind w:left="426"/>
      </w:pPr>
    </w:p>
    <w:p w14:paraId="4A17829C" w14:textId="77777777" w:rsidR="008C0BDB" w:rsidRDefault="008C0BDB" w:rsidP="008C0BDB">
      <w:pPr>
        <w:widowControl w:val="0"/>
        <w:tabs>
          <w:tab w:val="left" w:pos="851"/>
        </w:tabs>
        <w:spacing w:line="20" w:lineRule="atLeast"/>
        <w:ind w:left="426"/>
      </w:pPr>
    </w:p>
    <w:p w14:paraId="02FA7CD5" w14:textId="77777777" w:rsidR="008C0BDB" w:rsidRDefault="008C0BDB" w:rsidP="008C0BDB">
      <w:pPr>
        <w:widowControl w:val="0"/>
        <w:tabs>
          <w:tab w:val="left" w:pos="851"/>
        </w:tabs>
        <w:spacing w:line="20" w:lineRule="atLeast"/>
        <w:ind w:left="426"/>
      </w:pPr>
    </w:p>
    <w:p w14:paraId="5E93A8E8" w14:textId="77777777" w:rsidR="008C0BDB" w:rsidRDefault="008C0BDB" w:rsidP="008C0BDB">
      <w:pPr>
        <w:widowControl w:val="0"/>
        <w:tabs>
          <w:tab w:val="left" w:pos="851"/>
        </w:tabs>
        <w:spacing w:line="20" w:lineRule="atLeast"/>
        <w:ind w:left="426"/>
      </w:pPr>
    </w:p>
    <w:p w14:paraId="61C3A898" w14:textId="77777777" w:rsidR="008C0BDB" w:rsidRDefault="008C0BDB" w:rsidP="008C0BDB">
      <w:pPr>
        <w:widowControl w:val="0"/>
        <w:tabs>
          <w:tab w:val="left" w:pos="851"/>
        </w:tabs>
        <w:spacing w:line="20" w:lineRule="atLeast"/>
        <w:ind w:left="426"/>
      </w:pPr>
    </w:p>
    <w:p w14:paraId="2A27B7AC" w14:textId="77777777" w:rsidR="008C0BDB" w:rsidRDefault="008C0BDB" w:rsidP="008C0BDB">
      <w:pPr>
        <w:widowControl w:val="0"/>
        <w:tabs>
          <w:tab w:val="left" w:pos="851"/>
        </w:tabs>
        <w:spacing w:line="20" w:lineRule="atLeast"/>
        <w:ind w:left="426"/>
      </w:pPr>
    </w:p>
    <w:p w14:paraId="50BDFCE7" w14:textId="77777777" w:rsidR="008C0BDB" w:rsidRDefault="008C0BDB" w:rsidP="008C0BDB">
      <w:pPr>
        <w:widowControl w:val="0"/>
        <w:tabs>
          <w:tab w:val="left" w:pos="851"/>
        </w:tabs>
        <w:spacing w:line="20" w:lineRule="atLeast"/>
        <w:ind w:left="426"/>
      </w:pPr>
    </w:p>
    <w:p w14:paraId="239C0555" w14:textId="77777777" w:rsidR="008C0BDB" w:rsidRDefault="008C0BDB" w:rsidP="008C0BDB">
      <w:pPr>
        <w:widowControl w:val="0"/>
        <w:tabs>
          <w:tab w:val="left" w:pos="851"/>
        </w:tabs>
        <w:spacing w:line="20" w:lineRule="atLeast"/>
        <w:ind w:left="426"/>
      </w:pPr>
    </w:p>
    <w:p w14:paraId="3385586F" w14:textId="77777777" w:rsidR="008C0BDB" w:rsidRDefault="008C0BDB" w:rsidP="008C0BDB">
      <w:pPr>
        <w:widowControl w:val="0"/>
        <w:tabs>
          <w:tab w:val="left" w:pos="851"/>
        </w:tabs>
        <w:spacing w:line="20" w:lineRule="atLeast"/>
        <w:ind w:left="426"/>
      </w:pPr>
    </w:p>
    <w:p w14:paraId="1D9E69E7" w14:textId="77777777" w:rsidR="008C0BDB" w:rsidRDefault="008C0BDB" w:rsidP="008C0BDB">
      <w:pPr>
        <w:widowControl w:val="0"/>
        <w:tabs>
          <w:tab w:val="left" w:pos="851"/>
        </w:tabs>
        <w:spacing w:line="20" w:lineRule="atLeast"/>
        <w:ind w:left="426"/>
      </w:pPr>
    </w:p>
    <w:p w14:paraId="615172A5" w14:textId="77777777" w:rsidR="008C0BDB" w:rsidRPr="00E32E50" w:rsidRDefault="008C0BDB" w:rsidP="008C0BDB">
      <w:pPr>
        <w:widowControl w:val="0"/>
        <w:tabs>
          <w:tab w:val="left" w:pos="851"/>
        </w:tabs>
        <w:spacing w:line="20" w:lineRule="atLeast"/>
        <w:ind w:left="426"/>
      </w:pPr>
    </w:p>
    <w:p w14:paraId="0CA818D5" w14:textId="77777777" w:rsidR="008C0BDB" w:rsidRDefault="008C0BDB" w:rsidP="008C0BDB">
      <w:pPr>
        <w:widowControl w:val="0"/>
        <w:spacing w:line="20" w:lineRule="atLeast"/>
        <w:ind w:left="851" w:hanging="567"/>
      </w:pPr>
    </w:p>
    <w:p w14:paraId="27CD64A5" w14:textId="77777777" w:rsidR="008C0BDB" w:rsidRDefault="008C0BDB" w:rsidP="008C0BDB">
      <w:pPr>
        <w:widowControl w:val="0"/>
        <w:spacing w:line="20" w:lineRule="atLeast"/>
        <w:ind w:left="851" w:hanging="567"/>
      </w:pPr>
    </w:p>
    <w:p w14:paraId="0D9AC970" w14:textId="77777777" w:rsidR="008C0BDB" w:rsidRDefault="008C0BDB" w:rsidP="008C0BDB">
      <w:pPr>
        <w:widowControl w:val="0"/>
        <w:spacing w:line="20" w:lineRule="atLeast"/>
        <w:ind w:left="851" w:hanging="567"/>
      </w:pPr>
    </w:p>
    <w:p w14:paraId="062E89B5" w14:textId="77777777" w:rsidR="008C0BDB" w:rsidRDefault="008C0BDB" w:rsidP="008C0BDB">
      <w:pPr>
        <w:widowControl w:val="0"/>
        <w:spacing w:line="20" w:lineRule="atLeast"/>
        <w:ind w:left="851" w:hanging="567"/>
      </w:pPr>
    </w:p>
    <w:p w14:paraId="4265AB30" w14:textId="77777777" w:rsidR="008C0BDB" w:rsidRDefault="008C0BDB" w:rsidP="008C0BDB">
      <w:pPr>
        <w:widowControl w:val="0"/>
        <w:spacing w:line="20" w:lineRule="atLeast"/>
        <w:ind w:left="851" w:hanging="567"/>
      </w:pPr>
    </w:p>
    <w:p w14:paraId="51652063" w14:textId="77777777" w:rsidR="008C0BDB" w:rsidRDefault="008C0BDB" w:rsidP="008C0BDB">
      <w:pPr>
        <w:widowControl w:val="0"/>
        <w:spacing w:line="20" w:lineRule="atLeast"/>
        <w:ind w:left="851" w:hanging="567"/>
      </w:pPr>
    </w:p>
    <w:p w14:paraId="2F98488A" w14:textId="77777777" w:rsidR="008C0BDB" w:rsidRDefault="008C0BDB" w:rsidP="008C0BDB">
      <w:pPr>
        <w:widowControl w:val="0"/>
        <w:spacing w:line="20" w:lineRule="atLeast"/>
        <w:ind w:left="851" w:hanging="567"/>
      </w:pPr>
    </w:p>
    <w:p w14:paraId="0023900E" w14:textId="77777777" w:rsidR="008C0BDB" w:rsidRPr="008C0BDB" w:rsidRDefault="008C0BDB" w:rsidP="008C0BDB">
      <w:pPr>
        <w:widowControl w:val="0"/>
        <w:spacing w:line="20" w:lineRule="atLeast"/>
        <w:ind w:left="851" w:hanging="567"/>
        <w:rPr>
          <w:sz w:val="22"/>
          <w:szCs w:val="22"/>
        </w:rPr>
      </w:pPr>
    </w:p>
    <w:p w14:paraId="6F5A2C38" w14:textId="77777777" w:rsidR="008C0BDB" w:rsidRPr="008C0BDB" w:rsidRDefault="008C0BDB" w:rsidP="008C0BDB">
      <w:pPr>
        <w:widowControl w:val="0"/>
        <w:spacing w:line="20" w:lineRule="atLeast"/>
        <w:ind w:left="851" w:hanging="567"/>
        <w:rPr>
          <w:sz w:val="22"/>
          <w:szCs w:val="22"/>
        </w:rPr>
      </w:pPr>
      <w:r w:rsidRPr="008C0BDB">
        <w:rPr>
          <w:sz w:val="22"/>
          <w:szCs w:val="22"/>
        </w:rPr>
        <w:t>12.2. Iepirkuma priekšmeta 2.daļa: “Ēdināšanas pakalpojumu sniegšana Ventspils novada Piltenes vidusskolā un Piltenes pirmsskolas izglītības iestādē „Taurenītis””.</w:t>
      </w:r>
    </w:p>
    <w:p w14:paraId="715F56F4" w14:textId="1B7D331A" w:rsidR="008C0BDB" w:rsidRPr="008C0BDB" w:rsidRDefault="008C0BDB">
      <w:pPr>
        <w:spacing w:after="200" w:line="276" w:lineRule="auto"/>
        <w:rPr>
          <w:color w:val="FF0000"/>
          <w:sz w:val="22"/>
          <w:szCs w:val="22"/>
        </w:rPr>
      </w:pPr>
      <w:r w:rsidRPr="008C0BDB">
        <w:rPr>
          <w:color w:val="FF0000"/>
          <w:sz w:val="22"/>
          <w:szCs w:val="22"/>
        </w:rPr>
        <w:br w:type="page"/>
      </w:r>
    </w:p>
    <w:p w14:paraId="2D1E32CE" w14:textId="77777777" w:rsidR="008C0BDB" w:rsidRDefault="008C0BDB" w:rsidP="008C0BDB">
      <w:pPr>
        <w:widowControl w:val="0"/>
        <w:spacing w:line="20" w:lineRule="atLeast"/>
        <w:ind w:left="426"/>
        <w:rPr>
          <w:color w:val="FF0000"/>
        </w:rPr>
      </w:pPr>
    </w:p>
    <w:p w14:paraId="7197CB8B" w14:textId="77777777" w:rsidR="008C0BDB" w:rsidRDefault="008C0BDB" w:rsidP="008C0BDB">
      <w:pPr>
        <w:widowControl w:val="0"/>
        <w:spacing w:line="20" w:lineRule="atLeast"/>
        <w:ind w:left="426"/>
        <w:rPr>
          <w:color w:val="FF0000"/>
        </w:rPr>
      </w:pPr>
    </w:p>
    <w:p w14:paraId="67688BE7" w14:textId="77777777" w:rsidR="008C0BDB" w:rsidRDefault="008C0BDB" w:rsidP="008C0BDB">
      <w:pPr>
        <w:widowControl w:val="0"/>
        <w:spacing w:line="20" w:lineRule="atLeast"/>
        <w:ind w:left="426"/>
        <w:rPr>
          <w:color w:val="FF0000"/>
        </w:rPr>
      </w:pPr>
      <w:r>
        <w:rPr>
          <w:noProof/>
          <w:color w:val="FF0000"/>
          <w:lang w:eastAsia="lv-LV"/>
        </w:rPr>
        <w:drawing>
          <wp:anchor distT="0" distB="0" distL="114300" distR="114300" simplePos="0" relativeHeight="251659264" behindDoc="0" locked="0" layoutInCell="1" allowOverlap="1" wp14:anchorId="34C70F15" wp14:editId="539A64E8">
            <wp:simplePos x="0" y="0"/>
            <wp:positionH relativeFrom="column">
              <wp:posOffset>689831</wp:posOffset>
            </wp:positionH>
            <wp:positionV relativeFrom="paragraph">
              <wp:posOffset>123715</wp:posOffset>
            </wp:positionV>
            <wp:extent cx="4092164" cy="5383033"/>
            <wp:effectExtent l="0" t="0" r="3810" b="8255"/>
            <wp:wrapNone/>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6077" cy="538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C193A" w14:textId="77777777" w:rsidR="008C0BDB" w:rsidRDefault="008C0BDB" w:rsidP="008C0BDB">
      <w:pPr>
        <w:widowControl w:val="0"/>
        <w:spacing w:line="20" w:lineRule="atLeast"/>
        <w:ind w:left="426"/>
        <w:rPr>
          <w:color w:val="FF0000"/>
        </w:rPr>
      </w:pPr>
    </w:p>
    <w:p w14:paraId="20F086A9" w14:textId="77777777" w:rsidR="008C0BDB" w:rsidRDefault="008C0BDB" w:rsidP="008C0BDB">
      <w:pPr>
        <w:widowControl w:val="0"/>
        <w:spacing w:line="20" w:lineRule="atLeast"/>
        <w:ind w:left="426"/>
        <w:rPr>
          <w:color w:val="FF0000"/>
        </w:rPr>
      </w:pPr>
    </w:p>
    <w:p w14:paraId="466ACAE6" w14:textId="77777777" w:rsidR="008C0BDB" w:rsidRDefault="008C0BDB" w:rsidP="008C0BDB">
      <w:pPr>
        <w:widowControl w:val="0"/>
        <w:spacing w:line="20" w:lineRule="atLeast"/>
        <w:ind w:left="426"/>
        <w:rPr>
          <w:color w:val="FF0000"/>
        </w:rPr>
      </w:pPr>
    </w:p>
    <w:p w14:paraId="09F6BAAA" w14:textId="77777777" w:rsidR="008C0BDB" w:rsidRDefault="008C0BDB" w:rsidP="008C0BDB">
      <w:pPr>
        <w:widowControl w:val="0"/>
        <w:spacing w:line="20" w:lineRule="atLeast"/>
        <w:ind w:left="426"/>
        <w:rPr>
          <w:color w:val="FF0000"/>
        </w:rPr>
      </w:pPr>
    </w:p>
    <w:p w14:paraId="5963CED1" w14:textId="77777777" w:rsidR="008C0BDB" w:rsidRDefault="008C0BDB" w:rsidP="008C0BDB">
      <w:pPr>
        <w:widowControl w:val="0"/>
        <w:spacing w:line="20" w:lineRule="atLeast"/>
        <w:ind w:left="426"/>
        <w:rPr>
          <w:color w:val="FF0000"/>
        </w:rPr>
      </w:pPr>
    </w:p>
    <w:p w14:paraId="65021791" w14:textId="77777777" w:rsidR="008C0BDB" w:rsidRDefault="008C0BDB" w:rsidP="008C0BDB">
      <w:pPr>
        <w:widowControl w:val="0"/>
        <w:spacing w:line="20" w:lineRule="atLeast"/>
        <w:ind w:left="426"/>
        <w:rPr>
          <w:color w:val="FF0000"/>
        </w:rPr>
      </w:pPr>
    </w:p>
    <w:p w14:paraId="1C4F083E" w14:textId="77777777" w:rsidR="008C0BDB" w:rsidRDefault="008C0BDB" w:rsidP="008C0BDB">
      <w:pPr>
        <w:widowControl w:val="0"/>
        <w:spacing w:line="20" w:lineRule="atLeast"/>
        <w:ind w:left="426"/>
        <w:rPr>
          <w:color w:val="FF0000"/>
        </w:rPr>
      </w:pPr>
    </w:p>
    <w:p w14:paraId="1EFC01F3" w14:textId="77777777" w:rsidR="008C0BDB" w:rsidRDefault="008C0BDB" w:rsidP="008C0BDB">
      <w:pPr>
        <w:widowControl w:val="0"/>
        <w:spacing w:line="20" w:lineRule="atLeast"/>
        <w:ind w:left="426"/>
        <w:rPr>
          <w:color w:val="FF0000"/>
        </w:rPr>
      </w:pPr>
    </w:p>
    <w:p w14:paraId="44E38F6F" w14:textId="77777777" w:rsidR="008C0BDB" w:rsidRDefault="008C0BDB" w:rsidP="008C0BDB">
      <w:pPr>
        <w:widowControl w:val="0"/>
        <w:spacing w:line="20" w:lineRule="atLeast"/>
        <w:ind w:left="426"/>
        <w:rPr>
          <w:color w:val="FF0000"/>
        </w:rPr>
      </w:pPr>
    </w:p>
    <w:p w14:paraId="69026C17" w14:textId="77777777" w:rsidR="008C0BDB" w:rsidRDefault="008C0BDB" w:rsidP="008C0BDB">
      <w:pPr>
        <w:widowControl w:val="0"/>
        <w:spacing w:line="20" w:lineRule="atLeast"/>
        <w:ind w:left="426"/>
        <w:rPr>
          <w:color w:val="FF0000"/>
        </w:rPr>
      </w:pPr>
    </w:p>
    <w:p w14:paraId="1CF9953C" w14:textId="77777777" w:rsidR="008C0BDB" w:rsidRDefault="008C0BDB" w:rsidP="008C0BDB">
      <w:pPr>
        <w:widowControl w:val="0"/>
        <w:spacing w:line="20" w:lineRule="atLeast"/>
        <w:ind w:left="426"/>
        <w:rPr>
          <w:color w:val="FF0000"/>
        </w:rPr>
      </w:pPr>
    </w:p>
    <w:p w14:paraId="2DDEE156" w14:textId="77777777" w:rsidR="008C0BDB" w:rsidRDefault="008C0BDB" w:rsidP="008C0BDB">
      <w:pPr>
        <w:widowControl w:val="0"/>
        <w:spacing w:line="20" w:lineRule="atLeast"/>
        <w:ind w:left="426"/>
        <w:rPr>
          <w:color w:val="FF0000"/>
        </w:rPr>
      </w:pPr>
    </w:p>
    <w:p w14:paraId="5A775F1B" w14:textId="77777777" w:rsidR="008C0BDB" w:rsidRDefault="008C0BDB" w:rsidP="008C0BDB">
      <w:pPr>
        <w:widowControl w:val="0"/>
        <w:spacing w:line="20" w:lineRule="atLeast"/>
        <w:ind w:left="426"/>
        <w:rPr>
          <w:color w:val="FF0000"/>
        </w:rPr>
      </w:pPr>
    </w:p>
    <w:p w14:paraId="308877DC" w14:textId="77777777" w:rsidR="008C0BDB" w:rsidRDefault="008C0BDB" w:rsidP="008C0BDB">
      <w:pPr>
        <w:widowControl w:val="0"/>
        <w:spacing w:line="20" w:lineRule="atLeast"/>
        <w:ind w:left="426"/>
        <w:rPr>
          <w:color w:val="FF0000"/>
        </w:rPr>
      </w:pPr>
    </w:p>
    <w:p w14:paraId="7E6AFFB8" w14:textId="77777777" w:rsidR="008C0BDB" w:rsidRDefault="008C0BDB" w:rsidP="008C0BDB">
      <w:pPr>
        <w:widowControl w:val="0"/>
        <w:spacing w:line="20" w:lineRule="atLeast"/>
        <w:ind w:left="426"/>
        <w:rPr>
          <w:color w:val="FF0000"/>
        </w:rPr>
      </w:pPr>
    </w:p>
    <w:p w14:paraId="69E13D03" w14:textId="77777777" w:rsidR="008C0BDB" w:rsidRDefault="008C0BDB" w:rsidP="008C0BDB">
      <w:pPr>
        <w:widowControl w:val="0"/>
        <w:spacing w:line="20" w:lineRule="atLeast"/>
        <w:ind w:left="426"/>
        <w:rPr>
          <w:color w:val="FF0000"/>
        </w:rPr>
      </w:pPr>
    </w:p>
    <w:p w14:paraId="00EE9002" w14:textId="77777777" w:rsidR="008C0BDB" w:rsidRDefault="008C0BDB" w:rsidP="008C0BDB">
      <w:pPr>
        <w:widowControl w:val="0"/>
        <w:spacing w:line="20" w:lineRule="atLeast"/>
        <w:ind w:left="426"/>
        <w:rPr>
          <w:color w:val="FF0000"/>
        </w:rPr>
      </w:pPr>
    </w:p>
    <w:p w14:paraId="5B175020" w14:textId="77777777" w:rsidR="008C0BDB" w:rsidRDefault="008C0BDB" w:rsidP="008C0BDB">
      <w:pPr>
        <w:widowControl w:val="0"/>
        <w:spacing w:line="20" w:lineRule="atLeast"/>
        <w:ind w:left="426"/>
        <w:rPr>
          <w:color w:val="FF0000"/>
        </w:rPr>
      </w:pPr>
    </w:p>
    <w:p w14:paraId="2869CCB2" w14:textId="77777777" w:rsidR="008C0BDB" w:rsidRDefault="008C0BDB" w:rsidP="008C0BDB">
      <w:pPr>
        <w:widowControl w:val="0"/>
        <w:spacing w:line="20" w:lineRule="atLeast"/>
        <w:ind w:left="426"/>
        <w:rPr>
          <w:color w:val="FF0000"/>
        </w:rPr>
      </w:pPr>
    </w:p>
    <w:p w14:paraId="7DDE8B46" w14:textId="77777777" w:rsidR="008C0BDB" w:rsidRDefault="008C0BDB" w:rsidP="008C0BDB">
      <w:pPr>
        <w:widowControl w:val="0"/>
        <w:spacing w:line="20" w:lineRule="atLeast"/>
        <w:ind w:left="426"/>
        <w:rPr>
          <w:color w:val="FF0000"/>
        </w:rPr>
      </w:pPr>
    </w:p>
    <w:p w14:paraId="5D91E8A0" w14:textId="77777777" w:rsidR="008C0BDB" w:rsidRDefault="008C0BDB" w:rsidP="008C0BDB">
      <w:pPr>
        <w:widowControl w:val="0"/>
        <w:spacing w:line="20" w:lineRule="atLeast"/>
        <w:ind w:left="426"/>
        <w:rPr>
          <w:color w:val="FF0000"/>
        </w:rPr>
      </w:pPr>
    </w:p>
    <w:p w14:paraId="4196270E" w14:textId="77777777" w:rsidR="008C0BDB" w:rsidRDefault="008C0BDB" w:rsidP="008C0BDB">
      <w:pPr>
        <w:widowControl w:val="0"/>
        <w:spacing w:line="20" w:lineRule="atLeast"/>
        <w:ind w:left="426"/>
        <w:rPr>
          <w:color w:val="FF0000"/>
        </w:rPr>
      </w:pPr>
    </w:p>
    <w:p w14:paraId="38651143" w14:textId="77777777" w:rsidR="008C0BDB" w:rsidRDefault="008C0BDB" w:rsidP="008C0BDB">
      <w:pPr>
        <w:widowControl w:val="0"/>
        <w:spacing w:line="20" w:lineRule="atLeast"/>
        <w:ind w:left="426"/>
        <w:rPr>
          <w:color w:val="FF0000"/>
        </w:rPr>
      </w:pPr>
    </w:p>
    <w:p w14:paraId="185414A1" w14:textId="77777777" w:rsidR="008C0BDB" w:rsidRDefault="008C0BDB" w:rsidP="008C0BDB">
      <w:pPr>
        <w:widowControl w:val="0"/>
        <w:spacing w:line="20" w:lineRule="atLeast"/>
        <w:ind w:left="426"/>
        <w:rPr>
          <w:color w:val="FF0000"/>
        </w:rPr>
      </w:pPr>
    </w:p>
    <w:p w14:paraId="6CA81D6E" w14:textId="77777777" w:rsidR="008C0BDB" w:rsidRDefault="008C0BDB" w:rsidP="008C0BDB">
      <w:pPr>
        <w:widowControl w:val="0"/>
        <w:spacing w:line="20" w:lineRule="atLeast"/>
        <w:ind w:left="426"/>
        <w:rPr>
          <w:color w:val="FF0000"/>
        </w:rPr>
      </w:pPr>
    </w:p>
    <w:p w14:paraId="087E06F7" w14:textId="77777777" w:rsidR="008C0BDB" w:rsidRDefault="008C0BDB" w:rsidP="008C0BDB">
      <w:pPr>
        <w:widowControl w:val="0"/>
        <w:spacing w:line="20" w:lineRule="atLeast"/>
        <w:ind w:left="426"/>
        <w:rPr>
          <w:color w:val="FF0000"/>
        </w:rPr>
      </w:pPr>
    </w:p>
    <w:p w14:paraId="65DDEAE6" w14:textId="77777777" w:rsidR="008C0BDB" w:rsidRDefault="008C0BDB" w:rsidP="008C0BDB">
      <w:pPr>
        <w:widowControl w:val="0"/>
        <w:spacing w:line="20" w:lineRule="atLeast"/>
        <w:ind w:left="426"/>
        <w:rPr>
          <w:color w:val="FF0000"/>
        </w:rPr>
      </w:pPr>
    </w:p>
    <w:p w14:paraId="0D896A1A" w14:textId="77777777" w:rsidR="008C0BDB" w:rsidRDefault="008C0BDB" w:rsidP="008C0BDB">
      <w:pPr>
        <w:widowControl w:val="0"/>
        <w:spacing w:line="20" w:lineRule="atLeast"/>
        <w:ind w:left="426"/>
        <w:rPr>
          <w:color w:val="FF0000"/>
        </w:rPr>
      </w:pPr>
    </w:p>
    <w:p w14:paraId="6BB8142D" w14:textId="77777777" w:rsidR="008C0BDB" w:rsidRDefault="008C0BDB" w:rsidP="008C0BDB">
      <w:pPr>
        <w:widowControl w:val="0"/>
        <w:spacing w:line="20" w:lineRule="atLeast"/>
        <w:ind w:left="426"/>
        <w:rPr>
          <w:color w:val="FF0000"/>
        </w:rPr>
      </w:pPr>
    </w:p>
    <w:p w14:paraId="0FEAED0C" w14:textId="77777777" w:rsidR="008C0BDB" w:rsidRPr="009C3AC4" w:rsidRDefault="008C0BDB" w:rsidP="008C0BDB">
      <w:pPr>
        <w:widowControl w:val="0"/>
        <w:spacing w:line="20" w:lineRule="atLeast"/>
        <w:ind w:left="426"/>
        <w:rPr>
          <w:color w:val="FF0000"/>
        </w:rPr>
      </w:pPr>
    </w:p>
    <w:p w14:paraId="4294B203" w14:textId="77777777" w:rsidR="008C0BDB" w:rsidRDefault="008C0BDB" w:rsidP="008C0BDB">
      <w:pPr>
        <w:widowControl w:val="0"/>
        <w:spacing w:line="20" w:lineRule="atLeast"/>
      </w:pPr>
    </w:p>
    <w:p w14:paraId="5D7DEFF6" w14:textId="77777777" w:rsidR="008C0BDB" w:rsidRDefault="008C0BDB" w:rsidP="008C0BDB">
      <w:pPr>
        <w:widowControl w:val="0"/>
        <w:spacing w:line="20" w:lineRule="atLeast"/>
      </w:pPr>
    </w:p>
    <w:p w14:paraId="436B8629" w14:textId="77777777" w:rsidR="008C0BDB" w:rsidRDefault="008C0BDB" w:rsidP="008C0BDB">
      <w:pPr>
        <w:widowControl w:val="0"/>
        <w:spacing w:line="20" w:lineRule="atLeast"/>
      </w:pPr>
    </w:p>
    <w:p w14:paraId="0F06ABEA" w14:textId="77777777" w:rsidR="008C0BDB" w:rsidRDefault="008C0BDB" w:rsidP="008C0BDB">
      <w:pPr>
        <w:widowControl w:val="0"/>
        <w:spacing w:line="20" w:lineRule="atLeast"/>
      </w:pPr>
    </w:p>
    <w:p w14:paraId="0DFDDB65" w14:textId="77777777" w:rsidR="008C0BDB" w:rsidRDefault="008C0BDB" w:rsidP="008C0BDB">
      <w:pPr>
        <w:widowControl w:val="0"/>
        <w:spacing w:line="20" w:lineRule="atLeast"/>
      </w:pPr>
    </w:p>
    <w:p w14:paraId="5ED66BAF" w14:textId="77777777" w:rsidR="008C0BDB" w:rsidRDefault="008C0BDB" w:rsidP="008C0BDB">
      <w:pPr>
        <w:widowControl w:val="0"/>
        <w:spacing w:line="20" w:lineRule="atLeast"/>
      </w:pPr>
    </w:p>
    <w:p w14:paraId="4CC1708F" w14:textId="77777777" w:rsidR="00A32A41" w:rsidRPr="00A32A41" w:rsidRDefault="00A32A41" w:rsidP="009A6E46">
      <w:pPr>
        <w:ind w:left="567" w:hanging="283"/>
        <w:jc w:val="both"/>
        <w:rPr>
          <w:sz w:val="22"/>
          <w:szCs w:val="22"/>
        </w:rPr>
      </w:pPr>
    </w:p>
    <w:p w14:paraId="631C3412" w14:textId="07ECA7D0" w:rsidR="004A43EC" w:rsidRPr="004A43EC" w:rsidRDefault="004A43EC" w:rsidP="005D5DFB">
      <w:pPr>
        <w:ind w:left="720"/>
        <w:jc w:val="both"/>
        <w:rPr>
          <w:sz w:val="22"/>
          <w:szCs w:val="22"/>
        </w:rPr>
      </w:pPr>
    </w:p>
    <w:p w14:paraId="4C067B18" w14:textId="77777777" w:rsidR="004A43EC" w:rsidRPr="00B11FAD" w:rsidRDefault="004A43EC" w:rsidP="004A43EC">
      <w:pPr>
        <w:jc w:val="right"/>
        <w:rPr>
          <w:i/>
          <w:sz w:val="20"/>
        </w:rPr>
      </w:pPr>
      <w:r>
        <w:rPr>
          <w:sz w:val="20"/>
        </w:rPr>
        <w:br w:type="page"/>
      </w:r>
    </w:p>
    <w:p w14:paraId="068E01CD" w14:textId="7E1FC6C0" w:rsidR="005C5605" w:rsidRPr="005C5605" w:rsidRDefault="005C5605" w:rsidP="005C5605">
      <w:pPr>
        <w:pStyle w:val="Sarakstarindkopa"/>
        <w:numPr>
          <w:ilvl w:val="0"/>
          <w:numId w:val="8"/>
        </w:numPr>
        <w:jc w:val="right"/>
        <w:rPr>
          <w:sz w:val="22"/>
          <w:szCs w:val="22"/>
        </w:rPr>
      </w:pPr>
      <w:r w:rsidRPr="005C5605">
        <w:rPr>
          <w:sz w:val="22"/>
          <w:szCs w:val="22"/>
        </w:rPr>
        <w:lastRenderedPageBreak/>
        <w:t>pielikums</w:t>
      </w:r>
    </w:p>
    <w:p w14:paraId="2C94D728" w14:textId="77777777" w:rsidR="005C5605" w:rsidRDefault="005C5605" w:rsidP="005C5605">
      <w:pPr>
        <w:jc w:val="right"/>
        <w:rPr>
          <w:sz w:val="20"/>
        </w:rPr>
      </w:pPr>
    </w:p>
    <w:p w14:paraId="55046B84" w14:textId="77777777" w:rsidR="005C5605" w:rsidRDefault="005C5605" w:rsidP="005C5605">
      <w:pPr>
        <w:jc w:val="right"/>
        <w:rPr>
          <w:sz w:val="20"/>
        </w:rPr>
      </w:pPr>
    </w:p>
    <w:p w14:paraId="3FC1E42D" w14:textId="77777777" w:rsidR="008C0BDB" w:rsidRPr="00E32E50" w:rsidRDefault="008C0BDB" w:rsidP="008C0BDB">
      <w:pPr>
        <w:widowControl w:val="0"/>
        <w:jc w:val="center"/>
      </w:pPr>
      <w:r w:rsidRPr="00E32E50">
        <w:rPr>
          <w:b/>
          <w:sz w:val="28"/>
          <w:szCs w:val="28"/>
        </w:rPr>
        <w:t xml:space="preserve">Ēdienkartes un tehnoloģiskās kartes </w:t>
      </w:r>
      <w:r>
        <w:rPr>
          <w:b/>
          <w:sz w:val="28"/>
          <w:szCs w:val="28"/>
        </w:rPr>
        <w:t xml:space="preserve">pirmsskolai un </w:t>
      </w:r>
      <w:r w:rsidRPr="00E32E50">
        <w:rPr>
          <w:b/>
          <w:sz w:val="28"/>
          <w:szCs w:val="28"/>
        </w:rPr>
        <w:t>1.-12.klasēm četrām nedēļām</w:t>
      </w:r>
    </w:p>
    <w:p w14:paraId="279C39E5" w14:textId="0C5B65AC" w:rsidR="005C5605" w:rsidRDefault="008C0BDB" w:rsidP="008C0BDB">
      <w:pPr>
        <w:jc w:val="center"/>
        <w:rPr>
          <w:sz w:val="20"/>
        </w:rPr>
      </w:pPr>
      <w:r w:rsidRPr="00EF249E">
        <w:rPr>
          <w:rFonts w:eastAsia="Calibri"/>
          <w:bCs/>
          <w:sz w:val="22"/>
          <w:szCs w:val="22"/>
          <w:lang w:eastAsia="ar-SA"/>
        </w:rPr>
        <w:t xml:space="preserve"> </w:t>
      </w:r>
      <w:r w:rsidR="005C5605" w:rsidRPr="00EF249E">
        <w:rPr>
          <w:rFonts w:eastAsia="Calibri"/>
          <w:bCs/>
          <w:sz w:val="22"/>
          <w:szCs w:val="22"/>
          <w:lang w:eastAsia="ar-SA"/>
        </w:rPr>
        <w:t>(pievienots atsevišķā dokumentā)</w:t>
      </w:r>
    </w:p>
    <w:p w14:paraId="2F65BFBD" w14:textId="77777777" w:rsidR="005C5605" w:rsidRDefault="005C5605" w:rsidP="005C5605">
      <w:pPr>
        <w:jc w:val="right"/>
        <w:rPr>
          <w:sz w:val="20"/>
        </w:rPr>
      </w:pPr>
    </w:p>
    <w:p w14:paraId="3337E3E3" w14:textId="10E7CCB3" w:rsidR="005C5605" w:rsidRPr="005C5605" w:rsidRDefault="005C5605" w:rsidP="005C5605">
      <w:pPr>
        <w:jc w:val="right"/>
        <w:rPr>
          <w:sz w:val="20"/>
        </w:rPr>
      </w:pPr>
      <w:r w:rsidRPr="005C5605">
        <w:rPr>
          <w:sz w:val="20"/>
        </w:rPr>
        <w:br w:type="page"/>
      </w:r>
    </w:p>
    <w:p w14:paraId="467B62E7" w14:textId="77777777" w:rsidR="005C5605" w:rsidRDefault="005C5605" w:rsidP="005C5605">
      <w:pPr>
        <w:jc w:val="right"/>
        <w:rPr>
          <w:sz w:val="20"/>
        </w:rPr>
      </w:pPr>
    </w:p>
    <w:p w14:paraId="12040933" w14:textId="09ADAC1D" w:rsidR="001E5351" w:rsidRDefault="001E5351" w:rsidP="001E5351">
      <w:pPr>
        <w:jc w:val="right"/>
        <w:rPr>
          <w:sz w:val="20"/>
        </w:rPr>
      </w:pPr>
      <w:r w:rsidRPr="00380BED">
        <w:rPr>
          <w:sz w:val="20"/>
        </w:rPr>
        <w:t>3. pielikums</w:t>
      </w:r>
    </w:p>
    <w:p w14:paraId="1C93A53B" w14:textId="77777777" w:rsidR="001A7A63" w:rsidRDefault="001A7A63" w:rsidP="001E5351">
      <w:pPr>
        <w:jc w:val="right"/>
        <w:rPr>
          <w:i/>
          <w:sz w:val="20"/>
        </w:rPr>
      </w:pPr>
    </w:p>
    <w:p w14:paraId="3FE1AED6" w14:textId="77777777" w:rsidR="001E5351" w:rsidRPr="000204F5" w:rsidRDefault="001E5351" w:rsidP="001E5351">
      <w:pPr>
        <w:jc w:val="right"/>
        <w:rPr>
          <w:sz w:val="20"/>
        </w:rPr>
      </w:pPr>
      <w:r w:rsidRPr="000204F5">
        <w:rPr>
          <w:sz w:val="20"/>
        </w:rPr>
        <w:t>PIETEIKUMA PARAUGFORMA</w:t>
      </w:r>
    </w:p>
    <w:p w14:paraId="07D8BB14" w14:textId="77777777" w:rsidR="00795ABC" w:rsidRDefault="00795ABC" w:rsidP="001E5351">
      <w:pPr>
        <w:pStyle w:val="naisf"/>
        <w:spacing w:before="0" w:beforeAutospacing="0" w:after="0" w:afterAutospacing="0"/>
        <w:jc w:val="center"/>
        <w:rPr>
          <w:b/>
          <w:bCs/>
          <w:lang w:val="lv-LV"/>
        </w:rPr>
      </w:pPr>
    </w:p>
    <w:p w14:paraId="4FFD2241" w14:textId="77777777" w:rsidR="001E5351" w:rsidRDefault="001E5351" w:rsidP="001E5351">
      <w:pPr>
        <w:pStyle w:val="naisf"/>
        <w:spacing w:before="0" w:beforeAutospacing="0" w:after="0" w:afterAutospacing="0"/>
        <w:jc w:val="center"/>
        <w:rPr>
          <w:b/>
          <w:bCs/>
          <w:lang w:val="lv-LV"/>
        </w:rPr>
      </w:pPr>
      <w:r>
        <w:rPr>
          <w:b/>
          <w:bCs/>
          <w:lang w:val="lv-LV"/>
        </w:rPr>
        <w:t>_____________________________________</w:t>
      </w:r>
    </w:p>
    <w:p w14:paraId="3D1801A3" w14:textId="77777777" w:rsidR="001E5351" w:rsidRDefault="001E5351" w:rsidP="001E5351">
      <w:pPr>
        <w:pStyle w:val="naisf"/>
        <w:spacing w:before="0" w:beforeAutospacing="0" w:after="0" w:afterAutospacing="0"/>
        <w:jc w:val="center"/>
        <w:rPr>
          <w:bCs/>
          <w:i/>
          <w:sz w:val="18"/>
          <w:szCs w:val="18"/>
          <w:lang w:val="lv-LV"/>
        </w:rPr>
      </w:pPr>
      <w:r>
        <w:rPr>
          <w:bCs/>
          <w:i/>
          <w:sz w:val="18"/>
          <w:szCs w:val="18"/>
          <w:lang w:val="lv-LV"/>
        </w:rPr>
        <w:t>/Pretendenta nosaukums, reģ. Nr. /</w:t>
      </w:r>
    </w:p>
    <w:p w14:paraId="5D03A4E0" w14:textId="77777777" w:rsidR="001E5351" w:rsidRDefault="001E5351" w:rsidP="001E5351">
      <w:pPr>
        <w:pStyle w:val="naisf"/>
        <w:spacing w:before="0" w:beforeAutospacing="0" w:after="0" w:afterAutospacing="0"/>
        <w:jc w:val="center"/>
        <w:rPr>
          <w:bCs/>
          <w:sz w:val="12"/>
          <w:szCs w:val="12"/>
          <w:lang w:val="lv-LV"/>
        </w:rPr>
      </w:pPr>
    </w:p>
    <w:p w14:paraId="3A8985AC" w14:textId="77777777" w:rsidR="00AF6609" w:rsidRDefault="001E5351" w:rsidP="001E5351">
      <w:pPr>
        <w:jc w:val="center"/>
        <w:rPr>
          <w:b/>
          <w:bCs/>
        </w:rPr>
      </w:pPr>
      <w:r>
        <w:rPr>
          <w:b/>
          <w:bCs/>
        </w:rPr>
        <w:t>PIETEIKUMS</w:t>
      </w:r>
      <w:r w:rsidR="00EC4627">
        <w:rPr>
          <w:b/>
          <w:bCs/>
        </w:rPr>
        <w:t xml:space="preserve"> </w:t>
      </w:r>
    </w:p>
    <w:p w14:paraId="033BD21C" w14:textId="10549559" w:rsidR="001E5351" w:rsidRDefault="00EC4627" w:rsidP="001E5351">
      <w:pPr>
        <w:jc w:val="center"/>
        <w:rPr>
          <w:b/>
          <w:noProof/>
        </w:rPr>
      </w:pPr>
      <w:r>
        <w:rPr>
          <w:b/>
          <w:bCs/>
        </w:rPr>
        <w:t xml:space="preserve">dalībai iepirkumā </w:t>
      </w:r>
      <w:r w:rsidR="001E5351">
        <w:rPr>
          <w:b/>
          <w:noProof/>
        </w:rPr>
        <w:t>„</w:t>
      </w:r>
      <w:r w:rsidR="00EE2A98" w:rsidRPr="00EE2A98">
        <w:rPr>
          <w:b/>
          <w:szCs w:val="26"/>
        </w:rPr>
        <w:t>Ēdināšanas pakalpojumu sniegšana</w:t>
      </w:r>
      <w:r w:rsidR="00D864F2" w:rsidRPr="00EE2A98">
        <w:rPr>
          <w:b/>
          <w:szCs w:val="26"/>
        </w:rPr>
        <w:t xml:space="preserve"> </w:t>
      </w:r>
      <w:r w:rsidR="00EE2A98" w:rsidRPr="00EE2A98">
        <w:rPr>
          <w:b/>
          <w:bCs/>
          <w:spacing w:val="4"/>
          <w:szCs w:val="26"/>
        </w:rPr>
        <w:t>Ugāles vidusskolā, Piltenes vidusskolā un Piltenes pirmskolas izglītības iestādē „Taurenītis”</w:t>
      </w:r>
      <w:r w:rsidR="001E5351">
        <w:rPr>
          <w:b/>
          <w:noProof/>
        </w:rPr>
        <w:t>”</w:t>
      </w:r>
    </w:p>
    <w:p w14:paraId="28F82143" w14:textId="79DCCE02" w:rsidR="001E5351" w:rsidRDefault="001E5351" w:rsidP="001E5351">
      <w:pPr>
        <w:jc w:val="center"/>
        <w:rPr>
          <w:noProof/>
          <w:sz w:val="22"/>
          <w:szCs w:val="22"/>
        </w:rPr>
      </w:pPr>
      <w:r>
        <w:rPr>
          <w:sz w:val="22"/>
          <w:szCs w:val="22"/>
        </w:rPr>
        <w:t xml:space="preserve">iepirkuma identifikācijas Nr. </w:t>
      </w:r>
      <w:r w:rsidR="00143719">
        <w:rPr>
          <w:sz w:val="22"/>
          <w:szCs w:val="22"/>
        </w:rPr>
        <w:t>VND</w:t>
      </w:r>
      <w:r>
        <w:rPr>
          <w:sz w:val="22"/>
          <w:szCs w:val="22"/>
        </w:rPr>
        <w:t>/</w:t>
      </w:r>
      <w:r w:rsidRPr="00E05929">
        <w:rPr>
          <w:sz w:val="22"/>
          <w:szCs w:val="22"/>
        </w:rPr>
        <w:t>201</w:t>
      </w:r>
      <w:r w:rsidR="00D864F2">
        <w:rPr>
          <w:sz w:val="22"/>
          <w:szCs w:val="22"/>
        </w:rPr>
        <w:t>7</w:t>
      </w:r>
      <w:r w:rsidRPr="00E05929">
        <w:rPr>
          <w:sz w:val="22"/>
          <w:szCs w:val="22"/>
        </w:rPr>
        <w:t>/</w:t>
      </w:r>
      <w:r w:rsidR="00BE0D5C">
        <w:rPr>
          <w:sz w:val="22"/>
          <w:szCs w:val="22"/>
        </w:rPr>
        <w:t>51</w:t>
      </w:r>
    </w:p>
    <w:p w14:paraId="5220DDCF" w14:textId="77777777" w:rsidR="001E5351" w:rsidRDefault="001E5351" w:rsidP="001E5351">
      <w:pPr>
        <w:ind w:right="-874"/>
        <w:jc w:val="center"/>
        <w:rPr>
          <w:b/>
          <w:sz w:val="12"/>
          <w:szCs w:val="12"/>
        </w:rPr>
      </w:pPr>
    </w:p>
    <w:tbl>
      <w:tblPr>
        <w:tblW w:w="9885" w:type="dxa"/>
        <w:tblLayout w:type="fixed"/>
        <w:tblLook w:val="04A0" w:firstRow="1" w:lastRow="0" w:firstColumn="1" w:lastColumn="0" w:noHBand="0" w:noVBand="1"/>
      </w:tblPr>
      <w:tblGrid>
        <w:gridCol w:w="5351"/>
        <w:gridCol w:w="4534"/>
      </w:tblGrid>
      <w:tr w:rsidR="001E5351" w14:paraId="3EC3F9E6" w14:textId="77777777" w:rsidTr="009E5FFA">
        <w:trPr>
          <w:cantSplit/>
        </w:trPr>
        <w:tc>
          <w:tcPr>
            <w:tcW w:w="5353" w:type="dxa"/>
            <w:hideMark/>
          </w:tcPr>
          <w:p w14:paraId="51EA3034" w14:textId="77777777" w:rsidR="001E5351" w:rsidRDefault="001E5351" w:rsidP="009E5FFA">
            <w:pPr>
              <w:pStyle w:val="Galvene"/>
              <w:spacing w:line="256" w:lineRule="auto"/>
              <w:rPr>
                <w:sz w:val="22"/>
                <w:szCs w:val="22"/>
              </w:rPr>
            </w:pPr>
            <w:r>
              <w:rPr>
                <w:sz w:val="22"/>
                <w:szCs w:val="22"/>
              </w:rPr>
              <w:t>_____________________</w:t>
            </w:r>
          </w:p>
          <w:p w14:paraId="20482B36" w14:textId="77777777" w:rsidR="001E5351" w:rsidRDefault="001E5351" w:rsidP="009E5FFA">
            <w:pPr>
              <w:pStyle w:val="Galvene"/>
              <w:spacing w:line="256" w:lineRule="auto"/>
              <w:rPr>
                <w:i/>
                <w:sz w:val="18"/>
                <w:szCs w:val="18"/>
              </w:rPr>
            </w:pPr>
            <w:r>
              <w:rPr>
                <w:sz w:val="22"/>
                <w:szCs w:val="22"/>
              </w:rPr>
              <w:t xml:space="preserve">               </w:t>
            </w:r>
            <w:r>
              <w:rPr>
                <w:i/>
                <w:sz w:val="18"/>
                <w:szCs w:val="18"/>
              </w:rPr>
              <w:t>/Datums/</w:t>
            </w:r>
          </w:p>
        </w:tc>
        <w:tc>
          <w:tcPr>
            <w:tcW w:w="4536" w:type="dxa"/>
          </w:tcPr>
          <w:p w14:paraId="0BAE74D0" w14:textId="77777777" w:rsidR="001E5351" w:rsidRDefault="001E5351" w:rsidP="009E5FFA">
            <w:pPr>
              <w:pStyle w:val="Galvene"/>
              <w:tabs>
                <w:tab w:val="clear" w:pos="4153"/>
                <w:tab w:val="center" w:pos="3719"/>
              </w:tabs>
              <w:spacing w:line="256" w:lineRule="auto"/>
              <w:ind w:right="601"/>
              <w:jc w:val="right"/>
              <w:rPr>
                <w:sz w:val="22"/>
                <w:szCs w:val="22"/>
              </w:rPr>
            </w:pPr>
          </w:p>
        </w:tc>
      </w:tr>
    </w:tbl>
    <w:p w14:paraId="7F56B814" w14:textId="77777777" w:rsidR="001E5351" w:rsidRDefault="001E5351" w:rsidP="001E5351">
      <w:pPr>
        <w:jc w:val="both"/>
        <w:rPr>
          <w:bCs/>
          <w:sz w:val="12"/>
          <w:szCs w:val="12"/>
        </w:rPr>
      </w:pPr>
    </w:p>
    <w:p w14:paraId="3CE0DB11" w14:textId="7CFABDC5" w:rsidR="001E5351" w:rsidRDefault="001E5351" w:rsidP="00314F50">
      <w:pPr>
        <w:jc w:val="both"/>
        <w:rPr>
          <w:sz w:val="22"/>
          <w:szCs w:val="22"/>
        </w:rPr>
      </w:pPr>
      <w:r>
        <w:rPr>
          <w:sz w:val="22"/>
          <w:szCs w:val="22"/>
        </w:rPr>
        <w:t>Pretendents ______________________________________________________________</w:t>
      </w:r>
      <w:r w:rsidR="00795ABC">
        <w:rPr>
          <w:sz w:val="22"/>
          <w:szCs w:val="22"/>
        </w:rPr>
        <w:t>___</w:t>
      </w:r>
      <w:r>
        <w:rPr>
          <w:sz w:val="22"/>
          <w:szCs w:val="22"/>
        </w:rPr>
        <w:t xml:space="preserve">___ </w:t>
      </w:r>
    </w:p>
    <w:p w14:paraId="1940E223" w14:textId="77777777" w:rsidR="001E5351" w:rsidRDefault="001E5351" w:rsidP="001E5351">
      <w:pPr>
        <w:ind w:firstLine="360"/>
        <w:jc w:val="both"/>
        <w:rPr>
          <w:sz w:val="18"/>
          <w:szCs w:val="18"/>
        </w:rPr>
      </w:pPr>
      <w:r>
        <w:rPr>
          <w:i/>
          <w:sz w:val="18"/>
          <w:szCs w:val="18"/>
        </w:rPr>
        <w:t xml:space="preserve">                                                                                  /Nosaukums/ Vārds, uzvārds/</w:t>
      </w:r>
      <w:r>
        <w:rPr>
          <w:sz w:val="18"/>
          <w:szCs w:val="18"/>
        </w:rPr>
        <w:t xml:space="preserve"> </w:t>
      </w:r>
    </w:p>
    <w:p w14:paraId="69300CB7" w14:textId="673801FE" w:rsidR="001E5351" w:rsidRDefault="001E5351" w:rsidP="001E5351">
      <w:pPr>
        <w:jc w:val="both"/>
        <w:rPr>
          <w:sz w:val="22"/>
          <w:szCs w:val="22"/>
        </w:rPr>
      </w:pPr>
      <w:r>
        <w:rPr>
          <w:sz w:val="22"/>
          <w:szCs w:val="22"/>
        </w:rPr>
        <w:t xml:space="preserve">ar piedāvājuma iesniegšanu piesaka dalību </w:t>
      </w:r>
      <w:r w:rsidR="00170E42">
        <w:rPr>
          <w:sz w:val="22"/>
          <w:szCs w:val="22"/>
        </w:rPr>
        <w:t>Iepirkumā</w:t>
      </w:r>
      <w:r>
        <w:rPr>
          <w:sz w:val="22"/>
          <w:szCs w:val="22"/>
        </w:rPr>
        <w:t xml:space="preserve"> „</w:t>
      </w:r>
      <w:r w:rsidR="00143719" w:rsidRPr="00143719">
        <w:rPr>
          <w:b/>
          <w:sz w:val="22"/>
          <w:szCs w:val="22"/>
        </w:rPr>
        <w:t xml:space="preserve">Ēdināšanas pakalpojumu sniegšana </w:t>
      </w:r>
      <w:r w:rsidR="00143719" w:rsidRPr="00143719">
        <w:rPr>
          <w:b/>
          <w:bCs/>
          <w:spacing w:val="4"/>
          <w:sz w:val="22"/>
          <w:szCs w:val="22"/>
        </w:rPr>
        <w:t>Ugāles vidusskolā, Piltenes vidusskolā un Piltenes pirmskolas izglītības iestādē „Taurenītis”</w:t>
      </w:r>
      <w:r>
        <w:rPr>
          <w:sz w:val="22"/>
          <w:szCs w:val="22"/>
        </w:rPr>
        <w:t xml:space="preserve">” (turpmāk – </w:t>
      </w:r>
      <w:r w:rsidR="00D746E4">
        <w:rPr>
          <w:sz w:val="22"/>
          <w:szCs w:val="22"/>
        </w:rPr>
        <w:t>Iepirkums</w:t>
      </w:r>
      <w:r>
        <w:rPr>
          <w:sz w:val="22"/>
          <w:szCs w:val="22"/>
        </w:rPr>
        <w:t>) un Pretendenta vārdā:</w:t>
      </w:r>
    </w:p>
    <w:p w14:paraId="7364A491" w14:textId="23DFF8BA" w:rsidR="001E5351" w:rsidRDefault="001E5351" w:rsidP="00304896">
      <w:pPr>
        <w:numPr>
          <w:ilvl w:val="0"/>
          <w:numId w:val="11"/>
        </w:numPr>
        <w:jc w:val="both"/>
        <w:rPr>
          <w:sz w:val="22"/>
          <w:szCs w:val="22"/>
        </w:rPr>
      </w:pPr>
      <w:r>
        <w:rPr>
          <w:sz w:val="22"/>
          <w:szCs w:val="22"/>
        </w:rPr>
        <w:t xml:space="preserve">apliecina, ka ir iepazinies ar </w:t>
      </w:r>
      <w:r w:rsidR="00170E42">
        <w:rPr>
          <w:sz w:val="22"/>
          <w:szCs w:val="22"/>
        </w:rPr>
        <w:t>Iepirkuma</w:t>
      </w:r>
      <w:r>
        <w:rPr>
          <w:sz w:val="22"/>
          <w:szCs w:val="22"/>
        </w:rPr>
        <w:t xml:space="preserve"> noteikumiem, tai skaitā iepirkuma līguma projektu, piekrīt piedalīties </w:t>
      </w:r>
      <w:r w:rsidR="00170E42">
        <w:rPr>
          <w:sz w:val="22"/>
          <w:szCs w:val="22"/>
        </w:rPr>
        <w:t>Iepirkumā</w:t>
      </w:r>
      <w:r>
        <w:rPr>
          <w:sz w:val="22"/>
          <w:szCs w:val="22"/>
        </w:rPr>
        <w:t xml:space="preserve"> un garantē </w:t>
      </w:r>
      <w:r w:rsidR="00170E42">
        <w:rPr>
          <w:sz w:val="22"/>
          <w:szCs w:val="22"/>
        </w:rPr>
        <w:t>Iepirkuma</w:t>
      </w:r>
      <w:r>
        <w:rPr>
          <w:sz w:val="22"/>
          <w:szCs w:val="22"/>
        </w:rPr>
        <w:t xml:space="preserve"> nolikumā pasūtītāja izvirzīto prasību izpildi</w:t>
      </w:r>
      <w:r>
        <w:rPr>
          <w:bCs/>
          <w:sz w:val="22"/>
          <w:szCs w:val="22"/>
        </w:rPr>
        <w:t xml:space="preserve"> un gadījumā, ja tiks piešķirtas tiesības slēgt iepirkuma līgumu, apliecina gatavību uzņemties un pildīt visas iepirkuma līgumā paredzētās saistības</w:t>
      </w:r>
      <w:r>
        <w:rPr>
          <w:sz w:val="22"/>
          <w:szCs w:val="22"/>
        </w:rPr>
        <w:t>;</w:t>
      </w:r>
    </w:p>
    <w:p w14:paraId="770A3194" w14:textId="77777777" w:rsidR="001E5351" w:rsidRDefault="001E5351" w:rsidP="00304896">
      <w:pPr>
        <w:numPr>
          <w:ilvl w:val="0"/>
          <w:numId w:val="11"/>
        </w:numPr>
        <w:jc w:val="both"/>
        <w:rPr>
          <w:sz w:val="22"/>
          <w:szCs w:val="22"/>
        </w:rPr>
      </w:pPr>
      <w:r>
        <w:rPr>
          <w:sz w:val="22"/>
          <w:szCs w:val="22"/>
        </w:rPr>
        <w:t>apliecina, ka visa piedāvājuma dokumentācijā ietvertā informācija ir patiesa un Pretendents neliks šķēršļus tās pārbaudei;</w:t>
      </w:r>
    </w:p>
    <w:p w14:paraId="5D1CF1FA" w14:textId="0D222AEE" w:rsidR="001E5351" w:rsidRDefault="001E5351" w:rsidP="00304896">
      <w:pPr>
        <w:numPr>
          <w:ilvl w:val="0"/>
          <w:numId w:val="11"/>
        </w:numPr>
        <w:overflowPunct w:val="0"/>
        <w:autoSpaceDE w:val="0"/>
        <w:autoSpaceDN w:val="0"/>
        <w:adjustRightInd w:val="0"/>
        <w:jc w:val="both"/>
        <w:rPr>
          <w:sz w:val="22"/>
          <w:szCs w:val="22"/>
          <w:lang w:eastAsia="lv-LV"/>
        </w:rPr>
      </w:pPr>
      <w:r>
        <w:rPr>
          <w:sz w:val="22"/>
          <w:szCs w:val="22"/>
          <w:lang w:eastAsia="lv-LV"/>
        </w:rPr>
        <w:t xml:space="preserve">atļauj Pasūtītājam </w:t>
      </w:r>
      <w:r w:rsidR="00170E42">
        <w:rPr>
          <w:sz w:val="22"/>
          <w:szCs w:val="22"/>
          <w:lang w:eastAsia="lv-LV"/>
        </w:rPr>
        <w:t>Iepirkuma</w:t>
      </w:r>
      <w:r>
        <w:rPr>
          <w:sz w:val="22"/>
          <w:szCs w:val="22"/>
          <w:lang w:eastAsia="lv-LV"/>
        </w:rPr>
        <w:t xml:space="preserve"> ietvaros un tā rezultātā noslēgtā iepirkuma līguma administrēšanai, apstrādāt savā piedāvājumā norādīto fizisko personu datus saskaņā ar Fizisko personu datu aizsardzības likumu;</w:t>
      </w:r>
    </w:p>
    <w:p w14:paraId="28B8B401" w14:textId="21D23D96" w:rsidR="001E5351" w:rsidRPr="008F4863" w:rsidRDefault="001E5351" w:rsidP="00304896">
      <w:pPr>
        <w:numPr>
          <w:ilvl w:val="0"/>
          <w:numId w:val="11"/>
        </w:numPr>
        <w:overflowPunct w:val="0"/>
        <w:autoSpaceDE w:val="0"/>
        <w:autoSpaceDN w:val="0"/>
        <w:adjustRightInd w:val="0"/>
        <w:jc w:val="both"/>
        <w:rPr>
          <w:b/>
          <w:sz w:val="22"/>
          <w:szCs w:val="22"/>
          <w:lang w:eastAsia="lv-LV"/>
        </w:rPr>
      </w:pPr>
      <w:r w:rsidRPr="008F4863">
        <w:rPr>
          <w:b/>
          <w:sz w:val="22"/>
          <w:szCs w:val="22"/>
          <w:lang w:eastAsia="lv-LV"/>
        </w:rPr>
        <w:t xml:space="preserve">piedāvā </w:t>
      </w:r>
      <w:r w:rsidRPr="008F4863">
        <w:rPr>
          <w:b/>
          <w:sz w:val="22"/>
          <w:szCs w:val="22"/>
        </w:rPr>
        <w:t>sniegt ēdināšanas pakalpojumus</w:t>
      </w:r>
      <w:r w:rsidR="008F4863" w:rsidRPr="008F4863">
        <w:rPr>
          <w:b/>
          <w:sz w:val="22"/>
          <w:szCs w:val="22"/>
        </w:rPr>
        <w:t xml:space="preserve"> </w:t>
      </w:r>
      <w:r w:rsidR="00D864F2">
        <w:rPr>
          <w:b/>
          <w:sz w:val="22"/>
          <w:szCs w:val="22"/>
        </w:rPr>
        <w:t>______________________</w:t>
      </w:r>
      <w:r w:rsidR="00F5691B">
        <w:rPr>
          <w:b/>
          <w:sz w:val="22"/>
          <w:szCs w:val="22"/>
        </w:rPr>
        <w:t xml:space="preserve"> </w:t>
      </w:r>
      <w:r w:rsidR="00F5691B" w:rsidRPr="00F5691B">
        <w:rPr>
          <w:i/>
          <w:sz w:val="22"/>
          <w:szCs w:val="22"/>
        </w:rPr>
        <w:t>&lt;pretendents norāda iepirkuma daļu vai daļas&gt;</w:t>
      </w:r>
      <w:r w:rsidR="00DB67EB">
        <w:rPr>
          <w:b/>
          <w:sz w:val="22"/>
          <w:szCs w:val="22"/>
        </w:rPr>
        <w:t>.</w:t>
      </w:r>
    </w:p>
    <w:p w14:paraId="11F186DF" w14:textId="77777777" w:rsidR="00FF64C4" w:rsidRDefault="00FF64C4" w:rsidP="001E5351">
      <w:pPr>
        <w:ind w:left="720"/>
        <w:jc w:val="both"/>
        <w:rPr>
          <w:i/>
          <w:sz w:val="20"/>
        </w:rPr>
      </w:pPr>
    </w:p>
    <w:p w14:paraId="25681671" w14:textId="1DEDBA3C" w:rsidR="001E5351" w:rsidRDefault="001E5351" w:rsidP="001E5351">
      <w:pPr>
        <w:pStyle w:val="Galvene"/>
        <w:tabs>
          <w:tab w:val="right" w:pos="0"/>
        </w:tabs>
        <w:ind w:firstLine="284"/>
        <w:rPr>
          <w:iCs/>
          <w:sz w:val="20"/>
        </w:rPr>
      </w:pPr>
      <w:r w:rsidRPr="00C45A6C">
        <w:rPr>
          <w:b/>
          <w:bCs/>
          <w:sz w:val="22"/>
          <w:szCs w:val="22"/>
        </w:rPr>
        <w:t xml:space="preserve">Pretendenta rekvizīti: </w:t>
      </w:r>
      <w:r w:rsidRPr="00C45A6C">
        <w:rPr>
          <w:iCs/>
          <w:sz w:val="20"/>
        </w:rPr>
        <w:t>(Pretendents aizpilda tabulu, norādot visu pieprasīto informāciju)</w:t>
      </w:r>
      <w:r w:rsidR="006B0203">
        <w:rPr>
          <w:iCs/>
          <w:sz w:val="20"/>
        </w:rPr>
        <w:t>:</w:t>
      </w:r>
    </w:p>
    <w:p w14:paraId="4BF8AC10" w14:textId="77777777" w:rsidR="006B0203" w:rsidRPr="00C45A6C" w:rsidRDefault="006B0203" w:rsidP="001E5351">
      <w:pPr>
        <w:pStyle w:val="Galvene"/>
        <w:tabs>
          <w:tab w:val="right" w:pos="0"/>
        </w:tabs>
        <w:ind w:firstLine="284"/>
        <w:rPr>
          <w:iCs/>
          <w:sz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969"/>
        <w:gridCol w:w="4678"/>
      </w:tblGrid>
      <w:tr w:rsidR="001E5351" w:rsidRPr="00C45A6C" w14:paraId="26A9C7C1" w14:textId="77777777" w:rsidTr="009E5FFA">
        <w:tc>
          <w:tcPr>
            <w:tcW w:w="567" w:type="dxa"/>
            <w:tcBorders>
              <w:top w:val="single" w:sz="4" w:space="0" w:color="auto"/>
              <w:left w:val="single" w:sz="4" w:space="0" w:color="auto"/>
              <w:bottom w:val="single" w:sz="4" w:space="0" w:color="auto"/>
              <w:right w:val="single" w:sz="4" w:space="0" w:color="auto"/>
            </w:tcBorders>
            <w:vAlign w:val="center"/>
            <w:hideMark/>
          </w:tcPr>
          <w:p w14:paraId="2531BEA6" w14:textId="77777777" w:rsidR="001E5351" w:rsidRPr="00873027" w:rsidRDefault="001E5351" w:rsidP="009E5FFA">
            <w:pPr>
              <w:pStyle w:val="Galvene"/>
              <w:tabs>
                <w:tab w:val="right" w:pos="0"/>
              </w:tabs>
              <w:spacing w:line="256" w:lineRule="auto"/>
              <w:jc w:val="center"/>
              <w:rPr>
                <w:sz w:val="22"/>
                <w:szCs w:val="22"/>
              </w:rPr>
            </w:pPr>
            <w:r w:rsidRPr="00873027">
              <w:rPr>
                <w:sz w:val="22"/>
                <w:szCs w:val="22"/>
              </w:rPr>
              <w:t>1.</w:t>
            </w:r>
          </w:p>
        </w:tc>
        <w:tc>
          <w:tcPr>
            <w:tcW w:w="3969" w:type="dxa"/>
            <w:tcBorders>
              <w:top w:val="single" w:sz="4" w:space="0" w:color="auto"/>
              <w:left w:val="single" w:sz="4" w:space="0" w:color="auto"/>
              <w:bottom w:val="single" w:sz="4" w:space="0" w:color="auto"/>
              <w:right w:val="single" w:sz="4" w:space="0" w:color="auto"/>
            </w:tcBorders>
            <w:hideMark/>
          </w:tcPr>
          <w:p w14:paraId="006BB8BB" w14:textId="77777777" w:rsidR="001E5351" w:rsidRPr="00873027" w:rsidRDefault="001E5351" w:rsidP="009E5FFA">
            <w:pPr>
              <w:pStyle w:val="Galvene"/>
              <w:tabs>
                <w:tab w:val="right" w:pos="0"/>
              </w:tabs>
              <w:spacing w:line="256" w:lineRule="auto"/>
              <w:rPr>
                <w:sz w:val="22"/>
                <w:szCs w:val="22"/>
              </w:rPr>
            </w:pPr>
            <w:r w:rsidRPr="00873027">
              <w:rPr>
                <w:sz w:val="22"/>
                <w:szCs w:val="22"/>
              </w:rPr>
              <w:t>Pretendenta nosaukums/ Vārds, uzvārds</w:t>
            </w:r>
          </w:p>
        </w:tc>
        <w:tc>
          <w:tcPr>
            <w:tcW w:w="4678" w:type="dxa"/>
            <w:tcBorders>
              <w:top w:val="single" w:sz="4" w:space="0" w:color="auto"/>
              <w:left w:val="single" w:sz="4" w:space="0" w:color="auto"/>
              <w:bottom w:val="single" w:sz="4" w:space="0" w:color="auto"/>
              <w:right w:val="single" w:sz="4" w:space="0" w:color="auto"/>
            </w:tcBorders>
          </w:tcPr>
          <w:p w14:paraId="3F9A89EB" w14:textId="77777777" w:rsidR="001E5351" w:rsidRPr="00873027" w:rsidRDefault="001E5351" w:rsidP="009E5FFA">
            <w:pPr>
              <w:pStyle w:val="Galvene"/>
              <w:tabs>
                <w:tab w:val="right" w:pos="0"/>
              </w:tabs>
              <w:spacing w:line="256" w:lineRule="auto"/>
              <w:rPr>
                <w:sz w:val="22"/>
                <w:szCs w:val="22"/>
              </w:rPr>
            </w:pPr>
          </w:p>
        </w:tc>
      </w:tr>
      <w:tr w:rsidR="001E5351" w:rsidRPr="00C45A6C" w14:paraId="71457B97" w14:textId="77777777" w:rsidTr="009E5FFA">
        <w:tc>
          <w:tcPr>
            <w:tcW w:w="567" w:type="dxa"/>
            <w:tcBorders>
              <w:top w:val="single" w:sz="4" w:space="0" w:color="auto"/>
              <w:left w:val="single" w:sz="4" w:space="0" w:color="auto"/>
              <w:bottom w:val="single" w:sz="4" w:space="0" w:color="auto"/>
              <w:right w:val="single" w:sz="4" w:space="0" w:color="auto"/>
            </w:tcBorders>
            <w:vAlign w:val="center"/>
            <w:hideMark/>
          </w:tcPr>
          <w:p w14:paraId="5A60EBB6" w14:textId="77777777" w:rsidR="001E5351" w:rsidRPr="00873027" w:rsidRDefault="001E5351" w:rsidP="009E5FFA">
            <w:pPr>
              <w:pStyle w:val="Galvene"/>
              <w:tabs>
                <w:tab w:val="right" w:pos="0"/>
              </w:tabs>
              <w:spacing w:line="256" w:lineRule="auto"/>
              <w:jc w:val="center"/>
              <w:rPr>
                <w:sz w:val="22"/>
                <w:szCs w:val="22"/>
              </w:rPr>
            </w:pPr>
            <w:r w:rsidRPr="00873027">
              <w:rPr>
                <w:sz w:val="22"/>
                <w:szCs w:val="22"/>
              </w:rPr>
              <w:t>2.</w:t>
            </w:r>
          </w:p>
        </w:tc>
        <w:tc>
          <w:tcPr>
            <w:tcW w:w="3969" w:type="dxa"/>
            <w:tcBorders>
              <w:top w:val="single" w:sz="4" w:space="0" w:color="auto"/>
              <w:left w:val="single" w:sz="4" w:space="0" w:color="auto"/>
              <w:bottom w:val="single" w:sz="4" w:space="0" w:color="auto"/>
              <w:right w:val="single" w:sz="4" w:space="0" w:color="auto"/>
            </w:tcBorders>
            <w:hideMark/>
          </w:tcPr>
          <w:p w14:paraId="533F9296" w14:textId="77777777" w:rsidR="001E5351" w:rsidRPr="00873027" w:rsidRDefault="001E5351" w:rsidP="009E5FFA">
            <w:pPr>
              <w:pStyle w:val="Galvene"/>
              <w:tabs>
                <w:tab w:val="right" w:pos="0"/>
              </w:tabs>
              <w:spacing w:line="256" w:lineRule="auto"/>
              <w:rPr>
                <w:sz w:val="22"/>
                <w:szCs w:val="22"/>
              </w:rPr>
            </w:pPr>
            <w:r w:rsidRPr="00873027">
              <w:rPr>
                <w:sz w:val="22"/>
                <w:szCs w:val="22"/>
              </w:rPr>
              <w:t>Vienotās reģistrācijas numurs/ Personas kods</w:t>
            </w:r>
          </w:p>
        </w:tc>
        <w:tc>
          <w:tcPr>
            <w:tcW w:w="4678" w:type="dxa"/>
            <w:tcBorders>
              <w:top w:val="single" w:sz="4" w:space="0" w:color="auto"/>
              <w:left w:val="single" w:sz="4" w:space="0" w:color="auto"/>
              <w:bottom w:val="single" w:sz="4" w:space="0" w:color="auto"/>
              <w:right w:val="single" w:sz="4" w:space="0" w:color="auto"/>
            </w:tcBorders>
          </w:tcPr>
          <w:p w14:paraId="48E76CCB" w14:textId="77777777" w:rsidR="001E5351" w:rsidRPr="00873027" w:rsidRDefault="001E5351" w:rsidP="009E5FFA">
            <w:pPr>
              <w:pStyle w:val="Galvene"/>
              <w:tabs>
                <w:tab w:val="right" w:pos="0"/>
              </w:tabs>
              <w:spacing w:line="256" w:lineRule="auto"/>
              <w:rPr>
                <w:sz w:val="22"/>
                <w:szCs w:val="22"/>
              </w:rPr>
            </w:pPr>
          </w:p>
        </w:tc>
      </w:tr>
      <w:tr w:rsidR="001E5351" w:rsidRPr="00C45A6C" w14:paraId="693FFA6B" w14:textId="77777777" w:rsidTr="009E5FFA">
        <w:tc>
          <w:tcPr>
            <w:tcW w:w="567" w:type="dxa"/>
            <w:tcBorders>
              <w:top w:val="single" w:sz="4" w:space="0" w:color="auto"/>
              <w:left w:val="single" w:sz="4" w:space="0" w:color="auto"/>
              <w:bottom w:val="single" w:sz="4" w:space="0" w:color="auto"/>
              <w:right w:val="single" w:sz="4" w:space="0" w:color="auto"/>
            </w:tcBorders>
            <w:vAlign w:val="center"/>
            <w:hideMark/>
          </w:tcPr>
          <w:p w14:paraId="11A33383" w14:textId="77777777" w:rsidR="001E5351" w:rsidRPr="00873027" w:rsidRDefault="001E5351" w:rsidP="009E5FFA">
            <w:pPr>
              <w:pStyle w:val="Galvene"/>
              <w:tabs>
                <w:tab w:val="right" w:pos="0"/>
              </w:tabs>
              <w:spacing w:line="256" w:lineRule="auto"/>
              <w:jc w:val="center"/>
              <w:rPr>
                <w:sz w:val="22"/>
                <w:szCs w:val="22"/>
              </w:rPr>
            </w:pPr>
            <w:r w:rsidRPr="00873027">
              <w:rPr>
                <w:sz w:val="22"/>
                <w:szCs w:val="22"/>
              </w:rPr>
              <w:t>3.</w:t>
            </w:r>
          </w:p>
        </w:tc>
        <w:tc>
          <w:tcPr>
            <w:tcW w:w="3969" w:type="dxa"/>
            <w:tcBorders>
              <w:top w:val="single" w:sz="4" w:space="0" w:color="auto"/>
              <w:left w:val="single" w:sz="4" w:space="0" w:color="auto"/>
              <w:bottom w:val="single" w:sz="4" w:space="0" w:color="auto"/>
              <w:right w:val="single" w:sz="4" w:space="0" w:color="auto"/>
            </w:tcBorders>
            <w:hideMark/>
          </w:tcPr>
          <w:p w14:paraId="3CFBF28B" w14:textId="77777777" w:rsidR="001E5351" w:rsidRPr="00873027" w:rsidRDefault="001E5351" w:rsidP="009E5FFA">
            <w:pPr>
              <w:pStyle w:val="Galvene"/>
              <w:tabs>
                <w:tab w:val="right" w:pos="0"/>
              </w:tabs>
              <w:spacing w:line="256" w:lineRule="auto"/>
              <w:rPr>
                <w:sz w:val="22"/>
                <w:szCs w:val="22"/>
              </w:rPr>
            </w:pPr>
            <w:r w:rsidRPr="00873027">
              <w:rPr>
                <w:sz w:val="22"/>
                <w:szCs w:val="22"/>
              </w:rPr>
              <w:t>Juridiskā adrese/ Deklarētā dzīvesvieta</w:t>
            </w:r>
          </w:p>
        </w:tc>
        <w:tc>
          <w:tcPr>
            <w:tcW w:w="4678" w:type="dxa"/>
            <w:tcBorders>
              <w:top w:val="single" w:sz="4" w:space="0" w:color="auto"/>
              <w:left w:val="single" w:sz="4" w:space="0" w:color="auto"/>
              <w:bottom w:val="single" w:sz="4" w:space="0" w:color="auto"/>
              <w:right w:val="single" w:sz="4" w:space="0" w:color="auto"/>
            </w:tcBorders>
          </w:tcPr>
          <w:p w14:paraId="2894A30D" w14:textId="77777777" w:rsidR="001E5351" w:rsidRPr="00873027" w:rsidRDefault="001E5351" w:rsidP="009E5FFA">
            <w:pPr>
              <w:pStyle w:val="Galvene"/>
              <w:tabs>
                <w:tab w:val="right" w:pos="0"/>
              </w:tabs>
              <w:spacing w:line="256" w:lineRule="auto"/>
              <w:rPr>
                <w:sz w:val="22"/>
                <w:szCs w:val="22"/>
              </w:rPr>
            </w:pPr>
          </w:p>
        </w:tc>
      </w:tr>
      <w:tr w:rsidR="001E5351" w:rsidRPr="00C45A6C" w14:paraId="605F843E" w14:textId="77777777" w:rsidTr="009E5FFA">
        <w:tc>
          <w:tcPr>
            <w:tcW w:w="567" w:type="dxa"/>
            <w:tcBorders>
              <w:top w:val="single" w:sz="4" w:space="0" w:color="auto"/>
              <w:left w:val="single" w:sz="4" w:space="0" w:color="auto"/>
              <w:bottom w:val="single" w:sz="4" w:space="0" w:color="auto"/>
              <w:right w:val="single" w:sz="4" w:space="0" w:color="auto"/>
            </w:tcBorders>
            <w:vAlign w:val="center"/>
            <w:hideMark/>
          </w:tcPr>
          <w:p w14:paraId="5676CCC3" w14:textId="77777777" w:rsidR="001E5351" w:rsidRPr="00873027" w:rsidRDefault="001E5351" w:rsidP="009E5FFA">
            <w:pPr>
              <w:pStyle w:val="Galvene"/>
              <w:tabs>
                <w:tab w:val="right" w:pos="0"/>
              </w:tabs>
              <w:spacing w:line="256" w:lineRule="auto"/>
              <w:jc w:val="center"/>
              <w:rPr>
                <w:sz w:val="22"/>
                <w:szCs w:val="22"/>
              </w:rPr>
            </w:pPr>
            <w:r w:rsidRPr="00873027">
              <w:rPr>
                <w:sz w:val="22"/>
                <w:szCs w:val="22"/>
              </w:rPr>
              <w:t>4.</w:t>
            </w:r>
          </w:p>
        </w:tc>
        <w:tc>
          <w:tcPr>
            <w:tcW w:w="3969" w:type="dxa"/>
            <w:tcBorders>
              <w:top w:val="single" w:sz="4" w:space="0" w:color="auto"/>
              <w:left w:val="single" w:sz="4" w:space="0" w:color="auto"/>
              <w:bottom w:val="single" w:sz="4" w:space="0" w:color="auto"/>
              <w:right w:val="single" w:sz="4" w:space="0" w:color="auto"/>
            </w:tcBorders>
            <w:hideMark/>
          </w:tcPr>
          <w:p w14:paraId="269A3247" w14:textId="77777777" w:rsidR="001E5351" w:rsidRPr="00873027" w:rsidRDefault="001E5351" w:rsidP="009E5FFA">
            <w:pPr>
              <w:pStyle w:val="Galvene"/>
              <w:tabs>
                <w:tab w:val="right" w:pos="0"/>
              </w:tabs>
              <w:spacing w:line="256" w:lineRule="auto"/>
              <w:rPr>
                <w:sz w:val="22"/>
                <w:szCs w:val="22"/>
              </w:rPr>
            </w:pPr>
            <w:r w:rsidRPr="00873027">
              <w:rPr>
                <w:sz w:val="22"/>
                <w:szCs w:val="22"/>
              </w:rPr>
              <w:t>Adrese korespondences saņemšanai</w:t>
            </w:r>
          </w:p>
        </w:tc>
        <w:tc>
          <w:tcPr>
            <w:tcW w:w="4678" w:type="dxa"/>
            <w:tcBorders>
              <w:top w:val="single" w:sz="4" w:space="0" w:color="auto"/>
              <w:left w:val="single" w:sz="4" w:space="0" w:color="auto"/>
              <w:bottom w:val="single" w:sz="4" w:space="0" w:color="auto"/>
              <w:right w:val="single" w:sz="4" w:space="0" w:color="auto"/>
            </w:tcBorders>
          </w:tcPr>
          <w:p w14:paraId="048794AE" w14:textId="77777777" w:rsidR="001E5351" w:rsidRPr="00873027" w:rsidRDefault="001E5351" w:rsidP="009E5FFA">
            <w:pPr>
              <w:pStyle w:val="Galvene"/>
              <w:tabs>
                <w:tab w:val="right" w:pos="0"/>
              </w:tabs>
              <w:spacing w:line="256" w:lineRule="auto"/>
              <w:rPr>
                <w:sz w:val="22"/>
                <w:szCs w:val="22"/>
              </w:rPr>
            </w:pPr>
          </w:p>
        </w:tc>
      </w:tr>
      <w:tr w:rsidR="001E5351" w:rsidRPr="00C45A6C" w14:paraId="3318FEA7" w14:textId="77777777" w:rsidTr="009E5FFA">
        <w:tc>
          <w:tcPr>
            <w:tcW w:w="567" w:type="dxa"/>
            <w:tcBorders>
              <w:top w:val="single" w:sz="4" w:space="0" w:color="auto"/>
              <w:left w:val="single" w:sz="4" w:space="0" w:color="auto"/>
              <w:bottom w:val="single" w:sz="4" w:space="0" w:color="auto"/>
              <w:right w:val="single" w:sz="4" w:space="0" w:color="auto"/>
            </w:tcBorders>
            <w:vAlign w:val="center"/>
            <w:hideMark/>
          </w:tcPr>
          <w:p w14:paraId="4B611EBB" w14:textId="77777777" w:rsidR="001E5351" w:rsidRPr="00873027" w:rsidRDefault="001E5351" w:rsidP="009E5FFA">
            <w:pPr>
              <w:pStyle w:val="Galvene"/>
              <w:tabs>
                <w:tab w:val="right" w:pos="0"/>
              </w:tabs>
              <w:spacing w:line="256" w:lineRule="auto"/>
              <w:jc w:val="center"/>
              <w:rPr>
                <w:sz w:val="22"/>
                <w:szCs w:val="22"/>
              </w:rPr>
            </w:pPr>
            <w:r w:rsidRPr="00873027">
              <w:rPr>
                <w:sz w:val="22"/>
                <w:szCs w:val="22"/>
              </w:rPr>
              <w:t>5.</w:t>
            </w:r>
          </w:p>
        </w:tc>
        <w:tc>
          <w:tcPr>
            <w:tcW w:w="3969" w:type="dxa"/>
            <w:tcBorders>
              <w:top w:val="single" w:sz="4" w:space="0" w:color="auto"/>
              <w:left w:val="single" w:sz="4" w:space="0" w:color="auto"/>
              <w:bottom w:val="single" w:sz="4" w:space="0" w:color="auto"/>
              <w:right w:val="single" w:sz="4" w:space="0" w:color="auto"/>
            </w:tcBorders>
            <w:hideMark/>
          </w:tcPr>
          <w:p w14:paraId="67E4CE76" w14:textId="77777777" w:rsidR="001E5351" w:rsidRPr="00873027" w:rsidRDefault="001E5351" w:rsidP="009E5FFA">
            <w:pPr>
              <w:pStyle w:val="Galvene"/>
              <w:tabs>
                <w:tab w:val="right" w:pos="0"/>
              </w:tabs>
              <w:spacing w:line="256" w:lineRule="auto"/>
              <w:rPr>
                <w:sz w:val="22"/>
                <w:szCs w:val="22"/>
              </w:rPr>
            </w:pPr>
            <w:r w:rsidRPr="00873027">
              <w:rPr>
                <w:sz w:val="22"/>
                <w:szCs w:val="22"/>
              </w:rPr>
              <w:t>Bankas nosaukums</w:t>
            </w:r>
          </w:p>
        </w:tc>
        <w:tc>
          <w:tcPr>
            <w:tcW w:w="4678" w:type="dxa"/>
            <w:tcBorders>
              <w:top w:val="single" w:sz="4" w:space="0" w:color="auto"/>
              <w:left w:val="single" w:sz="4" w:space="0" w:color="auto"/>
              <w:bottom w:val="single" w:sz="4" w:space="0" w:color="auto"/>
              <w:right w:val="single" w:sz="4" w:space="0" w:color="auto"/>
            </w:tcBorders>
          </w:tcPr>
          <w:p w14:paraId="4FD17F99" w14:textId="77777777" w:rsidR="001E5351" w:rsidRPr="00873027" w:rsidRDefault="001E5351" w:rsidP="009E5FFA">
            <w:pPr>
              <w:pStyle w:val="Galvene"/>
              <w:tabs>
                <w:tab w:val="right" w:pos="0"/>
              </w:tabs>
              <w:spacing w:line="256" w:lineRule="auto"/>
              <w:rPr>
                <w:sz w:val="22"/>
                <w:szCs w:val="22"/>
              </w:rPr>
            </w:pPr>
          </w:p>
        </w:tc>
      </w:tr>
      <w:tr w:rsidR="001E5351" w:rsidRPr="00C45A6C" w14:paraId="7F204A7F" w14:textId="77777777" w:rsidTr="009E5FFA">
        <w:tc>
          <w:tcPr>
            <w:tcW w:w="567" w:type="dxa"/>
            <w:tcBorders>
              <w:top w:val="single" w:sz="4" w:space="0" w:color="auto"/>
              <w:left w:val="single" w:sz="4" w:space="0" w:color="auto"/>
              <w:bottom w:val="single" w:sz="4" w:space="0" w:color="auto"/>
              <w:right w:val="single" w:sz="4" w:space="0" w:color="auto"/>
            </w:tcBorders>
            <w:vAlign w:val="center"/>
            <w:hideMark/>
          </w:tcPr>
          <w:p w14:paraId="60EE1FFD" w14:textId="77777777" w:rsidR="001E5351" w:rsidRPr="00873027" w:rsidRDefault="001E5351" w:rsidP="009E5FFA">
            <w:pPr>
              <w:pStyle w:val="Galvene"/>
              <w:tabs>
                <w:tab w:val="right" w:pos="0"/>
              </w:tabs>
              <w:spacing w:line="256" w:lineRule="auto"/>
              <w:jc w:val="center"/>
              <w:rPr>
                <w:sz w:val="22"/>
                <w:szCs w:val="22"/>
              </w:rPr>
            </w:pPr>
            <w:r w:rsidRPr="00873027">
              <w:rPr>
                <w:sz w:val="22"/>
                <w:szCs w:val="22"/>
              </w:rPr>
              <w:t>6.</w:t>
            </w:r>
          </w:p>
        </w:tc>
        <w:tc>
          <w:tcPr>
            <w:tcW w:w="3969" w:type="dxa"/>
            <w:tcBorders>
              <w:top w:val="single" w:sz="4" w:space="0" w:color="auto"/>
              <w:left w:val="single" w:sz="4" w:space="0" w:color="auto"/>
              <w:bottom w:val="single" w:sz="4" w:space="0" w:color="auto"/>
              <w:right w:val="single" w:sz="4" w:space="0" w:color="auto"/>
            </w:tcBorders>
            <w:hideMark/>
          </w:tcPr>
          <w:p w14:paraId="2A4E0627" w14:textId="77777777" w:rsidR="001E5351" w:rsidRPr="00873027" w:rsidRDefault="001E5351" w:rsidP="009E5FFA">
            <w:pPr>
              <w:pStyle w:val="Galvene"/>
              <w:tabs>
                <w:tab w:val="right" w:pos="0"/>
              </w:tabs>
              <w:spacing w:line="256" w:lineRule="auto"/>
              <w:rPr>
                <w:sz w:val="22"/>
                <w:szCs w:val="22"/>
              </w:rPr>
            </w:pPr>
            <w:r w:rsidRPr="00873027">
              <w:rPr>
                <w:sz w:val="22"/>
                <w:szCs w:val="22"/>
              </w:rPr>
              <w:t>Bankas konta numurs</w:t>
            </w:r>
          </w:p>
        </w:tc>
        <w:tc>
          <w:tcPr>
            <w:tcW w:w="4678" w:type="dxa"/>
            <w:tcBorders>
              <w:top w:val="single" w:sz="4" w:space="0" w:color="auto"/>
              <w:left w:val="single" w:sz="4" w:space="0" w:color="auto"/>
              <w:bottom w:val="single" w:sz="4" w:space="0" w:color="auto"/>
              <w:right w:val="single" w:sz="4" w:space="0" w:color="auto"/>
            </w:tcBorders>
          </w:tcPr>
          <w:p w14:paraId="0E4EC676" w14:textId="77777777" w:rsidR="001E5351" w:rsidRPr="00873027" w:rsidRDefault="001E5351" w:rsidP="009E5FFA">
            <w:pPr>
              <w:pStyle w:val="Galvene"/>
              <w:tabs>
                <w:tab w:val="right" w:pos="0"/>
              </w:tabs>
              <w:spacing w:line="256" w:lineRule="auto"/>
              <w:rPr>
                <w:sz w:val="22"/>
                <w:szCs w:val="22"/>
              </w:rPr>
            </w:pPr>
          </w:p>
        </w:tc>
      </w:tr>
      <w:tr w:rsidR="001E5351" w:rsidRPr="00C45A6C" w14:paraId="5C07AFC2" w14:textId="77777777" w:rsidTr="009E5FFA">
        <w:tc>
          <w:tcPr>
            <w:tcW w:w="567" w:type="dxa"/>
            <w:tcBorders>
              <w:top w:val="single" w:sz="4" w:space="0" w:color="auto"/>
              <w:left w:val="single" w:sz="4" w:space="0" w:color="auto"/>
              <w:bottom w:val="single" w:sz="4" w:space="0" w:color="auto"/>
              <w:right w:val="single" w:sz="4" w:space="0" w:color="auto"/>
            </w:tcBorders>
            <w:vAlign w:val="center"/>
            <w:hideMark/>
          </w:tcPr>
          <w:p w14:paraId="14D6DBBB" w14:textId="77777777" w:rsidR="001E5351" w:rsidRPr="00873027" w:rsidRDefault="001E5351" w:rsidP="009E5FFA">
            <w:pPr>
              <w:pStyle w:val="Galvene"/>
              <w:tabs>
                <w:tab w:val="right" w:pos="0"/>
              </w:tabs>
              <w:spacing w:line="256" w:lineRule="auto"/>
              <w:jc w:val="center"/>
              <w:rPr>
                <w:sz w:val="22"/>
                <w:szCs w:val="22"/>
              </w:rPr>
            </w:pPr>
            <w:r w:rsidRPr="00873027">
              <w:rPr>
                <w:sz w:val="22"/>
                <w:szCs w:val="22"/>
              </w:rPr>
              <w:t>7.</w:t>
            </w:r>
          </w:p>
        </w:tc>
        <w:tc>
          <w:tcPr>
            <w:tcW w:w="3969" w:type="dxa"/>
            <w:tcBorders>
              <w:top w:val="single" w:sz="4" w:space="0" w:color="auto"/>
              <w:left w:val="single" w:sz="4" w:space="0" w:color="auto"/>
              <w:bottom w:val="single" w:sz="4" w:space="0" w:color="auto"/>
              <w:right w:val="single" w:sz="4" w:space="0" w:color="auto"/>
            </w:tcBorders>
            <w:hideMark/>
          </w:tcPr>
          <w:p w14:paraId="11B85680" w14:textId="77777777" w:rsidR="001E5351" w:rsidRPr="00873027" w:rsidRDefault="001E5351" w:rsidP="009E5FFA">
            <w:pPr>
              <w:pStyle w:val="Galvene"/>
              <w:tabs>
                <w:tab w:val="right" w:pos="0"/>
              </w:tabs>
              <w:spacing w:line="256" w:lineRule="auto"/>
              <w:rPr>
                <w:sz w:val="22"/>
                <w:szCs w:val="22"/>
              </w:rPr>
            </w:pPr>
            <w:r w:rsidRPr="00873027">
              <w:rPr>
                <w:sz w:val="22"/>
                <w:szCs w:val="22"/>
              </w:rPr>
              <w:t>Kontaktpersonas vārds, uzvārds</w:t>
            </w:r>
          </w:p>
        </w:tc>
        <w:tc>
          <w:tcPr>
            <w:tcW w:w="4678" w:type="dxa"/>
            <w:tcBorders>
              <w:top w:val="single" w:sz="4" w:space="0" w:color="auto"/>
              <w:left w:val="single" w:sz="4" w:space="0" w:color="auto"/>
              <w:bottom w:val="single" w:sz="4" w:space="0" w:color="auto"/>
              <w:right w:val="single" w:sz="4" w:space="0" w:color="auto"/>
            </w:tcBorders>
          </w:tcPr>
          <w:p w14:paraId="67DB1D80" w14:textId="77777777" w:rsidR="001E5351" w:rsidRPr="00873027" w:rsidRDefault="001E5351" w:rsidP="009E5FFA">
            <w:pPr>
              <w:pStyle w:val="Galvene"/>
              <w:tabs>
                <w:tab w:val="right" w:pos="0"/>
              </w:tabs>
              <w:spacing w:line="256" w:lineRule="auto"/>
              <w:rPr>
                <w:sz w:val="22"/>
                <w:szCs w:val="22"/>
              </w:rPr>
            </w:pPr>
          </w:p>
        </w:tc>
      </w:tr>
      <w:tr w:rsidR="001E5351" w:rsidRPr="00C45A6C" w14:paraId="4F718789" w14:textId="77777777" w:rsidTr="009E5FFA">
        <w:tc>
          <w:tcPr>
            <w:tcW w:w="567" w:type="dxa"/>
            <w:tcBorders>
              <w:top w:val="single" w:sz="4" w:space="0" w:color="auto"/>
              <w:left w:val="single" w:sz="4" w:space="0" w:color="auto"/>
              <w:bottom w:val="single" w:sz="4" w:space="0" w:color="auto"/>
              <w:right w:val="single" w:sz="4" w:space="0" w:color="auto"/>
            </w:tcBorders>
            <w:vAlign w:val="center"/>
            <w:hideMark/>
          </w:tcPr>
          <w:p w14:paraId="2DEE93C6" w14:textId="77777777" w:rsidR="001E5351" w:rsidRPr="00873027" w:rsidRDefault="001E5351" w:rsidP="009E5FFA">
            <w:pPr>
              <w:pStyle w:val="Galvene"/>
              <w:tabs>
                <w:tab w:val="right" w:pos="0"/>
              </w:tabs>
              <w:spacing w:line="256" w:lineRule="auto"/>
              <w:jc w:val="center"/>
              <w:rPr>
                <w:sz w:val="22"/>
                <w:szCs w:val="22"/>
              </w:rPr>
            </w:pPr>
            <w:r w:rsidRPr="00873027">
              <w:rPr>
                <w:sz w:val="22"/>
                <w:szCs w:val="22"/>
              </w:rPr>
              <w:t>8.</w:t>
            </w:r>
          </w:p>
        </w:tc>
        <w:tc>
          <w:tcPr>
            <w:tcW w:w="3969" w:type="dxa"/>
            <w:tcBorders>
              <w:top w:val="single" w:sz="4" w:space="0" w:color="auto"/>
              <w:left w:val="single" w:sz="4" w:space="0" w:color="auto"/>
              <w:bottom w:val="single" w:sz="4" w:space="0" w:color="auto"/>
              <w:right w:val="single" w:sz="4" w:space="0" w:color="auto"/>
            </w:tcBorders>
            <w:hideMark/>
          </w:tcPr>
          <w:p w14:paraId="34A7D4CB" w14:textId="77777777" w:rsidR="001E5351" w:rsidRPr="00873027" w:rsidRDefault="001E5351" w:rsidP="009E5FFA">
            <w:pPr>
              <w:pStyle w:val="Galvene"/>
              <w:tabs>
                <w:tab w:val="right" w:pos="0"/>
              </w:tabs>
              <w:spacing w:line="256" w:lineRule="auto"/>
              <w:rPr>
                <w:sz w:val="22"/>
                <w:szCs w:val="22"/>
              </w:rPr>
            </w:pPr>
            <w:r w:rsidRPr="00873027">
              <w:rPr>
                <w:sz w:val="22"/>
                <w:szCs w:val="22"/>
              </w:rPr>
              <w:t>Tālruņa Nr.</w:t>
            </w:r>
          </w:p>
        </w:tc>
        <w:tc>
          <w:tcPr>
            <w:tcW w:w="4678" w:type="dxa"/>
            <w:tcBorders>
              <w:top w:val="single" w:sz="4" w:space="0" w:color="auto"/>
              <w:left w:val="single" w:sz="4" w:space="0" w:color="auto"/>
              <w:bottom w:val="single" w:sz="4" w:space="0" w:color="auto"/>
              <w:right w:val="single" w:sz="4" w:space="0" w:color="auto"/>
            </w:tcBorders>
          </w:tcPr>
          <w:p w14:paraId="259B3CA0" w14:textId="77777777" w:rsidR="001E5351" w:rsidRPr="00873027" w:rsidRDefault="001E5351" w:rsidP="009E5FFA">
            <w:pPr>
              <w:pStyle w:val="Galvene"/>
              <w:tabs>
                <w:tab w:val="right" w:pos="0"/>
              </w:tabs>
              <w:spacing w:line="256" w:lineRule="auto"/>
              <w:rPr>
                <w:sz w:val="22"/>
                <w:szCs w:val="22"/>
              </w:rPr>
            </w:pPr>
          </w:p>
        </w:tc>
      </w:tr>
      <w:tr w:rsidR="001E5351" w:rsidRPr="00C45A6C" w14:paraId="6502060E" w14:textId="77777777" w:rsidTr="009E5FFA">
        <w:tc>
          <w:tcPr>
            <w:tcW w:w="567" w:type="dxa"/>
            <w:tcBorders>
              <w:top w:val="single" w:sz="4" w:space="0" w:color="auto"/>
              <w:left w:val="single" w:sz="4" w:space="0" w:color="auto"/>
              <w:bottom w:val="single" w:sz="4" w:space="0" w:color="auto"/>
              <w:right w:val="single" w:sz="4" w:space="0" w:color="auto"/>
            </w:tcBorders>
            <w:vAlign w:val="center"/>
            <w:hideMark/>
          </w:tcPr>
          <w:p w14:paraId="51698290" w14:textId="77777777" w:rsidR="001E5351" w:rsidRPr="00873027" w:rsidRDefault="001E5351" w:rsidP="009E5FFA">
            <w:pPr>
              <w:pStyle w:val="Galvene"/>
              <w:tabs>
                <w:tab w:val="right" w:pos="0"/>
              </w:tabs>
              <w:spacing w:line="256" w:lineRule="auto"/>
              <w:jc w:val="center"/>
              <w:rPr>
                <w:sz w:val="22"/>
                <w:szCs w:val="22"/>
              </w:rPr>
            </w:pPr>
            <w:r w:rsidRPr="00873027">
              <w:rPr>
                <w:sz w:val="22"/>
                <w:szCs w:val="22"/>
              </w:rPr>
              <w:t>9.</w:t>
            </w:r>
          </w:p>
        </w:tc>
        <w:tc>
          <w:tcPr>
            <w:tcW w:w="3969" w:type="dxa"/>
            <w:tcBorders>
              <w:top w:val="single" w:sz="4" w:space="0" w:color="auto"/>
              <w:left w:val="single" w:sz="4" w:space="0" w:color="auto"/>
              <w:bottom w:val="single" w:sz="4" w:space="0" w:color="auto"/>
              <w:right w:val="single" w:sz="4" w:space="0" w:color="auto"/>
            </w:tcBorders>
            <w:hideMark/>
          </w:tcPr>
          <w:p w14:paraId="57C2A873" w14:textId="77777777" w:rsidR="001E5351" w:rsidRPr="00873027" w:rsidRDefault="001E5351" w:rsidP="009E5FFA">
            <w:pPr>
              <w:pStyle w:val="Galvene"/>
              <w:tabs>
                <w:tab w:val="right" w:pos="0"/>
              </w:tabs>
              <w:spacing w:line="256" w:lineRule="auto"/>
              <w:rPr>
                <w:sz w:val="22"/>
                <w:szCs w:val="22"/>
              </w:rPr>
            </w:pPr>
            <w:r w:rsidRPr="00873027">
              <w:rPr>
                <w:sz w:val="22"/>
                <w:szCs w:val="22"/>
              </w:rPr>
              <w:t>Faksa Nr.</w:t>
            </w:r>
          </w:p>
        </w:tc>
        <w:tc>
          <w:tcPr>
            <w:tcW w:w="4678" w:type="dxa"/>
            <w:tcBorders>
              <w:top w:val="single" w:sz="4" w:space="0" w:color="auto"/>
              <w:left w:val="single" w:sz="4" w:space="0" w:color="auto"/>
              <w:bottom w:val="single" w:sz="4" w:space="0" w:color="auto"/>
              <w:right w:val="single" w:sz="4" w:space="0" w:color="auto"/>
            </w:tcBorders>
          </w:tcPr>
          <w:p w14:paraId="61C53152" w14:textId="77777777" w:rsidR="001E5351" w:rsidRPr="00873027" w:rsidRDefault="001E5351" w:rsidP="009E5FFA">
            <w:pPr>
              <w:pStyle w:val="Galvene"/>
              <w:tabs>
                <w:tab w:val="right" w:pos="0"/>
              </w:tabs>
              <w:spacing w:line="256" w:lineRule="auto"/>
              <w:rPr>
                <w:sz w:val="22"/>
                <w:szCs w:val="22"/>
              </w:rPr>
            </w:pPr>
          </w:p>
        </w:tc>
      </w:tr>
      <w:tr w:rsidR="001E5351" w:rsidRPr="00C45A6C" w14:paraId="430B24D2" w14:textId="77777777" w:rsidTr="009E5FFA">
        <w:tc>
          <w:tcPr>
            <w:tcW w:w="567" w:type="dxa"/>
            <w:tcBorders>
              <w:top w:val="single" w:sz="4" w:space="0" w:color="auto"/>
              <w:left w:val="single" w:sz="4" w:space="0" w:color="auto"/>
              <w:bottom w:val="single" w:sz="4" w:space="0" w:color="auto"/>
              <w:right w:val="single" w:sz="4" w:space="0" w:color="auto"/>
            </w:tcBorders>
            <w:vAlign w:val="center"/>
            <w:hideMark/>
          </w:tcPr>
          <w:p w14:paraId="19AF3D2D" w14:textId="77777777" w:rsidR="001E5351" w:rsidRPr="00873027" w:rsidRDefault="001E5351" w:rsidP="009E5FFA">
            <w:pPr>
              <w:pStyle w:val="Galvene"/>
              <w:tabs>
                <w:tab w:val="right" w:pos="0"/>
              </w:tabs>
              <w:spacing w:line="256" w:lineRule="auto"/>
              <w:jc w:val="center"/>
              <w:rPr>
                <w:sz w:val="22"/>
                <w:szCs w:val="22"/>
              </w:rPr>
            </w:pPr>
            <w:r w:rsidRPr="00873027">
              <w:rPr>
                <w:sz w:val="22"/>
                <w:szCs w:val="22"/>
              </w:rPr>
              <w:t>10.</w:t>
            </w:r>
          </w:p>
        </w:tc>
        <w:tc>
          <w:tcPr>
            <w:tcW w:w="3969" w:type="dxa"/>
            <w:tcBorders>
              <w:top w:val="single" w:sz="4" w:space="0" w:color="auto"/>
              <w:left w:val="single" w:sz="4" w:space="0" w:color="auto"/>
              <w:bottom w:val="single" w:sz="4" w:space="0" w:color="auto"/>
              <w:right w:val="single" w:sz="4" w:space="0" w:color="auto"/>
            </w:tcBorders>
            <w:hideMark/>
          </w:tcPr>
          <w:p w14:paraId="72CAA503" w14:textId="77777777" w:rsidR="001E5351" w:rsidRPr="00873027" w:rsidRDefault="001E5351" w:rsidP="009E5FFA">
            <w:pPr>
              <w:pStyle w:val="Galvene"/>
              <w:tabs>
                <w:tab w:val="right" w:pos="0"/>
              </w:tabs>
              <w:spacing w:line="256" w:lineRule="auto"/>
              <w:rPr>
                <w:sz w:val="22"/>
                <w:szCs w:val="22"/>
              </w:rPr>
            </w:pPr>
            <w:r w:rsidRPr="00873027">
              <w:rPr>
                <w:sz w:val="22"/>
                <w:szCs w:val="22"/>
              </w:rPr>
              <w:t>Mobilā tālruņa Nr.</w:t>
            </w:r>
          </w:p>
        </w:tc>
        <w:tc>
          <w:tcPr>
            <w:tcW w:w="4678" w:type="dxa"/>
            <w:tcBorders>
              <w:top w:val="single" w:sz="4" w:space="0" w:color="auto"/>
              <w:left w:val="single" w:sz="4" w:space="0" w:color="auto"/>
              <w:bottom w:val="single" w:sz="4" w:space="0" w:color="auto"/>
              <w:right w:val="single" w:sz="4" w:space="0" w:color="auto"/>
            </w:tcBorders>
          </w:tcPr>
          <w:p w14:paraId="632950BC" w14:textId="77777777" w:rsidR="001E5351" w:rsidRPr="00873027" w:rsidRDefault="001E5351" w:rsidP="009E5FFA">
            <w:pPr>
              <w:pStyle w:val="Galvene"/>
              <w:tabs>
                <w:tab w:val="right" w:pos="0"/>
              </w:tabs>
              <w:spacing w:line="256" w:lineRule="auto"/>
              <w:rPr>
                <w:sz w:val="22"/>
                <w:szCs w:val="22"/>
              </w:rPr>
            </w:pPr>
          </w:p>
        </w:tc>
      </w:tr>
      <w:tr w:rsidR="00097F7C" w:rsidRPr="00C45A6C" w14:paraId="2468F720" w14:textId="77777777" w:rsidTr="009E5FFA">
        <w:tc>
          <w:tcPr>
            <w:tcW w:w="567" w:type="dxa"/>
            <w:tcBorders>
              <w:top w:val="single" w:sz="4" w:space="0" w:color="auto"/>
              <w:left w:val="single" w:sz="4" w:space="0" w:color="auto"/>
              <w:bottom w:val="single" w:sz="4" w:space="0" w:color="auto"/>
              <w:right w:val="single" w:sz="4" w:space="0" w:color="auto"/>
            </w:tcBorders>
            <w:vAlign w:val="center"/>
          </w:tcPr>
          <w:p w14:paraId="37F8D6BC" w14:textId="0A36E612" w:rsidR="00097F7C" w:rsidRPr="00873027" w:rsidRDefault="00097F7C" w:rsidP="00097F7C">
            <w:pPr>
              <w:pStyle w:val="Galvene"/>
              <w:tabs>
                <w:tab w:val="right" w:pos="0"/>
              </w:tabs>
              <w:spacing w:line="256" w:lineRule="auto"/>
              <w:jc w:val="center"/>
              <w:rPr>
                <w:sz w:val="22"/>
                <w:szCs w:val="22"/>
              </w:rPr>
            </w:pPr>
            <w:r w:rsidRPr="00873027">
              <w:rPr>
                <w:sz w:val="22"/>
                <w:szCs w:val="22"/>
              </w:rPr>
              <w:t>11.</w:t>
            </w:r>
          </w:p>
        </w:tc>
        <w:tc>
          <w:tcPr>
            <w:tcW w:w="3969" w:type="dxa"/>
            <w:tcBorders>
              <w:top w:val="single" w:sz="4" w:space="0" w:color="auto"/>
              <w:left w:val="single" w:sz="4" w:space="0" w:color="auto"/>
              <w:bottom w:val="single" w:sz="4" w:space="0" w:color="auto"/>
              <w:right w:val="single" w:sz="4" w:space="0" w:color="auto"/>
            </w:tcBorders>
          </w:tcPr>
          <w:p w14:paraId="6052C868" w14:textId="084E7472" w:rsidR="00097F7C" w:rsidRPr="00873027" w:rsidRDefault="00097F7C" w:rsidP="00097F7C">
            <w:pPr>
              <w:pStyle w:val="Galvene"/>
              <w:tabs>
                <w:tab w:val="right" w:pos="0"/>
              </w:tabs>
              <w:spacing w:line="256" w:lineRule="auto"/>
              <w:rPr>
                <w:sz w:val="22"/>
                <w:szCs w:val="22"/>
              </w:rPr>
            </w:pPr>
            <w:r w:rsidRPr="00873027">
              <w:rPr>
                <w:sz w:val="22"/>
                <w:szCs w:val="22"/>
              </w:rPr>
              <w:t>Elektroniskā pasta adrese</w:t>
            </w:r>
          </w:p>
        </w:tc>
        <w:tc>
          <w:tcPr>
            <w:tcW w:w="4678" w:type="dxa"/>
            <w:tcBorders>
              <w:top w:val="single" w:sz="4" w:space="0" w:color="auto"/>
              <w:left w:val="single" w:sz="4" w:space="0" w:color="auto"/>
              <w:bottom w:val="single" w:sz="4" w:space="0" w:color="auto"/>
              <w:right w:val="single" w:sz="4" w:space="0" w:color="auto"/>
            </w:tcBorders>
          </w:tcPr>
          <w:p w14:paraId="62DF1D03" w14:textId="77777777" w:rsidR="00097F7C" w:rsidRPr="00873027" w:rsidRDefault="00097F7C" w:rsidP="00097F7C">
            <w:pPr>
              <w:pStyle w:val="Galvene"/>
              <w:tabs>
                <w:tab w:val="right" w:pos="0"/>
              </w:tabs>
              <w:spacing w:line="256" w:lineRule="auto"/>
              <w:rPr>
                <w:sz w:val="22"/>
                <w:szCs w:val="22"/>
              </w:rPr>
            </w:pPr>
          </w:p>
        </w:tc>
      </w:tr>
      <w:tr w:rsidR="001E5351" w:rsidRPr="00C45A6C" w14:paraId="034E5A99" w14:textId="77777777" w:rsidTr="009E5FFA">
        <w:tc>
          <w:tcPr>
            <w:tcW w:w="567" w:type="dxa"/>
            <w:tcBorders>
              <w:top w:val="single" w:sz="4" w:space="0" w:color="auto"/>
              <w:left w:val="single" w:sz="4" w:space="0" w:color="auto"/>
              <w:bottom w:val="single" w:sz="4" w:space="0" w:color="auto"/>
              <w:right w:val="single" w:sz="4" w:space="0" w:color="auto"/>
            </w:tcBorders>
            <w:vAlign w:val="center"/>
            <w:hideMark/>
          </w:tcPr>
          <w:p w14:paraId="1D90750B" w14:textId="0FB1ACB4" w:rsidR="001E5351" w:rsidRPr="00873027" w:rsidRDefault="00097F7C" w:rsidP="009E5FFA">
            <w:pPr>
              <w:pStyle w:val="Galvene"/>
              <w:tabs>
                <w:tab w:val="right" w:pos="0"/>
              </w:tabs>
              <w:spacing w:line="256" w:lineRule="auto"/>
              <w:jc w:val="center"/>
              <w:rPr>
                <w:sz w:val="22"/>
                <w:szCs w:val="22"/>
              </w:rPr>
            </w:pPr>
            <w:r w:rsidRPr="00873027">
              <w:rPr>
                <w:sz w:val="22"/>
                <w:szCs w:val="22"/>
              </w:rPr>
              <w:t>12.</w:t>
            </w:r>
          </w:p>
        </w:tc>
        <w:tc>
          <w:tcPr>
            <w:tcW w:w="3969" w:type="dxa"/>
            <w:tcBorders>
              <w:top w:val="single" w:sz="4" w:space="0" w:color="auto"/>
              <w:left w:val="single" w:sz="4" w:space="0" w:color="auto"/>
              <w:bottom w:val="single" w:sz="4" w:space="0" w:color="auto"/>
              <w:right w:val="single" w:sz="4" w:space="0" w:color="auto"/>
            </w:tcBorders>
            <w:hideMark/>
          </w:tcPr>
          <w:p w14:paraId="49E6D7ED" w14:textId="445F532C" w:rsidR="001E5351" w:rsidRPr="00873027" w:rsidRDefault="00F45CE2" w:rsidP="009E5FFA">
            <w:pPr>
              <w:pStyle w:val="Galvene"/>
              <w:tabs>
                <w:tab w:val="right" w:pos="0"/>
              </w:tabs>
              <w:spacing w:line="256" w:lineRule="auto"/>
              <w:rPr>
                <w:sz w:val="22"/>
                <w:szCs w:val="22"/>
              </w:rPr>
            </w:pPr>
            <w:r w:rsidRPr="00873027">
              <w:rPr>
                <w:b/>
                <w:sz w:val="22"/>
                <w:szCs w:val="22"/>
              </w:rPr>
              <w:t xml:space="preserve">Oficiālā elektroniskā pasta adrese </w:t>
            </w:r>
            <w:r w:rsidRPr="00873027">
              <w:rPr>
                <w:i/>
                <w:sz w:val="22"/>
                <w:szCs w:val="22"/>
              </w:rPr>
              <w:t>&lt;norāda, ja piekrīt informācijas saņemšanai ar drošu elektronisko parakstu&gt;</w:t>
            </w:r>
          </w:p>
        </w:tc>
        <w:tc>
          <w:tcPr>
            <w:tcW w:w="4678" w:type="dxa"/>
            <w:tcBorders>
              <w:top w:val="single" w:sz="4" w:space="0" w:color="auto"/>
              <w:left w:val="single" w:sz="4" w:space="0" w:color="auto"/>
              <w:bottom w:val="single" w:sz="4" w:space="0" w:color="auto"/>
              <w:right w:val="single" w:sz="4" w:space="0" w:color="auto"/>
            </w:tcBorders>
          </w:tcPr>
          <w:p w14:paraId="37F66A07" w14:textId="77777777" w:rsidR="001E5351" w:rsidRPr="00873027" w:rsidRDefault="001E5351" w:rsidP="009E5FFA">
            <w:pPr>
              <w:pStyle w:val="Galvene"/>
              <w:tabs>
                <w:tab w:val="right" w:pos="0"/>
              </w:tabs>
              <w:spacing w:line="256" w:lineRule="auto"/>
              <w:rPr>
                <w:sz w:val="22"/>
                <w:szCs w:val="22"/>
              </w:rPr>
            </w:pPr>
          </w:p>
        </w:tc>
      </w:tr>
    </w:tbl>
    <w:p w14:paraId="0B277562" w14:textId="77777777" w:rsidR="001E5351" w:rsidRDefault="001E5351" w:rsidP="001E5351">
      <w:pPr>
        <w:ind w:firstLine="720"/>
        <w:jc w:val="both"/>
        <w:rPr>
          <w:sz w:val="24"/>
        </w:rPr>
      </w:pPr>
    </w:p>
    <w:p w14:paraId="03CEEBA6" w14:textId="77777777" w:rsidR="001E5351" w:rsidRDefault="001E5351" w:rsidP="001E5351">
      <w:pPr>
        <w:pStyle w:val="Galvene"/>
        <w:rPr>
          <w:sz w:val="22"/>
          <w:szCs w:val="22"/>
        </w:rPr>
      </w:pPr>
      <w:r>
        <w:rPr>
          <w:sz w:val="22"/>
          <w:szCs w:val="22"/>
        </w:rPr>
        <w:t xml:space="preserve">Pretendenta pārstāvja </w:t>
      </w:r>
    </w:p>
    <w:p w14:paraId="3432F7E0" w14:textId="77777777" w:rsidR="001E5351" w:rsidRDefault="001E5351" w:rsidP="001E5351">
      <w:pPr>
        <w:pStyle w:val="Galvene"/>
        <w:rPr>
          <w:sz w:val="22"/>
          <w:szCs w:val="22"/>
        </w:rPr>
      </w:pPr>
      <w:r>
        <w:rPr>
          <w:sz w:val="22"/>
          <w:szCs w:val="22"/>
        </w:rPr>
        <w:t>vārds, uzvārds, amats, pārstāvības pamats: __________________________________________</w:t>
      </w:r>
    </w:p>
    <w:p w14:paraId="225C2B89" w14:textId="77777777" w:rsidR="001E5351" w:rsidRDefault="001E5351" w:rsidP="001E5351">
      <w:pPr>
        <w:pStyle w:val="Galvene"/>
        <w:rPr>
          <w:sz w:val="12"/>
          <w:szCs w:val="12"/>
        </w:rPr>
      </w:pPr>
    </w:p>
    <w:p w14:paraId="44FEF478" w14:textId="77777777" w:rsidR="001E5351" w:rsidRDefault="001E5351" w:rsidP="001E5351">
      <w:pPr>
        <w:pStyle w:val="Galvene"/>
        <w:rPr>
          <w:sz w:val="12"/>
          <w:szCs w:val="12"/>
        </w:rPr>
      </w:pPr>
    </w:p>
    <w:p w14:paraId="03F5874C" w14:textId="77777777" w:rsidR="004752F4" w:rsidRDefault="001E5351" w:rsidP="001C64F4">
      <w:pPr>
        <w:suppressAutoHyphens/>
        <w:jc w:val="both"/>
        <w:rPr>
          <w:rFonts w:eastAsia="Calibri"/>
          <w:bCs/>
          <w:sz w:val="24"/>
          <w:szCs w:val="24"/>
          <w:lang w:eastAsia="ar-SA"/>
        </w:rPr>
        <w:sectPr w:rsidR="004752F4" w:rsidSect="00B25592">
          <w:pgSz w:w="11906" w:h="16838"/>
          <w:pgMar w:top="1134" w:right="1134" w:bottom="993" w:left="1701" w:header="709" w:footer="709" w:gutter="0"/>
          <w:cols w:space="708"/>
          <w:docGrid w:linePitch="360"/>
        </w:sectPr>
      </w:pPr>
      <w:r>
        <w:rPr>
          <w:sz w:val="22"/>
          <w:szCs w:val="22"/>
        </w:rPr>
        <w:t>Pretendenta pārstāvja paraksts: ___________________________________________________</w:t>
      </w:r>
    </w:p>
    <w:p w14:paraId="7D543111" w14:textId="77777777" w:rsidR="00A75D2C" w:rsidRDefault="00227F97" w:rsidP="004752F4">
      <w:pPr>
        <w:suppressAutoHyphens/>
        <w:jc w:val="right"/>
        <w:rPr>
          <w:rFonts w:eastAsia="Calibri"/>
          <w:bCs/>
          <w:sz w:val="24"/>
          <w:szCs w:val="24"/>
          <w:lang w:eastAsia="ar-SA"/>
        </w:rPr>
      </w:pPr>
      <w:r w:rsidRPr="00380BED">
        <w:rPr>
          <w:rFonts w:eastAsia="Calibri"/>
          <w:bCs/>
          <w:sz w:val="24"/>
          <w:szCs w:val="24"/>
          <w:lang w:eastAsia="ar-SA"/>
        </w:rPr>
        <w:lastRenderedPageBreak/>
        <w:t>4</w:t>
      </w:r>
      <w:r w:rsidR="004752F4" w:rsidRPr="00380BED">
        <w:rPr>
          <w:rFonts w:eastAsia="Calibri"/>
          <w:bCs/>
          <w:sz w:val="24"/>
          <w:szCs w:val="24"/>
          <w:lang w:eastAsia="ar-SA"/>
        </w:rPr>
        <w:t>.pielikums</w:t>
      </w:r>
    </w:p>
    <w:p w14:paraId="7EDE5B4F" w14:textId="77777777" w:rsidR="009C4941" w:rsidRDefault="009C4941" w:rsidP="00A75D2C">
      <w:pPr>
        <w:suppressAutoHyphens/>
        <w:jc w:val="center"/>
        <w:rPr>
          <w:rFonts w:eastAsia="Calibri"/>
          <w:b/>
          <w:bCs/>
          <w:sz w:val="22"/>
          <w:szCs w:val="22"/>
          <w:lang w:eastAsia="ar-SA"/>
        </w:rPr>
      </w:pPr>
    </w:p>
    <w:p w14:paraId="21EB5DCD" w14:textId="77777777" w:rsidR="001E5351" w:rsidRDefault="004752F4" w:rsidP="00A75D2C">
      <w:pPr>
        <w:suppressAutoHyphens/>
        <w:jc w:val="center"/>
        <w:rPr>
          <w:rFonts w:eastAsia="Calibri"/>
          <w:bCs/>
          <w:sz w:val="22"/>
          <w:szCs w:val="22"/>
          <w:lang w:eastAsia="ar-SA"/>
        </w:rPr>
      </w:pPr>
      <w:r w:rsidRPr="001E5351">
        <w:rPr>
          <w:rFonts w:eastAsia="Calibri"/>
          <w:b/>
          <w:bCs/>
          <w:sz w:val="22"/>
          <w:szCs w:val="22"/>
          <w:lang w:eastAsia="ar-SA"/>
        </w:rPr>
        <w:t>Informācija par produktiem</w:t>
      </w:r>
      <w:r w:rsidRPr="001E5351">
        <w:rPr>
          <w:rFonts w:eastAsia="Calibri"/>
          <w:bCs/>
          <w:sz w:val="22"/>
          <w:szCs w:val="22"/>
          <w:lang w:eastAsia="ar-SA"/>
        </w:rPr>
        <w:t xml:space="preserve">, </w:t>
      </w:r>
      <w:r w:rsidRPr="001E5351">
        <w:rPr>
          <w:rFonts w:eastAsia="Calibri"/>
          <w:b/>
          <w:bCs/>
          <w:sz w:val="22"/>
          <w:szCs w:val="22"/>
          <w:lang w:eastAsia="ar-SA"/>
        </w:rPr>
        <w:t>kurus Pretendents</w:t>
      </w:r>
      <w:r w:rsidRPr="001E5351">
        <w:rPr>
          <w:rFonts w:eastAsia="Calibri"/>
          <w:bCs/>
          <w:sz w:val="22"/>
          <w:szCs w:val="22"/>
          <w:lang w:eastAsia="ar-SA"/>
        </w:rPr>
        <w:t xml:space="preserve"> </w:t>
      </w:r>
      <w:r w:rsidR="00E700FB" w:rsidRPr="001E5351">
        <w:rPr>
          <w:rFonts w:eastAsia="Calibri"/>
          <w:bCs/>
          <w:sz w:val="22"/>
          <w:szCs w:val="22"/>
          <w:lang w:eastAsia="ar-SA"/>
        </w:rPr>
        <w:t>____________________________________________</w:t>
      </w:r>
    </w:p>
    <w:p w14:paraId="5D7A486E" w14:textId="77777777" w:rsidR="001E5351" w:rsidRPr="001E5351" w:rsidRDefault="001E5351" w:rsidP="001E5351">
      <w:pPr>
        <w:suppressAutoHyphens/>
        <w:ind w:left="3600" w:firstLine="720"/>
        <w:jc w:val="center"/>
        <w:rPr>
          <w:rFonts w:eastAsia="Calibri"/>
          <w:bCs/>
          <w:sz w:val="22"/>
          <w:szCs w:val="22"/>
          <w:vertAlign w:val="superscript"/>
          <w:lang w:eastAsia="ar-SA"/>
        </w:rPr>
      </w:pPr>
      <w:r w:rsidRPr="001E5351">
        <w:rPr>
          <w:rFonts w:eastAsia="Calibri"/>
          <w:bCs/>
          <w:sz w:val="22"/>
          <w:szCs w:val="22"/>
          <w:vertAlign w:val="superscript"/>
          <w:lang w:eastAsia="ar-SA"/>
        </w:rPr>
        <w:t>(pretendenta nosaukums/ vārds uzvārds)</w:t>
      </w:r>
    </w:p>
    <w:p w14:paraId="37397E53" w14:textId="77777777" w:rsidR="004752F4" w:rsidRDefault="004752F4" w:rsidP="00A75D2C">
      <w:pPr>
        <w:suppressAutoHyphens/>
        <w:jc w:val="center"/>
        <w:rPr>
          <w:rFonts w:eastAsia="Calibri"/>
          <w:bCs/>
          <w:sz w:val="22"/>
          <w:szCs w:val="22"/>
          <w:lang w:eastAsia="ar-SA"/>
        </w:rPr>
      </w:pPr>
      <w:r w:rsidRPr="001E5351">
        <w:rPr>
          <w:rFonts w:eastAsia="Calibri"/>
          <w:b/>
          <w:bCs/>
          <w:sz w:val="22"/>
          <w:szCs w:val="22"/>
          <w:lang w:eastAsia="ar-SA"/>
        </w:rPr>
        <w:t>izmanto ēdināšanas pakalpojuma nodrošināšanai</w:t>
      </w:r>
      <w:r w:rsidRPr="001E5351">
        <w:rPr>
          <w:rFonts w:eastAsia="Calibri"/>
          <w:bCs/>
          <w:sz w:val="22"/>
          <w:szCs w:val="22"/>
          <w:lang w:eastAsia="ar-SA"/>
        </w:rPr>
        <w:t xml:space="preserve"> un kuri atbilst BL, NPKS vai LPIA prasībām, kas noteiktas Ministru kabineta 12.08.2014. noteikumos Nr.461 „Prasības pārtikas kvalitātes shēmām, to ieviešanas, darbības, uzraudzības un kontroles kārtība”,  Ministru kabineta 26.05.2009. noteikumos Nr.485 „Bioloģiskās lauksaimniecības uzraudzības un kontroles kārtība” un Ministru kabineta 15.09.2009. noteikumos Nr. 1056 „Lauksaimniecības produktu integrētās audzēšanas, uzglabāšanas un marķēšanas prasības un kontroles kārtība”, kā arī Ministru kabineta 13.03.2012. noteikumu Nr.172 „Noteikumi par uztura normām izglītības iestāžu izglītojamiem, sociālās aprūpes un sociālās rehabilitācijas institūciju klientiem un ārstniecības iestāžu pacientiem” prasībām</w:t>
      </w:r>
    </w:p>
    <w:p w14:paraId="3361F45D" w14:textId="77777777" w:rsidR="009C4941" w:rsidRDefault="009C4941" w:rsidP="00A75D2C">
      <w:pPr>
        <w:suppressAutoHyphens/>
        <w:jc w:val="center"/>
        <w:rPr>
          <w:rFonts w:eastAsia="Calibri"/>
          <w:bCs/>
          <w:sz w:val="22"/>
          <w:szCs w:val="22"/>
          <w:lang w:eastAsia="ar-SA"/>
        </w:rPr>
      </w:pP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01"/>
        <w:gridCol w:w="1276"/>
        <w:gridCol w:w="1417"/>
        <w:gridCol w:w="1418"/>
        <w:gridCol w:w="1559"/>
        <w:gridCol w:w="1843"/>
        <w:gridCol w:w="1134"/>
        <w:gridCol w:w="1276"/>
        <w:gridCol w:w="1417"/>
        <w:gridCol w:w="1559"/>
      </w:tblGrid>
      <w:tr w:rsidR="002B5A80" w14:paraId="490F2696" w14:textId="77777777" w:rsidTr="006E0D70">
        <w:trPr>
          <w:cantSplit/>
          <w:trHeight w:val="2915"/>
        </w:trPr>
        <w:tc>
          <w:tcPr>
            <w:tcW w:w="426" w:type="dxa"/>
            <w:tcBorders>
              <w:top w:val="single" w:sz="4" w:space="0" w:color="auto"/>
              <w:left w:val="single" w:sz="4" w:space="0" w:color="auto"/>
              <w:bottom w:val="single" w:sz="4" w:space="0" w:color="auto"/>
              <w:right w:val="single" w:sz="4" w:space="0" w:color="auto"/>
            </w:tcBorders>
            <w:textDirection w:val="btLr"/>
            <w:hideMark/>
          </w:tcPr>
          <w:p w14:paraId="33B0123E" w14:textId="77777777" w:rsidR="00FF64C4" w:rsidRDefault="00FF64C4">
            <w:pPr>
              <w:pStyle w:val="ListParagraph2"/>
              <w:tabs>
                <w:tab w:val="left" w:pos="1560"/>
              </w:tabs>
              <w:autoSpaceDE w:val="0"/>
              <w:autoSpaceDN w:val="0"/>
              <w:adjustRightInd w:val="0"/>
              <w:spacing w:after="0" w:line="240" w:lineRule="auto"/>
              <w:ind w:left="113" w:right="113"/>
              <w:jc w:val="both"/>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Nr.p.k</w:t>
            </w:r>
            <w:proofErr w:type="spellEnd"/>
            <w:r>
              <w:rPr>
                <w:rFonts w:ascii="Times New Roman" w:eastAsia="Times New Roman" w:hAnsi="Times New Roman" w:cs="Times New Roman"/>
                <w:color w:val="000000"/>
                <w:sz w:val="16"/>
                <w:szCs w:val="16"/>
              </w:rPr>
              <w:t>.</w:t>
            </w:r>
          </w:p>
        </w:tc>
        <w:tc>
          <w:tcPr>
            <w:tcW w:w="1701" w:type="dxa"/>
            <w:tcBorders>
              <w:top w:val="single" w:sz="4" w:space="0" w:color="auto"/>
              <w:left w:val="single" w:sz="4" w:space="0" w:color="auto"/>
              <w:bottom w:val="single" w:sz="4" w:space="0" w:color="auto"/>
              <w:right w:val="single" w:sz="4" w:space="0" w:color="auto"/>
            </w:tcBorders>
            <w:hideMark/>
          </w:tcPr>
          <w:p w14:paraId="04B89112" w14:textId="7C1F8726" w:rsidR="00FF64C4" w:rsidRDefault="00FF64C4" w:rsidP="00C34718">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Pasūtītāja norāde par produktu un pretend</w:t>
            </w:r>
            <w:r w:rsidR="00C34718">
              <w:rPr>
                <w:rFonts w:ascii="Times New Roman" w:eastAsia="Times New Roman" w:hAnsi="Times New Roman" w:cs="Times New Roman"/>
                <w:b/>
                <w:color w:val="000000"/>
                <w:sz w:val="16"/>
                <w:szCs w:val="16"/>
              </w:rPr>
              <w:t>en</w:t>
            </w:r>
            <w:r>
              <w:rPr>
                <w:rFonts w:ascii="Times New Roman" w:eastAsia="Times New Roman" w:hAnsi="Times New Roman" w:cs="Times New Roman"/>
                <w:b/>
                <w:color w:val="000000"/>
                <w:sz w:val="16"/>
                <w:szCs w:val="16"/>
              </w:rPr>
              <w:t>ta norādītais produkta</w:t>
            </w:r>
            <w:r>
              <w:rPr>
                <w:rFonts w:ascii="Times New Roman" w:eastAsia="Times New Roman" w:hAnsi="Times New Roman" w:cs="Times New Roman"/>
                <w:color w:val="000000"/>
                <w:sz w:val="16"/>
                <w:szCs w:val="16"/>
              </w:rPr>
              <w:t xml:space="preserve">, kurš atbilst </w:t>
            </w:r>
            <w:r>
              <w:rPr>
                <w:rFonts w:ascii="Times New Roman" w:eastAsia="Times New Roman" w:hAnsi="Times New Roman" w:cs="Times New Roman"/>
                <w:color w:val="000000"/>
                <w:sz w:val="16"/>
                <w:szCs w:val="16"/>
                <w:lang w:eastAsia="lv-LV"/>
              </w:rPr>
              <w:t>NPKS vai</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lang w:eastAsia="lv-LV"/>
              </w:rPr>
              <w:t>BL</w:t>
            </w:r>
            <w:r>
              <w:rPr>
                <w:rFonts w:ascii="Times New Roman" w:eastAsia="Times New Roman" w:hAnsi="Times New Roman" w:cs="Times New Roman"/>
                <w:color w:val="000000"/>
                <w:sz w:val="16"/>
                <w:szCs w:val="16"/>
              </w:rPr>
              <w:t xml:space="preserve"> prasībām, vai </w:t>
            </w:r>
            <w:r>
              <w:rPr>
                <w:rFonts w:ascii="Times New Roman" w:eastAsia="Times New Roman" w:hAnsi="Times New Roman" w:cs="Times New Roman"/>
                <w:b/>
                <w:color w:val="000000"/>
                <w:sz w:val="16"/>
                <w:szCs w:val="16"/>
              </w:rPr>
              <w:t>kultūrauga</w:t>
            </w:r>
            <w:r>
              <w:rPr>
                <w:rFonts w:ascii="Times New Roman" w:eastAsia="Times New Roman" w:hAnsi="Times New Roman" w:cs="Times New Roman"/>
                <w:color w:val="000000"/>
                <w:sz w:val="16"/>
                <w:szCs w:val="16"/>
              </w:rPr>
              <w:t xml:space="preserve">, kurš atbilst LPIA prasībām, </w:t>
            </w:r>
            <w:r>
              <w:rPr>
                <w:rFonts w:ascii="Times New Roman" w:eastAsia="Times New Roman" w:hAnsi="Times New Roman" w:cs="Times New Roman"/>
                <w:b/>
                <w:color w:val="000000"/>
                <w:sz w:val="16"/>
                <w:szCs w:val="16"/>
                <w:u w:val="single"/>
              </w:rPr>
              <w:t xml:space="preserve">sertifikātā/ reģistrā </w:t>
            </w:r>
            <w:r>
              <w:rPr>
                <w:rFonts w:ascii="Times New Roman" w:eastAsia="Times New Roman" w:hAnsi="Times New Roman" w:cs="Times New Roman"/>
                <w:b/>
                <w:color w:val="000000"/>
                <w:sz w:val="16"/>
                <w:szCs w:val="16"/>
              </w:rPr>
              <w:t xml:space="preserve">norādītais nosaukums </w:t>
            </w:r>
            <w:r>
              <w:rPr>
                <w:rFonts w:ascii="Times New Roman" w:eastAsia="Times New Roman" w:hAnsi="Times New Roman" w:cs="Times New Roman"/>
                <w:color w:val="000000"/>
                <w:sz w:val="16"/>
                <w:szCs w:val="16"/>
              </w:rPr>
              <w:t>(ja atšķiras no pasūtītāja norādītā nosaukuma)</w:t>
            </w:r>
          </w:p>
        </w:tc>
        <w:tc>
          <w:tcPr>
            <w:tcW w:w="1276" w:type="dxa"/>
            <w:tcBorders>
              <w:top w:val="single" w:sz="4" w:space="0" w:color="auto"/>
              <w:left w:val="single" w:sz="4" w:space="0" w:color="auto"/>
              <w:bottom w:val="single" w:sz="4" w:space="0" w:color="auto"/>
              <w:right w:val="single" w:sz="4" w:space="0" w:color="auto"/>
            </w:tcBorders>
            <w:hideMark/>
          </w:tcPr>
          <w:p w14:paraId="37A20A06" w14:textId="6451EE8B" w:rsidR="00FF64C4" w:rsidRDefault="00FF64C4" w:rsidP="00FE0297">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Produkta būtiskums</w:t>
            </w:r>
            <w:r>
              <w:rPr>
                <w:rFonts w:ascii="Times New Roman" w:eastAsia="Times New Roman" w:hAnsi="Times New Roman" w:cs="Times New Roman"/>
                <w:color w:val="000000"/>
                <w:sz w:val="16"/>
                <w:szCs w:val="16"/>
              </w:rPr>
              <w:t xml:space="preserve"> un ietekme uz punktu skaitu Iepirkuma nolikuma 13.1.1.2.punktā minētajā kritērijā, %*</w:t>
            </w:r>
          </w:p>
        </w:tc>
        <w:tc>
          <w:tcPr>
            <w:tcW w:w="1417" w:type="dxa"/>
            <w:tcBorders>
              <w:top w:val="single" w:sz="4" w:space="0" w:color="auto"/>
              <w:left w:val="single" w:sz="4" w:space="0" w:color="auto"/>
              <w:bottom w:val="single" w:sz="4" w:space="0" w:color="auto"/>
              <w:right w:val="single" w:sz="4" w:space="0" w:color="auto"/>
            </w:tcBorders>
            <w:hideMark/>
          </w:tcPr>
          <w:p w14:paraId="5E6761A4"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Produkta, kurš atbilst </w:t>
            </w:r>
            <w:r>
              <w:rPr>
                <w:rFonts w:ascii="Times New Roman" w:eastAsia="Times New Roman" w:hAnsi="Times New Roman" w:cs="Times New Roman"/>
                <w:color w:val="000000"/>
                <w:sz w:val="16"/>
                <w:szCs w:val="16"/>
                <w:lang w:eastAsia="lv-LV"/>
              </w:rPr>
              <w:t>NPKS vai</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lang w:eastAsia="lv-LV"/>
              </w:rPr>
              <w:t xml:space="preserve">BL </w:t>
            </w:r>
            <w:r>
              <w:rPr>
                <w:rFonts w:ascii="Times New Roman" w:eastAsia="Times New Roman" w:hAnsi="Times New Roman" w:cs="Times New Roman"/>
                <w:color w:val="000000"/>
                <w:sz w:val="16"/>
                <w:szCs w:val="16"/>
              </w:rPr>
              <w:t>prasībām, vai kultūrauga, kurš atbilst LPIA prasībām,</w:t>
            </w:r>
            <w:r>
              <w:rPr>
                <w:rFonts w:ascii="Times New Roman" w:eastAsia="Times New Roman" w:hAnsi="Times New Roman" w:cs="Times New Roman"/>
                <w:color w:val="000000"/>
                <w:sz w:val="16"/>
                <w:szCs w:val="16"/>
                <w:lang w:eastAsia="lv-LV"/>
              </w:rPr>
              <w:t xml:space="preserve"> </w:t>
            </w:r>
            <w:r>
              <w:rPr>
                <w:rFonts w:ascii="Times New Roman" w:eastAsia="Times New Roman" w:hAnsi="Times New Roman" w:cs="Times New Roman"/>
                <w:b/>
                <w:color w:val="000000"/>
                <w:sz w:val="16"/>
                <w:szCs w:val="16"/>
                <w:lang w:eastAsia="lv-LV"/>
              </w:rPr>
              <w:t xml:space="preserve">ražotāja nosaukums </w:t>
            </w:r>
          </w:p>
        </w:tc>
        <w:tc>
          <w:tcPr>
            <w:tcW w:w="1418" w:type="dxa"/>
            <w:tcBorders>
              <w:top w:val="single" w:sz="4" w:space="0" w:color="auto"/>
              <w:left w:val="single" w:sz="4" w:space="0" w:color="auto"/>
              <w:bottom w:val="single" w:sz="4" w:space="0" w:color="auto"/>
              <w:right w:val="single" w:sz="4" w:space="0" w:color="auto"/>
            </w:tcBorders>
            <w:hideMark/>
          </w:tcPr>
          <w:p w14:paraId="3F19CC23" w14:textId="1BA90E1D" w:rsidR="00FF64C4" w:rsidRDefault="00FF64C4" w:rsidP="004820DD">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Informācija par </w:t>
            </w:r>
            <w:r>
              <w:rPr>
                <w:rFonts w:ascii="Times New Roman" w:eastAsia="Times New Roman" w:hAnsi="Times New Roman" w:cs="Times New Roman"/>
                <w:color w:val="000000"/>
                <w:sz w:val="16"/>
                <w:szCs w:val="16"/>
                <w:lang w:eastAsia="lv-LV"/>
              </w:rPr>
              <w:t xml:space="preserve">pretendenta sadarbību ar ražotāju vai arī  piegādātāja sadarbību ar ražotāju, norādot </w:t>
            </w:r>
            <w:r>
              <w:rPr>
                <w:rFonts w:ascii="Times New Roman" w:eastAsia="Times New Roman" w:hAnsi="Times New Roman" w:cs="Times New Roman"/>
                <w:b/>
                <w:color w:val="000000"/>
                <w:sz w:val="16"/>
                <w:szCs w:val="16"/>
                <w:lang w:eastAsia="lv-LV"/>
              </w:rPr>
              <w:t xml:space="preserve">piedāvājuma lapas numuru, kur ir </w:t>
            </w:r>
            <w:r>
              <w:rPr>
                <w:rFonts w:ascii="Times New Roman" w:eastAsia="Times New Roman" w:hAnsi="Times New Roman" w:cs="Times New Roman"/>
                <w:b/>
                <w:color w:val="000000"/>
                <w:sz w:val="16"/>
                <w:szCs w:val="16"/>
                <w:u w:val="single"/>
                <w:lang w:eastAsia="lv-LV"/>
              </w:rPr>
              <w:t>sadarbības apliecinājums ar ražotāju</w:t>
            </w:r>
            <w:r>
              <w:rPr>
                <w:rFonts w:ascii="Times New Roman" w:eastAsia="Times New Roman" w:hAnsi="Times New Roman" w:cs="Times New Roman"/>
                <w:b/>
                <w:color w:val="000000"/>
                <w:sz w:val="16"/>
                <w:szCs w:val="16"/>
                <w:lang w:eastAsia="lv-LV"/>
              </w:rPr>
              <w:t xml:space="preserve">, </w:t>
            </w:r>
            <w:r>
              <w:rPr>
                <w:rFonts w:ascii="Times New Roman" w:eastAsia="Times New Roman" w:hAnsi="Times New Roman" w:cs="Times New Roman"/>
                <w:color w:val="000000"/>
                <w:sz w:val="16"/>
                <w:szCs w:val="16"/>
                <w:lang w:eastAsia="lv-LV"/>
              </w:rPr>
              <w:t xml:space="preserve">kas sagatavots saskaņā ar </w:t>
            </w:r>
            <w:r w:rsidRPr="008E120D">
              <w:rPr>
                <w:rFonts w:ascii="Times New Roman" w:eastAsia="Times New Roman" w:hAnsi="Times New Roman" w:cs="Times New Roman"/>
                <w:color w:val="000000"/>
                <w:sz w:val="16"/>
                <w:szCs w:val="16"/>
                <w:lang w:eastAsia="lv-LV"/>
              </w:rPr>
              <w:t>9.</w:t>
            </w:r>
            <w:r w:rsidR="004820DD">
              <w:rPr>
                <w:rFonts w:ascii="Times New Roman" w:eastAsia="Times New Roman" w:hAnsi="Times New Roman" w:cs="Times New Roman"/>
                <w:color w:val="000000"/>
                <w:sz w:val="16"/>
                <w:szCs w:val="16"/>
                <w:lang w:eastAsia="lv-LV"/>
              </w:rPr>
              <w:t>1</w:t>
            </w:r>
            <w:r w:rsidRPr="008E120D">
              <w:rPr>
                <w:rFonts w:ascii="Times New Roman" w:eastAsia="Times New Roman" w:hAnsi="Times New Roman" w:cs="Times New Roman"/>
                <w:color w:val="000000"/>
                <w:sz w:val="16"/>
                <w:szCs w:val="16"/>
                <w:lang w:eastAsia="lv-LV"/>
              </w:rPr>
              <w:t>.4.1.punkta</w:t>
            </w:r>
            <w:r>
              <w:rPr>
                <w:rFonts w:ascii="Times New Roman" w:eastAsia="Times New Roman" w:hAnsi="Times New Roman" w:cs="Times New Roman"/>
                <w:color w:val="000000"/>
                <w:sz w:val="16"/>
                <w:szCs w:val="16"/>
                <w:lang w:eastAsia="lv-LV"/>
              </w:rPr>
              <w:t xml:space="preserve"> prasībām</w:t>
            </w:r>
          </w:p>
        </w:tc>
        <w:tc>
          <w:tcPr>
            <w:tcW w:w="1559" w:type="dxa"/>
            <w:tcBorders>
              <w:top w:val="single" w:sz="4" w:space="0" w:color="auto"/>
              <w:left w:val="single" w:sz="4" w:space="0" w:color="auto"/>
              <w:bottom w:val="single" w:sz="4" w:space="0" w:color="auto"/>
              <w:right w:val="single" w:sz="4" w:space="0" w:color="auto"/>
            </w:tcBorders>
            <w:hideMark/>
          </w:tcPr>
          <w:p w14:paraId="5BB92258"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Produkta, kurš atbilst </w:t>
            </w:r>
            <w:r>
              <w:rPr>
                <w:rFonts w:ascii="Times New Roman" w:eastAsia="Times New Roman" w:hAnsi="Times New Roman" w:cs="Times New Roman"/>
                <w:color w:val="000000"/>
                <w:sz w:val="16"/>
                <w:szCs w:val="16"/>
                <w:lang w:eastAsia="lv-LV"/>
              </w:rPr>
              <w:t>NPKS vai</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lang w:eastAsia="lv-LV"/>
              </w:rPr>
              <w:t xml:space="preserve">BL </w:t>
            </w:r>
            <w:r>
              <w:rPr>
                <w:rFonts w:ascii="Times New Roman" w:eastAsia="Times New Roman" w:hAnsi="Times New Roman" w:cs="Times New Roman"/>
                <w:color w:val="000000"/>
                <w:sz w:val="16"/>
                <w:szCs w:val="16"/>
              </w:rPr>
              <w:t>prasībām, vai kultūrauga, kurš atbilst LPIA prasībām,</w:t>
            </w:r>
            <w:r>
              <w:rPr>
                <w:rFonts w:ascii="Times New Roman" w:eastAsia="Times New Roman" w:hAnsi="Times New Roman" w:cs="Times New Roman"/>
                <w:color w:val="000000"/>
                <w:sz w:val="16"/>
                <w:szCs w:val="16"/>
                <w:lang w:eastAsia="lv-LV"/>
              </w:rPr>
              <w:t xml:space="preserve"> </w:t>
            </w:r>
            <w:r>
              <w:rPr>
                <w:rFonts w:ascii="Times New Roman" w:eastAsia="Times New Roman" w:hAnsi="Times New Roman" w:cs="Times New Roman"/>
                <w:b/>
                <w:color w:val="000000"/>
                <w:sz w:val="16"/>
                <w:szCs w:val="16"/>
                <w:lang w:eastAsia="lv-LV"/>
              </w:rPr>
              <w:t xml:space="preserve">piegādātāja nosaukums </w:t>
            </w:r>
            <w:r>
              <w:rPr>
                <w:rFonts w:ascii="Times New Roman" w:eastAsia="Times New Roman" w:hAnsi="Times New Roman" w:cs="Times New Roman"/>
                <w:color w:val="000000"/>
                <w:sz w:val="16"/>
                <w:szCs w:val="16"/>
              </w:rPr>
              <w:t>(nav attiecināms, ja pretendentam produktu piegādā ražotājs)</w:t>
            </w:r>
          </w:p>
        </w:tc>
        <w:tc>
          <w:tcPr>
            <w:tcW w:w="1843" w:type="dxa"/>
            <w:tcBorders>
              <w:top w:val="single" w:sz="4" w:space="0" w:color="auto"/>
              <w:left w:val="single" w:sz="4" w:space="0" w:color="auto"/>
              <w:bottom w:val="single" w:sz="4" w:space="0" w:color="auto"/>
              <w:right w:val="single" w:sz="4" w:space="0" w:color="auto"/>
            </w:tcBorders>
            <w:hideMark/>
          </w:tcPr>
          <w:p w14:paraId="68677CAF" w14:textId="70581E6D" w:rsidR="00FF64C4" w:rsidRDefault="00FF64C4" w:rsidP="004820DD">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Informācija par </w:t>
            </w:r>
            <w:r>
              <w:rPr>
                <w:rFonts w:ascii="Times New Roman" w:eastAsia="Times New Roman" w:hAnsi="Times New Roman" w:cs="Times New Roman"/>
                <w:color w:val="000000"/>
                <w:sz w:val="16"/>
                <w:szCs w:val="16"/>
                <w:lang w:eastAsia="lv-LV"/>
              </w:rPr>
              <w:t xml:space="preserve">pretendenta sadarbību ar piegādātāju, norādot </w:t>
            </w:r>
            <w:r>
              <w:rPr>
                <w:rFonts w:ascii="Times New Roman" w:eastAsia="Times New Roman" w:hAnsi="Times New Roman" w:cs="Times New Roman"/>
                <w:b/>
                <w:color w:val="000000"/>
                <w:sz w:val="16"/>
                <w:szCs w:val="16"/>
                <w:lang w:eastAsia="lv-LV"/>
              </w:rPr>
              <w:t xml:space="preserve">piedāvājuma lapas numuru, kur ir </w:t>
            </w:r>
            <w:r>
              <w:rPr>
                <w:rFonts w:ascii="Times New Roman" w:eastAsia="Times New Roman" w:hAnsi="Times New Roman" w:cs="Times New Roman"/>
                <w:b/>
                <w:color w:val="000000"/>
                <w:sz w:val="16"/>
                <w:szCs w:val="16"/>
                <w:u w:val="single"/>
                <w:lang w:eastAsia="lv-LV"/>
              </w:rPr>
              <w:t>sadarbības apliecinājums ar piegādātāju</w:t>
            </w:r>
            <w:r>
              <w:rPr>
                <w:rFonts w:ascii="Times New Roman" w:eastAsia="Times New Roman" w:hAnsi="Times New Roman" w:cs="Times New Roman"/>
                <w:b/>
                <w:color w:val="000000"/>
                <w:sz w:val="16"/>
                <w:szCs w:val="16"/>
                <w:lang w:eastAsia="lv-LV"/>
              </w:rPr>
              <w:t xml:space="preserve">, </w:t>
            </w:r>
            <w:r>
              <w:rPr>
                <w:rFonts w:ascii="Times New Roman" w:eastAsia="Times New Roman" w:hAnsi="Times New Roman" w:cs="Times New Roman"/>
                <w:color w:val="000000"/>
                <w:sz w:val="16"/>
                <w:szCs w:val="16"/>
                <w:lang w:eastAsia="lv-LV"/>
              </w:rPr>
              <w:t xml:space="preserve">kas sagatavots saskaņā ar </w:t>
            </w:r>
            <w:r w:rsidRPr="008E120D">
              <w:rPr>
                <w:rFonts w:ascii="Times New Roman" w:eastAsia="Times New Roman" w:hAnsi="Times New Roman" w:cs="Times New Roman"/>
                <w:color w:val="000000"/>
                <w:sz w:val="16"/>
                <w:szCs w:val="16"/>
                <w:lang w:eastAsia="lv-LV"/>
              </w:rPr>
              <w:t>9.</w:t>
            </w:r>
            <w:r w:rsidR="004820DD">
              <w:rPr>
                <w:rFonts w:ascii="Times New Roman" w:eastAsia="Times New Roman" w:hAnsi="Times New Roman" w:cs="Times New Roman"/>
                <w:color w:val="000000"/>
                <w:sz w:val="16"/>
                <w:szCs w:val="16"/>
                <w:lang w:eastAsia="lv-LV"/>
              </w:rPr>
              <w:t>1</w:t>
            </w:r>
            <w:r w:rsidRPr="008E120D">
              <w:rPr>
                <w:rFonts w:ascii="Times New Roman" w:eastAsia="Times New Roman" w:hAnsi="Times New Roman" w:cs="Times New Roman"/>
                <w:color w:val="000000"/>
                <w:sz w:val="16"/>
                <w:szCs w:val="16"/>
                <w:lang w:eastAsia="lv-LV"/>
              </w:rPr>
              <w:t>.4.2.punkta</w:t>
            </w:r>
            <w:r>
              <w:rPr>
                <w:rFonts w:ascii="Times New Roman" w:eastAsia="Times New Roman" w:hAnsi="Times New Roman" w:cs="Times New Roman"/>
                <w:color w:val="000000"/>
                <w:sz w:val="16"/>
                <w:szCs w:val="16"/>
                <w:lang w:eastAsia="lv-LV"/>
              </w:rPr>
              <w:t xml:space="preserve"> prasībām </w:t>
            </w:r>
            <w:r>
              <w:rPr>
                <w:rFonts w:ascii="Times New Roman" w:eastAsia="Times New Roman" w:hAnsi="Times New Roman" w:cs="Times New Roman"/>
                <w:color w:val="000000"/>
                <w:sz w:val="16"/>
                <w:szCs w:val="16"/>
              </w:rPr>
              <w:t>(nav attiecināms, ja pretendentam produktu piegādā ražotājs)</w:t>
            </w:r>
          </w:p>
        </w:tc>
        <w:tc>
          <w:tcPr>
            <w:tcW w:w="1134" w:type="dxa"/>
            <w:tcBorders>
              <w:top w:val="single" w:sz="4" w:space="0" w:color="auto"/>
              <w:left w:val="single" w:sz="4" w:space="0" w:color="auto"/>
              <w:bottom w:val="single" w:sz="4" w:space="0" w:color="auto"/>
              <w:right w:val="single" w:sz="4" w:space="0" w:color="auto"/>
            </w:tcBorders>
            <w:hideMark/>
          </w:tcPr>
          <w:p w14:paraId="652722EF"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Produkta, kurš atbilst </w:t>
            </w:r>
            <w:r>
              <w:rPr>
                <w:rFonts w:ascii="Times New Roman" w:eastAsia="Times New Roman" w:hAnsi="Times New Roman" w:cs="Times New Roman"/>
                <w:color w:val="000000"/>
                <w:sz w:val="16"/>
                <w:szCs w:val="16"/>
                <w:lang w:eastAsia="lv-LV"/>
              </w:rPr>
              <w:t xml:space="preserve">NPKS </w:t>
            </w:r>
            <w:r>
              <w:rPr>
                <w:rFonts w:ascii="Times New Roman" w:eastAsia="Times New Roman" w:hAnsi="Times New Roman" w:cs="Times New Roman"/>
                <w:color w:val="000000"/>
                <w:sz w:val="16"/>
                <w:szCs w:val="16"/>
              </w:rPr>
              <w:t xml:space="preserve">prasībām, </w:t>
            </w:r>
            <w:r>
              <w:rPr>
                <w:rFonts w:ascii="Times New Roman" w:eastAsia="Times New Roman" w:hAnsi="Times New Roman" w:cs="Times New Roman"/>
                <w:b/>
                <w:color w:val="000000"/>
                <w:sz w:val="16"/>
                <w:szCs w:val="16"/>
                <w:lang w:eastAsia="lv-LV"/>
              </w:rPr>
              <w:t>sertifikāta numurs</w:t>
            </w:r>
            <w:r>
              <w:rPr>
                <w:rFonts w:ascii="Times New Roman" w:eastAsia="Times New Roman" w:hAnsi="Times New Roman" w:cs="Times New Roman"/>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tcPr>
          <w:p w14:paraId="2974111A"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Produkta, kurš atbilst  prasībām, </w:t>
            </w:r>
            <w:r>
              <w:rPr>
                <w:rFonts w:ascii="Times New Roman" w:eastAsia="Times New Roman" w:hAnsi="Times New Roman" w:cs="Times New Roman"/>
                <w:b/>
                <w:color w:val="000000"/>
                <w:sz w:val="16"/>
                <w:szCs w:val="16"/>
              </w:rPr>
              <w:t>operatora nosaukums</w:t>
            </w:r>
          </w:p>
          <w:p w14:paraId="64C0E9F6"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57DC6233"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Kultūrauga, kurš atbilst LPIA prasībām, </w:t>
            </w:r>
            <w:r>
              <w:rPr>
                <w:rFonts w:ascii="Times New Roman" w:eastAsia="Times New Roman" w:hAnsi="Times New Roman" w:cs="Times New Roman"/>
                <w:b/>
                <w:color w:val="000000"/>
                <w:sz w:val="16"/>
                <w:szCs w:val="16"/>
              </w:rPr>
              <w:t>saimniecības nosaukums un audzētāja numurs</w:t>
            </w:r>
          </w:p>
        </w:tc>
        <w:tc>
          <w:tcPr>
            <w:tcW w:w="1559" w:type="dxa"/>
            <w:tcBorders>
              <w:top w:val="single" w:sz="4" w:space="0" w:color="auto"/>
              <w:left w:val="single" w:sz="4" w:space="0" w:color="auto"/>
              <w:bottom w:val="single" w:sz="4" w:space="0" w:color="auto"/>
              <w:right w:val="single" w:sz="4" w:space="0" w:color="auto"/>
            </w:tcBorders>
          </w:tcPr>
          <w:p w14:paraId="65761174" w14:textId="2F6F7381"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Ja produkta </w:t>
            </w:r>
            <w:r>
              <w:rPr>
                <w:rFonts w:ascii="Times New Roman" w:eastAsia="Times New Roman" w:hAnsi="Times New Roman" w:cs="Times New Roman"/>
                <w:b/>
                <w:color w:val="000000"/>
                <w:sz w:val="16"/>
                <w:szCs w:val="16"/>
              </w:rPr>
              <w:t>piegāde</w:t>
            </w:r>
            <w:r>
              <w:rPr>
                <w:rFonts w:ascii="Times New Roman" w:eastAsia="Times New Roman" w:hAnsi="Times New Roman" w:cs="Times New Roman"/>
                <w:color w:val="000000"/>
                <w:sz w:val="16"/>
                <w:szCs w:val="16"/>
              </w:rPr>
              <w:t xml:space="preserve"> no ražošanas vai audzēšanas vietas </w:t>
            </w:r>
            <w:r>
              <w:rPr>
                <w:rFonts w:ascii="Times New Roman" w:eastAsia="Times New Roman" w:hAnsi="Times New Roman" w:cs="Times New Roman"/>
                <w:b/>
                <w:color w:val="000000"/>
                <w:sz w:val="16"/>
                <w:szCs w:val="16"/>
              </w:rPr>
              <w:t xml:space="preserve">nepārsniedz </w:t>
            </w:r>
            <w:r w:rsidR="00AC2E06">
              <w:rPr>
                <w:rFonts w:ascii="Times New Roman" w:eastAsia="Times New Roman" w:hAnsi="Times New Roman" w:cs="Times New Roman"/>
                <w:b/>
                <w:color w:val="000000"/>
                <w:sz w:val="16"/>
                <w:szCs w:val="16"/>
              </w:rPr>
              <w:t>250</w:t>
            </w:r>
            <w:r>
              <w:rPr>
                <w:rFonts w:ascii="Times New Roman" w:eastAsia="Times New Roman" w:hAnsi="Times New Roman" w:cs="Times New Roman"/>
                <w:b/>
                <w:color w:val="000000"/>
                <w:sz w:val="16"/>
                <w:szCs w:val="16"/>
              </w:rPr>
              <w:t xml:space="preserve"> km, tad norāda 2</w:t>
            </w:r>
            <w:r>
              <w:rPr>
                <w:rFonts w:ascii="Times New Roman" w:eastAsia="Times New Roman" w:hAnsi="Times New Roman" w:cs="Times New Roman"/>
                <w:color w:val="000000"/>
                <w:sz w:val="16"/>
                <w:szCs w:val="16"/>
              </w:rPr>
              <w:t xml:space="preserve">. </w:t>
            </w:r>
          </w:p>
          <w:p w14:paraId="7D8868FA"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p w14:paraId="2FB8367D" w14:textId="753036DA"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Ja produkta piegāde no ražošanas vai audzēšanas vietas </w:t>
            </w:r>
            <w:r>
              <w:rPr>
                <w:rFonts w:ascii="Times New Roman" w:eastAsia="Times New Roman" w:hAnsi="Times New Roman" w:cs="Times New Roman"/>
                <w:b/>
                <w:color w:val="000000"/>
                <w:sz w:val="16"/>
                <w:szCs w:val="16"/>
              </w:rPr>
              <w:t>pārsniedz 250 km, tad norāda 1</w:t>
            </w:r>
            <w:r>
              <w:rPr>
                <w:rFonts w:ascii="Times New Roman" w:eastAsia="Times New Roman" w:hAnsi="Times New Roman" w:cs="Times New Roman"/>
                <w:color w:val="000000"/>
                <w:sz w:val="16"/>
                <w:szCs w:val="16"/>
              </w:rPr>
              <w:t>.</w:t>
            </w:r>
          </w:p>
        </w:tc>
      </w:tr>
      <w:tr w:rsidR="002B5A80" w14:paraId="69BEDF6C" w14:textId="77777777" w:rsidTr="006E0D70">
        <w:tc>
          <w:tcPr>
            <w:tcW w:w="426" w:type="dxa"/>
            <w:tcBorders>
              <w:top w:val="single" w:sz="4" w:space="0" w:color="auto"/>
              <w:left w:val="single" w:sz="4" w:space="0" w:color="auto"/>
              <w:bottom w:val="single" w:sz="4" w:space="0" w:color="auto"/>
              <w:right w:val="single" w:sz="4" w:space="0" w:color="auto"/>
            </w:tcBorders>
            <w:hideMark/>
          </w:tcPr>
          <w:p w14:paraId="654825C7" w14:textId="77777777" w:rsidR="00FF64C4" w:rsidRDefault="00FF64C4">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hideMark/>
          </w:tcPr>
          <w:p w14:paraId="1BDE229B" w14:textId="77777777" w:rsidR="00FF64C4" w:rsidRDefault="00FF64C4">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14:paraId="33E24995" w14:textId="77777777" w:rsidR="00FF64C4" w:rsidRDefault="00FF64C4">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417" w:type="dxa"/>
            <w:tcBorders>
              <w:top w:val="single" w:sz="4" w:space="0" w:color="auto"/>
              <w:left w:val="single" w:sz="4" w:space="0" w:color="auto"/>
              <w:bottom w:val="single" w:sz="4" w:space="0" w:color="auto"/>
              <w:right w:val="single" w:sz="4" w:space="0" w:color="auto"/>
            </w:tcBorders>
            <w:hideMark/>
          </w:tcPr>
          <w:p w14:paraId="0B2DB897" w14:textId="77777777" w:rsidR="00FF64C4" w:rsidRDefault="00FF64C4">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418" w:type="dxa"/>
            <w:tcBorders>
              <w:top w:val="single" w:sz="4" w:space="0" w:color="auto"/>
              <w:left w:val="single" w:sz="4" w:space="0" w:color="auto"/>
              <w:bottom w:val="single" w:sz="4" w:space="0" w:color="auto"/>
              <w:right w:val="single" w:sz="4" w:space="0" w:color="auto"/>
            </w:tcBorders>
            <w:hideMark/>
          </w:tcPr>
          <w:p w14:paraId="740F3C10" w14:textId="77777777" w:rsidR="00FF64C4" w:rsidRDefault="00FF64C4">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1559" w:type="dxa"/>
            <w:tcBorders>
              <w:top w:val="single" w:sz="4" w:space="0" w:color="auto"/>
              <w:left w:val="single" w:sz="4" w:space="0" w:color="auto"/>
              <w:bottom w:val="single" w:sz="4" w:space="0" w:color="auto"/>
              <w:right w:val="single" w:sz="4" w:space="0" w:color="auto"/>
            </w:tcBorders>
            <w:hideMark/>
          </w:tcPr>
          <w:p w14:paraId="07802F65" w14:textId="77777777" w:rsidR="00FF64C4" w:rsidRDefault="00FF64C4">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1843" w:type="dxa"/>
            <w:tcBorders>
              <w:top w:val="single" w:sz="4" w:space="0" w:color="auto"/>
              <w:left w:val="single" w:sz="4" w:space="0" w:color="auto"/>
              <w:bottom w:val="single" w:sz="4" w:space="0" w:color="auto"/>
              <w:right w:val="single" w:sz="4" w:space="0" w:color="auto"/>
            </w:tcBorders>
            <w:hideMark/>
          </w:tcPr>
          <w:p w14:paraId="5BA6F9A6" w14:textId="77777777" w:rsidR="00FF64C4" w:rsidRDefault="00FF64C4">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1134" w:type="dxa"/>
            <w:tcBorders>
              <w:top w:val="single" w:sz="4" w:space="0" w:color="auto"/>
              <w:left w:val="single" w:sz="4" w:space="0" w:color="auto"/>
              <w:bottom w:val="single" w:sz="4" w:space="0" w:color="auto"/>
              <w:right w:val="single" w:sz="4" w:space="0" w:color="auto"/>
            </w:tcBorders>
            <w:hideMark/>
          </w:tcPr>
          <w:p w14:paraId="2FC44BD8" w14:textId="77777777" w:rsidR="00FF64C4" w:rsidRDefault="00FF64C4">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276" w:type="dxa"/>
            <w:tcBorders>
              <w:top w:val="single" w:sz="4" w:space="0" w:color="auto"/>
              <w:left w:val="single" w:sz="4" w:space="0" w:color="auto"/>
              <w:bottom w:val="single" w:sz="4" w:space="0" w:color="auto"/>
              <w:right w:val="single" w:sz="4" w:space="0" w:color="auto"/>
            </w:tcBorders>
            <w:hideMark/>
          </w:tcPr>
          <w:p w14:paraId="189E5E96" w14:textId="77777777" w:rsidR="00FF64C4" w:rsidRDefault="00FF64C4">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1417" w:type="dxa"/>
            <w:tcBorders>
              <w:top w:val="single" w:sz="4" w:space="0" w:color="auto"/>
              <w:left w:val="single" w:sz="4" w:space="0" w:color="auto"/>
              <w:bottom w:val="single" w:sz="4" w:space="0" w:color="auto"/>
              <w:right w:val="single" w:sz="4" w:space="0" w:color="auto"/>
            </w:tcBorders>
            <w:hideMark/>
          </w:tcPr>
          <w:p w14:paraId="0E9F4E0D" w14:textId="77777777" w:rsidR="00FF64C4" w:rsidRDefault="00FF64C4">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1559" w:type="dxa"/>
            <w:tcBorders>
              <w:top w:val="single" w:sz="4" w:space="0" w:color="auto"/>
              <w:left w:val="single" w:sz="4" w:space="0" w:color="auto"/>
              <w:bottom w:val="single" w:sz="4" w:space="0" w:color="auto"/>
              <w:right w:val="single" w:sz="4" w:space="0" w:color="auto"/>
            </w:tcBorders>
            <w:hideMark/>
          </w:tcPr>
          <w:p w14:paraId="6838E53A" w14:textId="626637B3" w:rsidR="00FF64C4" w:rsidRDefault="00FF64C4">
            <w:pPr>
              <w:pStyle w:val="ListParagraph2"/>
              <w:tabs>
                <w:tab w:val="left" w:pos="1560"/>
              </w:tabs>
              <w:autoSpaceDE w:val="0"/>
              <w:autoSpaceDN w:val="0"/>
              <w:adjustRightInd w:val="0"/>
              <w:spacing w:after="0" w:line="240" w:lineRule="auto"/>
              <w:ind w:left="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r>
      <w:tr w:rsidR="001E5351" w14:paraId="1B882BFE" w14:textId="77777777" w:rsidTr="006E0D70">
        <w:tc>
          <w:tcPr>
            <w:tcW w:w="15026" w:type="dxa"/>
            <w:gridSpan w:val="11"/>
            <w:tcBorders>
              <w:top w:val="single" w:sz="4" w:space="0" w:color="auto"/>
              <w:left w:val="single" w:sz="4" w:space="0" w:color="auto"/>
              <w:bottom w:val="single" w:sz="4" w:space="0" w:color="auto"/>
              <w:right w:val="single" w:sz="4" w:space="0" w:color="auto"/>
            </w:tcBorders>
            <w:hideMark/>
          </w:tcPr>
          <w:p w14:paraId="5A8E2E04" w14:textId="4938AD1B" w:rsidR="001E5351" w:rsidRPr="002A1816" w:rsidRDefault="001E5351">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2A1816">
              <w:rPr>
                <w:rFonts w:ascii="Times New Roman" w:eastAsia="Times New Roman" w:hAnsi="Times New Roman" w:cs="Times New Roman"/>
                <w:b/>
                <w:color w:val="000000"/>
                <w:sz w:val="20"/>
                <w:szCs w:val="20"/>
              </w:rPr>
              <w:t xml:space="preserve">1.produktu grupa – dārzeņi un augļi (kopējā ietekme uz punktu skaitu </w:t>
            </w:r>
            <w:r w:rsidRPr="00E5586E">
              <w:rPr>
                <w:rFonts w:ascii="Times New Roman" w:eastAsia="Times New Roman" w:hAnsi="Times New Roman" w:cs="Times New Roman"/>
                <w:b/>
                <w:color w:val="000000"/>
                <w:sz w:val="20"/>
                <w:szCs w:val="20"/>
              </w:rPr>
              <w:fldChar w:fldCharType="begin"/>
            </w:r>
            <w:r w:rsidRPr="00E5586E">
              <w:rPr>
                <w:rFonts w:ascii="Times New Roman" w:eastAsia="Times New Roman" w:hAnsi="Times New Roman" w:cs="Times New Roman"/>
                <w:b/>
                <w:color w:val="000000"/>
                <w:sz w:val="20"/>
                <w:szCs w:val="20"/>
              </w:rPr>
              <w:instrText xml:space="preserve"> =SUM(ABOVE)*100 \# "0.00%" </w:instrText>
            </w:r>
            <w:r w:rsidRPr="00E5586E">
              <w:rPr>
                <w:rFonts w:ascii="Times New Roman" w:eastAsia="Times New Roman" w:hAnsi="Times New Roman" w:cs="Times New Roman"/>
                <w:b/>
                <w:color w:val="000000"/>
                <w:sz w:val="20"/>
                <w:szCs w:val="20"/>
              </w:rPr>
              <w:fldChar w:fldCharType="separate"/>
            </w:r>
            <w:r w:rsidRPr="00E5586E">
              <w:rPr>
                <w:rFonts w:ascii="Times New Roman" w:eastAsia="Times New Roman" w:hAnsi="Times New Roman" w:cs="Times New Roman"/>
                <w:b/>
                <w:color w:val="000000"/>
                <w:sz w:val="20"/>
                <w:szCs w:val="20"/>
              </w:rPr>
              <w:t>34%</w:t>
            </w:r>
            <w:r w:rsidRPr="00E5586E">
              <w:rPr>
                <w:rFonts w:ascii="Times New Roman" w:eastAsia="Times New Roman" w:hAnsi="Times New Roman" w:cs="Times New Roman"/>
                <w:b/>
                <w:color w:val="000000"/>
                <w:sz w:val="20"/>
                <w:szCs w:val="20"/>
              </w:rPr>
              <w:fldChar w:fldCharType="end"/>
            </w:r>
            <w:r w:rsidR="004F08F5" w:rsidRPr="00E5586E">
              <w:rPr>
                <w:rFonts w:ascii="Times New Roman" w:eastAsia="Times New Roman" w:hAnsi="Times New Roman" w:cs="Times New Roman"/>
                <w:b/>
                <w:color w:val="000000"/>
                <w:sz w:val="20"/>
                <w:szCs w:val="20"/>
              </w:rPr>
              <w:t xml:space="preserve"> 13.1.1.2.punktā minētajā kritērijā </w:t>
            </w:r>
            <w:r w:rsidRPr="00E5586E">
              <w:rPr>
                <w:rFonts w:ascii="Times New Roman" w:eastAsia="Times New Roman" w:hAnsi="Times New Roman" w:cs="Times New Roman"/>
                <w:b/>
                <w:color w:val="000000"/>
                <w:sz w:val="20"/>
                <w:szCs w:val="20"/>
              </w:rPr>
              <w:t>)</w:t>
            </w:r>
          </w:p>
        </w:tc>
      </w:tr>
      <w:tr w:rsidR="002B5A80" w14:paraId="70B592F7" w14:textId="77777777" w:rsidTr="006E0D70">
        <w:tc>
          <w:tcPr>
            <w:tcW w:w="426" w:type="dxa"/>
            <w:tcBorders>
              <w:top w:val="single" w:sz="4" w:space="0" w:color="auto"/>
              <w:left w:val="single" w:sz="4" w:space="0" w:color="auto"/>
              <w:bottom w:val="single" w:sz="4" w:space="0" w:color="auto"/>
              <w:right w:val="single" w:sz="4" w:space="0" w:color="auto"/>
            </w:tcBorders>
          </w:tcPr>
          <w:p w14:paraId="520C6F43" w14:textId="77777777" w:rsidR="00FF64C4" w:rsidRDefault="00FF64C4"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42153BD3" w14:textId="01F50949" w:rsidR="00FF64C4" w:rsidRPr="00FE0297" w:rsidRDefault="00FF64C4" w:rsidP="00DB67EB">
            <w:pPr>
              <w:pStyle w:val="ListParagraph2"/>
              <w:tabs>
                <w:tab w:val="left" w:pos="1560"/>
              </w:tabs>
              <w:autoSpaceDE w:val="0"/>
              <w:autoSpaceDN w:val="0"/>
              <w:adjustRightInd w:val="0"/>
              <w:spacing w:after="0" w:line="240" w:lineRule="auto"/>
              <w:ind w:left="0"/>
              <w:rPr>
                <w:rFonts w:ascii="Times New Roman" w:hAnsi="Times New Roman" w:cs="Times New Roman"/>
                <w:color w:val="000000"/>
                <w:sz w:val="16"/>
                <w:szCs w:val="16"/>
              </w:rPr>
            </w:pPr>
            <w:r w:rsidRPr="00FE0297">
              <w:rPr>
                <w:rFonts w:ascii="Times New Roman" w:hAnsi="Times New Roman" w:cs="Times New Roman"/>
                <w:color w:val="000000"/>
                <w:sz w:val="16"/>
                <w:szCs w:val="16"/>
              </w:rPr>
              <w:t>Kartupeļi</w:t>
            </w:r>
            <w:r w:rsidR="00DB67EB">
              <w:rPr>
                <w:rFonts w:ascii="Times New Roman" w:hAnsi="Times New Roman" w:cs="Times New Roman"/>
                <w:color w:val="000000"/>
                <w:sz w:val="16"/>
                <w:szCs w:val="16"/>
              </w:rPr>
              <w:t xml:space="preserve"> </w:t>
            </w:r>
            <w:r w:rsidRPr="00FE0297">
              <w:rPr>
                <w:rFonts w:ascii="Times New Roman" w:hAnsi="Times New Roman" w:cs="Times New Roman"/>
                <w:color w:val="000000"/>
                <w:sz w:val="16"/>
                <w:szCs w:val="16"/>
              </w:rPr>
              <w:t>vai mizoti kartupeļi</w:t>
            </w:r>
          </w:p>
        </w:tc>
        <w:tc>
          <w:tcPr>
            <w:tcW w:w="1276" w:type="dxa"/>
            <w:tcBorders>
              <w:top w:val="single" w:sz="4" w:space="0" w:color="auto"/>
              <w:left w:val="single" w:sz="4" w:space="0" w:color="auto"/>
              <w:bottom w:val="single" w:sz="4" w:space="0" w:color="auto"/>
              <w:right w:val="single" w:sz="4" w:space="0" w:color="auto"/>
            </w:tcBorders>
            <w:hideMark/>
          </w:tcPr>
          <w:p w14:paraId="43A4E95D"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1417" w:type="dxa"/>
            <w:tcBorders>
              <w:top w:val="single" w:sz="4" w:space="0" w:color="auto"/>
              <w:left w:val="single" w:sz="4" w:space="0" w:color="auto"/>
              <w:bottom w:val="single" w:sz="4" w:space="0" w:color="auto"/>
              <w:right w:val="single" w:sz="4" w:space="0" w:color="auto"/>
            </w:tcBorders>
          </w:tcPr>
          <w:p w14:paraId="28997B37"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2318AC12"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48E0622"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578E06CA"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EA75550"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480C769"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0B6EEFF9"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B06D8BD"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65E94B63" w14:textId="77777777" w:rsidTr="006E0D70">
        <w:tc>
          <w:tcPr>
            <w:tcW w:w="426" w:type="dxa"/>
            <w:tcBorders>
              <w:top w:val="single" w:sz="4" w:space="0" w:color="auto"/>
              <w:left w:val="single" w:sz="4" w:space="0" w:color="auto"/>
              <w:bottom w:val="single" w:sz="4" w:space="0" w:color="auto"/>
              <w:right w:val="single" w:sz="4" w:space="0" w:color="auto"/>
            </w:tcBorders>
          </w:tcPr>
          <w:p w14:paraId="00D3F270" w14:textId="77777777" w:rsidR="00FF64C4" w:rsidRDefault="00FF64C4"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5E086AF5" w14:textId="35F026FD" w:rsidR="00FF64C4" w:rsidRPr="00FE0297" w:rsidRDefault="00FF64C4" w:rsidP="00DB67EB">
            <w:pPr>
              <w:pStyle w:val="ListParagraph2"/>
              <w:tabs>
                <w:tab w:val="left" w:pos="1560"/>
              </w:tabs>
              <w:autoSpaceDE w:val="0"/>
              <w:autoSpaceDN w:val="0"/>
              <w:adjustRightInd w:val="0"/>
              <w:spacing w:after="0" w:line="240" w:lineRule="auto"/>
              <w:ind w:left="0"/>
              <w:rPr>
                <w:rFonts w:ascii="Times New Roman" w:hAnsi="Times New Roman" w:cs="Times New Roman"/>
                <w:color w:val="000000"/>
                <w:sz w:val="16"/>
                <w:szCs w:val="16"/>
              </w:rPr>
            </w:pPr>
            <w:r w:rsidRPr="00FE0297">
              <w:rPr>
                <w:rFonts w:ascii="Times New Roman" w:hAnsi="Times New Roman" w:cs="Times New Roman"/>
                <w:color w:val="000000"/>
                <w:sz w:val="16"/>
                <w:szCs w:val="16"/>
              </w:rPr>
              <w:t>Burkāni</w:t>
            </w:r>
            <w:r w:rsidR="00DB67EB">
              <w:rPr>
                <w:rFonts w:ascii="Times New Roman" w:hAnsi="Times New Roman" w:cs="Times New Roman"/>
                <w:color w:val="000000"/>
                <w:sz w:val="16"/>
                <w:szCs w:val="16"/>
              </w:rPr>
              <w:t xml:space="preserve"> </w:t>
            </w:r>
            <w:r w:rsidRPr="00FE0297">
              <w:rPr>
                <w:rFonts w:ascii="Times New Roman" w:hAnsi="Times New Roman" w:cs="Times New Roman"/>
                <w:color w:val="000000"/>
                <w:sz w:val="16"/>
                <w:szCs w:val="16"/>
              </w:rPr>
              <w:t>vai mizoti burkāni</w:t>
            </w:r>
          </w:p>
        </w:tc>
        <w:tc>
          <w:tcPr>
            <w:tcW w:w="1276" w:type="dxa"/>
            <w:tcBorders>
              <w:top w:val="single" w:sz="4" w:space="0" w:color="auto"/>
              <w:left w:val="single" w:sz="4" w:space="0" w:color="auto"/>
              <w:bottom w:val="single" w:sz="4" w:space="0" w:color="auto"/>
              <w:right w:val="single" w:sz="4" w:space="0" w:color="auto"/>
            </w:tcBorders>
            <w:hideMark/>
          </w:tcPr>
          <w:p w14:paraId="03FC22A8"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417" w:type="dxa"/>
            <w:tcBorders>
              <w:top w:val="single" w:sz="4" w:space="0" w:color="auto"/>
              <w:left w:val="single" w:sz="4" w:space="0" w:color="auto"/>
              <w:bottom w:val="single" w:sz="4" w:space="0" w:color="auto"/>
              <w:right w:val="single" w:sz="4" w:space="0" w:color="auto"/>
            </w:tcBorders>
          </w:tcPr>
          <w:p w14:paraId="7ACA4A50"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3D91E39C"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0D5BDF4"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42E4EACB"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3104D94"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37D0CD2"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6F6196E6"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D6F67AD"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22BDE4EF" w14:textId="77777777" w:rsidTr="006E0D70">
        <w:tc>
          <w:tcPr>
            <w:tcW w:w="426" w:type="dxa"/>
            <w:tcBorders>
              <w:top w:val="single" w:sz="4" w:space="0" w:color="auto"/>
              <w:left w:val="single" w:sz="4" w:space="0" w:color="auto"/>
              <w:bottom w:val="single" w:sz="4" w:space="0" w:color="auto"/>
              <w:right w:val="single" w:sz="4" w:space="0" w:color="auto"/>
            </w:tcBorders>
          </w:tcPr>
          <w:p w14:paraId="41FDF267" w14:textId="77777777" w:rsidR="00FF64C4" w:rsidRDefault="00FF64C4"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4649204D" w14:textId="0E1E9298" w:rsidR="00FF64C4" w:rsidRPr="00FE0297" w:rsidRDefault="00FF64C4" w:rsidP="00FE0297">
            <w:pPr>
              <w:pStyle w:val="ListParagraph2"/>
              <w:tabs>
                <w:tab w:val="left" w:pos="1560"/>
              </w:tabs>
              <w:autoSpaceDE w:val="0"/>
              <w:autoSpaceDN w:val="0"/>
              <w:adjustRightInd w:val="0"/>
              <w:spacing w:after="0" w:line="240" w:lineRule="auto"/>
              <w:ind w:left="0"/>
              <w:rPr>
                <w:rFonts w:ascii="Times New Roman" w:hAnsi="Times New Roman" w:cs="Times New Roman"/>
                <w:color w:val="000000"/>
                <w:sz w:val="16"/>
                <w:szCs w:val="16"/>
              </w:rPr>
            </w:pPr>
            <w:r w:rsidRPr="00FE0297">
              <w:rPr>
                <w:rFonts w:ascii="Times New Roman" w:hAnsi="Times New Roman" w:cs="Times New Roman"/>
                <w:color w:val="000000"/>
                <w:sz w:val="16"/>
                <w:szCs w:val="16"/>
              </w:rPr>
              <w:t>Galviņkāposti</w:t>
            </w:r>
          </w:p>
        </w:tc>
        <w:tc>
          <w:tcPr>
            <w:tcW w:w="1276" w:type="dxa"/>
            <w:tcBorders>
              <w:top w:val="single" w:sz="4" w:space="0" w:color="auto"/>
              <w:left w:val="single" w:sz="4" w:space="0" w:color="auto"/>
              <w:bottom w:val="single" w:sz="4" w:space="0" w:color="auto"/>
              <w:right w:val="single" w:sz="4" w:space="0" w:color="auto"/>
            </w:tcBorders>
            <w:hideMark/>
          </w:tcPr>
          <w:p w14:paraId="7E68FD5D"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417" w:type="dxa"/>
            <w:tcBorders>
              <w:top w:val="single" w:sz="4" w:space="0" w:color="auto"/>
              <w:left w:val="single" w:sz="4" w:space="0" w:color="auto"/>
              <w:bottom w:val="single" w:sz="4" w:space="0" w:color="auto"/>
              <w:right w:val="single" w:sz="4" w:space="0" w:color="auto"/>
            </w:tcBorders>
          </w:tcPr>
          <w:p w14:paraId="1CCCDF5C"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7AA18896"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201DD3A"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3C90C1ED"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86C825B"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5D1AE0F"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280F367D"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C8E862B"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0A13252C" w14:textId="77777777" w:rsidTr="006E0D70">
        <w:tc>
          <w:tcPr>
            <w:tcW w:w="426" w:type="dxa"/>
            <w:tcBorders>
              <w:top w:val="single" w:sz="4" w:space="0" w:color="auto"/>
              <w:left w:val="single" w:sz="4" w:space="0" w:color="auto"/>
              <w:bottom w:val="single" w:sz="4" w:space="0" w:color="auto"/>
              <w:right w:val="single" w:sz="4" w:space="0" w:color="auto"/>
            </w:tcBorders>
          </w:tcPr>
          <w:p w14:paraId="6A0458F9" w14:textId="77777777" w:rsidR="00FF64C4" w:rsidRDefault="00FF64C4"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43D6327B" w14:textId="578A26A3" w:rsidR="00FF64C4" w:rsidRPr="00FE0297" w:rsidRDefault="00FF64C4" w:rsidP="004B0AE8">
            <w:pPr>
              <w:pStyle w:val="ListParagraph2"/>
              <w:tabs>
                <w:tab w:val="left" w:pos="1560"/>
              </w:tabs>
              <w:autoSpaceDE w:val="0"/>
              <w:autoSpaceDN w:val="0"/>
              <w:adjustRightInd w:val="0"/>
              <w:spacing w:after="0" w:line="240" w:lineRule="auto"/>
              <w:ind w:left="0"/>
              <w:rPr>
                <w:rFonts w:ascii="Times New Roman" w:hAnsi="Times New Roman" w:cs="Times New Roman"/>
                <w:color w:val="000000"/>
                <w:sz w:val="16"/>
                <w:szCs w:val="16"/>
              </w:rPr>
            </w:pPr>
            <w:r w:rsidRPr="00FE0297">
              <w:rPr>
                <w:rFonts w:ascii="Times New Roman" w:hAnsi="Times New Roman" w:cs="Times New Roman"/>
                <w:color w:val="000000"/>
                <w:sz w:val="16"/>
                <w:szCs w:val="16"/>
              </w:rPr>
              <w:t>Sarkanās galda bietes</w:t>
            </w:r>
            <w:r w:rsidR="004B0AE8">
              <w:rPr>
                <w:rFonts w:ascii="Times New Roman" w:hAnsi="Times New Roman" w:cs="Times New Roman"/>
                <w:color w:val="000000"/>
                <w:sz w:val="16"/>
                <w:szCs w:val="16"/>
              </w:rPr>
              <w:t xml:space="preserve"> </w:t>
            </w:r>
            <w:r w:rsidRPr="00FE0297">
              <w:rPr>
                <w:rFonts w:ascii="Times New Roman" w:hAnsi="Times New Roman" w:cs="Times New Roman"/>
                <w:color w:val="000000"/>
                <w:sz w:val="16"/>
                <w:szCs w:val="16"/>
              </w:rPr>
              <w:t>vai vārītas bietes</w:t>
            </w:r>
          </w:p>
        </w:tc>
        <w:tc>
          <w:tcPr>
            <w:tcW w:w="1276" w:type="dxa"/>
            <w:tcBorders>
              <w:top w:val="single" w:sz="4" w:space="0" w:color="auto"/>
              <w:left w:val="single" w:sz="4" w:space="0" w:color="auto"/>
              <w:bottom w:val="single" w:sz="4" w:space="0" w:color="auto"/>
              <w:right w:val="single" w:sz="4" w:space="0" w:color="auto"/>
            </w:tcBorders>
            <w:hideMark/>
          </w:tcPr>
          <w:p w14:paraId="0B5B735A"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417" w:type="dxa"/>
            <w:tcBorders>
              <w:top w:val="single" w:sz="4" w:space="0" w:color="auto"/>
              <w:left w:val="single" w:sz="4" w:space="0" w:color="auto"/>
              <w:bottom w:val="single" w:sz="4" w:space="0" w:color="auto"/>
              <w:right w:val="single" w:sz="4" w:space="0" w:color="auto"/>
            </w:tcBorders>
          </w:tcPr>
          <w:p w14:paraId="4E64EEEE"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112EF2E3"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1289A72"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1DB9F928"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02984309"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6505908"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73745A8D"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9EB11B5"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55835705" w14:textId="77777777" w:rsidTr="006E0D70">
        <w:tc>
          <w:tcPr>
            <w:tcW w:w="426" w:type="dxa"/>
            <w:tcBorders>
              <w:top w:val="single" w:sz="4" w:space="0" w:color="auto"/>
              <w:left w:val="single" w:sz="4" w:space="0" w:color="auto"/>
              <w:bottom w:val="single" w:sz="4" w:space="0" w:color="auto"/>
              <w:right w:val="single" w:sz="4" w:space="0" w:color="auto"/>
            </w:tcBorders>
          </w:tcPr>
          <w:p w14:paraId="1B85C95A" w14:textId="77777777" w:rsidR="00FF64C4" w:rsidRDefault="00FF64C4"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768A364B" w14:textId="4FFA3D75" w:rsidR="00FF64C4" w:rsidRPr="00FE0297" w:rsidRDefault="00FF64C4" w:rsidP="00FE0297">
            <w:pPr>
              <w:pStyle w:val="ListParagraph2"/>
              <w:tabs>
                <w:tab w:val="left" w:pos="1560"/>
              </w:tabs>
              <w:autoSpaceDE w:val="0"/>
              <w:autoSpaceDN w:val="0"/>
              <w:adjustRightInd w:val="0"/>
              <w:spacing w:after="0" w:line="240" w:lineRule="auto"/>
              <w:ind w:left="0"/>
              <w:rPr>
                <w:rFonts w:ascii="Times New Roman" w:hAnsi="Times New Roman" w:cs="Times New Roman"/>
                <w:color w:val="000000"/>
                <w:sz w:val="16"/>
                <w:szCs w:val="16"/>
              </w:rPr>
            </w:pPr>
            <w:r w:rsidRPr="00FE0297">
              <w:rPr>
                <w:rFonts w:ascii="Times New Roman" w:hAnsi="Times New Roman" w:cs="Times New Roman"/>
                <w:color w:val="000000"/>
                <w:sz w:val="16"/>
                <w:szCs w:val="16"/>
              </w:rPr>
              <w:t>Skābēti kāposti</w:t>
            </w:r>
          </w:p>
        </w:tc>
        <w:tc>
          <w:tcPr>
            <w:tcW w:w="1276" w:type="dxa"/>
            <w:tcBorders>
              <w:top w:val="single" w:sz="4" w:space="0" w:color="auto"/>
              <w:left w:val="single" w:sz="4" w:space="0" w:color="auto"/>
              <w:bottom w:val="single" w:sz="4" w:space="0" w:color="auto"/>
              <w:right w:val="single" w:sz="4" w:space="0" w:color="auto"/>
            </w:tcBorders>
            <w:hideMark/>
          </w:tcPr>
          <w:p w14:paraId="2F51C8B8"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6F8DFCDA"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352A385F"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FC1740C"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2B8DBA8A"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73A133A"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A0082C6"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50A58C38"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64AFAC7"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614F4DDF" w14:textId="77777777" w:rsidTr="006E0D70">
        <w:tc>
          <w:tcPr>
            <w:tcW w:w="426" w:type="dxa"/>
            <w:tcBorders>
              <w:top w:val="single" w:sz="4" w:space="0" w:color="auto"/>
              <w:left w:val="single" w:sz="4" w:space="0" w:color="auto"/>
              <w:bottom w:val="single" w:sz="4" w:space="0" w:color="auto"/>
              <w:right w:val="single" w:sz="4" w:space="0" w:color="auto"/>
            </w:tcBorders>
          </w:tcPr>
          <w:p w14:paraId="2AAE3388" w14:textId="77777777" w:rsidR="00FF64C4" w:rsidRDefault="00FF64C4"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77FBC4A4" w14:textId="2E82BDAA" w:rsidR="00FF64C4" w:rsidRPr="00FE0297" w:rsidRDefault="00FF64C4" w:rsidP="00DB67EB">
            <w:pPr>
              <w:pStyle w:val="ListParagraph2"/>
              <w:tabs>
                <w:tab w:val="left" w:pos="1560"/>
              </w:tabs>
              <w:autoSpaceDE w:val="0"/>
              <w:autoSpaceDN w:val="0"/>
              <w:adjustRightInd w:val="0"/>
              <w:spacing w:after="0" w:line="240" w:lineRule="auto"/>
              <w:ind w:left="0"/>
              <w:rPr>
                <w:rFonts w:ascii="Times New Roman" w:hAnsi="Times New Roman" w:cs="Times New Roman"/>
                <w:color w:val="000000"/>
                <w:sz w:val="16"/>
                <w:szCs w:val="16"/>
              </w:rPr>
            </w:pPr>
            <w:r w:rsidRPr="00FE0297">
              <w:rPr>
                <w:rFonts w:ascii="Times New Roman" w:hAnsi="Times New Roman" w:cs="Times New Roman"/>
                <w:color w:val="000000"/>
                <w:sz w:val="16"/>
                <w:szCs w:val="16"/>
              </w:rPr>
              <w:t>Sīpoli vai mizoti sīpoli</w:t>
            </w:r>
          </w:p>
        </w:tc>
        <w:tc>
          <w:tcPr>
            <w:tcW w:w="1276" w:type="dxa"/>
            <w:tcBorders>
              <w:top w:val="single" w:sz="4" w:space="0" w:color="auto"/>
              <w:left w:val="single" w:sz="4" w:space="0" w:color="auto"/>
              <w:bottom w:val="single" w:sz="4" w:space="0" w:color="auto"/>
              <w:right w:val="single" w:sz="4" w:space="0" w:color="auto"/>
            </w:tcBorders>
            <w:hideMark/>
          </w:tcPr>
          <w:p w14:paraId="10B3B86C"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59B6CFFD"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5556050F"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00CFCB8"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6D480ABD"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FD0E413"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BCAB101"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79F52FD4"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36769B6"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0CE932F7" w14:textId="77777777" w:rsidTr="006E0D70">
        <w:tc>
          <w:tcPr>
            <w:tcW w:w="426" w:type="dxa"/>
            <w:tcBorders>
              <w:top w:val="single" w:sz="4" w:space="0" w:color="auto"/>
              <w:left w:val="single" w:sz="4" w:space="0" w:color="auto"/>
              <w:bottom w:val="single" w:sz="4" w:space="0" w:color="auto"/>
              <w:right w:val="single" w:sz="4" w:space="0" w:color="auto"/>
            </w:tcBorders>
          </w:tcPr>
          <w:p w14:paraId="3A6B4D70" w14:textId="77777777" w:rsidR="00FF64C4" w:rsidRDefault="00FF64C4"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41868AF8" w14:textId="77777777" w:rsidR="00FF64C4" w:rsidRPr="00FE0297" w:rsidRDefault="00FF64C4" w:rsidP="00FE0297">
            <w:pPr>
              <w:pStyle w:val="ListParagraph2"/>
              <w:tabs>
                <w:tab w:val="left" w:pos="1560"/>
              </w:tabs>
              <w:autoSpaceDE w:val="0"/>
              <w:autoSpaceDN w:val="0"/>
              <w:adjustRightInd w:val="0"/>
              <w:spacing w:after="0" w:line="240" w:lineRule="auto"/>
              <w:ind w:left="0"/>
              <w:rPr>
                <w:rFonts w:ascii="Times New Roman" w:hAnsi="Times New Roman" w:cs="Times New Roman"/>
                <w:color w:val="000000"/>
                <w:sz w:val="16"/>
                <w:szCs w:val="16"/>
              </w:rPr>
            </w:pPr>
            <w:r w:rsidRPr="00FE0297">
              <w:rPr>
                <w:rFonts w:ascii="Times New Roman" w:hAnsi="Times New Roman" w:cs="Times New Roman"/>
                <w:color w:val="000000"/>
                <w:sz w:val="16"/>
                <w:szCs w:val="16"/>
              </w:rPr>
              <w:t>Gurķi</w:t>
            </w:r>
          </w:p>
        </w:tc>
        <w:tc>
          <w:tcPr>
            <w:tcW w:w="1276" w:type="dxa"/>
            <w:tcBorders>
              <w:top w:val="single" w:sz="4" w:space="0" w:color="auto"/>
              <w:left w:val="single" w:sz="4" w:space="0" w:color="auto"/>
              <w:bottom w:val="single" w:sz="4" w:space="0" w:color="auto"/>
              <w:right w:val="single" w:sz="4" w:space="0" w:color="auto"/>
            </w:tcBorders>
            <w:hideMark/>
          </w:tcPr>
          <w:p w14:paraId="618E184B"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417" w:type="dxa"/>
            <w:tcBorders>
              <w:top w:val="single" w:sz="4" w:space="0" w:color="auto"/>
              <w:left w:val="single" w:sz="4" w:space="0" w:color="auto"/>
              <w:bottom w:val="single" w:sz="4" w:space="0" w:color="auto"/>
              <w:right w:val="single" w:sz="4" w:space="0" w:color="auto"/>
            </w:tcBorders>
          </w:tcPr>
          <w:p w14:paraId="2346EB09"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72B3806C"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B52AC5D"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5DAB52CF"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094C61D"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6810421"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0E88254E"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BBBC109"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63019EA1" w14:textId="77777777" w:rsidTr="006E0D70">
        <w:tc>
          <w:tcPr>
            <w:tcW w:w="426" w:type="dxa"/>
            <w:tcBorders>
              <w:top w:val="single" w:sz="4" w:space="0" w:color="auto"/>
              <w:left w:val="single" w:sz="4" w:space="0" w:color="auto"/>
              <w:bottom w:val="single" w:sz="4" w:space="0" w:color="auto"/>
              <w:right w:val="single" w:sz="4" w:space="0" w:color="auto"/>
            </w:tcBorders>
          </w:tcPr>
          <w:p w14:paraId="6954E626" w14:textId="77777777" w:rsidR="00FF64C4" w:rsidRDefault="00FF64C4"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790E3763" w14:textId="61AEE2E5" w:rsidR="00FF64C4" w:rsidRPr="00FE0297" w:rsidRDefault="00FF64C4" w:rsidP="00FE0297">
            <w:pPr>
              <w:pStyle w:val="ListParagraph2"/>
              <w:tabs>
                <w:tab w:val="left" w:pos="1560"/>
              </w:tabs>
              <w:autoSpaceDE w:val="0"/>
              <w:autoSpaceDN w:val="0"/>
              <w:adjustRightInd w:val="0"/>
              <w:spacing w:after="0" w:line="240" w:lineRule="auto"/>
              <w:ind w:left="0"/>
              <w:rPr>
                <w:rFonts w:ascii="Times New Roman" w:hAnsi="Times New Roman" w:cs="Times New Roman"/>
                <w:color w:val="000000"/>
                <w:sz w:val="16"/>
                <w:szCs w:val="16"/>
              </w:rPr>
            </w:pPr>
            <w:r w:rsidRPr="00FE0297">
              <w:rPr>
                <w:rFonts w:ascii="Times New Roman" w:hAnsi="Times New Roman" w:cs="Times New Roman"/>
                <w:color w:val="000000"/>
                <w:sz w:val="16"/>
                <w:szCs w:val="16"/>
              </w:rPr>
              <w:t>Tomāti</w:t>
            </w:r>
          </w:p>
        </w:tc>
        <w:tc>
          <w:tcPr>
            <w:tcW w:w="1276" w:type="dxa"/>
            <w:tcBorders>
              <w:top w:val="single" w:sz="4" w:space="0" w:color="auto"/>
              <w:left w:val="single" w:sz="4" w:space="0" w:color="auto"/>
              <w:bottom w:val="single" w:sz="4" w:space="0" w:color="auto"/>
              <w:right w:val="single" w:sz="4" w:space="0" w:color="auto"/>
            </w:tcBorders>
            <w:hideMark/>
          </w:tcPr>
          <w:p w14:paraId="316FCD46"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417" w:type="dxa"/>
            <w:tcBorders>
              <w:top w:val="single" w:sz="4" w:space="0" w:color="auto"/>
              <w:left w:val="single" w:sz="4" w:space="0" w:color="auto"/>
              <w:bottom w:val="single" w:sz="4" w:space="0" w:color="auto"/>
              <w:right w:val="single" w:sz="4" w:space="0" w:color="auto"/>
            </w:tcBorders>
          </w:tcPr>
          <w:p w14:paraId="2922B718"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33D6E431"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5FD08C9"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6746F0D1"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7916E0D"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137A053"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1E0E3B17"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5B95BBF"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01FA34A3" w14:textId="77777777" w:rsidTr="006E0D70">
        <w:tc>
          <w:tcPr>
            <w:tcW w:w="426" w:type="dxa"/>
            <w:tcBorders>
              <w:top w:val="single" w:sz="4" w:space="0" w:color="auto"/>
              <w:left w:val="single" w:sz="4" w:space="0" w:color="auto"/>
              <w:bottom w:val="single" w:sz="4" w:space="0" w:color="auto"/>
              <w:right w:val="single" w:sz="4" w:space="0" w:color="auto"/>
            </w:tcBorders>
          </w:tcPr>
          <w:p w14:paraId="502F6439" w14:textId="77777777" w:rsidR="00FF64C4" w:rsidRDefault="00FF64C4"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4524C176" w14:textId="067FF1A5" w:rsidR="00FF64C4" w:rsidRPr="00FE0297" w:rsidRDefault="00FF64C4" w:rsidP="00FE0297">
            <w:pPr>
              <w:pStyle w:val="ListParagraph2"/>
              <w:tabs>
                <w:tab w:val="left" w:pos="1560"/>
              </w:tabs>
              <w:autoSpaceDE w:val="0"/>
              <w:autoSpaceDN w:val="0"/>
              <w:adjustRightInd w:val="0"/>
              <w:spacing w:after="0" w:line="240" w:lineRule="auto"/>
              <w:ind w:left="0"/>
              <w:rPr>
                <w:rFonts w:ascii="Times New Roman" w:hAnsi="Times New Roman" w:cs="Times New Roman"/>
                <w:color w:val="000000"/>
                <w:sz w:val="16"/>
                <w:szCs w:val="16"/>
              </w:rPr>
            </w:pPr>
            <w:r w:rsidRPr="00FE0297">
              <w:rPr>
                <w:rFonts w:ascii="Times New Roman" w:hAnsi="Times New Roman" w:cs="Times New Roman"/>
                <w:color w:val="000000"/>
                <w:sz w:val="16"/>
                <w:szCs w:val="16"/>
              </w:rPr>
              <w:t>Āboli</w:t>
            </w:r>
          </w:p>
        </w:tc>
        <w:tc>
          <w:tcPr>
            <w:tcW w:w="1276" w:type="dxa"/>
            <w:tcBorders>
              <w:top w:val="single" w:sz="4" w:space="0" w:color="auto"/>
              <w:left w:val="single" w:sz="4" w:space="0" w:color="auto"/>
              <w:bottom w:val="single" w:sz="4" w:space="0" w:color="auto"/>
              <w:right w:val="single" w:sz="4" w:space="0" w:color="auto"/>
            </w:tcBorders>
            <w:hideMark/>
          </w:tcPr>
          <w:p w14:paraId="2E1EB525" w14:textId="3FC909ED" w:rsidR="00FF64C4" w:rsidRDefault="008F4863">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sidR="00FF64C4">
              <w:rPr>
                <w:rFonts w:ascii="Times New Roman" w:eastAsia="Times New Roman" w:hAnsi="Times New Roman" w:cs="Times New Roman"/>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tcPr>
          <w:p w14:paraId="6B1807C8"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13EF7E77"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5D369FA"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7A959859"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8028A30"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47C3704"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5C577DA7"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23F5058"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271E7B1A" w14:textId="77777777" w:rsidTr="006E0D70">
        <w:tc>
          <w:tcPr>
            <w:tcW w:w="426" w:type="dxa"/>
            <w:tcBorders>
              <w:top w:val="single" w:sz="4" w:space="0" w:color="auto"/>
              <w:left w:val="single" w:sz="4" w:space="0" w:color="auto"/>
              <w:bottom w:val="single" w:sz="4" w:space="0" w:color="auto"/>
              <w:right w:val="single" w:sz="4" w:space="0" w:color="auto"/>
            </w:tcBorders>
          </w:tcPr>
          <w:p w14:paraId="76C1FDA5" w14:textId="77777777" w:rsidR="00FF64C4" w:rsidRDefault="00FF64C4"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0B2C9823" w14:textId="581AFD61" w:rsidR="00FF64C4" w:rsidRDefault="00FF64C4" w:rsidP="00FE0297">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sz w:val="16"/>
                <w:szCs w:val="16"/>
              </w:rPr>
            </w:pPr>
            <w:r>
              <w:rPr>
                <w:rFonts w:ascii="Times New Roman" w:hAnsi="Times New Roman" w:cs="Times New Roman"/>
                <w:color w:val="000000"/>
                <w:sz w:val="16"/>
                <w:szCs w:val="16"/>
              </w:rPr>
              <w:t>Bu</w:t>
            </w:r>
            <w:r w:rsidR="00FE0297">
              <w:rPr>
                <w:rFonts w:ascii="Times New Roman" w:hAnsi="Times New Roman" w:cs="Times New Roman"/>
                <w:color w:val="000000"/>
                <w:sz w:val="16"/>
                <w:szCs w:val="16"/>
              </w:rPr>
              <w:t>mb</w:t>
            </w:r>
            <w:r>
              <w:rPr>
                <w:rFonts w:ascii="Times New Roman" w:hAnsi="Times New Roman" w:cs="Times New Roman"/>
                <w:color w:val="000000"/>
                <w:sz w:val="16"/>
                <w:szCs w:val="16"/>
              </w:rPr>
              <w:t>ieri</w:t>
            </w:r>
          </w:p>
        </w:tc>
        <w:tc>
          <w:tcPr>
            <w:tcW w:w="1276" w:type="dxa"/>
            <w:tcBorders>
              <w:top w:val="single" w:sz="4" w:space="0" w:color="auto"/>
              <w:left w:val="single" w:sz="4" w:space="0" w:color="auto"/>
              <w:bottom w:val="single" w:sz="4" w:space="0" w:color="auto"/>
              <w:right w:val="single" w:sz="4" w:space="0" w:color="auto"/>
            </w:tcBorders>
            <w:hideMark/>
          </w:tcPr>
          <w:p w14:paraId="48D51E34"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32F4802A"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68E5ABD7"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DFE361D"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2C6EDCAA"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4142F57"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568DE52"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2325AEBB"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3BC3A89"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1E5351" w14:paraId="10456735" w14:textId="77777777" w:rsidTr="006E0D70">
        <w:tc>
          <w:tcPr>
            <w:tcW w:w="15026" w:type="dxa"/>
            <w:gridSpan w:val="11"/>
            <w:tcBorders>
              <w:top w:val="single" w:sz="4" w:space="0" w:color="auto"/>
              <w:left w:val="single" w:sz="4" w:space="0" w:color="auto"/>
              <w:bottom w:val="single" w:sz="4" w:space="0" w:color="auto"/>
              <w:right w:val="single" w:sz="4" w:space="0" w:color="auto"/>
            </w:tcBorders>
            <w:hideMark/>
          </w:tcPr>
          <w:p w14:paraId="39C9DD8E" w14:textId="76B32512" w:rsidR="001E5351" w:rsidRPr="002A1816" w:rsidRDefault="001E5351">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2A1816">
              <w:rPr>
                <w:rFonts w:ascii="Times New Roman" w:eastAsia="Times New Roman" w:hAnsi="Times New Roman" w:cs="Times New Roman"/>
                <w:b/>
                <w:color w:val="000000"/>
                <w:sz w:val="20"/>
                <w:szCs w:val="20"/>
              </w:rPr>
              <w:t xml:space="preserve">2.produktu grupa – gaļa (kopējā ietekme uz punktu skaitu </w:t>
            </w:r>
            <w:r w:rsidRPr="002A1816">
              <w:rPr>
                <w:rFonts w:ascii="Times New Roman" w:eastAsia="Times New Roman" w:hAnsi="Times New Roman" w:cs="Times New Roman"/>
                <w:b/>
                <w:color w:val="000000"/>
                <w:sz w:val="20"/>
                <w:szCs w:val="20"/>
              </w:rPr>
              <w:fldChar w:fldCharType="begin"/>
            </w:r>
            <w:r w:rsidRPr="002A1816">
              <w:rPr>
                <w:rFonts w:ascii="Times New Roman" w:eastAsia="Times New Roman" w:hAnsi="Times New Roman" w:cs="Times New Roman"/>
                <w:b/>
                <w:color w:val="000000"/>
                <w:sz w:val="20"/>
                <w:szCs w:val="20"/>
              </w:rPr>
              <w:instrText xml:space="preserve"> =SUM(ABOVE)*100 \# "0.00%" </w:instrText>
            </w:r>
            <w:r w:rsidRPr="002A1816">
              <w:rPr>
                <w:rFonts w:ascii="Times New Roman" w:eastAsia="Times New Roman" w:hAnsi="Times New Roman" w:cs="Times New Roman"/>
                <w:b/>
                <w:color w:val="000000"/>
                <w:sz w:val="20"/>
                <w:szCs w:val="20"/>
              </w:rPr>
              <w:fldChar w:fldCharType="separate"/>
            </w:r>
            <w:r w:rsidRPr="002A1816">
              <w:rPr>
                <w:rFonts w:ascii="Times New Roman" w:eastAsia="Times New Roman" w:hAnsi="Times New Roman" w:cs="Times New Roman"/>
                <w:b/>
                <w:color w:val="000000"/>
                <w:sz w:val="20"/>
                <w:szCs w:val="20"/>
              </w:rPr>
              <w:t>25%</w:t>
            </w:r>
            <w:r w:rsidRPr="002A1816">
              <w:rPr>
                <w:rFonts w:ascii="Times New Roman" w:eastAsia="Times New Roman" w:hAnsi="Times New Roman" w:cs="Times New Roman"/>
                <w:b/>
                <w:color w:val="000000"/>
                <w:sz w:val="20"/>
                <w:szCs w:val="20"/>
              </w:rPr>
              <w:fldChar w:fldCharType="end"/>
            </w:r>
            <w:r w:rsidR="004F08F5" w:rsidRPr="002A1816">
              <w:rPr>
                <w:rFonts w:ascii="Times New Roman" w:eastAsia="Times New Roman" w:hAnsi="Times New Roman" w:cs="Times New Roman"/>
                <w:b/>
                <w:color w:val="000000"/>
                <w:sz w:val="20"/>
                <w:szCs w:val="20"/>
              </w:rPr>
              <w:t xml:space="preserve"> </w:t>
            </w:r>
            <w:r w:rsidR="004F08F5" w:rsidRPr="00E5586E">
              <w:rPr>
                <w:rFonts w:ascii="Times New Roman" w:eastAsia="Times New Roman" w:hAnsi="Times New Roman" w:cs="Times New Roman"/>
                <w:b/>
                <w:color w:val="000000"/>
                <w:sz w:val="20"/>
                <w:szCs w:val="20"/>
              </w:rPr>
              <w:t xml:space="preserve">13.1.1.2.punktā minētajā kritērijā </w:t>
            </w:r>
            <w:r w:rsidRPr="00E5586E">
              <w:rPr>
                <w:rFonts w:ascii="Times New Roman" w:eastAsia="Times New Roman" w:hAnsi="Times New Roman" w:cs="Times New Roman"/>
                <w:b/>
                <w:color w:val="000000"/>
                <w:sz w:val="20"/>
                <w:szCs w:val="20"/>
              </w:rPr>
              <w:t>)</w:t>
            </w:r>
          </w:p>
        </w:tc>
      </w:tr>
      <w:tr w:rsidR="002B5A80" w14:paraId="653C085B" w14:textId="77777777" w:rsidTr="006E0D70">
        <w:tc>
          <w:tcPr>
            <w:tcW w:w="426" w:type="dxa"/>
            <w:tcBorders>
              <w:top w:val="single" w:sz="4" w:space="0" w:color="auto"/>
              <w:left w:val="single" w:sz="4" w:space="0" w:color="auto"/>
              <w:bottom w:val="single" w:sz="4" w:space="0" w:color="auto"/>
              <w:right w:val="single" w:sz="4" w:space="0" w:color="auto"/>
            </w:tcBorders>
          </w:tcPr>
          <w:p w14:paraId="51950ED4" w14:textId="77777777" w:rsidR="00FF64C4" w:rsidRDefault="00FF64C4"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5E66CC28"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sz w:val="16"/>
                <w:szCs w:val="16"/>
              </w:rPr>
            </w:pPr>
            <w:r>
              <w:rPr>
                <w:rFonts w:ascii="Times New Roman" w:hAnsi="Times New Roman" w:cs="Times New Roman"/>
                <w:color w:val="000000"/>
                <w:sz w:val="16"/>
                <w:szCs w:val="16"/>
              </w:rPr>
              <w:t>Vistas gaļa</w:t>
            </w:r>
          </w:p>
        </w:tc>
        <w:tc>
          <w:tcPr>
            <w:tcW w:w="1276" w:type="dxa"/>
            <w:tcBorders>
              <w:top w:val="single" w:sz="4" w:space="0" w:color="auto"/>
              <w:left w:val="single" w:sz="4" w:space="0" w:color="auto"/>
              <w:bottom w:val="single" w:sz="4" w:space="0" w:color="auto"/>
              <w:right w:val="single" w:sz="4" w:space="0" w:color="auto"/>
            </w:tcBorders>
            <w:hideMark/>
          </w:tcPr>
          <w:p w14:paraId="28B2FF03"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417" w:type="dxa"/>
            <w:tcBorders>
              <w:top w:val="single" w:sz="4" w:space="0" w:color="auto"/>
              <w:left w:val="single" w:sz="4" w:space="0" w:color="auto"/>
              <w:bottom w:val="single" w:sz="4" w:space="0" w:color="auto"/>
              <w:right w:val="single" w:sz="4" w:space="0" w:color="auto"/>
            </w:tcBorders>
          </w:tcPr>
          <w:p w14:paraId="75EDDFD1"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1B04AF0"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337B653"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2B5A5F87"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450F7B8F"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E03FBA8"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79DA4CA5"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BF01AAC"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1A94D9D0" w14:textId="77777777" w:rsidTr="006E0D70">
        <w:tc>
          <w:tcPr>
            <w:tcW w:w="426" w:type="dxa"/>
            <w:tcBorders>
              <w:top w:val="single" w:sz="4" w:space="0" w:color="auto"/>
              <w:left w:val="single" w:sz="4" w:space="0" w:color="auto"/>
              <w:bottom w:val="single" w:sz="4" w:space="0" w:color="auto"/>
              <w:right w:val="single" w:sz="4" w:space="0" w:color="auto"/>
            </w:tcBorders>
          </w:tcPr>
          <w:p w14:paraId="4B197D06" w14:textId="77777777" w:rsidR="00FF64C4" w:rsidRDefault="00FF64C4"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2BDE3396"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Cūkgaļa</w:t>
            </w:r>
          </w:p>
        </w:tc>
        <w:tc>
          <w:tcPr>
            <w:tcW w:w="1276" w:type="dxa"/>
            <w:tcBorders>
              <w:top w:val="single" w:sz="4" w:space="0" w:color="auto"/>
              <w:left w:val="single" w:sz="4" w:space="0" w:color="auto"/>
              <w:bottom w:val="single" w:sz="4" w:space="0" w:color="auto"/>
              <w:right w:val="single" w:sz="4" w:space="0" w:color="auto"/>
            </w:tcBorders>
            <w:hideMark/>
          </w:tcPr>
          <w:p w14:paraId="066DC442"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417" w:type="dxa"/>
            <w:tcBorders>
              <w:top w:val="single" w:sz="4" w:space="0" w:color="auto"/>
              <w:left w:val="single" w:sz="4" w:space="0" w:color="auto"/>
              <w:bottom w:val="single" w:sz="4" w:space="0" w:color="auto"/>
              <w:right w:val="single" w:sz="4" w:space="0" w:color="auto"/>
            </w:tcBorders>
          </w:tcPr>
          <w:p w14:paraId="3C0EC562"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1DB71D4A"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4EB6DD0"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26E07472"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0BDFEF84"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8F453FA"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40465A10"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0F1E2C1"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3909FF87" w14:textId="77777777" w:rsidTr="006E0D70">
        <w:tc>
          <w:tcPr>
            <w:tcW w:w="426" w:type="dxa"/>
            <w:tcBorders>
              <w:top w:val="single" w:sz="4" w:space="0" w:color="auto"/>
              <w:left w:val="single" w:sz="4" w:space="0" w:color="auto"/>
              <w:bottom w:val="single" w:sz="4" w:space="0" w:color="auto"/>
              <w:right w:val="single" w:sz="4" w:space="0" w:color="auto"/>
            </w:tcBorders>
          </w:tcPr>
          <w:p w14:paraId="5B74AFEA" w14:textId="77777777" w:rsidR="00FF64C4" w:rsidRDefault="00FF64C4"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268D9C6B"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Liellopa gaļa</w:t>
            </w:r>
          </w:p>
        </w:tc>
        <w:tc>
          <w:tcPr>
            <w:tcW w:w="1276" w:type="dxa"/>
            <w:tcBorders>
              <w:top w:val="single" w:sz="4" w:space="0" w:color="auto"/>
              <w:left w:val="single" w:sz="4" w:space="0" w:color="auto"/>
              <w:bottom w:val="single" w:sz="4" w:space="0" w:color="auto"/>
              <w:right w:val="single" w:sz="4" w:space="0" w:color="auto"/>
            </w:tcBorders>
            <w:hideMark/>
          </w:tcPr>
          <w:p w14:paraId="21B68ABE"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417" w:type="dxa"/>
            <w:tcBorders>
              <w:top w:val="single" w:sz="4" w:space="0" w:color="auto"/>
              <w:left w:val="single" w:sz="4" w:space="0" w:color="auto"/>
              <w:bottom w:val="single" w:sz="4" w:space="0" w:color="auto"/>
              <w:right w:val="single" w:sz="4" w:space="0" w:color="auto"/>
            </w:tcBorders>
          </w:tcPr>
          <w:p w14:paraId="72F554A4"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8BD0B91"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7719A69"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7C3D74B9"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CB3E174"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BDD0FE8"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6AB81F48"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01B0E8C"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2192FD0A" w14:textId="77777777" w:rsidTr="006E0D70">
        <w:tc>
          <w:tcPr>
            <w:tcW w:w="426" w:type="dxa"/>
            <w:tcBorders>
              <w:top w:val="single" w:sz="4" w:space="0" w:color="auto"/>
              <w:left w:val="single" w:sz="4" w:space="0" w:color="auto"/>
              <w:bottom w:val="single" w:sz="4" w:space="0" w:color="auto"/>
              <w:right w:val="single" w:sz="4" w:space="0" w:color="auto"/>
            </w:tcBorders>
          </w:tcPr>
          <w:p w14:paraId="4F9CC2BF" w14:textId="77777777" w:rsidR="00FF64C4" w:rsidRDefault="00FF64C4"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4BE7F805"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sz w:val="16"/>
                <w:szCs w:val="16"/>
              </w:rPr>
            </w:pPr>
            <w:r>
              <w:rPr>
                <w:rFonts w:ascii="Times New Roman" w:hAnsi="Times New Roman" w:cs="Times New Roman"/>
                <w:color w:val="000000"/>
                <w:sz w:val="16"/>
                <w:szCs w:val="16"/>
              </w:rPr>
              <w:t>Liellopa aknas</w:t>
            </w:r>
          </w:p>
        </w:tc>
        <w:tc>
          <w:tcPr>
            <w:tcW w:w="1276" w:type="dxa"/>
            <w:tcBorders>
              <w:top w:val="single" w:sz="4" w:space="0" w:color="auto"/>
              <w:left w:val="single" w:sz="4" w:space="0" w:color="auto"/>
              <w:bottom w:val="single" w:sz="4" w:space="0" w:color="auto"/>
              <w:right w:val="single" w:sz="4" w:space="0" w:color="auto"/>
            </w:tcBorders>
            <w:hideMark/>
          </w:tcPr>
          <w:p w14:paraId="1D22C178"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5964D06A"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0B9C58B7"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8040EAB"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1EB373B7"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56AF2CB"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2F1423E"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0C871EF7"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7EC5C04"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1E5351" w14:paraId="3427745B" w14:textId="77777777" w:rsidTr="006E0D70">
        <w:tc>
          <w:tcPr>
            <w:tcW w:w="15026" w:type="dxa"/>
            <w:gridSpan w:val="11"/>
            <w:tcBorders>
              <w:top w:val="single" w:sz="4" w:space="0" w:color="auto"/>
              <w:left w:val="single" w:sz="4" w:space="0" w:color="auto"/>
              <w:bottom w:val="single" w:sz="4" w:space="0" w:color="auto"/>
              <w:right w:val="single" w:sz="4" w:space="0" w:color="auto"/>
            </w:tcBorders>
            <w:hideMark/>
          </w:tcPr>
          <w:p w14:paraId="1F023E94" w14:textId="58F18CAF" w:rsidR="001E5351" w:rsidRPr="002A1816" w:rsidRDefault="001E5351" w:rsidP="00466136">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2A1816">
              <w:rPr>
                <w:rFonts w:ascii="Times New Roman" w:eastAsia="Times New Roman" w:hAnsi="Times New Roman" w:cs="Times New Roman"/>
                <w:b/>
                <w:color w:val="000000"/>
                <w:sz w:val="20"/>
                <w:szCs w:val="20"/>
              </w:rPr>
              <w:t xml:space="preserve">3.produktu grupa – piena produkti (kopējā ietekme uz punktu skaitu </w:t>
            </w:r>
            <w:r w:rsidRPr="00E5586E">
              <w:rPr>
                <w:rFonts w:ascii="Times New Roman" w:eastAsia="Times New Roman" w:hAnsi="Times New Roman" w:cs="Times New Roman"/>
                <w:b/>
                <w:color w:val="000000"/>
                <w:sz w:val="20"/>
                <w:szCs w:val="20"/>
              </w:rPr>
              <w:fldChar w:fldCharType="begin"/>
            </w:r>
            <w:r w:rsidRPr="00E5586E">
              <w:rPr>
                <w:rFonts w:ascii="Times New Roman" w:eastAsia="Times New Roman" w:hAnsi="Times New Roman" w:cs="Times New Roman"/>
                <w:b/>
                <w:color w:val="000000"/>
                <w:sz w:val="20"/>
                <w:szCs w:val="20"/>
              </w:rPr>
              <w:instrText xml:space="preserve"> =SUM(ABOVE)*100 \# "0.00%" </w:instrText>
            </w:r>
            <w:r w:rsidRPr="00E5586E">
              <w:rPr>
                <w:rFonts w:ascii="Times New Roman" w:eastAsia="Times New Roman" w:hAnsi="Times New Roman" w:cs="Times New Roman"/>
                <w:b/>
                <w:color w:val="000000"/>
                <w:sz w:val="20"/>
                <w:szCs w:val="20"/>
              </w:rPr>
              <w:fldChar w:fldCharType="separate"/>
            </w:r>
            <w:r w:rsidRPr="00E5586E">
              <w:rPr>
                <w:rFonts w:ascii="Times New Roman" w:eastAsia="Times New Roman" w:hAnsi="Times New Roman" w:cs="Times New Roman"/>
                <w:b/>
                <w:color w:val="000000"/>
                <w:sz w:val="20"/>
                <w:szCs w:val="20"/>
              </w:rPr>
              <w:t>2</w:t>
            </w:r>
            <w:r w:rsidR="00466136">
              <w:rPr>
                <w:rFonts w:ascii="Times New Roman" w:eastAsia="Times New Roman" w:hAnsi="Times New Roman" w:cs="Times New Roman"/>
                <w:b/>
                <w:color w:val="000000"/>
                <w:sz w:val="20"/>
                <w:szCs w:val="20"/>
              </w:rPr>
              <w:t>3</w:t>
            </w:r>
            <w:r w:rsidRPr="00E5586E">
              <w:rPr>
                <w:rFonts w:ascii="Times New Roman" w:eastAsia="Times New Roman" w:hAnsi="Times New Roman" w:cs="Times New Roman"/>
                <w:b/>
                <w:color w:val="000000"/>
                <w:sz w:val="20"/>
                <w:szCs w:val="20"/>
              </w:rPr>
              <w:t>%</w:t>
            </w:r>
            <w:r w:rsidRPr="00E5586E">
              <w:rPr>
                <w:rFonts w:ascii="Times New Roman" w:eastAsia="Times New Roman" w:hAnsi="Times New Roman" w:cs="Times New Roman"/>
                <w:b/>
                <w:color w:val="000000"/>
                <w:sz w:val="20"/>
                <w:szCs w:val="20"/>
              </w:rPr>
              <w:fldChar w:fldCharType="end"/>
            </w:r>
            <w:r w:rsidR="004F08F5" w:rsidRPr="00E5586E">
              <w:rPr>
                <w:rFonts w:ascii="Times New Roman" w:eastAsia="Times New Roman" w:hAnsi="Times New Roman" w:cs="Times New Roman"/>
                <w:b/>
                <w:color w:val="000000"/>
                <w:sz w:val="20"/>
                <w:szCs w:val="20"/>
              </w:rPr>
              <w:t xml:space="preserve"> 13.1.1.2.punktā minētajā kritērijā</w:t>
            </w:r>
            <w:r w:rsidRPr="00E5586E">
              <w:rPr>
                <w:rFonts w:ascii="Times New Roman" w:eastAsia="Times New Roman" w:hAnsi="Times New Roman" w:cs="Times New Roman"/>
                <w:b/>
                <w:color w:val="000000"/>
                <w:sz w:val="20"/>
                <w:szCs w:val="20"/>
              </w:rPr>
              <w:t>)</w:t>
            </w:r>
          </w:p>
        </w:tc>
      </w:tr>
      <w:tr w:rsidR="002B5A80" w14:paraId="258A7455" w14:textId="77777777" w:rsidTr="006E0D70">
        <w:tc>
          <w:tcPr>
            <w:tcW w:w="426" w:type="dxa"/>
            <w:tcBorders>
              <w:top w:val="single" w:sz="4" w:space="0" w:color="auto"/>
              <w:left w:val="single" w:sz="4" w:space="0" w:color="auto"/>
              <w:bottom w:val="single" w:sz="4" w:space="0" w:color="auto"/>
              <w:right w:val="single" w:sz="4" w:space="0" w:color="auto"/>
            </w:tcBorders>
          </w:tcPr>
          <w:p w14:paraId="68A79090" w14:textId="77777777" w:rsidR="00FF64C4" w:rsidRDefault="00FF64C4"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7F61C56B" w14:textId="7565E848" w:rsidR="00FF64C4" w:rsidRPr="00FE0297" w:rsidRDefault="00FF64C4" w:rsidP="00FE0297">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sz w:val="16"/>
                <w:szCs w:val="16"/>
              </w:rPr>
            </w:pPr>
            <w:r w:rsidRPr="00FE0297">
              <w:rPr>
                <w:rFonts w:ascii="Times New Roman" w:hAnsi="Times New Roman" w:cs="Times New Roman"/>
                <w:color w:val="000000"/>
                <w:sz w:val="16"/>
                <w:szCs w:val="16"/>
              </w:rPr>
              <w:t xml:space="preserve">Piens </w:t>
            </w:r>
          </w:p>
        </w:tc>
        <w:tc>
          <w:tcPr>
            <w:tcW w:w="1276" w:type="dxa"/>
            <w:tcBorders>
              <w:top w:val="single" w:sz="4" w:space="0" w:color="auto"/>
              <w:left w:val="single" w:sz="4" w:space="0" w:color="auto"/>
              <w:bottom w:val="single" w:sz="4" w:space="0" w:color="auto"/>
              <w:right w:val="single" w:sz="4" w:space="0" w:color="auto"/>
            </w:tcBorders>
            <w:hideMark/>
          </w:tcPr>
          <w:p w14:paraId="64DF834B"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417" w:type="dxa"/>
            <w:tcBorders>
              <w:top w:val="single" w:sz="4" w:space="0" w:color="auto"/>
              <w:left w:val="single" w:sz="4" w:space="0" w:color="auto"/>
              <w:bottom w:val="single" w:sz="4" w:space="0" w:color="auto"/>
              <w:right w:val="single" w:sz="4" w:space="0" w:color="auto"/>
            </w:tcBorders>
          </w:tcPr>
          <w:p w14:paraId="6DBCC3F6"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7DB6ADE6"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43A425E"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2A110D0E"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B2EA40E"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758A258"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1E591483"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B0BFA34"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78FB328F" w14:textId="77777777" w:rsidTr="006E0D70">
        <w:trPr>
          <w:trHeight w:val="248"/>
        </w:trPr>
        <w:tc>
          <w:tcPr>
            <w:tcW w:w="426" w:type="dxa"/>
            <w:tcBorders>
              <w:top w:val="single" w:sz="4" w:space="0" w:color="auto"/>
              <w:left w:val="single" w:sz="4" w:space="0" w:color="auto"/>
              <w:bottom w:val="single" w:sz="4" w:space="0" w:color="auto"/>
              <w:right w:val="single" w:sz="4" w:space="0" w:color="auto"/>
            </w:tcBorders>
          </w:tcPr>
          <w:p w14:paraId="4B9DB9BE" w14:textId="77777777" w:rsidR="00FF64C4" w:rsidRDefault="00FF64C4"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7CEB9832" w14:textId="124EBBE7" w:rsidR="00FF64C4" w:rsidRPr="00FE0297" w:rsidRDefault="00FF64C4" w:rsidP="001205A5">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sz w:val="16"/>
                <w:szCs w:val="16"/>
              </w:rPr>
            </w:pPr>
            <w:r w:rsidRPr="00FE0297">
              <w:rPr>
                <w:rFonts w:ascii="Times New Roman" w:hAnsi="Times New Roman" w:cs="Times New Roman"/>
                <w:color w:val="000000"/>
                <w:sz w:val="16"/>
                <w:szCs w:val="16"/>
              </w:rPr>
              <w:t>Skābais krējums</w:t>
            </w:r>
          </w:p>
        </w:tc>
        <w:tc>
          <w:tcPr>
            <w:tcW w:w="1276" w:type="dxa"/>
            <w:tcBorders>
              <w:top w:val="single" w:sz="4" w:space="0" w:color="auto"/>
              <w:left w:val="single" w:sz="4" w:space="0" w:color="auto"/>
              <w:bottom w:val="single" w:sz="4" w:space="0" w:color="auto"/>
              <w:right w:val="single" w:sz="4" w:space="0" w:color="auto"/>
            </w:tcBorders>
            <w:hideMark/>
          </w:tcPr>
          <w:p w14:paraId="753A9EC3" w14:textId="77777777" w:rsidR="00FF64C4" w:rsidRDefault="00FF64C4">
            <w:pPr>
              <w:spacing w:after="200" w:line="276" w:lineRule="auto"/>
              <w:rPr>
                <w:rFonts w:cs="Calibri"/>
                <w:sz w:val="16"/>
                <w:szCs w:val="16"/>
              </w:rPr>
            </w:pPr>
            <w:r>
              <w:rPr>
                <w:color w:val="000000"/>
                <w:sz w:val="16"/>
                <w:szCs w:val="16"/>
              </w:rPr>
              <w:t>4%</w:t>
            </w:r>
          </w:p>
        </w:tc>
        <w:tc>
          <w:tcPr>
            <w:tcW w:w="1417" w:type="dxa"/>
            <w:tcBorders>
              <w:top w:val="single" w:sz="4" w:space="0" w:color="auto"/>
              <w:left w:val="single" w:sz="4" w:space="0" w:color="auto"/>
              <w:bottom w:val="single" w:sz="4" w:space="0" w:color="auto"/>
              <w:right w:val="single" w:sz="4" w:space="0" w:color="auto"/>
            </w:tcBorders>
          </w:tcPr>
          <w:p w14:paraId="64E98E8E"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6F0ED731"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7626B70"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05C06C40"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42058E72"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A3671EB"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45BD41A7"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F02C98F"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2686DC9A" w14:textId="77777777" w:rsidTr="006E0D70">
        <w:trPr>
          <w:trHeight w:val="254"/>
        </w:trPr>
        <w:tc>
          <w:tcPr>
            <w:tcW w:w="426" w:type="dxa"/>
            <w:tcBorders>
              <w:top w:val="single" w:sz="4" w:space="0" w:color="auto"/>
              <w:left w:val="single" w:sz="4" w:space="0" w:color="auto"/>
              <w:bottom w:val="single" w:sz="4" w:space="0" w:color="auto"/>
              <w:right w:val="single" w:sz="4" w:space="0" w:color="auto"/>
            </w:tcBorders>
          </w:tcPr>
          <w:p w14:paraId="57CFA051" w14:textId="77777777" w:rsidR="00FF64C4" w:rsidRDefault="00FF64C4"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534633BE" w14:textId="77777777" w:rsidR="00FF64C4" w:rsidRPr="00FE0297" w:rsidRDefault="00FF64C4" w:rsidP="001E5351">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sz w:val="16"/>
                <w:szCs w:val="16"/>
              </w:rPr>
            </w:pPr>
            <w:r w:rsidRPr="00FE0297">
              <w:rPr>
                <w:rFonts w:ascii="Times New Roman" w:hAnsi="Times New Roman" w:cs="Times New Roman"/>
                <w:color w:val="000000"/>
                <w:sz w:val="16"/>
                <w:szCs w:val="16"/>
              </w:rPr>
              <w:t xml:space="preserve">Siers </w:t>
            </w:r>
          </w:p>
        </w:tc>
        <w:tc>
          <w:tcPr>
            <w:tcW w:w="1276" w:type="dxa"/>
            <w:tcBorders>
              <w:top w:val="single" w:sz="4" w:space="0" w:color="auto"/>
              <w:left w:val="single" w:sz="4" w:space="0" w:color="auto"/>
              <w:bottom w:val="single" w:sz="4" w:space="0" w:color="auto"/>
              <w:right w:val="single" w:sz="4" w:space="0" w:color="auto"/>
            </w:tcBorders>
            <w:hideMark/>
          </w:tcPr>
          <w:p w14:paraId="473BE494" w14:textId="77777777" w:rsidR="00FF64C4" w:rsidRDefault="00FF64C4">
            <w:pPr>
              <w:spacing w:after="200" w:line="276" w:lineRule="auto"/>
              <w:rPr>
                <w:rFonts w:cs="Calibri"/>
                <w:sz w:val="16"/>
                <w:szCs w:val="16"/>
              </w:rPr>
            </w:pPr>
            <w:r>
              <w:rPr>
                <w:color w:val="000000"/>
                <w:sz w:val="16"/>
                <w:szCs w:val="16"/>
              </w:rPr>
              <w:t>4%</w:t>
            </w:r>
          </w:p>
        </w:tc>
        <w:tc>
          <w:tcPr>
            <w:tcW w:w="1417" w:type="dxa"/>
            <w:tcBorders>
              <w:top w:val="single" w:sz="4" w:space="0" w:color="auto"/>
              <w:left w:val="single" w:sz="4" w:space="0" w:color="auto"/>
              <w:bottom w:val="single" w:sz="4" w:space="0" w:color="auto"/>
              <w:right w:val="single" w:sz="4" w:space="0" w:color="auto"/>
            </w:tcBorders>
          </w:tcPr>
          <w:p w14:paraId="5FBCD276"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69E2EAC2"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154F1EA"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72D164E3"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6185239"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E1734FD"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6B58B768"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20575DA"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44E2A78A" w14:textId="77777777" w:rsidTr="006E0D70">
        <w:tc>
          <w:tcPr>
            <w:tcW w:w="426" w:type="dxa"/>
            <w:tcBorders>
              <w:top w:val="single" w:sz="4" w:space="0" w:color="auto"/>
              <w:left w:val="single" w:sz="4" w:space="0" w:color="auto"/>
              <w:bottom w:val="single" w:sz="4" w:space="0" w:color="auto"/>
              <w:right w:val="single" w:sz="4" w:space="0" w:color="auto"/>
            </w:tcBorders>
          </w:tcPr>
          <w:p w14:paraId="1EC9C077" w14:textId="77777777" w:rsidR="00FF64C4" w:rsidRDefault="00FF64C4"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3CE94868" w14:textId="5FBFDE72" w:rsidR="00FF64C4" w:rsidRPr="00FE0297" w:rsidRDefault="00FF64C4" w:rsidP="00FE0297">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sz w:val="16"/>
                <w:szCs w:val="16"/>
              </w:rPr>
            </w:pPr>
            <w:r w:rsidRPr="00FE0297">
              <w:rPr>
                <w:rFonts w:ascii="Times New Roman" w:hAnsi="Times New Roman" w:cs="Times New Roman"/>
                <w:color w:val="000000"/>
                <w:sz w:val="16"/>
                <w:szCs w:val="16"/>
              </w:rPr>
              <w:t>Biezpiens 9%</w:t>
            </w:r>
          </w:p>
        </w:tc>
        <w:tc>
          <w:tcPr>
            <w:tcW w:w="1276" w:type="dxa"/>
            <w:tcBorders>
              <w:top w:val="single" w:sz="4" w:space="0" w:color="auto"/>
              <w:left w:val="single" w:sz="4" w:space="0" w:color="auto"/>
              <w:bottom w:val="single" w:sz="4" w:space="0" w:color="auto"/>
              <w:right w:val="single" w:sz="4" w:space="0" w:color="auto"/>
            </w:tcBorders>
            <w:hideMark/>
          </w:tcPr>
          <w:p w14:paraId="5C8B99F1" w14:textId="1C4292F2" w:rsidR="00FF64C4" w:rsidRDefault="00466136">
            <w:pPr>
              <w:spacing w:after="200" w:line="276" w:lineRule="auto"/>
              <w:rPr>
                <w:rFonts w:cs="Calibri"/>
                <w:sz w:val="16"/>
                <w:szCs w:val="16"/>
              </w:rPr>
            </w:pPr>
            <w:r>
              <w:rPr>
                <w:color w:val="000000"/>
                <w:sz w:val="16"/>
                <w:szCs w:val="16"/>
              </w:rPr>
              <w:t>4</w:t>
            </w:r>
            <w:r w:rsidR="00FF64C4">
              <w:rPr>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tcPr>
          <w:p w14:paraId="729D9C6C"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2386CE54"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5A61FFF"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512624F2"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F64314E"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1C44B91"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62939F10"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A009F0E" w14:textId="77777777" w:rsidR="00FF64C4" w:rsidRDefault="00FF64C4">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467E0D3A" w14:textId="77777777" w:rsidTr="006E0D70">
        <w:tc>
          <w:tcPr>
            <w:tcW w:w="426" w:type="dxa"/>
            <w:tcBorders>
              <w:top w:val="single" w:sz="4" w:space="0" w:color="auto"/>
              <w:left w:val="single" w:sz="4" w:space="0" w:color="auto"/>
              <w:bottom w:val="single" w:sz="4" w:space="0" w:color="auto"/>
              <w:right w:val="single" w:sz="4" w:space="0" w:color="auto"/>
            </w:tcBorders>
          </w:tcPr>
          <w:p w14:paraId="0013BED2" w14:textId="77777777" w:rsidR="002B5A80" w:rsidRDefault="002B5A80"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108C25DB"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sz w:val="16"/>
                <w:szCs w:val="16"/>
              </w:rPr>
            </w:pPr>
            <w:r>
              <w:rPr>
                <w:rFonts w:ascii="Times New Roman" w:hAnsi="Times New Roman" w:cs="Times New Roman"/>
                <w:color w:val="000000"/>
                <w:sz w:val="16"/>
                <w:szCs w:val="16"/>
              </w:rPr>
              <w:t>Sviests 82%</w:t>
            </w:r>
          </w:p>
        </w:tc>
        <w:tc>
          <w:tcPr>
            <w:tcW w:w="1276" w:type="dxa"/>
            <w:tcBorders>
              <w:top w:val="single" w:sz="4" w:space="0" w:color="auto"/>
              <w:left w:val="single" w:sz="4" w:space="0" w:color="auto"/>
              <w:bottom w:val="single" w:sz="4" w:space="0" w:color="auto"/>
              <w:right w:val="single" w:sz="4" w:space="0" w:color="auto"/>
            </w:tcBorders>
            <w:hideMark/>
          </w:tcPr>
          <w:p w14:paraId="6B94F270" w14:textId="77777777" w:rsidR="002B5A80" w:rsidRDefault="002B5A80">
            <w:pPr>
              <w:spacing w:after="200" w:line="276" w:lineRule="auto"/>
              <w:rPr>
                <w:rFonts w:cs="Calibri"/>
                <w:sz w:val="16"/>
                <w:szCs w:val="16"/>
              </w:rPr>
            </w:pPr>
            <w:r>
              <w:rPr>
                <w:color w:val="000000"/>
                <w:sz w:val="16"/>
                <w:szCs w:val="16"/>
              </w:rPr>
              <w:t>2%</w:t>
            </w:r>
          </w:p>
        </w:tc>
        <w:tc>
          <w:tcPr>
            <w:tcW w:w="1417" w:type="dxa"/>
            <w:tcBorders>
              <w:top w:val="single" w:sz="4" w:space="0" w:color="auto"/>
              <w:left w:val="single" w:sz="4" w:space="0" w:color="auto"/>
              <w:bottom w:val="single" w:sz="4" w:space="0" w:color="auto"/>
              <w:right w:val="single" w:sz="4" w:space="0" w:color="auto"/>
            </w:tcBorders>
          </w:tcPr>
          <w:p w14:paraId="4C259CCE"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59FD64AC"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90C1284"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0F2F51B6"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55E5AFB"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FD51AF0"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1D77352B"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94AD298"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675ABE67" w14:textId="77777777" w:rsidTr="006E0D70">
        <w:tc>
          <w:tcPr>
            <w:tcW w:w="426" w:type="dxa"/>
            <w:tcBorders>
              <w:top w:val="single" w:sz="4" w:space="0" w:color="auto"/>
              <w:left w:val="single" w:sz="4" w:space="0" w:color="auto"/>
              <w:bottom w:val="single" w:sz="4" w:space="0" w:color="auto"/>
              <w:right w:val="single" w:sz="4" w:space="0" w:color="auto"/>
            </w:tcBorders>
          </w:tcPr>
          <w:p w14:paraId="6CCE40C3" w14:textId="77777777" w:rsidR="002B5A80" w:rsidRDefault="002B5A80"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3F9758C0" w14:textId="77777777" w:rsidR="002B5A80" w:rsidRDefault="002B5A80" w:rsidP="001E5351">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Kefīrs </w:t>
            </w:r>
          </w:p>
        </w:tc>
        <w:tc>
          <w:tcPr>
            <w:tcW w:w="1276" w:type="dxa"/>
            <w:tcBorders>
              <w:top w:val="single" w:sz="4" w:space="0" w:color="auto"/>
              <w:left w:val="single" w:sz="4" w:space="0" w:color="auto"/>
              <w:bottom w:val="single" w:sz="4" w:space="0" w:color="auto"/>
              <w:right w:val="single" w:sz="4" w:space="0" w:color="auto"/>
            </w:tcBorders>
            <w:hideMark/>
          </w:tcPr>
          <w:p w14:paraId="2C348469" w14:textId="77777777" w:rsidR="002B5A80" w:rsidRDefault="002B5A80">
            <w:pPr>
              <w:spacing w:after="200" w:line="276" w:lineRule="auto"/>
              <w:rPr>
                <w:rFonts w:cs="Calibri"/>
                <w:sz w:val="16"/>
                <w:szCs w:val="16"/>
              </w:rPr>
            </w:pPr>
            <w:r>
              <w:rPr>
                <w:color w:val="000000"/>
                <w:sz w:val="16"/>
                <w:szCs w:val="16"/>
              </w:rPr>
              <w:t>2%</w:t>
            </w:r>
          </w:p>
        </w:tc>
        <w:tc>
          <w:tcPr>
            <w:tcW w:w="1417" w:type="dxa"/>
            <w:tcBorders>
              <w:top w:val="single" w:sz="4" w:space="0" w:color="auto"/>
              <w:left w:val="single" w:sz="4" w:space="0" w:color="auto"/>
              <w:bottom w:val="single" w:sz="4" w:space="0" w:color="auto"/>
              <w:right w:val="single" w:sz="4" w:space="0" w:color="auto"/>
            </w:tcBorders>
          </w:tcPr>
          <w:p w14:paraId="75C86EA2"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2549296D"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2C6F5B8"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25CD5363"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104B1A4"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C1FC5A8"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29EE9925"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557761A"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73BB0E00" w14:textId="77777777" w:rsidTr="006E0D70">
        <w:tc>
          <w:tcPr>
            <w:tcW w:w="426" w:type="dxa"/>
            <w:tcBorders>
              <w:top w:val="single" w:sz="4" w:space="0" w:color="auto"/>
              <w:left w:val="single" w:sz="4" w:space="0" w:color="auto"/>
              <w:bottom w:val="single" w:sz="4" w:space="0" w:color="auto"/>
              <w:right w:val="single" w:sz="4" w:space="0" w:color="auto"/>
            </w:tcBorders>
          </w:tcPr>
          <w:p w14:paraId="1F475208" w14:textId="77777777" w:rsidR="002B5A80" w:rsidRDefault="002B5A80"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0E22C3DE" w14:textId="77777777" w:rsidR="002B5A80" w:rsidRDefault="002B5A80" w:rsidP="001E5351">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Jogurts </w:t>
            </w:r>
          </w:p>
        </w:tc>
        <w:tc>
          <w:tcPr>
            <w:tcW w:w="1276" w:type="dxa"/>
            <w:tcBorders>
              <w:top w:val="single" w:sz="4" w:space="0" w:color="auto"/>
              <w:left w:val="single" w:sz="4" w:space="0" w:color="auto"/>
              <w:bottom w:val="single" w:sz="4" w:space="0" w:color="auto"/>
              <w:right w:val="single" w:sz="4" w:space="0" w:color="auto"/>
            </w:tcBorders>
            <w:hideMark/>
          </w:tcPr>
          <w:p w14:paraId="66C0CFA6" w14:textId="77777777" w:rsidR="002B5A80" w:rsidRDefault="002B5A80">
            <w:pPr>
              <w:spacing w:after="200" w:line="276" w:lineRule="auto"/>
              <w:rPr>
                <w:rFonts w:cs="Calibri"/>
                <w:sz w:val="16"/>
                <w:szCs w:val="16"/>
              </w:rPr>
            </w:pPr>
            <w:r>
              <w:rPr>
                <w:color w:val="000000"/>
                <w:sz w:val="16"/>
                <w:szCs w:val="16"/>
              </w:rPr>
              <w:t>2%</w:t>
            </w:r>
          </w:p>
        </w:tc>
        <w:tc>
          <w:tcPr>
            <w:tcW w:w="1417" w:type="dxa"/>
            <w:tcBorders>
              <w:top w:val="single" w:sz="4" w:space="0" w:color="auto"/>
              <w:left w:val="single" w:sz="4" w:space="0" w:color="auto"/>
              <w:bottom w:val="single" w:sz="4" w:space="0" w:color="auto"/>
              <w:right w:val="single" w:sz="4" w:space="0" w:color="auto"/>
            </w:tcBorders>
          </w:tcPr>
          <w:p w14:paraId="0DEAEF65"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08EEB23D"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83878A5"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39792B68"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88309F9"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6228373"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0519C57F"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EA10EA1"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1B8D0A30" w14:textId="77777777" w:rsidTr="006E0D70">
        <w:trPr>
          <w:trHeight w:val="210"/>
        </w:trPr>
        <w:tc>
          <w:tcPr>
            <w:tcW w:w="426" w:type="dxa"/>
            <w:tcBorders>
              <w:top w:val="single" w:sz="4" w:space="0" w:color="auto"/>
              <w:left w:val="single" w:sz="4" w:space="0" w:color="auto"/>
              <w:bottom w:val="single" w:sz="4" w:space="0" w:color="auto"/>
              <w:right w:val="single" w:sz="4" w:space="0" w:color="auto"/>
            </w:tcBorders>
          </w:tcPr>
          <w:p w14:paraId="6A151C32" w14:textId="77777777" w:rsidR="002B5A80" w:rsidRDefault="002B5A80"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46E7904B" w14:textId="7B0C1057" w:rsidR="002B5A80" w:rsidRDefault="002B5A80" w:rsidP="00FE0297">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sz w:val="16"/>
                <w:szCs w:val="16"/>
              </w:rPr>
            </w:pPr>
            <w:r>
              <w:rPr>
                <w:rFonts w:ascii="Times New Roman" w:hAnsi="Times New Roman" w:cs="Times New Roman"/>
                <w:color w:val="000000"/>
                <w:sz w:val="16"/>
                <w:szCs w:val="16"/>
              </w:rPr>
              <w:t>Saldais krējums 35%</w:t>
            </w:r>
          </w:p>
        </w:tc>
        <w:tc>
          <w:tcPr>
            <w:tcW w:w="1276" w:type="dxa"/>
            <w:tcBorders>
              <w:top w:val="single" w:sz="4" w:space="0" w:color="auto"/>
              <w:left w:val="single" w:sz="4" w:space="0" w:color="auto"/>
              <w:bottom w:val="single" w:sz="4" w:space="0" w:color="auto"/>
              <w:right w:val="single" w:sz="4" w:space="0" w:color="auto"/>
            </w:tcBorders>
            <w:hideMark/>
          </w:tcPr>
          <w:p w14:paraId="3C9756D4" w14:textId="77777777" w:rsidR="002B5A80" w:rsidRDefault="002B5A80">
            <w:pPr>
              <w:spacing w:after="200" w:line="276" w:lineRule="auto"/>
              <w:rPr>
                <w:rFonts w:cs="Calibri"/>
                <w:sz w:val="16"/>
                <w:szCs w:val="16"/>
              </w:rPr>
            </w:pPr>
            <w:r>
              <w:rPr>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14EAC4BB"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0D89F8E0"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11D7309"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61D2C296"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D7FD5AC"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C352357"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7D99A42F"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F44C02B"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1E5351" w14:paraId="2165A262" w14:textId="77777777" w:rsidTr="006E0D70">
        <w:tc>
          <w:tcPr>
            <w:tcW w:w="15026" w:type="dxa"/>
            <w:gridSpan w:val="11"/>
            <w:tcBorders>
              <w:top w:val="single" w:sz="4" w:space="0" w:color="auto"/>
              <w:left w:val="single" w:sz="4" w:space="0" w:color="auto"/>
              <w:bottom w:val="single" w:sz="4" w:space="0" w:color="auto"/>
              <w:right w:val="single" w:sz="4" w:space="0" w:color="auto"/>
            </w:tcBorders>
            <w:hideMark/>
          </w:tcPr>
          <w:p w14:paraId="0CCCA1BE" w14:textId="7AD966A9" w:rsidR="001E5351" w:rsidRPr="002A1816" w:rsidRDefault="001E5351" w:rsidP="00466136">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2A1816">
              <w:rPr>
                <w:rFonts w:ascii="Times New Roman" w:eastAsia="Times New Roman" w:hAnsi="Times New Roman" w:cs="Times New Roman"/>
                <w:b/>
                <w:color w:val="000000"/>
                <w:sz w:val="20"/>
                <w:szCs w:val="20"/>
              </w:rPr>
              <w:t xml:space="preserve">4.produktu grupa – milti, miltu izstrādājumi un putraimi (kopējā ietekme uz punktu skaitu </w:t>
            </w:r>
            <w:r w:rsidR="00466136">
              <w:rPr>
                <w:rFonts w:ascii="Times New Roman" w:eastAsia="Times New Roman" w:hAnsi="Times New Roman" w:cs="Times New Roman"/>
                <w:b/>
                <w:color w:val="000000"/>
                <w:sz w:val="20"/>
                <w:szCs w:val="20"/>
              </w:rPr>
              <w:t>7</w:t>
            </w:r>
            <w:r w:rsidRPr="002A1816">
              <w:rPr>
                <w:rFonts w:ascii="Times New Roman" w:eastAsia="Times New Roman" w:hAnsi="Times New Roman" w:cs="Times New Roman"/>
                <w:b/>
                <w:color w:val="000000"/>
                <w:sz w:val="20"/>
                <w:szCs w:val="20"/>
              </w:rPr>
              <w:t>%</w:t>
            </w:r>
            <w:r w:rsidR="004F08F5" w:rsidRPr="002A1816">
              <w:rPr>
                <w:rFonts w:ascii="Times New Roman" w:eastAsia="Times New Roman" w:hAnsi="Times New Roman" w:cs="Times New Roman"/>
                <w:b/>
                <w:color w:val="000000"/>
                <w:sz w:val="20"/>
                <w:szCs w:val="20"/>
              </w:rPr>
              <w:t xml:space="preserve"> </w:t>
            </w:r>
            <w:r w:rsidR="004F08F5" w:rsidRPr="00E5586E">
              <w:rPr>
                <w:rFonts w:ascii="Times New Roman" w:eastAsia="Times New Roman" w:hAnsi="Times New Roman" w:cs="Times New Roman"/>
                <w:b/>
                <w:color w:val="000000"/>
                <w:sz w:val="20"/>
                <w:szCs w:val="20"/>
              </w:rPr>
              <w:t>13.1.1.2.punktā minētajā kritērijā</w:t>
            </w:r>
            <w:r w:rsidRPr="00E5586E">
              <w:rPr>
                <w:rFonts w:ascii="Times New Roman" w:eastAsia="Times New Roman" w:hAnsi="Times New Roman" w:cs="Times New Roman"/>
                <w:b/>
                <w:color w:val="000000"/>
                <w:sz w:val="20"/>
                <w:szCs w:val="20"/>
              </w:rPr>
              <w:t>)</w:t>
            </w:r>
          </w:p>
        </w:tc>
      </w:tr>
      <w:tr w:rsidR="002B5A80" w14:paraId="7E5AB26C" w14:textId="77777777" w:rsidTr="006E0D70">
        <w:trPr>
          <w:trHeight w:val="244"/>
        </w:trPr>
        <w:tc>
          <w:tcPr>
            <w:tcW w:w="426" w:type="dxa"/>
            <w:tcBorders>
              <w:top w:val="single" w:sz="4" w:space="0" w:color="auto"/>
              <w:left w:val="single" w:sz="4" w:space="0" w:color="auto"/>
              <w:bottom w:val="single" w:sz="4" w:space="0" w:color="auto"/>
              <w:right w:val="single" w:sz="4" w:space="0" w:color="auto"/>
            </w:tcBorders>
          </w:tcPr>
          <w:p w14:paraId="53135175" w14:textId="77777777" w:rsidR="002B5A80" w:rsidRDefault="002B5A80"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2728D6C3" w14:textId="18DBE6A0" w:rsidR="002B5A80" w:rsidRPr="00FE0297" w:rsidRDefault="002B5A80" w:rsidP="00FE0297">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sz w:val="16"/>
                <w:szCs w:val="16"/>
              </w:rPr>
            </w:pPr>
            <w:r w:rsidRPr="00FE0297">
              <w:rPr>
                <w:rFonts w:ascii="Times New Roman" w:hAnsi="Times New Roman" w:cs="Times New Roman"/>
                <w:color w:val="000000"/>
                <w:sz w:val="16"/>
                <w:szCs w:val="16"/>
              </w:rPr>
              <w:t>Kviešu milti</w:t>
            </w:r>
          </w:p>
        </w:tc>
        <w:tc>
          <w:tcPr>
            <w:tcW w:w="1276" w:type="dxa"/>
            <w:tcBorders>
              <w:top w:val="single" w:sz="4" w:space="0" w:color="auto"/>
              <w:left w:val="single" w:sz="4" w:space="0" w:color="auto"/>
              <w:bottom w:val="single" w:sz="4" w:space="0" w:color="auto"/>
              <w:right w:val="single" w:sz="4" w:space="0" w:color="auto"/>
            </w:tcBorders>
            <w:hideMark/>
          </w:tcPr>
          <w:p w14:paraId="64C3C7D6" w14:textId="77777777" w:rsidR="002B5A80" w:rsidRDefault="002B5A80">
            <w:pPr>
              <w:spacing w:line="276" w:lineRule="auto"/>
              <w:rPr>
                <w:color w:val="000000"/>
                <w:sz w:val="16"/>
                <w:szCs w:val="16"/>
              </w:rPr>
            </w:pPr>
            <w:r>
              <w:rPr>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45D64425"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8010C65"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B454712"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5BC46936"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9051735"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35816E1"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1572B2A6"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CF000C7"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34CB7631" w14:textId="77777777" w:rsidTr="006E0D70">
        <w:tc>
          <w:tcPr>
            <w:tcW w:w="426" w:type="dxa"/>
            <w:tcBorders>
              <w:top w:val="single" w:sz="4" w:space="0" w:color="auto"/>
              <w:left w:val="single" w:sz="4" w:space="0" w:color="auto"/>
              <w:bottom w:val="single" w:sz="4" w:space="0" w:color="auto"/>
              <w:right w:val="single" w:sz="4" w:space="0" w:color="auto"/>
            </w:tcBorders>
          </w:tcPr>
          <w:p w14:paraId="787BDB28" w14:textId="77777777" w:rsidR="002B5A80" w:rsidRDefault="002B5A80"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42938C89" w14:textId="449B3DDE" w:rsidR="002B5A80" w:rsidRDefault="002B5A80" w:rsidP="006E0D70">
            <w:pPr>
              <w:pStyle w:val="ListParagraph2"/>
              <w:tabs>
                <w:tab w:val="left" w:pos="1560"/>
              </w:tabs>
              <w:autoSpaceDE w:val="0"/>
              <w:autoSpaceDN w:val="0"/>
              <w:adjustRightInd w:val="0"/>
              <w:spacing w:after="0" w:line="240" w:lineRule="auto"/>
              <w:ind w:left="0"/>
              <w:rPr>
                <w:rFonts w:ascii="Times New Roman" w:hAnsi="Times New Roman" w:cs="Times New Roman"/>
                <w:color w:val="000000"/>
                <w:sz w:val="16"/>
                <w:szCs w:val="16"/>
              </w:rPr>
            </w:pPr>
            <w:r>
              <w:rPr>
                <w:rFonts w:ascii="Times New Roman" w:hAnsi="Times New Roman" w:cs="Times New Roman"/>
                <w:color w:val="000000"/>
                <w:sz w:val="16"/>
                <w:szCs w:val="16"/>
              </w:rPr>
              <w:t>Makaroni (</w:t>
            </w:r>
            <w:r w:rsidR="006E0D70">
              <w:rPr>
                <w:rFonts w:ascii="Times New Roman" w:hAnsi="Times New Roman" w:cs="Times New Roman"/>
                <w:color w:val="000000"/>
                <w:sz w:val="16"/>
                <w:szCs w:val="16"/>
              </w:rPr>
              <w:t>dažādi</w:t>
            </w:r>
            <w:r>
              <w:rPr>
                <w:rFonts w:ascii="Times New Roman" w:hAnsi="Times New Roman" w:cs="Times New Roman"/>
                <w:color w:val="000000"/>
                <w:sz w:val="16"/>
                <w:szCs w:val="16"/>
              </w:rPr>
              <w:t xml:space="preserve"> veidi)</w:t>
            </w:r>
          </w:p>
        </w:tc>
        <w:tc>
          <w:tcPr>
            <w:tcW w:w="1276" w:type="dxa"/>
            <w:tcBorders>
              <w:top w:val="single" w:sz="4" w:space="0" w:color="auto"/>
              <w:left w:val="single" w:sz="4" w:space="0" w:color="auto"/>
              <w:bottom w:val="single" w:sz="4" w:space="0" w:color="auto"/>
              <w:right w:val="single" w:sz="4" w:space="0" w:color="auto"/>
            </w:tcBorders>
            <w:hideMark/>
          </w:tcPr>
          <w:p w14:paraId="3183391D" w14:textId="357A5AAC" w:rsidR="002B5A80" w:rsidRDefault="00466136">
            <w:pPr>
              <w:spacing w:after="200" w:line="276" w:lineRule="auto"/>
              <w:rPr>
                <w:color w:val="000000"/>
                <w:sz w:val="16"/>
                <w:szCs w:val="16"/>
              </w:rPr>
            </w:pPr>
            <w:r>
              <w:rPr>
                <w:color w:val="000000"/>
                <w:sz w:val="16"/>
                <w:szCs w:val="16"/>
              </w:rPr>
              <w:t>2</w:t>
            </w:r>
            <w:r w:rsidR="002B5A80">
              <w:rPr>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tcPr>
          <w:p w14:paraId="1232E31B"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53F46EB"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790837C"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6E10E4EA"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92AE00B"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CE1C35D"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1C10978F"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D90BDBA"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4C654211" w14:textId="77777777" w:rsidTr="006E0D70">
        <w:tc>
          <w:tcPr>
            <w:tcW w:w="426" w:type="dxa"/>
            <w:tcBorders>
              <w:top w:val="single" w:sz="4" w:space="0" w:color="auto"/>
              <w:left w:val="single" w:sz="4" w:space="0" w:color="auto"/>
              <w:bottom w:val="single" w:sz="4" w:space="0" w:color="auto"/>
              <w:right w:val="single" w:sz="4" w:space="0" w:color="auto"/>
            </w:tcBorders>
          </w:tcPr>
          <w:p w14:paraId="6AB7298A" w14:textId="77777777" w:rsidR="002B5A80" w:rsidRDefault="002B5A80"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0FC17478"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Manna</w:t>
            </w:r>
          </w:p>
        </w:tc>
        <w:tc>
          <w:tcPr>
            <w:tcW w:w="1276" w:type="dxa"/>
            <w:tcBorders>
              <w:top w:val="single" w:sz="4" w:space="0" w:color="auto"/>
              <w:left w:val="single" w:sz="4" w:space="0" w:color="auto"/>
              <w:bottom w:val="single" w:sz="4" w:space="0" w:color="auto"/>
              <w:right w:val="single" w:sz="4" w:space="0" w:color="auto"/>
            </w:tcBorders>
            <w:hideMark/>
          </w:tcPr>
          <w:p w14:paraId="0B9DD133" w14:textId="77777777" w:rsidR="002B5A80" w:rsidRDefault="002B5A80">
            <w:pPr>
              <w:rPr>
                <w:color w:val="000000"/>
                <w:sz w:val="16"/>
                <w:szCs w:val="16"/>
              </w:rPr>
            </w:pPr>
            <w:r>
              <w:rPr>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406F4E72"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092138BE"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A8A95E2"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11A4D62C"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BB90C01"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50E8125"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187D28CF"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0501C94"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4AC13112" w14:textId="77777777" w:rsidTr="006E0D70">
        <w:tc>
          <w:tcPr>
            <w:tcW w:w="426" w:type="dxa"/>
            <w:tcBorders>
              <w:top w:val="single" w:sz="4" w:space="0" w:color="auto"/>
              <w:left w:val="single" w:sz="4" w:space="0" w:color="auto"/>
              <w:bottom w:val="single" w:sz="4" w:space="0" w:color="auto"/>
              <w:right w:val="single" w:sz="4" w:space="0" w:color="auto"/>
            </w:tcBorders>
          </w:tcPr>
          <w:p w14:paraId="63A45A05" w14:textId="77777777" w:rsidR="002B5A80" w:rsidRDefault="002B5A80"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331E5579"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Grūbas</w:t>
            </w:r>
          </w:p>
        </w:tc>
        <w:tc>
          <w:tcPr>
            <w:tcW w:w="1276" w:type="dxa"/>
            <w:tcBorders>
              <w:top w:val="single" w:sz="4" w:space="0" w:color="auto"/>
              <w:left w:val="single" w:sz="4" w:space="0" w:color="auto"/>
              <w:bottom w:val="single" w:sz="4" w:space="0" w:color="auto"/>
              <w:right w:val="single" w:sz="4" w:space="0" w:color="auto"/>
            </w:tcBorders>
            <w:hideMark/>
          </w:tcPr>
          <w:p w14:paraId="2DC1CCC3" w14:textId="77777777" w:rsidR="002B5A80" w:rsidRDefault="002B5A80">
            <w:pPr>
              <w:rPr>
                <w:color w:val="000000"/>
                <w:sz w:val="16"/>
                <w:szCs w:val="16"/>
              </w:rPr>
            </w:pPr>
            <w:r>
              <w:rPr>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7ED92B74"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6C650071"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9CEE044"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107E7C3A"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F7089B8"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B605113"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3913420F"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30610D8"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5513E978" w14:textId="77777777" w:rsidTr="006E0D70">
        <w:tc>
          <w:tcPr>
            <w:tcW w:w="426" w:type="dxa"/>
            <w:tcBorders>
              <w:top w:val="single" w:sz="4" w:space="0" w:color="auto"/>
              <w:left w:val="single" w:sz="4" w:space="0" w:color="auto"/>
              <w:bottom w:val="single" w:sz="4" w:space="0" w:color="auto"/>
              <w:right w:val="single" w:sz="4" w:space="0" w:color="auto"/>
            </w:tcBorders>
          </w:tcPr>
          <w:p w14:paraId="70844A17" w14:textId="77777777" w:rsidR="002B5A80" w:rsidRDefault="002B5A80"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1E1B4A4C"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Miežu putraimi</w:t>
            </w:r>
          </w:p>
        </w:tc>
        <w:tc>
          <w:tcPr>
            <w:tcW w:w="1276" w:type="dxa"/>
            <w:tcBorders>
              <w:top w:val="single" w:sz="4" w:space="0" w:color="auto"/>
              <w:left w:val="single" w:sz="4" w:space="0" w:color="auto"/>
              <w:bottom w:val="single" w:sz="4" w:space="0" w:color="auto"/>
              <w:right w:val="single" w:sz="4" w:space="0" w:color="auto"/>
            </w:tcBorders>
            <w:hideMark/>
          </w:tcPr>
          <w:p w14:paraId="17FDF57E" w14:textId="77777777" w:rsidR="002B5A80" w:rsidRDefault="002B5A80">
            <w:pPr>
              <w:rPr>
                <w:color w:val="000000"/>
                <w:sz w:val="16"/>
                <w:szCs w:val="16"/>
              </w:rPr>
            </w:pPr>
            <w:r>
              <w:rPr>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04BF98E0"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5588265"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F8F3F4B"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657C21F2"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62F2AF0"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A8F13DA"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1DF963CB"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8E284F7"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4538691B" w14:textId="77777777" w:rsidTr="006E0D70">
        <w:tc>
          <w:tcPr>
            <w:tcW w:w="426" w:type="dxa"/>
            <w:tcBorders>
              <w:top w:val="single" w:sz="4" w:space="0" w:color="auto"/>
              <w:left w:val="single" w:sz="4" w:space="0" w:color="auto"/>
              <w:bottom w:val="single" w:sz="4" w:space="0" w:color="auto"/>
              <w:right w:val="single" w:sz="4" w:space="0" w:color="auto"/>
            </w:tcBorders>
          </w:tcPr>
          <w:p w14:paraId="77F09674" w14:textId="77777777" w:rsidR="002B5A80" w:rsidRDefault="002B5A80"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63C8D5A0"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Auzu pārslas</w:t>
            </w:r>
          </w:p>
        </w:tc>
        <w:tc>
          <w:tcPr>
            <w:tcW w:w="1276" w:type="dxa"/>
            <w:tcBorders>
              <w:top w:val="single" w:sz="4" w:space="0" w:color="auto"/>
              <w:left w:val="single" w:sz="4" w:space="0" w:color="auto"/>
              <w:bottom w:val="single" w:sz="4" w:space="0" w:color="auto"/>
              <w:right w:val="single" w:sz="4" w:space="0" w:color="auto"/>
            </w:tcBorders>
            <w:hideMark/>
          </w:tcPr>
          <w:p w14:paraId="2AB85423" w14:textId="77777777" w:rsidR="002B5A80" w:rsidRDefault="002B5A80">
            <w:pPr>
              <w:rPr>
                <w:color w:val="000000"/>
                <w:sz w:val="16"/>
                <w:szCs w:val="16"/>
              </w:rPr>
            </w:pPr>
            <w:r>
              <w:rPr>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7C808399"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69459052"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CBE90DA"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25C7C6BA"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C1F84A4"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03074D2"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3DFE9633"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52DB2FE"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1E5351" w14:paraId="455BD367" w14:textId="77777777" w:rsidTr="006E0D70">
        <w:tc>
          <w:tcPr>
            <w:tcW w:w="15026" w:type="dxa"/>
            <w:gridSpan w:val="11"/>
            <w:tcBorders>
              <w:top w:val="single" w:sz="4" w:space="0" w:color="auto"/>
              <w:left w:val="single" w:sz="4" w:space="0" w:color="auto"/>
              <w:bottom w:val="single" w:sz="4" w:space="0" w:color="auto"/>
              <w:right w:val="single" w:sz="4" w:space="0" w:color="auto"/>
            </w:tcBorders>
            <w:hideMark/>
          </w:tcPr>
          <w:p w14:paraId="2024F871" w14:textId="3C011DCE" w:rsidR="001E5351" w:rsidRPr="002A1816" w:rsidRDefault="001E5351">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2A1816">
              <w:rPr>
                <w:rFonts w:ascii="Times New Roman" w:eastAsia="Times New Roman" w:hAnsi="Times New Roman" w:cs="Times New Roman"/>
                <w:b/>
                <w:color w:val="000000"/>
                <w:sz w:val="20"/>
                <w:szCs w:val="20"/>
              </w:rPr>
              <w:t>5.produktu grupa – maize (kopējā ietekme uz punktu skaitu 4</w:t>
            </w:r>
            <w:r w:rsidRPr="002A1816">
              <w:rPr>
                <w:rFonts w:ascii="Times New Roman" w:eastAsia="Times New Roman" w:hAnsi="Times New Roman" w:cs="Times New Roman"/>
                <w:b/>
                <w:color w:val="000000"/>
                <w:sz w:val="20"/>
                <w:szCs w:val="20"/>
              </w:rPr>
              <w:fldChar w:fldCharType="begin"/>
            </w:r>
            <w:r w:rsidRPr="002A1816">
              <w:rPr>
                <w:rFonts w:ascii="Times New Roman" w:eastAsia="Times New Roman" w:hAnsi="Times New Roman" w:cs="Times New Roman"/>
                <w:b/>
                <w:color w:val="000000"/>
                <w:sz w:val="20"/>
                <w:szCs w:val="20"/>
              </w:rPr>
              <w:instrText xml:space="preserve"> =SUM(ABOVE)*100 \# "0.00%" </w:instrText>
            </w:r>
            <w:r w:rsidRPr="002A1816">
              <w:rPr>
                <w:rFonts w:ascii="Times New Roman" w:eastAsia="Times New Roman" w:hAnsi="Times New Roman" w:cs="Times New Roman"/>
                <w:b/>
                <w:color w:val="000000"/>
                <w:sz w:val="20"/>
                <w:szCs w:val="20"/>
              </w:rPr>
              <w:fldChar w:fldCharType="separate"/>
            </w:r>
            <w:r w:rsidRPr="002A1816">
              <w:rPr>
                <w:rFonts w:ascii="Times New Roman" w:eastAsia="Times New Roman" w:hAnsi="Times New Roman" w:cs="Times New Roman"/>
                <w:b/>
                <w:color w:val="000000"/>
                <w:sz w:val="20"/>
                <w:szCs w:val="20"/>
              </w:rPr>
              <w:t>%</w:t>
            </w:r>
            <w:r w:rsidRPr="002A1816">
              <w:rPr>
                <w:rFonts w:ascii="Times New Roman" w:eastAsia="Times New Roman" w:hAnsi="Times New Roman" w:cs="Times New Roman"/>
                <w:b/>
                <w:color w:val="000000"/>
                <w:sz w:val="20"/>
                <w:szCs w:val="20"/>
              </w:rPr>
              <w:fldChar w:fldCharType="end"/>
            </w:r>
            <w:r w:rsidR="004F08F5" w:rsidRPr="002A1816">
              <w:rPr>
                <w:rFonts w:ascii="Times New Roman" w:eastAsia="Times New Roman" w:hAnsi="Times New Roman" w:cs="Times New Roman"/>
                <w:b/>
                <w:color w:val="000000"/>
                <w:sz w:val="20"/>
                <w:szCs w:val="20"/>
              </w:rPr>
              <w:t xml:space="preserve"> </w:t>
            </w:r>
            <w:r w:rsidR="004F08F5" w:rsidRPr="00E5586E">
              <w:rPr>
                <w:rFonts w:ascii="Times New Roman" w:eastAsia="Times New Roman" w:hAnsi="Times New Roman" w:cs="Times New Roman"/>
                <w:b/>
                <w:color w:val="000000"/>
                <w:sz w:val="20"/>
                <w:szCs w:val="20"/>
              </w:rPr>
              <w:t xml:space="preserve">13.1.1.2.punktā minētajā kritērijā </w:t>
            </w:r>
            <w:r w:rsidRPr="00E5586E">
              <w:rPr>
                <w:rFonts w:ascii="Times New Roman" w:eastAsia="Times New Roman" w:hAnsi="Times New Roman" w:cs="Times New Roman"/>
                <w:b/>
                <w:color w:val="000000"/>
                <w:sz w:val="20"/>
                <w:szCs w:val="20"/>
              </w:rPr>
              <w:t>)</w:t>
            </w:r>
          </w:p>
        </w:tc>
      </w:tr>
      <w:tr w:rsidR="002B5A80" w14:paraId="396E07C0" w14:textId="77777777" w:rsidTr="006E0D70">
        <w:tc>
          <w:tcPr>
            <w:tcW w:w="426" w:type="dxa"/>
            <w:tcBorders>
              <w:top w:val="single" w:sz="4" w:space="0" w:color="auto"/>
              <w:left w:val="single" w:sz="4" w:space="0" w:color="auto"/>
              <w:bottom w:val="single" w:sz="4" w:space="0" w:color="auto"/>
              <w:right w:val="single" w:sz="4" w:space="0" w:color="auto"/>
            </w:tcBorders>
          </w:tcPr>
          <w:p w14:paraId="6EC9F3C7" w14:textId="77777777" w:rsidR="002B5A80" w:rsidRDefault="002B5A80"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5499FF92"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sz w:val="16"/>
                <w:szCs w:val="16"/>
              </w:rPr>
            </w:pPr>
            <w:r>
              <w:rPr>
                <w:rFonts w:ascii="Times New Roman" w:hAnsi="Times New Roman" w:cs="Times New Roman"/>
                <w:color w:val="000000"/>
                <w:sz w:val="16"/>
                <w:szCs w:val="16"/>
              </w:rPr>
              <w:t>Rudzu maize (rupjmaize)</w:t>
            </w:r>
          </w:p>
        </w:tc>
        <w:tc>
          <w:tcPr>
            <w:tcW w:w="1276" w:type="dxa"/>
            <w:tcBorders>
              <w:top w:val="single" w:sz="4" w:space="0" w:color="auto"/>
              <w:left w:val="single" w:sz="4" w:space="0" w:color="auto"/>
              <w:bottom w:val="single" w:sz="4" w:space="0" w:color="auto"/>
              <w:right w:val="single" w:sz="4" w:space="0" w:color="auto"/>
            </w:tcBorders>
            <w:hideMark/>
          </w:tcPr>
          <w:p w14:paraId="32EE5BA2" w14:textId="77777777" w:rsidR="002B5A80" w:rsidRDefault="002B5A80">
            <w:pPr>
              <w:spacing w:after="200" w:line="276" w:lineRule="auto"/>
              <w:rPr>
                <w:color w:val="000000"/>
                <w:sz w:val="16"/>
                <w:szCs w:val="16"/>
              </w:rPr>
            </w:pPr>
            <w:r>
              <w:rPr>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7D3E1649"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51E9F6D0"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7AE72FD"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1A7E1D31"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332AD00"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A23CEC9"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4AC0E38A"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6006D4D"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590FD975" w14:textId="77777777" w:rsidTr="006E0D70">
        <w:tc>
          <w:tcPr>
            <w:tcW w:w="426" w:type="dxa"/>
            <w:tcBorders>
              <w:top w:val="single" w:sz="4" w:space="0" w:color="auto"/>
              <w:left w:val="single" w:sz="4" w:space="0" w:color="auto"/>
              <w:bottom w:val="single" w:sz="4" w:space="0" w:color="auto"/>
              <w:right w:val="single" w:sz="4" w:space="0" w:color="auto"/>
            </w:tcBorders>
          </w:tcPr>
          <w:p w14:paraId="4D2C365A" w14:textId="77777777" w:rsidR="002B5A80" w:rsidRDefault="002B5A80"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342E0039"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sz w:val="16"/>
                <w:szCs w:val="16"/>
              </w:rPr>
            </w:pPr>
            <w:r>
              <w:rPr>
                <w:rFonts w:ascii="Times New Roman" w:hAnsi="Times New Roman" w:cs="Times New Roman"/>
                <w:color w:val="000000"/>
                <w:sz w:val="16"/>
                <w:szCs w:val="16"/>
              </w:rPr>
              <w:t>Kviešu maize (baltmaize)</w:t>
            </w:r>
          </w:p>
        </w:tc>
        <w:tc>
          <w:tcPr>
            <w:tcW w:w="1276" w:type="dxa"/>
            <w:tcBorders>
              <w:top w:val="single" w:sz="4" w:space="0" w:color="auto"/>
              <w:left w:val="single" w:sz="4" w:space="0" w:color="auto"/>
              <w:bottom w:val="single" w:sz="4" w:space="0" w:color="auto"/>
              <w:right w:val="single" w:sz="4" w:space="0" w:color="auto"/>
            </w:tcBorders>
            <w:hideMark/>
          </w:tcPr>
          <w:p w14:paraId="63CB6944" w14:textId="77777777" w:rsidR="002B5A80" w:rsidRDefault="002B5A80">
            <w:pPr>
              <w:spacing w:after="200" w:line="276" w:lineRule="auto"/>
              <w:rPr>
                <w:color w:val="000000"/>
                <w:sz w:val="16"/>
                <w:szCs w:val="16"/>
              </w:rPr>
            </w:pPr>
            <w:r>
              <w:rPr>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0D923863"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3D89E9E8"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EDF4F1B"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07EAB93F"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2D151DE"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33EA364"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550F02D3"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37E8DB9"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402BD85D" w14:textId="77777777" w:rsidTr="006E0D70">
        <w:tc>
          <w:tcPr>
            <w:tcW w:w="426" w:type="dxa"/>
            <w:tcBorders>
              <w:top w:val="single" w:sz="4" w:space="0" w:color="auto"/>
              <w:left w:val="single" w:sz="4" w:space="0" w:color="auto"/>
              <w:bottom w:val="single" w:sz="4" w:space="0" w:color="auto"/>
              <w:right w:val="single" w:sz="4" w:space="0" w:color="auto"/>
            </w:tcBorders>
          </w:tcPr>
          <w:p w14:paraId="50164308" w14:textId="77777777" w:rsidR="002B5A80" w:rsidRDefault="002B5A80"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01166878"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sz w:val="16"/>
                <w:szCs w:val="16"/>
              </w:rPr>
            </w:pPr>
            <w:r>
              <w:rPr>
                <w:rFonts w:ascii="Times New Roman" w:hAnsi="Times New Roman" w:cs="Times New Roman"/>
                <w:color w:val="000000"/>
                <w:sz w:val="16"/>
                <w:szCs w:val="16"/>
              </w:rPr>
              <w:t>Saldskābmaize</w:t>
            </w:r>
          </w:p>
        </w:tc>
        <w:tc>
          <w:tcPr>
            <w:tcW w:w="1276" w:type="dxa"/>
            <w:tcBorders>
              <w:top w:val="single" w:sz="4" w:space="0" w:color="auto"/>
              <w:left w:val="single" w:sz="4" w:space="0" w:color="auto"/>
              <w:bottom w:val="single" w:sz="4" w:space="0" w:color="auto"/>
              <w:right w:val="single" w:sz="4" w:space="0" w:color="auto"/>
            </w:tcBorders>
            <w:hideMark/>
          </w:tcPr>
          <w:p w14:paraId="53B27FE9" w14:textId="77777777" w:rsidR="002B5A80" w:rsidRDefault="002B5A80">
            <w:pPr>
              <w:spacing w:after="200" w:line="276" w:lineRule="auto"/>
              <w:rPr>
                <w:color w:val="000000"/>
                <w:sz w:val="16"/>
                <w:szCs w:val="16"/>
              </w:rPr>
            </w:pPr>
            <w:r>
              <w:rPr>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01E1EFF5"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53BF2E91"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86A6317"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54686835"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4472A6F3"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D7B8F1E"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082E5FBF"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691BDD2"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126F84DD" w14:textId="77777777" w:rsidTr="006E0D70">
        <w:tc>
          <w:tcPr>
            <w:tcW w:w="426" w:type="dxa"/>
            <w:tcBorders>
              <w:top w:val="single" w:sz="4" w:space="0" w:color="auto"/>
              <w:left w:val="single" w:sz="4" w:space="0" w:color="auto"/>
              <w:bottom w:val="single" w:sz="4" w:space="0" w:color="auto"/>
              <w:right w:val="single" w:sz="4" w:space="0" w:color="auto"/>
            </w:tcBorders>
          </w:tcPr>
          <w:p w14:paraId="6D182EAA" w14:textId="77777777" w:rsidR="002B5A80" w:rsidRDefault="002B5A80"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53C32984"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sz w:val="16"/>
                <w:szCs w:val="16"/>
              </w:rPr>
            </w:pPr>
            <w:r>
              <w:rPr>
                <w:rFonts w:ascii="Times New Roman" w:hAnsi="Times New Roman" w:cs="Times New Roman"/>
                <w:color w:val="000000"/>
                <w:sz w:val="16"/>
                <w:szCs w:val="16"/>
              </w:rPr>
              <w:t>Kliju, sēklu vai graudu maize</w:t>
            </w:r>
          </w:p>
        </w:tc>
        <w:tc>
          <w:tcPr>
            <w:tcW w:w="1276" w:type="dxa"/>
            <w:tcBorders>
              <w:top w:val="single" w:sz="4" w:space="0" w:color="auto"/>
              <w:left w:val="single" w:sz="4" w:space="0" w:color="auto"/>
              <w:bottom w:val="single" w:sz="4" w:space="0" w:color="auto"/>
              <w:right w:val="single" w:sz="4" w:space="0" w:color="auto"/>
            </w:tcBorders>
            <w:hideMark/>
          </w:tcPr>
          <w:p w14:paraId="011C8D3D" w14:textId="77777777" w:rsidR="002B5A80" w:rsidRDefault="002B5A80">
            <w:pPr>
              <w:spacing w:after="200" w:line="276" w:lineRule="auto"/>
              <w:rPr>
                <w:color w:val="000000"/>
                <w:sz w:val="16"/>
                <w:szCs w:val="16"/>
              </w:rPr>
            </w:pPr>
            <w:r>
              <w:rPr>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3F63204C"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58DAD3DC"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DFE7277"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057A2D61"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B2B962A"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22C9E61"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54C4AFE7"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A4B3650"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1E5351" w14:paraId="1494FBF6" w14:textId="77777777" w:rsidTr="006E0D70">
        <w:tc>
          <w:tcPr>
            <w:tcW w:w="15026" w:type="dxa"/>
            <w:gridSpan w:val="11"/>
            <w:tcBorders>
              <w:top w:val="single" w:sz="4" w:space="0" w:color="auto"/>
              <w:left w:val="single" w:sz="4" w:space="0" w:color="auto"/>
              <w:bottom w:val="single" w:sz="4" w:space="0" w:color="auto"/>
              <w:right w:val="single" w:sz="4" w:space="0" w:color="auto"/>
            </w:tcBorders>
            <w:hideMark/>
          </w:tcPr>
          <w:p w14:paraId="5B48D80B" w14:textId="354DEB56" w:rsidR="001E5351" w:rsidRPr="002A1816" w:rsidRDefault="001E5351" w:rsidP="00466136">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20"/>
                <w:szCs w:val="20"/>
              </w:rPr>
            </w:pPr>
            <w:r w:rsidRPr="002A1816">
              <w:rPr>
                <w:rFonts w:ascii="Times New Roman" w:eastAsia="Times New Roman" w:hAnsi="Times New Roman" w:cs="Times New Roman"/>
                <w:b/>
                <w:color w:val="000000"/>
                <w:sz w:val="20"/>
                <w:szCs w:val="20"/>
              </w:rPr>
              <w:lastRenderedPageBreak/>
              <w:t xml:space="preserve">6.produktu grupa – eļļa, </w:t>
            </w:r>
            <w:r w:rsidR="00466136">
              <w:rPr>
                <w:rFonts w:ascii="Times New Roman" w:eastAsia="Times New Roman" w:hAnsi="Times New Roman" w:cs="Times New Roman"/>
                <w:b/>
                <w:color w:val="000000"/>
                <w:sz w:val="20"/>
                <w:szCs w:val="20"/>
              </w:rPr>
              <w:t xml:space="preserve">olas </w:t>
            </w:r>
            <w:r w:rsidRPr="002A1816">
              <w:rPr>
                <w:rFonts w:ascii="Times New Roman" w:eastAsia="Times New Roman" w:hAnsi="Times New Roman" w:cs="Times New Roman"/>
                <w:b/>
                <w:color w:val="000000"/>
                <w:sz w:val="20"/>
                <w:szCs w:val="20"/>
              </w:rPr>
              <w:t xml:space="preserve">medus, sula (kopējā ietekme uz punktu skaitu </w:t>
            </w:r>
            <w:r w:rsidR="00466136">
              <w:rPr>
                <w:rFonts w:ascii="Times New Roman" w:eastAsia="Times New Roman" w:hAnsi="Times New Roman" w:cs="Times New Roman"/>
                <w:b/>
                <w:color w:val="000000"/>
                <w:sz w:val="20"/>
                <w:szCs w:val="20"/>
              </w:rPr>
              <w:t>7</w:t>
            </w:r>
            <w:r w:rsidRPr="002A1816">
              <w:rPr>
                <w:rFonts w:ascii="Times New Roman" w:eastAsia="Times New Roman" w:hAnsi="Times New Roman" w:cs="Times New Roman"/>
                <w:b/>
                <w:color w:val="000000"/>
                <w:sz w:val="20"/>
                <w:szCs w:val="20"/>
              </w:rPr>
              <w:t>%</w:t>
            </w:r>
            <w:r w:rsidR="004F08F5" w:rsidRPr="002A1816">
              <w:rPr>
                <w:rFonts w:ascii="Times New Roman" w:eastAsia="Times New Roman" w:hAnsi="Times New Roman" w:cs="Times New Roman"/>
                <w:b/>
                <w:color w:val="000000"/>
                <w:sz w:val="20"/>
                <w:szCs w:val="20"/>
              </w:rPr>
              <w:t xml:space="preserve"> 13.1.1.2.punktā minētajā kritērijā </w:t>
            </w:r>
            <w:r w:rsidRPr="002A1816">
              <w:rPr>
                <w:rFonts w:ascii="Times New Roman" w:eastAsia="Times New Roman" w:hAnsi="Times New Roman" w:cs="Times New Roman"/>
                <w:b/>
                <w:color w:val="000000"/>
                <w:sz w:val="20"/>
                <w:szCs w:val="20"/>
              </w:rPr>
              <w:t>)</w:t>
            </w:r>
          </w:p>
        </w:tc>
      </w:tr>
      <w:tr w:rsidR="002B5A80" w14:paraId="1A400055" w14:textId="77777777" w:rsidTr="006E0D70">
        <w:tc>
          <w:tcPr>
            <w:tcW w:w="426" w:type="dxa"/>
            <w:tcBorders>
              <w:top w:val="single" w:sz="4" w:space="0" w:color="auto"/>
              <w:left w:val="single" w:sz="4" w:space="0" w:color="auto"/>
              <w:bottom w:val="single" w:sz="4" w:space="0" w:color="auto"/>
              <w:right w:val="single" w:sz="4" w:space="0" w:color="auto"/>
            </w:tcBorders>
          </w:tcPr>
          <w:p w14:paraId="3292B74D" w14:textId="77777777" w:rsidR="002B5A80" w:rsidRDefault="002B5A80"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418EE1E2"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Rapšu eļļa</w:t>
            </w:r>
          </w:p>
        </w:tc>
        <w:tc>
          <w:tcPr>
            <w:tcW w:w="1276" w:type="dxa"/>
            <w:tcBorders>
              <w:top w:val="single" w:sz="4" w:space="0" w:color="auto"/>
              <w:left w:val="single" w:sz="4" w:space="0" w:color="auto"/>
              <w:bottom w:val="single" w:sz="4" w:space="0" w:color="auto"/>
              <w:right w:val="single" w:sz="4" w:space="0" w:color="auto"/>
            </w:tcBorders>
            <w:hideMark/>
          </w:tcPr>
          <w:p w14:paraId="217C7DEF"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1417" w:type="dxa"/>
            <w:tcBorders>
              <w:top w:val="single" w:sz="4" w:space="0" w:color="auto"/>
              <w:left w:val="single" w:sz="4" w:space="0" w:color="auto"/>
              <w:bottom w:val="single" w:sz="4" w:space="0" w:color="auto"/>
              <w:right w:val="single" w:sz="4" w:space="0" w:color="auto"/>
            </w:tcBorders>
          </w:tcPr>
          <w:p w14:paraId="3FF803B4"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28B2EDFA"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36064A3"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5401B2BB"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03290F7"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EF03631"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305B9CD7"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71636C6"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466136" w14:paraId="372F6D31" w14:textId="77777777" w:rsidTr="006E0D70">
        <w:tc>
          <w:tcPr>
            <w:tcW w:w="426" w:type="dxa"/>
            <w:tcBorders>
              <w:top w:val="single" w:sz="4" w:space="0" w:color="auto"/>
              <w:left w:val="single" w:sz="4" w:space="0" w:color="auto"/>
              <w:bottom w:val="single" w:sz="4" w:space="0" w:color="auto"/>
              <w:right w:val="single" w:sz="4" w:space="0" w:color="auto"/>
            </w:tcBorders>
          </w:tcPr>
          <w:p w14:paraId="35C17BEA" w14:textId="77777777" w:rsidR="00466136" w:rsidRDefault="00466136"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tcPr>
          <w:p w14:paraId="5ABB9DD1" w14:textId="2C49097B" w:rsidR="00466136" w:rsidRDefault="006E0D7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Vistu o</w:t>
            </w:r>
            <w:r w:rsidR="00466136">
              <w:rPr>
                <w:rFonts w:ascii="Times New Roman" w:eastAsia="Times New Roman" w:hAnsi="Times New Roman" w:cs="Times New Roman"/>
                <w:color w:val="000000"/>
                <w:sz w:val="16"/>
                <w:szCs w:val="16"/>
              </w:rPr>
              <w:t xml:space="preserve">las </w:t>
            </w:r>
          </w:p>
        </w:tc>
        <w:tc>
          <w:tcPr>
            <w:tcW w:w="1276" w:type="dxa"/>
            <w:tcBorders>
              <w:top w:val="single" w:sz="4" w:space="0" w:color="auto"/>
              <w:left w:val="single" w:sz="4" w:space="0" w:color="auto"/>
              <w:bottom w:val="single" w:sz="4" w:space="0" w:color="auto"/>
              <w:right w:val="single" w:sz="4" w:space="0" w:color="auto"/>
            </w:tcBorders>
          </w:tcPr>
          <w:p w14:paraId="6AA244A6" w14:textId="37016731" w:rsidR="00466136" w:rsidRDefault="00466136">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001205A5">
              <w:rPr>
                <w:rFonts w:ascii="Times New Roman" w:eastAsia="Times New Roman" w:hAnsi="Times New Roman" w:cs="Times New Roman"/>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tcPr>
          <w:p w14:paraId="6E307975" w14:textId="77777777" w:rsidR="00466136" w:rsidRDefault="00466136">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54B05F96" w14:textId="77777777" w:rsidR="00466136" w:rsidRDefault="00466136">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D4FCE7E" w14:textId="77777777" w:rsidR="00466136" w:rsidRDefault="00466136">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49B178D0" w14:textId="77777777" w:rsidR="00466136" w:rsidRDefault="00466136">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8749084" w14:textId="77777777" w:rsidR="00466136" w:rsidRDefault="00466136">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AD8E055" w14:textId="77777777" w:rsidR="00466136" w:rsidRDefault="00466136">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1D23088E" w14:textId="77777777" w:rsidR="00466136" w:rsidRDefault="00466136">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40BE3CF" w14:textId="77777777" w:rsidR="00466136" w:rsidRDefault="00466136">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6E79E00E" w14:textId="77777777" w:rsidTr="006E0D70">
        <w:tc>
          <w:tcPr>
            <w:tcW w:w="426" w:type="dxa"/>
            <w:tcBorders>
              <w:top w:val="single" w:sz="4" w:space="0" w:color="auto"/>
              <w:left w:val="single" w:sz="4" w:space="0" w:color="auto"/>
              <w:bottom w:val="single" w:sz="4" w:space="0" w:color="auto"/>
              <w:right w:val="single" w:sz="4" w:space="0" w:color="auto"/>
            </w:tcBorders>
          </w:tcPr>
          <w:p w14:paraId="24596B69" w14:textId="77777777" w:rsidR="002B5A80" w:rsidRDefault="002B5A80"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157A6D45"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Sulas (dažādas, dabīgās)</w:t>
            </w:r>
          </w:p>
        </w:tc>
        <w:tc>
          <w:tcPr>
            <w:tcW w:w="1276" w:type="dxa"/>
            <w:tcBorders>
              <w:top w:val="single" w:sz="4" w:space="0" w:color="auto"/>
              <w:left w:val="single" w:sz="4" w:space="0" w:color="auto"/>
              <w:bottom w:val="single" w:sz="4" w:space="0" w:color="auto"/>
              <w:right w:val="single" w:sz="4" w:space="0" w:color="auto"/>
            </w:tcBorders>
            <w:hideMark/>
          </w:tcPr>
          <w:p w14:paraId="14BEA68B"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7107D7FE"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54F61FA3"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1288D81"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0BC946D0"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43AE4ED6"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11352B5"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2D589537"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B134CE6"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2B5A80" w14:paraId="02BC8563" w14:textId="77777777" w:rsidTr="006E0D70">
        <w:tc>
          <w:tcPr>
            <w:tcW w:w="426" w:type="dxa"/>
            <w:tcBorders>
              <w:top w:val="single" w:sz="4" w:space="0" w:color="auto"/>
              <w:left w:val="single" w:sz="4" w:space="0" w:color="auto"/>
              <w:bottom w:val="single" w:sz="4" w:space="0" w:color="auto"/>
              <w:right w:val="single" w:sz="4" w:space="0" w:color="auto"/>
            </w:tcBorders>
          </w:tcPr>
          <w:p w14:paraId="54956462" w14:textId="77777777" w:rsidR="002B5A80" w:rsidRDefault="002B5A80"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0238E1A4" w14:textId="472B35E8" w:rsidR="002B5A80" w:rsidRPr="00FE0297" w:rsidRDefault="002B5A80" w:rsidP="00FE0297">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sidRPr="00FE0297">
              <w:rPr>
                <w:rFonts w:ascii="Times New Roman" w:hAnsi="Times New Roman" w:cs="Times New Roman"/>
                <w:color w:val="000000"/>
                <w:sz w:val="16"/>
                <w:szCs w:val="16"/>
              </w:rPr>
              <w:t xml:space="preserve">Medus (dabīgais) </w:t>
            </w:r>
          </w:p>
        </w:tc>
        <w:tc>
          <w:tcPr>
            <w:tcW w:w="1276" w:type="dxa"/>
            <w:tcBorders>
              <w:top w:val="single" w:sz="4" w:space="0" w:color="auto"/>
              <w:left w:val="single" w:sz="4" w:space="0" w:color="auto"/>
              <w:bottom w:val="single" w:sz="4" w:space="0" w:color="auto"/>
              <w:right w:val="single" w:sz="4" w:space="0" w:color="auto"/>
            </w:tcBorders>
            <w:hideMark/>
          </w:tcPr>
          <w:p w14:paraId="5B35027B"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1BAD017A"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571E792A"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71B23EA"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773D91CF"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00FAF2F"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4C050A7"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20E2E173"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94838EC"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r>
      <w:tr w:rsidR="001E5351" w:rsidRPr="00E5586E" w14:paraId="1A258D2B" w14:textId="77777777" w:rsidTr="006E0D70">
        <w:tc>
          <w:tcPr>
            <w:tcW w:w="15026" w:type="dxa"/>
            <w:gridSpan w:val="11"/>
            <w:tcBorders>
              <w:top w:val="single" w:sz="4" w:space="0" w:color="auto"/>
              <w:left w:val="single" w:sz="4" w:space="0" w:color="auto"/>
              <w:bottom w:val="single" w:sz="4" w:space="0" w:color="auto"/>
              <w:right w:val="single" w:sz="4" w:space="0" w:color="auto"/>
            </w:tcBorders>
            <w:hideMark/>
          </w:tcPr>
          <w:p w14:paraId="1555DDAA" w14:textId="1E775DB0" w:rsidR="001E5351" w:rsidRPr="00E5586E" w:rsidRDefault="001E5351" w:rsidP="00FE0297">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sidRPr="00E5586E">
              <w:rPr>
                <w:rFonts w:ascii="Times New Roman" w:eastAsia="Times New Roman" w:hAnsi="Times New Roman" w:cs="Times New Roman"/>
                <w:b/>
                <w:color w:val="000000"/>
                <w:sz w:val="20"/>
                <w:szCs w:val="20"/>
              </w:rPr>
              <w:t xml:space="preserve">7.produktu grupa – citi  BL, NPKS vai LPIA </w:t>
            </w:r>
            <w:r w:rsidRPr="00E5586E">
              <w:rPr>
                <w:rFonts w:ascii="Times New Roman" w:eastAsia="Times New Roman" w:hAnsi="Times New Roman" w:cs="Times New Roman"/>
                <w:b/>
                <w:sz w:val="20"/>
                <w:szCs w:val="20"/>
              </w:rPr>
              <w:t>produkti,</w:t>
            </w:r>
            <w:r w:rsidRPr="00E5586E">
              <w:rPr>
                <w:rFonts w:ascii="Times New Roman" w:eastAsia="Times New Roman" w:hAnsi="Times New Roman" w:cs="Times New Roman"/>
                <w:b/>
                <w:color w:val="000000"/>
                <w:sz w:val="20"/>
                <w:szCs w:val="20"/>
              </w:rPr>
              <w:t xml:space="preserve"> kuri minēti Iepirkuma nolikuma 2.pielikumā (</w:t>
            </w:r>
            <w:r w:rsidR="0048616F" w:rsidRPr="00E5586E">
              <w:rPr>
                <w:rFonts w:ascii="Times New Roman" w:eastAsia="Times New Roman" w:hAnsi="Times New Roman" w:cs="Times New Roman"/>
                <w:b/>
                <w:color w:val="000000"/>
                <w:sz w:val="20"/>
                <w:szCs w:val="20"/>
              </w:rPr>
              <w:t>par ko netiek piešķirti punkti nevienā no vērtēšanas kritērijiem</w:t>
            </w:r>
            <w:r w:rsidRPr="00E5586E">
              <w:rPr>
                <w:rFonts w:ascii="Times New Roman" w:eastAsia="Times New Roman" w:hAnsi="Times New Roman" w:cs="Times New Roman"/>
                <w:b/>
                <w:color w:val="000000"/>
                <w:sz w:val="16"/>
                <w:szCs w:val="16"/>
              </w:rPr>
              <w:t>)</w:t>
            </w:r>
          </w:p>
        </w:tc>
      </w:tr>
      <w:tr w:rsidR="002B5A80" w14:paraId="7DF96E84" w14:textId="77777777" w:rsidTr="006E0D70">
        <w:tc>
          <w:tcPr>
            <w:tcW w:w="426" w:type="dxa"/>
            <w:tcBorders>
              <w:top w:val="single" w:sz="4" w:space="0" w:color="auto"/>
              <w:left w:val="single" w:sz="4" w:space="0" w:color="auto"/>
              <w:bottom w:val="single" w:sz="4" w:space="0" w:color="auto"/>
              <w:right w:val="single" w:sz="4" w:space="0" w:color="auto"/>
            </w:tcBorders>
          </w:tcPr>
          <w:p w14:paraId="2DA55CE6" w14:textId="77777777" w:rsidR="002B5A80" w:rsidRDefault="002B5A80"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3BE9B8D3" w14:textId="6B8206DB" w:rsidR="002B5A80" w:rsidRDefault="00C438ED">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76" w:type="dxa"/>
            <w:tcBorders>
              <w:top w:val="single" w:sz="4" w:space="0" w:color="auto"/>
              <w:left w:val="single" w:sz="4" w:space="0" w:color="auto"/>
              <w:bottom w:val="single" w:sz="4" w:space="0" w:color="auto"/>
              <w:right w:val="single" w:sz="4" w:space="0" w:color="auto"/>
            </w:tcBorders>
            <w:hideMark/>
          </w:tcPr>
          <w:p w14:paraId="10644541"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tcPr>
          <w:p w14:paraId="71C196D7"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2AC4BA35"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58283FB8"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1B216617"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B563793"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59EFD95"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1F732EA6"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919630B" w14:textId="15F06618" w:rsidR="002B5A80" w:rsidRDefault="00DB67EB">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2B5A80" w14:paraId="40F92053" w14:textId="77777777" w:rsidTr="006E0D70">
        <w:tc>
          <w:tcPr>
            <w:tcW w:w="426" w:type="dxa"/>
            <w:tcBorders>
              <w:top w:val="single" w:sz="4" w:space="0" w:color="auto"/>
              <w:left w:val="single" w:sz="4" w:space="0" w:color="auto"/>
              <w:bottom w:val="single" w:sz="4" w:space="0" w:color="auto"/>
              <w:right w:val="single" w:sz="4" w:space="0" w:color="auto"/>
            </w:tcBorders>
          </w:tcPr>
          <w:p w14:paraId="6511AFC4" w14:textId="77777777" w:rsidR="002B5A80" w:rsidRDefault="002B5A80" w:rsidP="00304896">
            <w:pPr>
              <w:pStyle w:val="ListParagraph2"/>
              <w:numPr>
                <w:ilvl w:val="0"/>
                <w:numId w:val="12"/>
              </w:numPr>
              <w:tabs>
                <w:tab w:val="left" w:pos="1560"/>
              </w:tabs>
              <w:autoSpaceDE w:val="0"/>
              <w:autoSpaceDN w:val="0"/>
              <w:adjustRightInd w:val="0"/>
              <w:spacing w:after="0" w:line="240" w:lineRule="auto"/>
              <w:jc w:val="both"/>
              <w:rPr>
                <w:rFonts w:ascii="Times New Roman" w:eastAsia="Times New Roman" w:hAnsi="Times New Roman" w:cs="Times New Roman"/>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7290EF1B" w14:textId="4A09FC59" w:rsidR="002B5A80" w:rsidRDefault="00C438ED">
            <w:pPr>
              <w:pStyle w:val="ListParagraph2"/>
              <w:tabs>
                <w:tab w:val="left" w:pos="1560"/>
              </w:tabs>
              <w:autoSpaceDE w:val="0"/>
              <w:autoSpaceDN w:val="0"/>
              <w:adjustRightInd w:val="0"/>
              <w:spacing w:after="0" w:line="240" w:lineRule="auto"/>
              <w:ind w:left="0"/>
              <w:jc w:val="both"/>
              <w:rPr>
                <w:rFonts w:ascii="Times New Roman" w:hAnsi="Times New Roman" w:cs="Times New Roman"/>
                <w:color w:val="000000"/>
                <w:sz w:val="16"/>
                <w:szCs w:val="16"/>
              </w:rPr>
            </w:pPr>
            <w:r>
              <w:rPr>
                <w:rFonts w:ascii="Times New Roman" w:hAnsi="Times New Roman" w:cs="Times New Roman"/>
                <w:color w:val="000000"/>
                <w:sz w:val="16"/>
                <w:szCs w:val="16"/>
              </w:rPr>
              <w:t>…</w:t>
            </w:r>
          </w:p>
        </w:tc>
        <w:tc>
          <w:tcPr>
            <w:tcW w:w="1276" w:type="dxa"/>
            <w:tcBorders>
              <w:top w:val="single" w:sz="4" w:space="0" w:color="auto"/>
              <w:left w:val="single" w:sz="4" w:space="0" w:color="auto"/>
              <w:bottom w:val="single" w:sz="4" w:space="0" w:color="auto"/>
              <w:right w:val="single" w:sz="4" w:space="0" w:color="auto"/>
            </w:tcBorders>
            <w:hideMark/>
          </w:tcPr>
          <w:p w14:paraId="3D31D725"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tcPr>
          <w:p w14:paraId="3C17757E"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6B032E73"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419DD26"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tcPr>
          <w:p w14:paraId="1F45DFE3"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6AABC4A"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tcPr>
          <w:p w14:paraId="6F063EE4"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tcPr>
          <w:p w14:paraId="5DA7B320" w14:textId="77777777" w:rsidR="002B5A80"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78DFE8F6" w14:textId="42896C07" w:rsidR="002B5A80" w:rsidRDefault="00DB67EB">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2B5A80" w14:paraId="70420B98" w14:textId="77777777" w:rsidTr="006E0D70">
        <w:tc>
          <w:tcPr>
            <w:tcW w:w="2127" w:type="dxa"/>
            <w:gridSpan w:val="2"/>
            <w:tcBorders>
              <w:top w:val="single" w:sz="4" w:space="0" w:color="auto"/>
              <w:left w:val="single" w:sz="4" w:space="0" w:color="auto"/>
              <w:bottom w:val="single" w:sz="4" w:space="0" w:color="auto"/>
              <w:right w:val="single" w:sz="4" w:space="0" w:color="auto"/>
            </w:tcBorders>
            <w:hideMark/>
          </w:tcPr>
          <w:p w14:paraId="3059ECD7" w14:textId="46892D3E" w:rsidR="002B5A80" w:rsidRPr="007E1262" w:rsidRDefault="002B5A80" w:rsidP="002B5A80">
            <w:pPr>
              <w:pStyle w:val="ListParagraph2"/>
              <w:tabs>
                <w:tab w:val="left" w:pos="1560"/>
              </w:tabs>
              <w:autoSpaceDE w:val="0"/>
              <w:autoSpaceDN w:val="0"/>
              <w:adjustRightInd w:val="0"/>
              <w:spacing w:after="0" w:line="240" w:lineRule="auto"/>
              <w:ind w:left="0"/>
              <w:jc w:val="right"/>
              <w:rPr>
                <w:rFonts w:ascii="Times New Roman" w:hAnsi="Times New Roman" w:cs="Times New Roman"/>
                <w:color w:val="000000"/>
              </w:rPr>
            </w:pPr>
            <w:r w:rsidRPr="007E1262">
              <w:rPr>
                <w:rFonts w:ascii="Times New Roman" w:eastAsia="Times New Roman" w:hAnsi="Times New Roman" w:cs="Times New Roman"/>
                <w:b/>
                <w:color w:val="000000"/>
              </w:rPr>
              <w:t>Kopsumma %</w:t>
            </w:r>
          </w:p>
        </w:tc>
        <w:tc>
          <w:tcPr>
            <w:tcW w:w="1276" w:type="dxa"/>
            <w:tcBorders>
              <w:top w:val="single" w:sz="4" w:space="0" w:color="auto"/>
              <w:left w:val="single" w:sz="4" w:space="0" w:color="auto"/>
              <w:bottom w:val="single" w:sz="4" w:space="0" w:color="auto"/>
              <w:right w:val="single" w:sz="4" w:space="0" w:color="auto"/>
            </w:tcBorders>
          </w:tcPr>
          <w:p w14:paraId="04DFC209" w14:textId="77777777" w:rsidR="002B5A80" w:rsidRPr="007E1262"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rPr>
            </w:pPr>
          </w:p>
        </w:tc>
        <w:tc>
          <w:tcPr>
            <w:tcW w:w="10064" w:type="dxa"/>
            <w:gridSpan w:val="7"/>
            <w:tcBorders>
              <w:top w:val="single" w:sz="4" w:space="0" w:color="auto"/>
              <w:left w:val="single" w:sz="4" w:space="0" w:color="auto"/>
              <w:bottom w:val="single" w:sz="4" w:space="0" w:color="auto"/>
              <w:right w:val="single" w:sz="4" w:space="0" w:color="auto"/>
            </w:tcBorders>
            <w:hideMark/>
          </w:tcPr>
          <w:p w14:paraId="17238327" w14:textId="77777777" w:rsidR="002B5A80" w:rsidRPr="007E1262" w:rsidRDefault="002B5A80">
            <w:pPr>
              <w:pStyle w:val="ListParagraph2"/>
              <w:tabs>
                <w:tab w:val="left" w:pos="1560"/>
              </w:tabs>
              <w:autoSpaceDE w:val="0"/>
              <w:autoSpaceDN w:val="0"/>
              <w:adjustRightInd w:val="0"/>
              <w:spacing w:after="0" w:line="240" w:lineRule="auto"/>
              <w:ind w:left="0"/>
              <w:jc w:val="right"/>
              <w:rPr>
                <w:rFonts w:ascii="Times New Roman" w:eastAsia="Times New Roman" w:hAnsi="Times New Roman" w:cs="Times New Roman"/>
                <w:color w:val="000000"/>
              </w:rPr>
            </w:pPr>
            <w:r w:rsidRPr="007E1262">
              <w:rPr>
                <w:rFonts w:ascii="Times New Roman" w:eastAsia="Times New Roman" w:hAnsi="Times New Roman" w:cs="Times New Roman"/>
                <w:b/>
                <w:color w:val="000000"/>
              </w:rPr>
              <w:t>Punktu kopsumma</w:t>
            </w:r>
          </w:p>
        </w:tc>
        <w:tc>
          <w:tcPr>
            <w:tcW w:w="1559" w:type="dxa"/>
            <w:tcBorders>
              <w:top w:val="single" w:sz="4" w:space="0" w:color="auto"/>
              <w:left w:val="single" w:sz="4" w:space="0" w:color="auto"/>
              <w:bottom w:val="single" w:sz="4" w:space="0" w:color="auto"/>
              <w:right w:val="single" w:sz="4" w:space="0" w:color="auto"/>
            </w:tcBorders>
          </w:tcPr>
          <w:p w14:paraId="51818116" w14:textId="77777777" w:rsidR="002B5A80" w:rsidRPr="007E1262" w:rsidRDefault="002B5A80">
            <w:pPr>
              <w:pStyle w:val="ListParagraph2"/>
              <w:tabs>
                <w:tab w:val="left" w:pos="1560"/>
              </w:tabs>
              <w:autoSpaceDE w:val="0"/>
              <w:autoSpaceDN w:val="0"/>
              <w:adjustRightInd w:val="0"/>
              <w:spacing w:after="0" w:line="240" w:lineRule="auto"/>
              <w:ind w:left="0"/>
              <w:jc w:val="both"/>
              <w:rPr>
                <w:rFonts w:ascii="Times New Roman" w:eastAsia="Times New Roman" w:hAnsi="Times New Roman" w:cs="Times New Roman"/>
                <w:color w:val="000000"/>
              </w:rPr>
            </w:pPr>
          </w:p>
        </w:tc>
      </w:tr>
    </w:tbl>
    <w:p w14:paraId="30C3C7EC" w14:textId="77777777" w:rsidR="001E5351" w:rsidRPr="001E5351" w:rsidRDefault="001E5351" w:rsidP="001E5351">
      <w:pPr>
        <w:suppressAutoHyphens/>
        <w:jc w:val="both"/>
        <w:rPr>
          <w:rFonts w:eastAsia="Calibri"/>
          <w:bCs/>
          <w:sz w:val="22"/>
          <w:szCs w:val="22"/>
          <w:lang w:eastAsia="ar-SA"/>
        </w:rPr>
      </w:pPr>
    </w:p>
    <w:p w14:paraId="6D20395A" w14:textId="66950F04" w:rsidR="00A75D2C" w:rsidRPr="005B5EDE" w:rsidRDefault="008F4863" w:rsidP="00E700FB">
      <w:pPr>
        <w:suppressAutoHyphens/>
        <w:jc w:val="both"/>
        <w:rPr>
          <w:rFonts w:eastAsia="Calibri"/>
          <w:i/>
          <w:color w:val="000000"/>
          <w:sz w:val="22"/>
          <w:szCs w:val="22"/>
          <w:lang w:eastAsia="lv-LV"/>
        </w:rPr>
      </w:pPr>
      <w:r w:rsidRPr="001E5351">
        <w:rPr>
          <w:rFonts w:eastAsia="Calibri"/>
          <w:color w:val="000000"/>
          <w:sz w:val="20"/>
        </w:rPr>
        <w:t>*</w:t>
      </w:r>
      <w:r w:rsidR="00E700FB" w:rsidRPr="005B5EDE">
        <w:rPr>
          <w:rFonts w:eastAsia="Calibri"/>
          <w:i/>
          <w:color w:val="000000"/>
          <w:sz w:val="22"/>
          <w:szCs w:val="22"/>
          <w:lang w:eastAsia="lv-LV"/>
        </w:rPr>
        <w:t xml:space="preserve">pretendents nodrošina, lai tabulā iekļautais produkts </w:t>
      </w:r>
      <w:r w:rsidR="00E700FB" w:rsidRPr="005B5EDE">
        <w:rPr>
          <w:rFonts w:eastAsia="Calibri"/>
          <w:i/>
          <w:color w:val="000000"/>
          <w:sz w:val="22"/>
          <w:szCs w:val="22"/>
          <w:u w:val="single"/>
          <w:lang w:eastAsia="lv-LV"/>
        </w:rPr>
        <w:t>visā apjomā</w:t>
      </w:r>
      <w:r w:rsidR="00FD26AD" w:rsidRPr="005B5EDE">
        <w:rPr>
          <w:rFonts w:eastAsia="Calibri"/>
          <w:i/>
          <w:color w:val="000000"/>
          <w:sz w:val="22"/>
          <w:szCs w:val="22"/>
          <w:u w:val="single"/>
          <w:lang w:eastAsia="lv-LV"/>
        </w:rPr>
        <w:t xml:space="preserve"> </w:t>
      </w:r>
      <w:r w:rsidR="00496AF7">
        <w:rPr>
          <w:rFonts w:eastAsia="Calibri"/>
          <w:i/>
          <w:color w:val="000000"/>
          <w:sz w:val="22"/>
          <w:szCs w:val="22"/>
          <w:u w:val="single"/>
          <w:lang w:eastAsia="lv-LV"/>
        </w:rPr>
        <w:t xml:space="preserve">(kompleksās pusdienas, izvēles pusdienas un kafejnīcas pakalpojums) </w:t>
      </w:r>
      <w:r w:rsidR="00FD26AD" w:rsidRPr="005B5EDE">
        <w:rPr>
          <w:rFonts w:eastAsia="Calibri"/>
          <w:i/>
          <w:color w:val="000000"/>
          <w:sz w:val="22"/>
          <w:szCs w:val="22"/>
          <w:u w:val="single"/>
          <w:lang w:eastAsia="lv-LV"/>
        </w:rPr>
        <w:t>visā līguma darbības laikā</w:t>
      </w:r>
      <w:r w:rsidR="00E700FB" w:rsidRPr="005B5EDE">
        <w:rPr>
          <w:rFonts w:eastAsia="Calibri"/>
          <w:i/>
          <w:color w:val="000000"/>
          <w:sz w:val="22"/>
          <w:szCs w:val="22"/>
          <w:u w:val="single"/>
          <w:lang w:eastAsia="lv-LV"/>
        </w:rPr>
        <w:t xml:space="preserve"> atbilst</w:t>
      </w:r>
      <w:r w:rsidR="00E700FB" w:rsidRPr="005B5EDE">
        <w:rPr>
          <w:rFonts w:eastAsia="Calibri"/>
          <w:i/>
          <w:color w:val="000000"/>
          <w:sz w:val="22"/>
          <w:szCs w:val="22"/>
          <w:lang w:eastAsia="lv-LV"/>
        </w:rPr>
        <w:t xml:space="preserve"> BL, NPKS vai LPIA prasībām, bet tabulas 3.kolonnā norādītā % vērtība ir attiecināma uz produkta būtiskumu ēdināšanas pakalpojuma nodrošināšanā</w:t>
      </w:r>
    </w:p>
    <w:p w14:paraId="24F35F5C" w14:textId="77777777" w:rsidR="00FD26AD" w:rsidRDefault="00FD26AD" w:rsidP="00E700FB">
      <w:pPr>
        <w:suppressAutoHyphens/>
        <w:jc w:val="both"/>
        <w:rPr>
          <w:rFonts w:eastAsia="Calibri"/>
          <w:bCs/>
          <w:sz w:val="22"/>
          <w:szCs w:val="22"/>
          <w:lang w:eastAsia="ar-SA"/>
        </w:rPr>
      </w:pPr>
    </w:p>
    <w:p w14:paraId="084529A9" w14:textId="363940E2" w:rsidR="00E700FB" w:rsidRPr="00FD26AD" w:rsidRDefault="00FD26AD" w:rsidP="00E700FB">
      <w:pPr>
        <w:suppressAutoHyphens/>
        <w:jc w:val="both"/>
        <w:rPr>
          <w:rFonts w:eastAsia="Calibri"/>
          <w:bCs/>
          <w:i/>
          <w:sz w:val="22"/>
          <w:szCs w:val="22"/>
          <w:lang w:eastAsia="ar-SA"/>
        </w:rPr>
      </w:pPr>
      <w:r w:rsidRPr="00FD26AD">
        <w:rPr>
          <w:rFonts w:eastAsia="Calibri"/>
          <w:bCs/>
          <w:i/>
          <w:sz w:val="22"/>
          <w:szCs w:val="22"/>
          <w:lang w:eastAsia="ar-SA"/>
        </w:rPr>
        <w:t xml:space="preserve">Piezīme: Ja </w:t>
      </w:r>
      <w:proofErr w:type="spellStart"/>
      <w:r w:rsidRPr="00FD26AD">
        <w:rPr>
          <w:rFonts w:eastAsia="Calibri"/>
          <w:bCs/>
          <w:i/>
          <w:sz w:val="22"/>
          <w:szCs w:val="22"/>
          <w:lang w:eastAsia="ar-SA"/>
        </w:rPr>
        <w:t>pretendentents</w:t>
      </w:r>
      <w:proofErr w:type="spellEnd"/>
      <w:r w:rsidRPr="00FD26AD">
        <w:rPr>
          <w:rFonts w:eastAsia="Calibri"/>
          <w:bCs/>
          <w:i/>
          <w:sz w:val="22"/>
          <w:szCs w:val="22"/>
          <w:lang w:eastAsia="ar-SA"/>
        </w:rPr>
        <w:t xml:space="preserve"> piedāvā vietējos augļus, ogas vai dārzeņus, kas </w:t>
      </w:r>
      <w:r w:rsidRPr="00FD26AD">
        <w:rPr>
          <w:rFonts w:eastAsia="Calibri"/>
          <w:i/>
          <w:color w:val="000000"/>
          <w:sz w:val="22"/>
          <w:szCs w:val="22"/>
          <w:lang w:eastAsia="lv-LV"/>
        </w:rPr>
        <w:t>atbilst BL, NPKS vai LPIA prasībām,</w:t>
      </w:r>
      <w:r w:rsidRPr="00FD26AD">
        <w:rPr>
          <w:rFonts w:eastAsia="Calibri"/>
          <w:bCs/>
          <w:i/>
          <w:sz w:val="22"/>
          <w:szCs w:val="22"/>
          <w:lang w:eastAsia="ar-SA"/>
        </w:rPr>
        <w:t xml:space="preserve"> tad tie jānodrošina pilnā apjomā laikā, kad tie ir pieejami atbilstoši </w:t>
      </w:r>
      <w:r w:rsidRPr="00FD26AD">
        <w:rPr>
          <w:i/>
          <w:sz w:val="22"/>
          <w:szCs w:val="22"/>
        </w:rPr>
        <w:t xml:space="preserve">Zemkopības ministrijas izstrādāto vietējo augļu un ogu un vietējo </w:t>
      </w:r>
      <w:proofErr w:type="spellStart"/>
      <w:r w:rsidRPr="00FD26AD">
        <w:rPr>
          <w:i/>
          <w:sz w:val="22"/>
          <w:szCs w:val="22"/>
        </w:rPr>
        <w:t>vietējo</w:t>
      </w:r>
      <w:proofErr w:type="spellEnd"/>
      <w:r w:rsidRPr="00FD26AD">
        <w:rPr>
          <w:i/>
          <w:sz w:val="22"/>
          <w:szCs w:val="22"/>
        </w:rPr>
        <w:t xml:space="preserve"> dārzeņu pieejamības kalendāram, kas publicēts Iepirkumu uzraudzības biroja mājaslapā internetā </w:t>
      </w:r>
      <w:hyperlink r:id="rId23" w:history="1">
        <w:r w:rsidRPr="00FD26AD">
          <w:rPr>
            <w:rStyle w:val="Hipersaite"/>
            <w:i/>
            <w:sz w:val="22"/>
            <w:szCs w:val="22"/>
          </w:rPr>
          <w:t>http://www.iub.gov.lv/lv/node/478</w:t>
        </w:r>
      </w:hyperlink>
    </w:p>
    <w:p w14:paraId="58D2CEA1" w14:textId="77777777" w:rsidR="00FD26AD" w:rsidRDefault="00FD26AD" w:rsidP="00E700FB">
      <w:pPr>
        <w:suppressAutoHyphens/>
        <w:jc w:val="both"/>
        <w:rPr>
          <w:rFonts w:eastAsia="Calibri"/>
          <w:bCs/>
          <w:sz w:val="24"/>
          <w:szCs w:val="24"/>
          <w:lang w:eastAsia="ar-SA"/>
        </w:rPr>
      </w:pPr>
    </w:p>
    <w:p w14:paraId="05B3FE66" w14:textId="77777777" w:rsidR="00FD26AD" w:rsidRPr="00BC2B62" w:rsidRDefault="00FD26AD" w:rsidP="00E700FB">
      <w:pPr>
        <w:suppressAutoHyphens/>
        <w:jc w:val="both"/>
        <w:rPr>
          <w:rFonts w:eastAsia="Calibri"/>
          <w:bCs/>
          <w:sz w:val="24"/>
          <w:szCs w:val="24"/>
          <w:lang w:eastAsia="ar-SA"/>
        </w:rPr>
      </w:pPr>
    </w:p>
    <w:p w14:paraId="1737B27B" w14:textId="77777777" w:rsidR="00AF16F8" w:rsidRDefault="00AF16F8" w:rsidP="00AF16F8">
      <w:pPr>
        <w:suppressAutoHyphens/>
        <w:rPr>
          <w:rFonts w:eastAsia="Calibri"/>
          <w:bCs/>
          <w:sz w:val="24"/>
          <w:szCs w:val="24"/>
          <w:lang w:eastAsia="ar-SA"/>
        </w:rPr>
      </w:pPr>
    </w:p>
    <w:p w14:paraId="605BE487" w14:textId="77777777" w:rsidR="00A75D2C" w:rsidRDefault="004752F4" w:rsidP="00AF16F8">
      <w:pPr>
        <w:suppressAutoHyphens/>
        <w:rPr>
          <w:rFonts w:eastAsia="Calibri"/>
          <w:bCs/>
          <w:sz w:val="24"/>
          <w:szCs w:val="24"/>
          <w:lang w:eastAsia="ar-SA"/>
        </w:rPr>
      </w:pPr>
      <w:r>
        <w:rPr>
          <w:rFonts w:eastAsia="Calibri"/>
          <w:bCs/>
          <w:sz w:val="24"/>
          <w:szCs w:val="24"/>
          <w:lang w:eastAsia="ar-SA"/>
        </w:rPr>
        <w:t>Pretendents ________________________________________________________</w:t>
      </w:r>
    </w:p>
    <w:p w14:paraId="405AE85C" w14:textId="77777777" w:rsidR="001E5351" w:rsidRPr="001E5351" w:rsidRDefault="001E5351" w:rsidP="00AF16F8">
      <w:pPr>
        <w:suppressAutoHyphens/>
        <w:ind w:left="720" w:firstLine="720"/>
        <w:rPr>
          <w:rFonts w:eastAsia="Calibri"/>
          <w:bCs/>
          <w:sz w:val="22"/>
          <w:szCs w:val="22"/>
          <w:vertAlign w:val="superscript"/>
          <w:lang w:eastAsia="ar-SA"/>
        </w:rPr>
      </w:pPr>
      <w:r w:rsidRPr="001E5351">
        <w:rPr>
          <w:rFonts w:eastAsia="Calibri"/>
          <w:bCs/>
          <w:sz w:val="22"/>
          <w:szCs w:val="22"/>
          <w:vertAlign w:val="superscript"/>
          <w:lang w:eastAsia="ar-SA"/>
        </w:rPr>
        <w:t>(Pretendenta/ pretendenta pārstāvja paraksts, tā atšifrējums)</w:t>
      </w:r>
    </w:p>
    <w:p w14:paraId="7A90D8AD" w14:textId="77777777" w:rsidR="00A75D2C" w:rsidRPr="00BC2B62" w:rsidRDefault="00A75D2C" w:rsidP="00A75D2C">
      <w:pPr>
        <w:suppressAutoHyphens/>
        <w:jc w:val="center"/>
        <w:rPr>
          <w:rFonts w:eastAsia="Calibri"/>
          <w:bCs/>
          <w:sz w:val="24"/>
          <w:szCs w:val="24"/>
          <w:lang w:eastAsia="ar-SA"/>
        </w:rPr>
      </w:pPr>
    </w:p>
    <w:p w14:paraId="21D55B16" w14:textId="77777777" w:rsidR="004752F4" w:rsidRDefault="004752F4" w:rsidP="00A75D2C">
      <w:pPr>
        <w:suppressAutoHyphens/>
        <w:jc w:val="center"/>
        <w:rPr>
          <w:rFonts w:eastAsia="Calibri"/>
          <w:bCs/>
          <w:sz w:val="24"/>
          <w:szCs w:val="24"/>
          <w:lang w:eastAsia="ar-SA"/>
        </w:rPr>
        <w:sectPr w:rsidR="004752F4" w:rsidSect="006E0D70">
          <w:pgSz w:w="16838" w:h="11906" w:orient="landscape"/>
          <w:pgMar w:top="1701" w:right="1134" w:bottom="1560" w:left="1134" w:header="709" w:footer="709" w:gutter="0"/>
          <w:cols w:space="708"/>
          <w:docGrid w:linePitch="360"/>
        </w:sectPr>
      </w:pPr>
    </w:p>
    <w:p w14:paraId="111426BF" w14:textId="77777777" w:rsidR="001C64F4" w:rsidRPr="001C64F4" w:rsidRDefault="001C64F4" w:rsidP="00D1150E">
      <w:pPr>
        <w:jc w:val="right"/>
        <w:rPr>
          <w:rFonts w:eastAsia="Calibri"/>
          <w:bCs/>
          <w:color w:val="000000"/>
          <w:sz w:val="22"/>
          <w:szCs w:val="22"/>
          <w:lang w:eastAsia="ar-SA"/>
        </w:rPr>
      </w:pPr>
      <w:r w:rsidRPr="002B5A80">
        <w:rPr>
          <w:rFonts w:eastAsia="Calibri"/>
          <w:bCs/>
          <w:caps/>
          <w:color w:val="000000"/>
          <w:sz w:val="22"/>
          <w:szCs w:val="22"/>
          <w:lang w:eastAsia="ar-SA"/>
        </w:rPr>
        <w:lastRenderedPageBreak/>
        <w:t>5.</w:t>
      </w:r>
      <w:r w:rsidRPr="002B5A80">
        <w:rPr>
          <w:rFonts w:eastAsia="Calibri"/>
          <w:bCs/>
          <w:color w:val="000000"/>
          <w:sz w:val="22"/>
          <w:szCs w:val="22"/>
          <w:lang w:eastAsia="ar-SA"/>
        </w:rPr>
        <w:t>pielikums</w:t>
      </w:r>
    </w:p>
    <w:p w14:paraId="104A279B" w14:textId="77777777" w:rsidR="002B5A80" w:rsidRDefault="002B5A80" w:rsidP="00D1150E">
      <w:pPr>
        <w:jc w:val="center"/>
        <w:rPr>
          <w:rFonts w:eastAsia="Calibri"/>
          <w:b/>
          <w:bCs/>
          <w:caps/>
          <w:color w:val="000000"/>
          <w:szCs w:val="26"/>
          <w:lang w:eastAsia="ar-SA"/>
        </w:rPr>
      </w:pPr>
    </w:p>
    <w:p w14:paraId="07DE248D" w14:textId="77777777" w:rsidR="002B5A80" w:rsidRDefault="002B5A80" w:rsidP="00D1150E">
      <w:pPr>
        <w:jc w:val="center"/>
        <w:rPr>
          <w:rFonts w:eastAsia="Calibri"/>
          <w:b/>
          <w:bCs/>
          <w:caps/>
          <w:color w:val="000000"/>
          <w:szCs w:val="26"/>
          <w:lang w:eastAsia="ar-SA"/>
        </w:rPr>
      </w:pPr>
    </w:p>
    <w:p w14:paraId="4D1F395D" w14:textId="77777777" w:rsidR="001C64F4" w:rsidRPr="000204F5" w:rsidRDefault="001C64F4" w:rsidP="00D1150E">
      <w:pPr>
        <w:jc w:val="center"/>
        <w:rPr>
          <w:rFonts w:eastAsia="Calibri"/>
          <w:b/>
          <w:bCs/>
          <w:caps/>
          <w:color w:val="000000"/>
          <w:sz w:val="22"/>
          <w:szCs w:val="22"/>
          <w:lang w:eastAsia="ar-SA"/>
        </w:rPr>
      </w:pPr>
      <w:r w:rsidRPr="000204F5">
        <w:rPr>
          <w:rFonts w:eastAsia="Calibri"/>
          <w:b/>
          <w:bCs/>
          <w:caps/>
          <w:color w:val="000000"/>
          <w:sz w:val="22"/>
          <w:szCs w:val="22"/>
          <w:lang w:eastAsia="ar-SA"/>
        </w:rPr>
        <w:t>Pretendenta personāla</w:t>
      </w:r>
    </w:p>
    <w:p w14:paraId="41E885AB" w14:textId="77777777" w:rsidR="001C64F4" w:rsidRPr="000204F5" w:rsidRDefault="001C64F4" w:rsidP="00D1150E">
      <w:pPr>
        <w:jc w:val="center"/>
        <w:rPr>
          <w:rFonts w:eastAsia="Calibri"/>
          <w:b/>
          <w:bCs/>
          <w:caps/>
          <w:color w:val="000000"/>
          <w:sz w:val="22"/>
          <w:szCs w:val="22"/>
          <w:lang w:eastAsia="ar-SA"/>
        </w:rPr>
      </w:pPr>
      <w:bookmarkStart w:id="64" w:name="_Toc211739527"/>
      <w:bookmarkStart w:id="65" w:name="_Toc243818526"/>
      <w:r w:rsidRPr="000204F5">
        <w:rPr>
          <w:rFonts w:eastAsia="Calibri"/>
          <w:b/>
          <w:bCs/>
          <w:caps/>
          <w:color w:val="000000"/>
          <w:sz w:val="22"/>
          <w:szCs w:val="22"/>
          <w:lang w:eastAsia="ar-SA"/>
        </w:rPr>
        <w:t>apliecinājums</w:t>
      </w:r>
      <w:bookmarkStart w:id="66" w:name="_Toc211739528"/>
      <w:bookmarkStart w:id="67" w:name="_Toc243818527"/>
      <w:bookmarkEnd w:id="64"/>
      <w:bookmarkEnd w:id="65"/>
      <w:r w:rsidRPr="000204F5">
        <w:rPr>
          <w:rFonts w:eastAsia="Calibri"/>
          <w:b/>
          <w:bCs/>
          <w:caps/>
          <w:color w:val="000000"/>
          <w:sz w:val="22"/>
          <w:szCs w:val="22"/>
          <w:lang w:eastAsia="ar-SA"/>
        </w:rPr>
        <w:t xml:space="preserve"> par gatavību iesaistīties līguma izpildē</w:t>
      </w:r>
      <w:bookmarkEnd w:id="66"/>
      <w:bookmarkEnd w:id="67"/>
    </w:p>
    <w:p w14:paraId="105CC5A5" w14:textId="77777777" w:rsidR="001C64F4" w:rsidRPr="000204F5" w:rsidRDefault="001C64F4" w:rsidP="001C64F4">
      <w:pPr>
        <w:spacing w:after="200"/>
        <w:ind w:firstLine="720"/>
        <w:jc w:val="both"/>
        <w:rPr>
          <w:rFonts w:eastAsia="Calibri"/>
          <w:color w:val="000000"/>
          <w:sz w:val="22"/>
          <w:szCs w:val="22"/>
        </w:rPr>
      </w:pPr>
    </w:p>
    <w:p w14:paraId="5216FA38" w14:textId="2FA60EE9" w:rsidR="001C64F4" w:rsidRPr="000204F5" w:rsidRDefault="001C64F4" w:rsidP="001C64F4">
      <w:pPr>
        <w:spacing w:after="200"/>
        <w:ind w:firstLine="720"/>
        <w:jc w:val="both"/>
        <w:rPr>
          <w:rFonts w:eastAsia="Calibri"/>
          <w:color w:val="000000"/>
          <w:sz w:val="22"/>
          <w:szCs w:val="22"/>
        </w:rPr>
      </w:pPr>
      <w:r w:rsidRPr="000204F5">
        <w:rPr>
          <w:rFonts w:eastAsia="Calibri"/>
          <w:color w:val="000000"/>
          <w:sz w:val="22"/>
          <w:szCs w:val="22"/>
        </w:rPr>
        <w:t xml:space="preserve">Ar šo es  &lt;&lt;darbinieka vārds, uzvārds&gt;&gt;, personas kods &lt;&lt;personas kods&gt;&gt;, gadījumā, ja </w:t>
      </w:r>
      <w:r w:rsidR="00495CBC" w:rsidRPr="000204F5">
        <w:rPr>
          <w:rFonts w:eastAsia="Calibri"/>
          <w:bCs/>
          <w:sz w:val="22"/>
          <w:szCs w:val="22"/>
          <w:lang w:eastAsia="zh-CN"/>
        </w:rPr>
        <w:t xml:space="preserve">Iepirkuma </w:t>
      </w:r>
      <w:r w:rsidR="0082211D">
        <w:rPr>
          <w:rFonts w:eastAsia="Calibri"/>
          <w:bCs/>
          <w:sz w:val="22"/>
          <w:szCs w:val="22"/>
          <w:lang w:eastAsia="zh-CN"/>
        </w:rPr>
        <w:t>,,</w:t>
      </w:r>
      <w:r w:rsidR="00143719" w:rsidRPr="00143719">
        <w:rPr>
          <w:b/>
          <w:sz w:val="22"/>
          <w:szCs w:val="22"/>
        </w:rPr>
        <w:t xml:space="preserve">Ēdināšanas pakalpojumu sniegšana </w:t>
      </w:r>
      <w:r w:rsidR="00143719" w:rsidRPr="00143719">
        <w:rPr>
          <w:b/>
          <w:bCs/>
          <w:spacing w:val="4"/>
          <w:sz w:val="22"/>
          <w:szCs w:val="22"/>
        </w:rPr>
        <w:t>Ugāles vidusskolā, Piltenes vidusskolā un Piltenes pirmskolas izglītības iestādē „Taurenītis”</w:t>
      </w:r>
      <w:r w:rsidR="0082211D" w:rsidRPr="0082211D">
        <w:rPr>
          <w:rFonts w:eastAsia="Calibri"/>
          <w:bCs/>
          <w:sz w:val="22"/>
          <w:szCs w:val="22"/>
          <w:lang w:eastAsia="zh-CN"/>
        </w:rPr>
        <w:t>”</w:t>
      </w:r>
      <w:r w:rsidR="00495CBC" w:rsidRPr="0082211D">
        <w:rPr>
          <w:rFonts w:eastAsia="Calibri"/>
          <w:bCs/>
          <w:sz w:val="22"/>
          <w:szCs w:val="22"/>
          <w:lang w:eastAsia="zh-CN"/>
        </w:rPr>
        <w:t>,</w:t>
      </w:r>
      <w:r w:rsidR="00495CBC" w:rsidRPr="000204F5">
        <w:rPr>
          <w:rFonts w:eastAsia="Calibri"/>
          <w:bCs/>
          <w:sz w:val="22"/>
          <w:szCs w:val="22"/>
          <w:lang w:eastAsia="zh-CN"/>
        </w:rPr>
        <w:t xml:space="preserve"> </w:t>
      </w:r>
      <w:r w:rsidR="00143719">
        <w:rPr>
          <w:rFonts w:eastAsia="Calibri"/>
          <w:color w:val="000000"/>
          <w:sz w:val="22"/>
          <w:szCs w:val="22"/>
        </w:rPr>
        <w:t>iepirkuma Nr.VND</w:t>
      </w:r>
      <w:r w:rsidRPr="000204F5">
        <w:rPr>
          <w:rFonts w:eastAsia="Calibri"/>
          <w:color w:val="000000"/>
          <w:sz w:val="22"/>
          <w:szCs w:val="22"/>
        </w:rPr>
        <w:t>201</w:t>
      </w:r>
      <w:r w:rsidR="009A3572">
        <w:rPr>
          <w:rFonts w:eastAsia="Calibri"/>
          <w:color w:val="000000"/>
          <w:sz w:val="22"/>
          <w:szCs w:val="22"/>
        </w:rPr>
        <w:t>7</w:t>
      </w:r>
      <w:r w:rsidR="00143719">
        <w:rPr>
          <w:rFonts w:eastAsia="Calibri"/>
          <w:color w:val="000000"/>
          <w:sz w:val="22"/>
          <w:szCs w:val="22"/>
        </w:rPr>
        <w:t>/</w:t>
      </w:r>
      <w:r w:rsidR="00BE0D5C">
        <w:rPr>
          <w:rFonts w:eastAsia="Calibri"/>
          <w:color w:val="000000"/>
          <w:sz w:val="22"/>
          <w:szCs w:val="22"/>
        </w:rPr>
        <w:t>51</w:t>
      </w:r>
      <w:r w:rsidR="00495CBC" w:rsidRPr="000204F5">
        <w:rPr>
          <w:rFonts w:eastAsia="Calibri"/>
          <w:color w:val="000000"/>
          <w:sz w:val="22"/>
          <w:szCs w:val="22"/>
        </w:rPr>
        <w:t>,</w:t>
      </w:r>
      <w:r w:rsidRPr="000204F5">
        <w:rPr>
          <w:rFonts w:eastAsia="Calibri"/>
          <w:color w:val="000000"/>
          <w:sz w:val="22"/>
          <w:szCs w:val="22"/>
        </w:rPr>
        <w:t xml:space="preserve"> rezultātā tiks noslēgts līgums ar &lt;&lt;pretendenta nosaukums&gt;&gt; par ēdināšanas pakalpojumu sniegšanu</w:t>
      </w:r>
      <w:r w:rsidR="00793D36">
        <w:rPr>
          <w:rFonts w:eastAsia="Calibri"/>
          <w:color w:val="000000"/>
          <w:sz w:val="22"/>
          <w:szCs w:val="22"/>
        </w:rPr>
        <w:t xml:space="preserve"> </w:t>
      </w:r>
      <w:r w:rsidR="00793D36" w:rsidRPr="00793D36">
        <w:rPr>
          <w:rFonts w:eastAsia="Calibri"/>
          <w:color w:val="000000"/>
          <w:sz w:val="22"/>
          <w:szCs w:val="22"/>
        </w:rPr>
        <w:t>iepirkuma &lt;&lt;daļas numurs&gt;&gt;.daļā „&lt;&lt;daļas nosaukums&gt;&gt;”</w:t>
      </w:r>
      <w:r w:rsidR="00D83AA4" w:rsidRPr="000204F5">
        <w:rPr>
          <w:rFonts w:eastAsia="Calibri"/>
          <w:color w:val="000000"/>
          <w:sz w:val="22"/>
          <w:szCs w:val="22"/>
        </w:rPr>
        <w:t>,</w:t>
      </w:r>
      <w:r w:rsidRPr="000204F5">
        <w:rPr>
          <w:rFonts w:eastAsia="Calibri"/>
          <w:color w:val="000000"/>
          <w:sz w:val="22"/>
          <w:szCs w:val="22"/>
        </w:rPr>
        <w:t xml:space="preserve"> apliecinu, ka stāšos darba tiesiskajās attiecībās ar  &lt;&lt;pretendenta nosaukums&gt;&gt;, ar mērķi veikt  &lt;&lt;amata nosaukums&gt;&gt; pienākumus  &lt;&lt;skolas nosaukums&gt;&gt;  &lt;&lt;adrese&gt;&gt;. </w:t>
      </w:r>
    </w:p>
    <w:p w14:paraId="568A27C9" w14:textId="5AAA78A5" w:rsidR="001C64F4" w:rsidRPr="000204F5" w:rsidRDefault="001C64F4" w:rsidP="001C64F4">
      <w:pPr>
        <w:spacing w:after="200"/>
        <w:ind w:firstLine="720"/>
        <w:jc w:val="both"/>
        <w:rPr>
          <w:rFonts w:eastAsia="Calibri"/>
          <w:color w:val="000000"/>
          <w:sz w:val="22"/>
          <w:szCs w:val="22"/>
        </w:rPr>
      </w:pPr>
    </w:p>
    <w:p w14:paraId="64E34055" w14:textId="77777777" w:rsidR="001C64F4" w:rsidRPr="000204F5" w:rsidRDefault="001C64F4" w:rsidP="001C64F4">
      <w:pPr>
        <w:suppressAutoHyphens/>
        <w:spacing w:after="120"/>
        <w:rPr>
          <w:rFonts w:eastAsia="Calibri"/>
          <w:color w:val="000000"/>
          <w:sz w:val="22"/>
          <w:szCs w:val="22"/>
          <w:lang w:eastAsia="ar-SA"/>
        </w:rPr>
      </w:pPr>
    </w:p>
    <w:p w14:paraId="7D27F463" w14:textId="0C3CAAA6" w:rsidR="001C64F4" w:rsidRPr="000204F5" w:rsidRDefault="001C64F4" w:rsidP="001C64F4">
      <w:pPr>
        <w:suppressAutoHyphens/>
        <w:spacing w:after="120"/>
        <w:rPr>
          <w:rFonts w:eastAsia="Calibri"/>
          <w:color w:val="000000"/>
          <w:sz w:val="22"/>
          <w:szCs w:val="22"/>
        </w:rPr>
      </w:pPr>
      <w:r w:rsidRPr="000204F5">
        <w:rPr>
          <w:rFonts w:eastAsia="Calibri"/>
          <w:color w:val="000000"/>
          <w:sz w:val="22"/>
          <w:szCs w:val="22"/>
        </w:rPr>
        <w:t>&lt;&lt;datums&gt;&gt;                &lt;&lt;darbinieka paraksts&gt;&gt;            &lt;&lt;darbinieka vārds, uzvārds&gt;&gt;</w:t>
      </w:r>
    </w:p>
    <w:p w14:paraId="00D76F4F" w14:textId="77777777" w:rsidR="001C64F4" w:rsidRPr="000204F5" w:rsidRDefault="001C64F4" w:rsidP="00227F97">
      <w:pPr>
        <w:jc w:val="right"/>
        <w:rPr>
          <w:rFonts w:eastAsia="Calibri"/>
          <w:sz w:val="22"/>
          <w:szCs w:val="22"/>
          <w:highlight w:val="magenta"/>
          <w:lang w:eastAsia="ar-SA"/>
        </w:rPr>
      </w:pPr>
    </w:p>
    <w:p w14:paraId="63D5C831" w14:textId="77777777" w:rsidR="001C64F4" w:rsidRPr="000204F5" w:rsidRDefault="001C64F4" w:rsidP="00227F97">
      <w:pPr>
        <w:jc w:val="right"/>
        <w:rPr>
          <w:rFonts w:eastAsia="Calibri"/>
          <w:sz w:val="22"/>
          <w:szCs w:val="22"/>
          <w:highlight w:val="magenta"/>
          <w:lang w:eastAsia="ar-SA"/>
        </w:rPr>
        <w:sectPr w:rsidR="001C64F4" w:rsidRPr="000204F5" w:rsidSect="00A75D2C">
          <w:pgSz w:w="11906" w:h="16838"/>
          <w:pgMar w:top="1134" w:right="1134" w:bottom="1134" w:left="1701" w:header="709" w:footer="709" w:gutter="0"/>
          <w:cols w:space="708"/>
          <w:docGrid w:linePitch="360"/>
        </w:sectPr>
      </w:pPr>
    </w:p>
    <w:p w14:paraId="1B6DFD3C" w14:textId="77777777" w:rsidR="00227F97" w:rsidRPr="000F4579" w:rsidRDefault="00227F97" w:rsidP="00227F97">
      <w:pPr>
        <w:jc w:val="right"/>
        <w:rPr>
          <w:rFonts w:eastAsia="Calibri"/>
          <w:sz w:val="22"/>
          <w:szCs w:val="22"/>
          <w:lang w:eastAsia="ar-SA"/>
        </w:rPr>
      </w:pPr>
      <w:r w:rsidRPr="002B5A80">
        <w:rPr>
          <w:rFonts w:eastAsia="Calibri"/>
          <w:sz w:val="22"/>
          <w:szCs w:val="22"/>
          <w:lang w:eastAsia="ar-SA"/>
        </w:rPr>
        <w:lastRenderedPageBreak/>
        <w:t>6.pielikums</w:t>
      </w:r>
    </w:p>
    <w:p w14:paraId="6598A848" w14:textId="77777777" w:rsidR="00227F97" w:rsidRPr="000F4579" w:rsidRDefault="00227F97" w:rsidP="00227F97">
      <w:pPr>
        <w:suppressAutoHyphens/>
        <w:spacing w:after="120"/>
        <w:jc w:val="right"/>
        <w:rPr>
          <w:rFonts w:eastAsia="Calibri"/>
          <w:i/>
          <w:sz w:val="24"/>
          <w:szCs w:val="24"/>
          <w:lang w:eastAsia="ar-SA"/>
        </w:rPr>
      </w:pPr>
      <w:r w:rsidRPr="000F4579">
        <w:rPr>
          <w:rFonts w:eastAsia="Calibri"/>
          <w:i/>
          <w:sz w:val="24"/>
          <w:szCs w:val="24"/>
          <w:lang w:eastAsia="ar-SA"/>
        </w:rPr>
        <w:t>paraugs</w:t>
      </w:r>
    </w:p>
    <w:p w14:paraId="702CF462" w14:textId="77777777" w:rsidR="002B5A80" w:rsidRDefault="002B5A80" w:rsidP="00227F97">
      <w:pPr>
        <w:suppressAutoHyphens/>
        <w:spacing w:after="120"/>
        <w:jc w:val="center"/>
        <w:rPr>
          <w:rFonts w:eastAsia="Calibri"/>
          <w:b/>
          <w:sz w:val="24"/>
          <w:szCs w:val="24"/>
          <w:lang w:eastAsia="ar-SA"/>
        </w:rPr>
      </w:pPr>
    </w:p>
    <w:p w14:paraId="2C7CC8EB" w14:textId="77777777" w:rsidR="00227F97" w:rsidRPr="000204F5" w:rsidRDefault="00227F97" w:rsidP="00227F97">
      <w:pPr>
        <w:suppressAutoHyphens/>
        <w:spacing w:after="120"/>
        <w:jc w:val="center"/>
        <w:rPr>
          <w:rFonts w:eastAsia="Calibri"/>
          <w:b/>
          <w:sz w:val="22"/>
          <w:szCs w:val="22"/>
          <w:lang w:eastAsia="ar-SA"/>
        </w:rPr>
      </w:pPr>
      <w:r w:rsidRPr="000204F5">
        <w:rPr>
          <w:rFonts w:eastAsia="Calibri"/>
          <w:b/>
          <w:sz w:val="22"/>
          <w:szCs w:val="22"/>
          <w:lang w:eastAsia="ar-SA"/>
        </w:rPr>
        <w:t>TEHNISKĀ APRĪKOJUMA SARAKSTS</w:t>
      </w:r>
    </w:p>
    <w:p w14:paraId="4A34B563" w14:textId="77777777" w:rsidR="00227F97" w:rsidRPr="000204F5" w:rsidRDefault="00227F97" w:rsidP="00227F97">
      <w:pPr>
        <w:suppressAutoHyphens/>
        <w:spacing w:after="120"/>
        <w:rPr>
          <w:rFonts w:eastAsia="Calibri"/>
          <w:b/>
          <w:sz w:val="22"/>
          <w:szCs w:val="22"/>
          <w:lang w:eastAsia="ar-SA"/>
        </w:rPr>
      </w:pPr>
    </w:p>
    <w:p w14:paraId="631F84E2" w14:textId="6E894956" w:rsidR="00227F97" w:rsidRPr="000204F5" w:rsidRDefault="00227F97" w:rsidP="00227F97">
      <w:pPr>
        <w:suppressAutoHyphens/>
        <w:spacing w:after="120"/>
        <w:jc w:val="both"/>
        <w:rPr>
          <w:rFonts w:eastAsia="Calibri"/>
          <w:b/>
          <w:sz w:val="22"/>
          <w:szCs w:val="22"/>
          <w:lang w:eastAsia="ar-SA"/>
        </w:rPr>
      </w:pPr>
      <w:r w:rsidRPr="000204F5">
        <w:rPr>
          <w:rFonts w:eastAsia="Calibri"/>
          <w:sz w:val="22"/>
          <w:szCs w:val="22"/>
          <w:lang w:eastAsia="ar-SA"/>
        </w:rPr>
        <w:t>Apliecinām, ka Pretendents ____________________________ nodrošinās pakalpojuma sniegšanai papildu nepieciešamo tehnisko aprīkojumu, tas ir:</w:t>
      </w:r>
    </w:p>
    <w:tbl>
      <w:tblPr>
        <w:tblpPr w:leftFromText="180" w:rightFromText="180" w:vertAnchor="text" w:horzAnchor="margin" w:tblpY="239"/>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42"/>
        <w:gridCol w:w="2977"/>
      </w:tblGrid>
      <w:tr w:rsidR="00227F97" w:rsidRPr="000204F5" w14:paraId="6B9955F6" w14:textId="77777777" w:rsidTr="009E5FFA">
        <w:trPr>
          <w:trHeight w:val="452"/>
        </w:trPr>
        <w:tc>
          <w:tcPr>
            <w:tcW w:w="6242" w:type="dxa"/>
            <w:vAlign w:val="center"/>
          </w:tcPr>
          <w:p w14:paraId="4B39BDD9" w14:textId="77777777" w:rsidR="00227F97" w:rsidRPr="000204F5" w:rsidRDefault="00227F97" w:rsidP="009E5FFA">
            <w:pPr>
              <w:keepNext/>
              <w:suppressAutoHyphens/>
              <w:snapToGrid w:val="0"/>
              <w:jc w:val="center"/>
              <w:outlineLvl w:val="1"/>
              <w:rPr>
                <w:rFonts w:eastAsia="Calibri"/>
                <w:sz w:val="22"/>
                <w:szCs w:val="22"/>
                <w:lang w:eastAsia="ar-SA"/>
              </w:rPr>
            </w:pPr>
            <w:bookmarkStart w:id="68" w:name="_Toc450048616"/>
            <w:bookmarkStart w:id="69" w:name="_Toc456885455"/>
            <w:r w:rsidRPr="000204F5">
              <w:rPr>
                <w:rFonts w:eastAsia="Calibri"/>
                <w:sz w:val="22"/>
                <w:szCs w:val="22"/>
                <w:lang w:eastAsia="ar-SA"/>
              </w:rPr>
              <w:t>Aprīkojuma (iekārtas) nosaukums</w:t>
            </w:r>
            <w:bookmarkEnd w:id="68"/>
            <w:bookmarkEnd w:id="69"/>
          </w:p>
        </w:tc>
        <w:tc>
          <w:tcPr>
            <w:tcW w:w="2977" w:type="dxa"/>
            <w:vAlign w:val="center"/>
          </w:tcPr>
          <w:p w14:paraId="01350F51" w14:textId="77777777" w:rsidR="00227F97" w:rsidRPr="000204F5" w:rsidRDefault="00227F97" w:rsidP="009E5FFA">
            <w:pPr>
              <w:suppressAutoHyphens/>
              <w:snapToGrid w:val="0"/>
              <w:jc w:val="center"/>
              <w:rPr>
                <w:rFonts w:eastAsia="Calibri"/>
                <w:sz w:val="22"/>
                <w:szCs w:val="22"/>
                <w:lang w:eastAsia="ar-SA"/>
              </w:rPr>
            </w:pPr>
            <w:r w:rsidRPr="000204F5">
              <w:rPr>
                <w:rFonts w:eastAsia="Calibri"/>
                <w:sz w:val="22"/>
                <w:szCs w:val="22"/>
                <w:lang w:eastAsia="ar-SA"/>
              </w:rPr>
              <w:t>Skaits</w:t>
            </w:r>
          </w:p>
        </w:tc>
      </w:tr>
      <w:tr w:rsidR="00227F97" w:rsidRPr="000204F5" w14:paraId="040921CA" w14:textId="77777777" w:rsidTr="009E5FFA">
        <w:trPr>
          <w:trHeight w:val="197"/>
        </w:trPr>
        <w:tc>
          <w:tcPr>
            <w:tcW w:w="6242" w:type="dxa"/>
            <w:vAlign w:val="center"/>
          </w:tcPr>
          <w:p w14:paraId="7483BFC4" w14:textId="77777777" w:rsidR="00227F97" w:rsidRPr="000204F5" w:rsidRDefault="00227F97" w:rsidP="009E5FFA">
            <w:pPr>
              <w:keepNext/>
              <w:suppressAutoHyphens/>
              <w:snapToGrid w:val="0"/>
              <w:spacing w:before="240" w:after="60"/>
              <w:jc w:val="center"/>
              <w:outlineLvl w:val="1"/>
              <w:rPr>
                <w:rFonts w:eastAsia="Calibri"/>
                <w:sz w:val="22"/>
                <w:szCs w:val="22"/>
                <w:lang w:eastAsia="ar-SA"/>
              </w:rPr>
            </w:pPr>
          </w:p>
        </w:tc>
        <w:tc>
          <w:tcPr>
            <w:tcW w:w="2977" w:type="dxa"/>
          </w:tcPr>
          <w:p w14:paraId="7D60C241" w14:textId="77777777" w:rsidR="00227F97" w:rsidRPr="000204F5" w:rsidRDefault="00227F97" w:rsidP="009E5FFA">
            <w:pPr>
              <w:suppressAutoHyphens/>
              <w:snapToGrid w:val="0"/>
              <w:jc w:val="center"/>
              <w:rPr>
                <w:rFonts w:eastAsia="Calibri"/>
                <w:b/>
                <w:bCs/>
                <w:i/>
                <w:iCs/>
                <w:sz w:val="22"/>
                <w:szCs w:val="22"/>
                <w:lang w:eastAsia="ar-SA"/>
              </w:rPr>
            </w:pPr>
          </w:p>
        </w:tc>
      </w:tr>
      <w:tr w:rsidR="00227F97" w:rsidRPr="000204F5" w14:paraId="0FDBE8F6" w14:textId="77777777" w:rsidTr="009E5FFA">
        <w:trPr>
          <w:trHeight w:val="197"/>
        </w:trPr>
        <w:tc>
          <w:tcPr>
            <w:tcW w:w="6242" w:type="dxa"/>
            <w:tcBorders>
              <w:top w:val="single" w:sz="4" w:space="0" w:color="auto"/>
              <w:left w:val="single" w:sz="4" w:space="0" w:color="auto"/>
              <w:bottom w:val="single" w:sz="4" w:space="0" w:color="auto"/>
              <w:right w:val="single" w:sz="4" w:space="0" w:color="auto"/>
            </w:tcBorders>
            <w:vAlign w:val="center"/>
          </w:tcPr>
          <w:p w14:paraId="6D6204B1" w14:textId="77777777" w:rsidR="00227F97" w:rsidRPr="000204F5" w:rsidRDefault="00227F97" w:rsidP="009E5FFA">
            <w:pPr>
              <w:keepNext/>
              <w:suppressAutoHyphens/>
              <w:snapToGrid w:val="0"/>
              <w:spacing w:before="240" w:after="60"/>
              <w:jc w:val="center"/>
              <w:outlineLvl w:val="1"/>
              <w:rPr>
                <w:rFonts w:eastAsia="Calibri"/>
                <w:sz w:val="22"/>
                <w:szCs w:val="22"/>
                <w:lang w:eastAsia="ar-SA"/>
              </w:rPr>
            </w:pPr>
          </w:p>
        </w:tc>
        <w:tc>
          <w:tcPr>
            <w:tcW w:w="2977" w:type="dxa"/>
            <w:tcBorders>
              <w:top w:val="single" w:sz="4" w:space="0" w:color="auto"/>
              <w:left w:val="single" w:sz="4" w:space="0" w:color="auto"/>
              <w:bottom w:val="single" w:sz="4" w:space="0" w:color="auto"/>
              <w:right w:val="single" w:sz="4" w:space="0" w:color="auto"/>
            </w:tcBorders>
          </w:tcPr>
          <w:p w14:paraId="645AF0FC" w14:textId="77777777" w:rsidR="00227F97" w:rsidRPr="000204F5" w:rsidRDefault="00227F97" w:rsidP="009E5FFA">
            <w:pPr>
              <w:suppressAutoHyphens/>
              <w:snapToGrid w:val="0"/>
              <w:jc w:val="center"/>
              <w:rPr>
                <w:rFonts w:eastAsia="Calibri"/>
                <w:b/>
                <w:bCs/>
                <w:i/>
                <w:iCs/>
                <w:sz w:val="22"/>
                <w:szCs w:val="22"/>
                <w:lang w:eastAsia="ar-SA"/>
              </w:rPr>
            </w:pPr>
          </w:p>
        </w:tc>
      </w:tr>
    </w:tbl>
    <w:p w14:paraId="0284F10D" w14:textId="77777777" w:rsidR="00227F97" w:rsidRPr="000204F5" w:rsidRDefault="00227F97" w:rsidP="00227F97">
      <w:pPr>
        <w:suppressAutoHyphens/>
        <w:spacing w:after="120"/>
        <w:jc w:val="right"/>
        <w:rPr>
          <w:rFonts w:eastAsia="Calibri"/>
          <w:sz w:val="22"/>
          <w:szCs w:val="22"/>
          <w:lang w:eastAsia="ar-SA"/>
        </w:rPr>
      </w:pPr>
    </w:p>
    <w:tbl>
      <w:tblPr>
        <w:tblpPr w:leftFromText="180" w:rightFromText="180" w:vertAnchor="text" w:tblpY="1"/>
        <w:tblOverlap w:val="never"/>
        <w:tblW w:w="8748" w:type="dxa"/>
        <w:tblLook w:val="0000" w:firstRow="0" w:lastRow="0" w:firstColumn="0" w:lastColumn="0" w:noHBand="0" w:noVBand="0"/>
      </w:tblPr>
      <w:tblGrid>
        <w:gridCol w:w="4188"/>
        <w:gridCol w:w="4560"/>
      </w:tblGrid>
      <w:tr w:rsidR="00227F97" w:rsidRPr="000204F5" w14:paraId="2F7F8051" w14:textId="77777777" w:rsidTr="009E5FFA">
        <w:tc>
          <w:tcPr>
            <w:tcW w:w="4188" w:type="dxa"/>
          </w:tcPr>
          <w:p w14:paraId="41201E5E" w14:textId="77777777" w:rsidR="00227F97" w:rsidRPr="000204F5" w:rsidRDefault="00227F97" w:rsidP="009E5FFA">
            <w:pPr>
              <w:tabs>
                <w:tab w:val="center" w:pos="4153"/>
                <w:tab w:val="right" w:pos="8306"/>
              </w:tabs>
              <w:spacing w:after="200" w:line="276" w:lineRule="auto"/>
              <w:jc w:val="both"/>
              <w:rPr>
                <w:rFonts w:eastAsia="Calibri"/>
                <w:sz w:val="22"/>
                <w:szCs w:val="22"/>
              </w:rPr>
            </w:pPr>
            <w:r w:rsidRPr="000204F5">
              <w:rPr>
                <w:rFonts w:eastAsia="Calibri"/>
                <w:sz w:val="22"/>
                <w:szCs w:val="22"/>
              </w:rPr>
              <w:t>Pretendenta nosaukums:</w:t>
            </w:r>
          </w:p>
        </w:tc>
        <w:tc>
          <w:tcPr>
            <w:tcW w:w="4560" w:type="dxa"/>
            <w:tcBorders>
              <w:bottom w:val="dotted" w:sz="4" w:space="0" w:color="auto"/>
            </w:tcBorders>
          </w:tcPr>
          <w:p w14:paraId="0839E128" w14:textId="77777777" w:rsidR="00227F97" w:rsidRPr="000204F5" w:rsidRDefault="00227F97" w:rsidP="009E5FFA">
            <w:pPr>
              <w:tabs>
                <w:tab w:val="center" w:pos="4153"/>
                <w:tab w:val="right" w:pos="8306"/>
              </w:tabs>
              <w:spacing w:after="200" w:line="276" w:lineRule="auto"/>
              <w:jc w:val="both"/>
              <w:rPr>
                <w:rFonts w:eastAsia="Calibri"/>
                <w:sz w:val="22"/>
                <w:szCs w:val="22"/>
              </w:rPr>
            </w:pPr>
          </w:p>
        </w:tc>
      </w:tr>
      <w:tr w:rsidR="00227F97" w:rsidRPr="000204F5" w14:paraId="62E6557A" w14:textId="77777777" w:rsidTr="009E5FFA">
        <w:tc>
          <w:tcPr>
            <w:tcW w:w="4188" w:type="dxa"/>
          </w:tcPr>
          <w:p w14:paraId="496A7386" w14:textId="77777777" w:rsidR="00227F97" w:rsidRPr="000204F5" w:rsidRDefault="00227F97" w:rsidP="009E5FFA">
            <w:pPr>
              <w:tabs>
                <w:tab w:val="center" w:pos="4153"/>
                <w:tab w:val="right" w:pos="8306"/>
              </w:tabs>
              <w:spacing w:after="200" w:line="276" w:lineRule="auto"/>
              <w:rPr>
                <w:rFonts w:eastAsia="Calibri"/>
                <w:sz w:val="22"/>
                <w:szCs w:val="22"/>
              </w:rPr>
            </w:pPr>
            <w:r w:rsidRPr="000204F5">
              <w:rPr>
                <w:rFonts w:eastAsia="Calibri"/>
                <w:sz w:val="22"/>
                <w:szCs w:val="22"/>
              </w:rPr>
              <w:t>Pilnvarotās personas vārds, uzvārds, amats:</w:t>
            </w:r>
          </w:p>
        </w:tc>
        <w:tc>
          <w:tcPr>
            <w:tcW w:w="4560" w:type="dxa"/>
            <w:tcBorders>
              <w:top w:val="dotted" w:sz="4" w:space="0" w:color="auto"/>
              <w:bottom w:val="dotted" w:sz="4" w:space="0" w:color="auto"/>
            </w:tcBorders>
            <w:vAlign w:val="bottom"/>
          </w:tcPr>
          <w:p w14:paraId="13DEBC31" w14:textId="77777777" w:rsidR="00227F97" w:rsidRPr="000204F5" w:rsidRDefault="00227F97" w:rsidP="009E5FFA">
            <w:pPr>
              <w:tabs>
                <w:tab w:val="center" w:pos="4153"/>
                <w:tab w:val="right" w:pos="8306"/>
              </w:tabs>
              <w:spacing w:after="200" w:line="276" w:lineRule="auto"/>
              <w:rPr>
                <w:rFonts w:eastAsia="Calibri"/>
                <w:sz w:val="22"/>
                <w:szCs w:val="22"/>
              </w:rPr>
            </w:pPr>
          </w:p>
        </w:tc>
      </w:tr>
      <w:tr w:rsidR="00227F97" w:rsidRPr="000204F5" w14:paraId="2D39E31F" w14:textId="77777777" w:rsidTr="009E5FFA">
        <w:tc>
          <w:tcPr>
            <w:tcW w:w="4188" w:type="dxa"/>
          </w:tcPr>
          <w:p w14:paraId="396A1392" w14:textId="77777777" w:rsidR="00227F97" w:rsidRPr="000204F5" w:rsidRDefault="00227F97" w:rsidP="009E5FFA">
            <w:pPr>
              <w:tabs>
                <w:tab w:val="center" w:pos="4153"/>
                <w:tab w:val="right" w:pos="8306"/>
              </w:tabs>
              <w:spacing w:after="200" w:line="276" w:lineRule="auto"/>
              <w:jc w:val="both"/>
              <w:rPr>
                <w:rFonts w:eastAsia="Calibri"/>
                <w:sz w:val="22"/>
                <w:szCs w:val="22"/>
              </w:rPr>
            </w:pPr>
            <w:r w:rsidRPr="000204F5">
              <w:rPr>
                <w:rFonts w:eastAsia="Calibri"/>
                <w:sz w:val="22"/>
                <w:szCs w:val="22"/>
              </w:rPr>
              <w:t>Pilnvarotās personas paraksts un zīmogs:</w:t>
            </w:r>
          </w:p>
        </w:tc>
        <w:tc>
          <w:tcPr>
            <w:tcW w:w="4560" w:type="dxa"/>
            <w:tcBorders>
              <w:top w:val="dotted" w:sz="4" w:space="0" w:color="auto"/>
              <w:bottom w:val="dotted" w:sz="4" w:space="0" w:color="auto"/>
            </w:tcBorders>
          </w:tcPr>
          <w:p w14:paraId="357D913F" w14:textId="77777777" w:rsidR="00227F97" w:rsidRPr="000204F5" w:rsidRDefault="00227F97" w:rsidP="009E5FFA">
            <w:pPr>
              <w:tabs>
                <w:tab w:val="center" w:pos="4153"/>
                <w:tab w:val="right" w:pos="8306"/>
              </w:tabs>
              <w:spacing w:after="200" w:line="276" w:lineRule="auto"/>
              <w:jc w:val="both"/>
              <w:rPr>
                <w:rFonts w:eastAsia="Calibri"/>
                <w:sz w:val="22"/>
                <w:szCs w:val="22"/>
              </w:rPr>
            </w:pPr>
          </w:p>
        </w:tc>
      </w:tr>
    </w:tbl>
    <w:p w14:paraId="20CAEFCF" w14:textId="77777777" w:rsidR="00227F97" w:rsidRDefault="00227F97" w:rsidP="00227F97">
      <w:pPr>
        <w:suppressAutoHyphens/>
        <w:jc w:val="both"/>
        <w:rPr>
          <w:rFonts w:eastAsia="Calibri"/>
          <w:bCs/>
          <w:sz w:val="22"/>
          <w:szCs w:val="22"/>
          <w:lang w:eastAsia="ar-SA"/>
        </w:rPr>
      </w:pPr>
    </w:p>
    <w:p w14:paraId="245E9FFC" w14:textId="77777777" w:rsidR="00227F97" w:rsidRDefault="00227F97" w:rsidP="00227F97">
      <w:pPr>
        <w:suppressAutoHyphens/>
        <w:jc w:val="both"/>
        <w:rPr>
          <w:rFonts w:eastAsia="Calibri"/>
          <w:bCs/>
          <w:sz w:val="22"/>
          <w:szCs w:val="22"/>
          <w:lang w:eastAsia="ar-SA"/>
        </w:rPr>
      </w:pPr>
    </w:p>
    <w:p w14:paraId="5D2C3A79" w14:textId="77777777" w:rsidR="001C64F4" w:rsidRDefault="001C64F4" w:rsidP="00227F97">
      <w:pPr>
        <w:suppressAutoHyphens/>
        <w:jc w:val="both"/>
        <w:rPr>
          <w:rFonts w:eastAsia="Calibri"/>
          <w:bCs/>
          <w:sz w:val="22"/>
          <w:szCs w:val="22"/>
          <w:lang w:eastAsia="ar-SA"/>
        </w:rPr>
        <w:sectPr w:rsidR="001C64F4" w:rsidSect="00A75D2C">
          <w:pgSz w:w="11906" w:h="16838"/>
          <w:pgMar w:top="1134" w:right="1134" w:bottom="1134" w:left="1701" w:header="709" w:footer="709" w:gutter="0"/>
          <w:cols w:space="708"/>
          <w:docGrid w:linePitch="360"/>
        </w:sectPr>
      </w:pPr>
    </w:p>
    <w:p w14:paraId="04CC0914" w14:textId="77777777" w:rsidR="001C64F4" w:rsidRPr="00AF16F8" w:rsidRDefault="001C64F4" w:rsidP="001C64F4">
      <w:pPr>
        <w:suppressAutoHyphens/>
        <w:spacing w:after="120"/>
        <w:jc w:val="right"/>
        <w:rPr>
          <w:rFonts w:eastAsia="Calibri"/>
          <w:color w:val="000000"/>
          <w:sz w:val="22"/>
          <w:szCs w:val="22"/>
          <w:lang w:eastAsia="ar-SA"/>
        </w:rPr>
      </w:pPr>
      <w:r w:rsidRPr="00AF16F8">
        <w:rPr>
          <w:rFonts w:eastAsia="Calibri"/>
          <w:color w:val="000000"/>
          <w:sz w:val="22"/>
          <w:szCs w:val="22"/>
          <w:lang w:eastAsia="ar-SA"/>
        </w:rPr>
        <w:lastRenderedPageBreak/>
        <w:t>7. </w:t>
      </w:r>
      <w:r w:rsidRPr="00AF16F8">
        <w:rPr>
          <w:rFonts w:eastAsia="Calibri"/>
          <w:bCs/>
          <w:color w:val="000000"/>
          <w:sz w:val="22"/>
          <w:szCs w:val="22"/>
          <w:lang w:eastAsia="ar-SA"/>
        </w:rPr>
        <w:t>pielikums</w:t>
      </w:r>
    </w:p>
    <w:p w14:paraId="228504EE" w14:textId="77777777" w:rsidR="001C64F4" w:rsidRPr="000204F5" w:rsidRDefault="001C64F4" w:rsidP="001C64F4">
      <w:pPr>
        <w:suppressAutoHyphens/>
        <w:spacing w:after="120"/>
        <w:jc w:val="center"/>
        <w:rPr>
          <w:rFonts w:eastAsia="Calibri"/>
          <w:color w:val="000000"/>
          <w:sz w:val="22"/>
          <w:szCs w:val="22"/>
        </w:rPr>
      </w:pPr>
      <w:r w:rsidRPr="000204F5">
        <w:rPr>
          <w:rFonts w:eastAsia="Calibri"/>
          <w:color w:val="000000"/>
          <w:sz w:val="22"/>
          <w:szCs w:val="22"/>
        </w:rPr>
        <w:t>Produkta, kurš atbilst bioloģiskās lauksaimniecības, nacionālās pārtikas kvalitātes shēmas  vai lauksaimniecības produktu integrētās audzēšanas prasībām</w:t>
      </w:r>
    </w:p>
    <w:p w14:paraId="641AEEEF" w14:textId="77777777" w:rsidR="001C64F4" w:rsidRPr="000204F5" w:rsidRDefault="001C64F4" w:rsidP="001C64F4">
      <w:pPr>
        <w:suppressAutoHyphens/>
        <w:spacing w:after="120"/>
        <w:jc w:val="center"/>
        <w:rPr>
          <w:rFonts w:eastAsia="Calibri"/>
          <w:b/>
          <w:bCs/>
          <w:caps/>
          <w:color w:val="000000"/>
          <w:sz w:val="22"/>
          <w:szCs w:val="22"/>
          <w:lang w:eastAsia="ar-SA"/>
        </w:rPr>
      </w:pPr>
      <w:r w:rsidRPr="000204F5">
        <w:rPr>
          <w:rFonts w:eastAsia="Calibri"/>
          <w:b/>
          <w:bCs/>
          <w:caps/>
          <w:color w:val="000000"/>
          <w:sz w:val="22"/>
          <w:szCs w:val="22"/>
          <w:lang w:eastAsia="ar-SA"/>
        </w:rPr>
        <w:t>ražotāja apliecinājuma forma</w:t>
      </w:r>
    </w:p>
    <w:p w14:paraId="784D23CF" w14:textId="77777777" w:rsidR="001C64F4" w:rsidRPr="000204F5" w:rsidRDefault="001C64F4" w:rsidP="001C64F4">
      <w:pPr>
        <w:tabs>
          <w:tab w:val="left" w:pos="1560"/>
        </w:tabs>
        <w:autoSpaceDE w:val="0"/>
        <w:autoSpaceDN w:val="0"/>
        <w:adjustRightInd w:val="0"/>
        <w:ind w:firstLine="851"/>
        <w:jc w:val="both"/>
        <w:rPr>
          <w:color w:val="000000"/>
          <w:sz w:val="22"/>
          <w:szCs w:val="22"/>
        </w:rPr>
      </w:pPr>
      <w:r w:rsidRPr="000204F5">
        <w:rPr>
          <w:rFonts w:eastAsia="Calibri"/>
          <w:color w:val="000000"/>
          <w:sz w:val="22"/>
          <w:szCs w:val="22"/>
          <w:shd w:val="clear" w:color="auto" w:fill="A6A6A6"/>
        </w:rPr>
        <w:t>&lt;&lt;ražotāja nosaukums&gt;&gt;</w:t>
      </w:r>
      <w:r w:rsidRPr="000204F5">
        <w:rPr>
          <w:rFonts w:eastAsia="Calibri"/>
          <w:color w:val="000000"/>
          <w:sz w:val="22"/>
          <w:szCs w:val="22"/>
        </w:rPr>
        <w:t xml:space="preserve">, </w:t>
      </w:r>
      <w:proofErr w:type="spellStart"/>
      <w:r w:rsidRPr="000204F5">
        <w:rPr>
          <w:rFonts w:eastAsia="Calibri"/>
          <w:color w:val="000000"/>
          <w:sz w:val="22"/>
          <w:szCs w:val="22"/>
        </w:rPr>
        <w:t>Reģ.Nr</w:t>
      </w:r>
      <w:proofErr w:type="spellEnd"/>
      <w:r w:rsidRPr="000204F5">
        <w:rPr>
          <w:rFonts w:eastAsia="Calibri"/>
          <w:color w:val="000000"/>
          <w:sz w:val="22"/>
          <w:szCs w:val="22"/>
        </w:rPr>
        <w:t xml:space="preserve">. </w:t>
      </w:r>
      <w:r w:rsidRPr="000204F5">
        <w:rPr>
          <w:rFonts w:eastAsia="Calibri"/>
          <w:color w:val="000000"/>
          <w:sz w:val="22"/>
          <w:szCs w:val="22"/>
          <w:shd w:val="clear" w:color="auto" w:fill="A6A6A6"/>
        </w:rPr>
        <w:t>&lt;&lt;</w:t>
      </w:r>
      <w:proofErr w:type="spellStart"/>
      <w:r w:rsidRPr="000204F5">
        <w:rPr>
          <w:rFonts w:eastAsia="Calibri"/>
          <w:color w:val="000000"/>
          <w:sz w:val="22"/>
          <w:szCs w:val="22"/>
          <w:shd w:val="clear" w:color="auto" w:fill="A6A6A6"/>
        </w:rPr>
        <w:t>reģ.Nr</w:t>
      </w:r>
      <w:proofErr w:type="spellEnd"/>
      <w:r w:rsidRPr="000204F5">
        <w:rPr>
          <w:rFonts w:eastAsia="Calibri"/>
          <w:color w:val="000000"/>
          <w:sz w:val="22"/>
          <w:szCs w:val="22"/>
          <w:shd w:val="clear" w:color="auto" w:fill="A6A6A6"/>
        </w:rPr>
        <w:t>.&gt;&gt;</w:t>
      </w:r>
      <w:r w:rsidRPr="000204F5">
        <w:rPr>
          <w:rFonts w:eastAsia="Calibri"/>
          <w:color w:val="000000"/>
          <w:sz w:val="22"/>
          <w:szCs w:val="22"/>
        </w:rPr>
        <w:t xml:space="preserve">, juridiskā adrese </w:t>
      </w:r>
      <w:r w:rsidRPr="000204F5">
        <w:rPr>
          <w:rFonts w:eastAsia="Calibri"/>
          <w:color w:val="000000"/>
          <w:sz w:val="22"/>
          <w:szCs w:val="22"/>
          <w:shd w:val="clear" w:color="auto" w:fill="A6A6A6"/>
        </w:rPr>
        <w:t>&lt;&lt;ražotāja juridiskā adrese&gt;&gt;</w:t>
      </w:r>
      <w:r w:rsidRPr="000204F5">
        <w:rPr>
          <w:rFonts w:eastAsia="Calibri"/>
          <w:color w:val="000000"/>
          <w:sz w:val="22"/>
          <w:szCs w:val="22"/>
        </w:rPr>
        <w:t>, tālr.</w:t>
      </w:r>
      <w:r w:rsidRPr="000204F5">
        <w:rPr>
          <w:rFonts w:eastAsia="Calibri"/>
          <w:color w:val="000000"/>
          <w:sz w:val="22"/>
          <w:szCs w:val="22"/>
          <w:shd w:val="clear" w:color="auto" w:fill="A6A6A6"/>
        </w:rPr>
        <w:t>&lt;&lt;ražotāja tālrunis&gt;&gt;,</w:t>
      </w:r>
      <w:r w:rsidRPr="000204F5">
        <w:rPr>
          <w:rFonts w:eastAsia="Calibri"/>
          <w:color w:val="000000"/>
          <w:sz w:val="22"/>
          <w:szCs w:val="22"/>
        </w:rPr>
        <w:t xml:space="preserve"> apliecina, ka saskaņā ar </w:t>
      </w:r>
      <w:r w:rsidRPr="000204F5">
        <w:rPr>
          <w:rFonts w:eastAsia="Calibri"/>
          <w:color w:val="000000"/>
          <w:sz w:val="22"/>
          <w:szCs w:val="22"/>
          <w:shd w:val="clear" w:color="auto" w:fill="A6A6A6"/>
        </w:rPr>
        <w:t>&lt;&lt;līguma datums&gt;&gt;</w:t>
      </w:r>
      <w:r w:rsidRPr="000204F5">
        <w:rPr>
          <w:rFonts w:eastAsia="Calibri"/>
          <w:color w:val="000000"/>
          <w:sz w:val="22"/>
          <w:szCs w:val="22"/>
        </w:rPr>
        <w:t xml:space="preserve"> noslēgto līgumu </w:t>
      </w:r>
      <w:r w:rsidRPr="000204F5">
        <w:rPr>
          <w:rFonts w:eastAsia="Calibri"/>
          <w:color w:val="000000"/>
          <w:sz w:val="22"/>
          <w:szCs w:val="22"/>
          <w:shd w:val="clear" w:color="auto" w:fill="A6A6A6"/>
        </w:rPr>
        <w:t>&lt;&lt;līguma numurs&gt;&gt;</w:t>
      </w:r>
      <w:r w:rsidRPr="000204F5">
        <w:rPr>
          <w:rFonts w:eastAsia="Calibri"/>
          <w:color w:val="000000"/>
          <w:sz w:val="22"/>
          <w:szCs w:val="22"/>
        </w:rPr>
        <w:t xml:space="preserve"> ražo un piegādā </w:t>
      </w:r>
      <w:r w:rsidRPr="000204F5">
        <w:rPr>
          <w:rFonts w:eastAsia="Calibri"/>
          <w:color w:val="000000"/>
          <w:sz w:val="22"/>
          <w:szCs w:val="22"/>
          <w:shd w:val="clear" w:color="auto" w:fill="A6A6A6"/>
        </w:rPr>
        <w:t>&lt;&lt; nosaukums pretendentam vai piegādātājam&gt;&gt;</w:t>
      </w:r>
      <w:r w:rsidRPr="000204F5">
        <w:rPr>
          <w:rFonts w:eastAsia="Calibri"/>
          <w:color w:val="000000"/>
          <w:sz w:val="22"/>
          <w:szCs w:val="22"/>
        </w:rPr>
        <w:t xml:space="preserve"> šādus produktus, kuri atbilst </w:t>
      </w:r>
      <w:r w:rsidRPr="000204F5">
        <w:rPr>
          <w:rFonts w:eastAsia="Calibri"/>
          <w:color w:val="000000"/>
          <w:sz w:val="22"/>
          <w:szCs w:val="22"/>
          <w:shd w:val="clear" w:color="auto" w:fill="A6A6A6"/>
        </w:rPr>
        <w:t xml:space="preserve">&lt;&lt;norāda, kurām prasībām produkts atbilst, lieko informāciju dzēšot&gt;&gt; </w:t>
      </w:r>
      <w:r w:rsidRPr="000204F5">
        <w:rPr>
          <w:rFonts w:eastAsia="Calibri"/>
          <w:color w:val="000000"/>
          <w:sz w:val="22"/>
          <w:szCs w:val="22"/>
        </w:rPr>
        <w:t xml:space="preserve">bioloģiskās lauksaimniecības (turpmāk – BL), nacionālās pārtikas kvalitātes shēmas (turpmāk – NPKS) vai lauksaimniecības produktu integrētās audzēšanas (LPIA) prasībām, kas noteiktas Ministru kabineta 12.08.2014. noteikumos Nr.461 „Prasības pārtikas kvalitātes shēmām, to ieviešanas, darbības, uzraudzības un kontroles kārtība”,  Ministru kabineta 26.05.2009. noteikumos Nr.485 „Bioloģiskās lauksaimniecības uzraudzības un kontroles kārtība” un Ministru kabineta 15.09.2009. noteikumos Nr. 1056 „Lauksaimniecības produktu integrētās audzēšanas, uzglabāšanas un marķēšanas prasības un kontroles kārtība”, ko apliecina </w:t>
      </w:r>
      <w:r w:rsidRPr="000204F5">
        <w:rPr>
          <w:color w:val="000000"/>
          <w:sz w:val="22"/>
          <w:szCs w:val="22"/>
          <w:shd w:val="clear" w:color="auto" w:fill="A6A6A6"/>
        </w:rPr>
        <w:t>&lt;&lt; produkta, kurš atbilst NPKS prasībām, sertifikāta izdevēja nosaukums, sertifikāta datums un numurs&gt;&gt;/</w:t>
      </w:r>
      <w:r w:rsidRPr="000204F5">
        <w:rPr>
          <w:color w:val="000000"/>
          <w:sz w:val="22"/>
          <w:szCs w:val="22"/>
        </w:rPr>
        <w:t xml:space="preserve"> </w:t>
      </w:r>
      <w:r w:rsidRPr="000204F5">
        <w:rPr>
          <w:color w:val="000000"/>
          <w:sz w:val="22"/>
          <w:szCs w:val="22"/>
          <w:shd w:val="clear" w:color="auto" w:fill="A6A6A6"/>
        </w:rPr>
        <w:t>&lt;&lt;produkta, kurš atbilst  BL prasībām, sertifikāta izdevēja nosaukums, sertifikāta datums un numurs&gt;&gt;/</w:t>
      </w:r>
      <w:r w:rsidRPr="000204F5">
        <w:rPr>
          <w:color w:val="000000"/>
          <w:sz w:val="22"/>
          <w:szCs w:val="22"/>
        </w:rPr>
        <w:t xml:space="preserve"> </w:t>
      </w:r>
      <w:r w:rsidRPr="000204F5">
        <w:rPr>
          <w:color w:val="000000"/>
          <w:sz w:val="22"/>
          <w:szCs w:val="22"/>
          <w:shd w:val="clear" w:color="auto" w:fill="A6A6A6"/>
        </w:rPr>
        <w:t>&lt;&lt;</w:t>
      </w:r>
      <w:r w:rsidRPr="000204F5">
        <w:rPr>
          <w:rFonts w:eastAsia="Calibri"/>
          <w:color w:val="000000"/>
          <w:sz w:val="22"/>
          <w:szCs w:val="22"/>
          <w:shd w:val="clear" w:color="auto" w:fill="A6A6A6"/>
        </w:rPr>
        <w:t>lauksaimniecības produktu integrētās audzēšanas reģistrā norādītais audzētāja numurs&gt;&gt;</w:t>
      </w:r>
      <w:r w:rsidRPr="000204F5">
        <w:rPr>
          <w:rFonts w:eastAsia="Calibri"/>
          <w:color w:val="00000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8453"/>
      </w:tblGrid>
      <w:tr w:rsidR="001C64F4" w:rsidRPr="000204F5" w14:paraId="5FD6D76F" w14:textId="77777777" w:rsidTr="009E5FFA">
        <w:tc>
          <w:tcPr>
            <w:tcW w:w="817" w:type="dxa"/>
            <w:shd w:val="clear" w:color="auto" w:fill="auto"/>
          </w:tcPr>
          <w:p w14:paraId="4263A600" w14:textId="77777777" w:rsidR="001C64F4" w:rsidRPr="000204F5" w:rsidRDefault="001C64F4" w:rsidP="001C64F4">
            <w:pPr>
              <w:tabs>
                <w:tab w:val="left" w:pos="1560"/>
              </w:tabs>
              <w:autoSpaceDE w:val="0"/>
              <w:autoSpaceDN w:val="0"/>
              <w:adjustRightInd w:val="0"/>
              <w:jc w:val="both"/>
              <w:rPr>
                <w:color w:val="000000"/>
                <w:sz w:val="22"/>
                <w:szCs w:val="22"/>
              </w:rPr>
            </w:pPr>
            <w:proofErr w:type="spellStart"/>
            <w:r w:rsidRPr="000204F5">
              <w:rPr>
                <w:color w:val="000000"/>
                <w:sz w:val="22"/>
                <w:szCs w:val="22"/>
              </w:rPr>
              <w:t>Nr.p.k</w:t>
            </w:r>
            <w:proofErr w:type="spellEnd"/>
            <w:r w:rsidRPr="000204F5">
              <w:rPr>
                <w:color w:val="000000"/>
                <w:sz w:val="22"/>
                <w:szCs w:val="22"/>
              </w:rPr>
              <w:t>.</w:t>
            </w:r>
          </w:p>
        </w:tc>
        <w:tc>
          <w:tcPr>
            <w:tcW w:w="8753" w:type="dxa"/>
            <w:shd w:val="clear" w:color="auto" w:fill="auto"/>
          </w:tcPr>
          <w:p w14:paraId="03E413C3" w14:textId="77777777" w:rsidR="001C64F4" w:rsidRPr="000204F5" w:rsidRDefault="001C64F4" w:rsidP="001C64F4">
            <w:pPr>
              <w:tabs>
                <w:tab w:val="left" w:pos="1560"/>
              </w:tabs>
              <w:autoSpaceDE w:val="0"/>
              <w:autoSpaceDN w:val="0"/>
              <w:adjustRightInd w:val="0"/>
              <w:jc w:val="both"/>
              <w:rPr>
                <w:color w:val="000000"/>
                <w:sz w:val="22"/>
                <w:szCs w:val="22"/>
              </w:rPr>
            </w:pPr>
            <w:r w:rsidRPr="000204F5">
              <w:rPr>
                <w:b/>
                <w:color w:val="000000"/>
                <w:sz w:val="22"/>
                <w:szCs w:val="22"/>
              </w:rPr>
              <w:t>Produkta</w:t>
            </w:r>
            <w:r w:rsidRPr="000204F5">
              <w:rPr>
                <w:color w:val="000000"/>
                <w:sz w:val="22"/>
                <w:szCs w:val="22"/>
              </w:rPr>
              <w:t xml:space="preserve">, kurš atbilst </w:t>
            </w:r>
            <w:r w:rsidRPr="000204F5">
              <w:rPr>
                <w:color w:val="000000"/>
                <w:sz w:val="22"/>
                <w:szCs w:val="22"/>
                <w:lang w:eastAsia="lv-LV"/>
              </w:rPr>
              <w:t>NPKS vai</w:t>
            </w:r>
            <w:r w:rsidRPr="000204F5">
              <w:rPr>
                <w:color w:val="000000"/>
                <w:sz w:val="22"/>
                <w:szCs w:val="22"/>
              </w:rPr>
              <w:t xml:space="preserve">  </w:t>
            </w:r>
            <w:r w:rsidRPr="000204F5">
              <w:rPr>
                <w:color w:val="000000"/>
                <w:sz w:val="22"/>
                <w:szCs w:val="22"/>
                <w:lang w:eastAsia="lv-LV"/>
              </w:rPr>
              <w:t>BL</w:t>
            </w:r>
            <w:r w:rsidRPr="000204F5">
              <w:rPr>
                <w:color w:val="000000"/>
                <w:sz w:val="22"/>
                <w:szCs w:val="22"/>
              </w:rPr>
              <w:t xml:space="preserve"> prasībām, vai </w:t>
            </w:r>
            <w:r w:rsidRPr="000204F5">
              <w:rPr>
                <w:b/>
                <w:color w:val="000000"/>
                <w:sz w:val="22"/>
                <w:szCs w:val="22"/>
              </w:rPr>
              <w:t>kultūrauga</w:t>
            </w:r>
            <w:r w:rsidRPr="000204F5">
              <w:rPr>
                <w:color w:val="000000"/>
                <w:sz w:val="22"/>
                <w:szCs w:val="22"/>
              </w:rPr>
              <w:t xml:space="preserve">, kurš atbilst LPIA prasībām, </w:t>
            </w:r>
            <w:r w:rsidRPr="000204F5">
              <w:rPr>
                <w:b/>
                <w:color w:val="000000"/>
                <w:sz w:val="22"/>
                <w:szCs w:val="22"/>
              </w:rPr>
              <w:t>nosaukums</w:t>
            </w:r>
          </w:p>
        </w:tc>
      </w:tr>
      <w:tr w:rsidR="001C64F4" w:rsidRPr="000204F5" w14:paraId="379EDF56" w14:textId="77777777" w:rsidTr="009E5FFA">
        <w:tc>
          <w:tcPr>
            <w:tcW w:w="817" w:type="dxa"/>
            <w:shd w:val="clear" w:color="auto" w:fill="auto"/>
          </w:tcPr>
          <w:p w14:paraId="5013B4FC" w14:textId="77777777" w:rsidR="001C64F4" w:rsidRPr="000204F5" w:rsidRDefault="001C64F4" w:rsidP="001C64F4">
            <w:pPr>
              <w:suppressAutoHyphens/>
              <w:spacing w:after="120"/>
              <w:rPr>
                <w:color w:val="000000"/>
                <w:sz w:val="22"/>
                <w:szCs w:val="22"/>
              </w:rPr>
            </w:pPr>
          </w:p>
        </w:tc>
        <w:tc>
          <w:tcPr>
            <w:tcW w:w="8753" w:type="dxa"/>
            <w:shd w:val="clear" w:color="auto" w:fill="auto"/>
          </w:tcPr>
          <w:p w14:paraId="1F130476" w14:textId="77777777" w:rsidR="001C64F4" w:rsidRPr="000204F5" w:rsidRDefault="001C64F4" w:rsidP="001C64F4">
            <w:pPr>
              <w:suppressAutoHyphens/>
              <w:spacing w:after="120"/>
              <w:rPr>
                <w:color w:val="000000"/>
                <w:sz w:val="22"/>
                <w:szCs w:val="22"/>
              </w:rPr>
            </w:pPr>
          </w:p>
        </w:tc>
      </w:tr>
      <w:tr w:rsidR="001C64F4" w:rsidRPr="000204F5" w14:paraId="5A09C3A6" w14:textId="77777777" w:rsidTr="009E5FFA">
        <w:tc>
          <w:tcPr>
            <w:tcW w:w="817" w:type="dxa"/>
            <w:shd w:val="clear" w:color="auto" w:fill="auto"/>
          </w:tcPr>
          <w:p w14:paraId="64EAB01F" w14:textId="77777777" w:rsidR="001C64F4" w:rsidRPr="000204F5" w:rsidRDefault="001C64F4" w:rsidP="001C64F4">
            <w:pPr>
              <w:suppressAutoHyphens/>
              <w:spacing w:after="120"/>
              <w:rPr>
                <w:color w:val="000000"/>
                <w:sz w:val="22"/>
                <w:szCs w:val="22"/>
              </w:rPr>
            </w:pPr>
          </w:p>
        </w:tc>
        <w:tc>
          <w:tcPr>
            <w:tcW w:w="8753" w:type="dxa"/>
            <w:shd w:val="clear" w:color="auto" w:fill="auto"/>
          </w:tcPr>
          <w:p w14:paraId="1A7372DA" w14:textId="77777777" w:rsidR="001C64F4" w:rsidRPr="000204F5" w:rsidRDefault="001C64F4" w:rsidP="001C64F4">
            <w:pPr>
              <w:suppressAutoHyphens/>
              <w:spacing w:after="120"/>
              <w:rPr>
                <w:color w:val="000000"/>
                <w:sz w:val="22"/>
                <w:szCs w:val="22"/>
              </w:rPr>
            </w:pPr>
          </w:p>
        </w:tc>
      </w:tr>
      <w:tr w:rsidR="001C64F4" w:rsidRPr="000204F5" w14:paraId="55EF8960" w14:textId="77777777" w:rsidTr="009E5FFA">
        <w:tc>
          <w:tcPr>
            <w:tcW w:w="817" w:type="dxa"/>
            <w:shd w:val="clear" w:color="auto" w:fill="auto"/>
          </w:tcPr>
          <w:p w14:paraId="43A3A8D2" w14:textId="77777777" w:rsidR="001C64F4" w:rsidRPr="000204F5" w:rsidRDefault="001C64F4" w:rsidP="001C64F4">
            <w:pPr>
              <w:suppressAutoHyphens/>
              <w:spacing w:after="120"/>
              <w:rPr>
                <w:color w:val="000000"/>
                <w:sz w:val="22"/>
                <w:szCs w:val="22"/>
              </w:rPr>
            </w:pPr>
          </w:p>
        </w:tc>
        <w:tc>
          <w:tcPr>
            <w:tcW w:w="8753" w:type="dxa"/>
            <w:shd w:val="clear" w:color="auto" w:fill="auto"/>
          </w:tcPr>
          <w:p w14:paraId="7890613E" w14:textId="77777777" w:rsidR="001C64F4" w:rsidRPr="000204F5" w:rsidRDefault="001C64F4" w:rsidP="001C64F4">
            <w:pPr>
              <w:suppressAutoHyphens/>
              <w:spacing w:after="120"/>
              <w:rPr>
                <w:color w:val="000000"/>
                <w:sz w:val="22"/>
                <w:szCs w:val="22"/>
              </w:rPr>
            </w:pPr>
          </w:p>
        </w:tc>
      </w:tr>
    </w:tbl>
    <w:p w14:paraId="6175F978" w14:textId="77777777" w:rsidR="001C64F4" w:rsidRPr="000204F5" w:rsidRDefault="001C64F4" w:rsidP="001C64F4">
      <w:pPr>
        <w:suppressAutoHyphens/>
        <w:spacing w:after="120"/>
        <w:ind w:firstLine="851"/>
        <w:jc w:val="both"/>
        <w:rPr>
          <w:rFonts w:eastAsia="Calibri"/>
          <w:color w:val="000000"/>
          <w:sz w:val="22"/>
          <w:szCs w:val="22"/>
        </w:rPr>
      </w:pPr>
      <w:r w:rsidRPr="000204F5">
        <w:rPr>
          <w:rFonts w:eastAsia="Calibri"/>
          <w:color w:val="000000"/>
          <w:sz w:val="22"/>
          <w:szCs w:val="22"/>
        </w:rPr>
        <w:t>Apliecinu, ka augstāk minētie produkti atbilst Ministru kabineta 13.03.2012. noteikumu Nr.172 „Noteikumi par uztura normām izglītības iestāžu izglītojamiem, sociālās aprūpes un sociālās rehabilitācijas institūciju klientiem un ārstniecības iestāžu pacientiem” prasībām.</w:t>
      </w:r>
    </w:p>
    <w:p w14:paraId="05F06962" w14:textId="77777777" w:rsidR="001C64F4" w:rsidRPr="000204F5" w:rsidRDefault="001C64F4" w:rsidP="001C64F4">
      <w:pPr>
        <w:suppressAutoHyphens/>
        <w:spacing w:after="120"/>
        <w:jc w:val="both"/>
        <w:rPr>
          <w:rFonts w:eastAsia="Calibri"/>
          <w:i/>
          <w:color w:val="000000"/>
          <w:sz w:val="22"/>
          <w:szCs w:val="22"/>
        </w:rPr>
      </w:pPr>
      <w:r w:rsidRPr="000204F5">
        <w:rPr>
          <w:rFonts w:eastAsia="Calibri"/>
          <w:i/>
          <w:color w:val="000000"/>
          <w:sz w:val="22"/>
          <w:szCs w:val="22"/>
          <w:highlight w:val="darkGray"/>
        </w:rPr>
        <w:t>Ja ražotājs nodrošina produktu piegādi pretendentam, tad norāda:</w:t>
      </w:r>
    </w:p>
    <w:p w14:paraId="73078095" w14:textId="6058EF82" w:rsidR="001C64F4" w:rsidRPr="000204F5" w:rsidRDefault="001C64F4" w:rsidP="001C64F4">
      <w:pPr>
        <w:suppressAutoHyphens/>
        <w:spacing w:after="120"/>
        <w:ind w:firstLine="851"/>
        <w:jc w:val="both"/>
        <w:rPr>
          <w:rFonts w:eastAsia="Calibri"/>
          <w:color w:val="000000"/>
          <w:sz w:val="22"/>
          <w:szCs w:val="22"/>
        </w:rPr>
      </w:pPr>
      <w:r w:rsidRPr="000204F5">
        <w:rPr>
          <w:rFonts w:eastAsia="Calibri"/>
          <w:color w:val="000000"/>
          <w:sz w:val="22"/>
          <w:szCs w:val="22"/>
        </w:rPr>
        <w:t xml:space="preserve">Produkta piegāde no ražošanas vai audzēšanas vietas </w:t>
      </w:r>
      <w:r w:rsidRPr="000204F5">
        <w:rPr>
          <w:rFonts w:eastAsia="Calibri"/>
          <w:i/>
          <w:color w:val="000000"/>
          <w:sz w:val="22"/>
          <w:szCs w:val="22"/>
          <w:highlight w:val="darkGray"/>
        </w:rPr>
        <w:t>pārsniedz/nepārsniedz (neatbilstošo dzēš</w:t>
      </w:r>
      <w:r w:rsidRPr="000204F5">
        <w:rPr>
          <w:rFonts w:eastAsia="Calibri"/>
          <w:i/>
          <w:color w:val="000000"/>
          <w:sz w:val="22"/>
          <w:szCs w:val="22"/>
        </w:rPr>
        <w:t>)</w:t>
      </w:r>
      <w:r w:rsidRPr="000204F5">
        <w:rPr>
          <w:rFonts w:eastAsia="Calibri"/>
          <w:color w:val="000000"/>
          <w:sz w:val="22"/>
          <w:szCs w:val="22"/>
        </w:rPr>
        <w:t xml:space="preserve"> </w:t>
      </w:r>
      <w:r w:rsidR="002B5A80" w:rsidRPr="000204F5">
        <w:rPr>
          <w:rFonts w:eastAsia="Calibri"/>
          <w:color w:val="000000"/>
          <w:sz w:val="22"/>
          <w:szCs w:val="22"/>
        </w:rPr>
        <w:t>250</w:t>
      </w:r>
      <w:r w:rsidRPr="000204F5">
        <w:rPr>
          <w:rFonts w:eastAsia="Calibri"/>
          <w:color w:val="000000"/>
          <w:sz w:val="22"/>
          <w:szCs w:val="22"/>
        </w:rPr>
        <w:t xml:space="preserve"> km.</w:t>
      </w:r>
    </w:p>
    <w:tbl>
      <w:tblPr>
        <w:tblW w:w="8748" w:type="dxa"/>
        <w:tblInd w:w="2" w:type="dxa"/>
        <w:tblLook w:val="0000" w:firstRow="0" w:lastRow="0" w:firstColumn="0" w:lastColumn="0" w:noHBand="0" w:noVBand="0"/>
      </w:tblPr>
      <w:tblGrid>
        <w:gridCol w:w="4188"/>
        <w:gridCol w:w="4560"/>
      </w:tblGrid>
      <w:tr w:rsidR="001C64F4" w:rsidRPr="000204F5" w14:paraId="4654EF75" w14:textId="77777777" w:rsidTr="009E5FFA">
        <w:tc>
          <w:tcPr>
            <w:tcW w:w="4188" w:type="dxa"/>
          </w:tcPr>
          <w:p w14:paraId="01DCC5E0" w14:textId="77777777" w:rsidR="001C64F4" w:rsidRPr="000204F5" w:rsidRDefault="001C64F4" w:rsidP="001C64F4">
            <w:pPr>
              <w:tabs>
                <w:tab w:val="center" w:pos="4153"/>
                <w:tab w:val="right" w:pos="8306"/>
              </w:tabs>
              <w:spacing w:after="200"/>
              <w:jc w:val="both"/>
              <w:rPr>
                <w:rFonts w:eastAsia="Calibri"/>
                <w:color w:val="000000"/>
                <w:sz w:val="22"/>
                <w:szCs w:val="22"/>
              </w:rPr>
            </w:pPr>
            <w:r w:rsidRPr="000204F5">
              <w:rPr>
                <w:rFonts w:eastAsia="Calibri"/>
                <w:color w:val="000000"/>
                <w:sz w:val="22"/>
                <w:szCs w:val="22"/>
              </w:rPr>
              <w:t>Ražotāja nosaukums:</w:t>
            </w:r>
          </w:p>
        </w:tc>
        <w:tc>
          <w:tcPr>
            <w:tcW w:w="4560" w:type="dxa"/>
            <w:tcBorders>
              <w:bottom w:val="dotted" w:sz="4" w:space="0" w:color="auto"/>
            </w:tcBorders>
          </w:tcPr>
          <w:p w14:paraId="0D9FCBAA" w14:textId="77777777" w:rsidR="001C64F4" w:rsidRPr="000204F5" w:rsidRDefault="001C64F4" w:rsidP="001C64F4">
            <w:pPr>
              <w:tabs>
                <w:tab w:val="center" w:pos="4153"/>
                <w:tab w:val="right" w:pos="8306"/>
              </w:tabs>
              <w:spacing w:after="200"/>
              <w:jc w:val="both"/>
              <w:rPr>
                <w:rFonts w:eastAsia="Calibri"/>
                <w:color w:val="000000"/>
                <w:sz w:val="22"/>
                <w:szCs w:val="22"/>
              </w:rPr>
            </w:pPr>
          </w:p>
        </w:tc>
      </w:tr>
      <w:tr w:rsidR="001C64F4" w:rsidRPr="000204F5" w14:paraId="601B2DEC" w14:textId="77777777" w:rsidTr="009E5FFA">
        <w:tc>
          <w:tcPr>
            <w:tcW w:w="4188" w:type="dxa"/>
          </w:tcPr>
          <w:p w14:paraId="43733CE9" w14:textId="77777777" w:rsidR="001C64F4" w:rsidRPr="000204F5" w:rsidRDefault="001C64F4" w:rsidP="001C64F4">
            <w:pPr>
              <w:tabs>
                <w:tab w:val="center" w:pos="4153"/>
                <w:tab w:val="right" w:pos="8306"/>
              </w:tabs>
              <w:spacing w:after="200"/>
              <w:rPr>
                <w:rFonts w:eastAsia="Calibri"/>
                <w:color w:val="000000"/>
                <w:sz w:val="22"/>
                <w:szCs w:val="22"/>
              </w:rPr>
            </w:pPr>
            <w:r w:rsidRPr="000204F5">
              <w:rPr>
                <w:rFonts w:eastAsia="Calibri"/>
                <w:color w:val="000000"/>
                <w:sz w:val="22"/>
                <w:szCs w:val="22"/>
              </w:rPr>
              <w:t>Datums:</w:t>
            </w:r>
          </w:p>
        </w:tc>
        <w:tc>
          <w:tcPr>
            <w:tcW w:w="4560" w:type="dxa"/>
            <w:tcBorders>
              <w:top w:val="dotted" w:sz="4" w:space="0" w:color="auto"/>
              <w:bottom w:val="dotted" w:sz="4" w:space="0" w:color="auto"/>
            </w:tcBorders>
            <w:vAlign w:val="bottom"/>
          </w:tcPr>
          <w:p w14:paraId="36F49594" w14:textId="77777777" w:rsidR="001C64F4" w:rsidRPr="000204F5" w:rsidRDefault="001C64F4" w:rsidP="001C64F4">
            <w:pPr>
              <w:tabs>
                <w:tab w:val="center" w:pos="4153"/>
                <w:tab w:val="right" w:pos="8306"/>
              </w:tabs>
              <w:spacing w:after="200"/>
              <w:rPr>
                <w:rFonts w:eastAsia="Calibri"/>
                <w:color w:val="000000"/>
                <w:sz w:val="22"/>
                <w:szCs w:val="22"/>
              </w:rPr>
            </w:pPr>
          </w:p>
        </w:tc>
      </w:tr>
      <w:tr w:rsidR="001C64F4" w:rsidRPr="000204F5" w14:paraId="14595D07" w14:textId="77777777" w:rsidTr="009E5FFA">
        <w:tc>
          <w:tcPr>
            <w:tcW w:w="4188" w:type="dxa"/>
          </w:tcPr>
          <w:p w14:paraId="0DBDAACD" w14:textId="77777777" w:rsidR="001C64F4" w:rsidRPr="000204F5" w:rsidRDefault="001C64F4" w:rsidP="001C64F4">
            <w:pPr>
              <w:tabs>
                <w:tab w:val="center" w:pos="4153"/>
                <w:tab w:val="right" w:pos="8306"/>
              </w:tabs>
              <w:spacing w:after="200"/>
              <w:rPr>
                <w:rFonts w:eastAsia="Calibri"/>
                <w:color w:val="000000"/>
                <w:sz w:val="22"/>
                <w:szCs w:val="22"/>
              </w:rPr>
            </w:pPr>
            <w:r w:rsidRPr="000204F5">
              <w:rPr>
                <w:rFonts w:eastAsia="Calibri"/>
                <w:color w:val="000000"/>
                <w:sz w:val="22"/>
                <w:szCs w:val="22"/>
              </w:rPr>
              <w:t>Pilnvarotās personas vārds, uzvārds, amats:</w:t>
            </w:r>
          </w:p>
        </w:tc>
        <w:tc>
          <w:tcPr>
            <w:tcW w:w="4560" w:type="dxa"/>
            <w:tcBorders>
              <w:top w:val="dotted" w:sz="4" w:space="0" w:color="auto"/>
              <w:bottom w:val="dotted" w:sz="4" w:space="0" w:color="auto"/>
            </w:tcBorders>
            <w:vAlign w:val="bottom"/>
          </w:tcPr>
          <w:p w14:paraId="404E3BCF" w14:textId="77777777" w:rsidR="001C64F4" w:rsidRPr="000204F5" w:rsidRDefault="001C64F4" w:rsidP="001C64F4">
            <w:pPr>
              <w:tabs>
                <w:tab w:val="center" w:pos="4153"/>
                <w:tab w:val="right" w:pos="8306"/>
              </w:tabs>
              <w:spacing w:after="200"/>
              <w:rPr>
                <w:rFonts w:eastAsia="Calibri"/>
                <w:color w:val="000000"/>
                <w:sz w:val="22"/>
                <w:szCs w:val="22"/>
              </w:rPr>
            </w:pPr>
          </w:p>
        </w:tc>
      </w:tr>
      <w:tr w:rsidR="001C64F4" w:rsidRPr="000204F5" w14:paraId="5EC03A59" w14:textId="77777777" w:rsidTr="009E5FFA">
        <w:tc>
          <w:tcPr>
            <w:tcW w:w="4188" w:type="dxa"/>
          </w:tcPr>
          <w:p w14:paraId="43528D71" w14:textId="77777777" w:rsidR="001C64F4" w:rsidRPr="000204F5" w:rsidRDefault="001C64F4" w:rsidP="001C64F4">
            <w:pPr>
              <w:tabs>
                <w:tab w:val="center" w:pos="4153"/>
                <w:tab w:val="right" w:pos="8306"/>
              </w:tabs>
              <w:spacing w:after="200"/>
              <w:jc w:val="both"/>
              <w:rPr>
                <w:rFonts w:eastAsia="Calibri"/>
                <w:color w:val="000000"/>
                <w:sz w:val="22"/>
                <w:szCs w:val="22"/>
              </w:rPr>
            </w:pPr>
            <w:r w:rsidRPr="000204F5">
              <w:rPr>
                <w:rFonts w:eastAsia="Calibri"/>
                <w:color w:val="000000"/>
                <w:sz w:val="22"/>
                <w:szCs w:val="22"/>
              </w:rPr>
              <w:t>Pilnvarotās personas paraksts un zīmogs:</w:t>
            </w:r>
          </w:p>
        </w:tc>
        <w:tc>
          <w:tcPr>
            <w:tcW w:w="4560" w:type="dxa"/>
            <w:tcBorders>
              <w:top w:val="dotted" w:sz="4" w:space="0" w:color="auto"/>
              <w:bottom w:val="dotted" w:sz="4" w:space="0" w:color="auto"/>
            </w:tcBorders>
          </w:tcPr>
          <w:p w14:paraId="5108EEDB" w14:textId="77777777" w:rsidR="001C64F4" w:rsidRPr="000204F5" w:rsidRDefault="001C64F4" w:rsidP="001C64F4">
            <w:pPr>
              <w:tabs>
                <w:tab w:val="center" w:pos="4153"/>
                <w:tab w:val="right" w:pos="8306"/>
              </w:tabs>
              <w:spacing w:after="200"/>
              <w:jc w:val="both"/>
              <w:rPr>
                <w:rFonts w:eastAsia="Calibri"/>
                <w:color w:val="000000"/>
                <w:sz w:val="22"/>
                <w:szCs w:val="22"/>
              </w:rPr>
            </w:pPr>
          </w:p>
        </w:tc>
      </w:tr>
    </w:tbl>
    <w:p w14:paraId="0F8B4CAA" w14:textId="77777777" w:rsidR="001C64F4" w:rsidRPr="001C64F4" w:rsidRDefault="001C64F4" w:rsidP="001C64F4">
      <w:pPr>
        <w:suppressAutoHyphens/>
        <w:jc w:val="right"/>
        <w:rPr>
          <w:rFonts w:eastAsia="Calibri"/>
          <w:color w:val="000000"/>
          <w:szCs w:val="24"/>
          <w:lang w:eastAsia="ar-SA"/>
        </w:rPr>
      </w:pPr>
    </w:p>
    <w:p w14:paraId="6E08D18C" w14:textId="77777777" w:rsidR="001C64F4" w:rsidRPr="00AF16F8" w:rsidRDefault="001C64F4" w:rsidP="001C64F4">
      <w:pPr>
        <w:suppressAutoHyphens/>
        <w:spacing w:after="120"/>
        <w:jc w:val="right"/>
        <w:rPr>
          <w:rFonts w:eastAsia="Calibri"/>
          <w:color w:val="000000"/>
          <w:sz w:val="22"/>
          <w:szCs w:val="22"/>
          <w:lang w:eastAsia="ar-SA"/>
        </w:rPr>
      </w:pPr>
      <w:r w:rsidRPr="001C64F4">
        <w:rPr>
          <w:rFonts w:eastAsia="Calibri"/>
          <w:color w:val="000000"/>
          <w:szCs w:val="24"/>
          <w:lang w:eastAsia="ar-SA"/>
        </w:rPr>
        <w:br w:type="page"/>
      </w:r>
      <w:r w:rsidR="009E5FFA" w:rsidRPr="00AF16F8">
        <w:rPr>
          <w:rFonts w:eastAsia="Calibri"/>
          <w:color w:val="000000"/>
          <w:sz w:val="22"/>
          <w:szCs w:val="22"/>
          <w:lang w:eastAsia="ar-SA"/>
        </w:rPr>
        <w:lastRenderedPageBreak/>
        <w:t>8</w:t>
      </w:r>
      <w:r w:rsidRPr="00AF16F8">
        <w:rPr>
          <w:rFonts w:eastAsia="Calibri"/>
          <w:color w:val="000000"/>
          <w:sz w:val="22"/>
          <w:szCs w:val="22"/>
          <w:lang w:eastAsia="ar-SA"/>
        </w:rPr>
        <w:t>. </w:t>
      </w:r>
      <w:r w:rsidRPr="00AF16F8">
        <w:rPr>
          <w:rFonts w:eastAsia="Calibri"/>
          <w:bCs/>
          <w:color w:val="000000"/>
          <w:sz w:val="22"/>
          <w:szCs w:val="22"/>
          <w:lang w:eastAsia="ar-SA"/>
        </w:rPr>
        <w:t>pielikums</w:t>
      </w:r>
    </w:p>
    <w:p w14:paraId="635BE61D" w14:textId="77777777" w:rsidR="001C64F4" w:rsidRPr="000204F5" w:rsidRDefault="001C64F4" w:rsidP="001C64F4">
      <w:pPr>
        <w:suppressAutoHyphens/>
        <w:spacing w:after="120"/>
        <w:jc w:val="center"/>
        <w:rPr>
          <w:rFonts w:eastAsia="Calibri"/>
          <w:color w:val="000000"/>
          <w:sz w:val="22"/>
          <w:szCs w:val="22"/>
        </w:rPr>
      </w:pPr>
      <w:r w:rsidRPr="000204F5">
        <w:rPr>
          <w:rFonts w:eastAsia="Calibri"/>
          <w:color w:val="000000"/>
          <w:sz w:val="22"/>
          <w:szCs w:val="22"/>
        </w:rPr>
        <w:t>Produkta, kurš atbilst bioloģiskās lauksaimniecības, nacionālās pārtikas kvalitātes shēmas  vai lauksaimniecības produktu integrētās audzēšanas prasībām</w:t>
      </w:r>
    </w:p>
    <w:p w14:paraId="17A40DB1" w14:textId="77777777" w:rsidR="00BA09C6" w:rsidRDefault="00BA09C6" w:rsidP="001C64F4">
      <w:pPr>
        <w:suppressAutoHyphens/>
        <w:spacing w:after="120"/>
        <w:jc w:val="center"/>
        <w:rPr>
          <w:rFonts w:eastAsia="Calibri"/>
          <w:b/>
          <w:bCs/>
          <w:caps/>
          <w:color w:val="000000"/>
          <w:sz w:val="22"/>
          <w:szCs w:val="22"/>
          <w:lang w:eastAsia="ar-SA"/>
        </w:rPr>
      </w:pPr>
    </w:p>
    <w:p w14:paraId="5797C2EC" w14:textId="77777777" w:rsidR="001C64F4" w:rsidRPr="000204F5" w:rsidRDefault="001C64F4" w:rsidP="001C64F4">
      <w:pPr>
        <w:suppressAutoHyphens/>
        <w:spacing w:after="120"/>
        <w:jc w:val="center"/>
        <w:rPr>
          <w:rFonts w:eastAsia="Calibri"/>
          <w:b/>
          <w:bCs/>
          <w:caps/>
          <w:color w:val="000000"/>
          <w:sz w:val="22"/>
          <w:szCs w:val="22"/>
          <w:lang w:eastAsia="ar-SA"/>
        </w:rPr>
      </w:pPr>
      <w:r w:rsidRPr="000204F5">
        <w:rPr>
          <w:rFonts w:eastAsia="Calibri"/>
          <w:b/>
          <w:bCs/>
          <w:caps/>
          <w:color w:val="000000"/>
          <w:sz w:val="22"/>
          <w:szCs w:val="22"/>
          <w:lang w:eastAsia="ar-SA"/>
        </w:rPr>
        <w:t>PIEGĀDĀTĀJA apliecinājuma forma</w:t>
      </w:r>
    </w:p>
    <w:p w14:paraId="741DB026" w14:textId="77777777" w:rsidR="001C64F4" w:rsidRDefault="001C64F4" w:rsidP="001C64F4">
      <w:pPr>
        <w:tabs>
          <w:tab w:val="left" w:pos="1560"/>
        </w:tabs>
        <w:autoSpaceDE w:val="0"/>
        <w:autoSpaceDN w:val="0"/>
        <w:adjustRightInd w:val="0"/>
        <w:ind w:firstLine="851"/>
        <w:jc w:val="both"/>
        <w:rPr>
          <w:rFonts w:eastAsia="Calibri"/>
          <w:color w:val="000000"/>
          <w:sz w:val="22"/>
          <w:szCs w:val="22"/>
        </w:rPr>
      </w:pPr>
      <w:r w:rsidRPr="000204F5">
        <w:rPr>
          <w:rFonts w:eastAsia="Calibri"/>
          <w:color w:val="000000"/>
          <w:sz w:val="22"/>
          <w:szCs w:val="22"/>
          <w:shd w:val="clear" w:color="auto" w:fill="A6A6A6"/>
        </w:rPr>
        <w:t>&lt;&lt;piegādātāja nosaukums&gt;&gt;</w:t>
      </w:r>
      <w:r w:rsidRPr="000204F5">
        <w:rPr>
          <w:rFonts w:eastAsia="Calibri"/>
          <w:color w:val="000000"/>
          <w:sz w:val="22"/>
          <w:szCs w:val="22"/>
        </w:rPr>
        <w:t xml:space="preserve">, </w:t>
      </w:r>
      <w:proofErr w:type="spellStart"/>
      <w:r w:rsidRPr="000204F5">
        <w:rPr>
          <w:rFonts w:eastAsia="Calibri"/>
          <w:color w:val="000000"/>
          <w:sz w:val="22"/>
          <w:szCs w:val="22"/>
        </w:rPr>
        <w:t>Reģ.Nr</w:t>
      </w:r>
      <w:proofErr w:type="spellEnd"/>
      <w:r w:rsidRPr="000204F5">
        <w:rPr>
          <w:rFonts w:eastAsia="Calibri"/>
          <w:color w:val="000000"/>
          <w:sz w:val="22"/>
          <w:szCs w:val="22"/>
        </w:rPr>
        <w:t xml:space="preserve">. </w:t>
      </w:r>
      <w:r w:rsidRPr="000204F5">
        <w:rPr>
          <w:rFonts w:eastAsia="Calibri"/>
          <w:color w:val="000000"/>
          <w:sz w:val="22"/>
          <w:szCs w:val="22"/>
          <w:shd w:val="clear" w:color="auto" w:fill="A6A6A6"/>
        </w:rPr>
        <w:t>&lt;&lt;</w:t>
      </w:r>
      <w:proofErr w:type="spellStart"/>
      <w:r w:rsidRPr="000204F5">
        <w:rPr>
          <w:rFonts w:eastAsia="Calibri"/>
          <w:color w:val="000000"/>
          <w:sz w:val="22"/>
          <w:szCs w:val="22"/>
          <w:shd w:val="clear" w:color="auto" w:fill="A6A6A6"/>
        </w:rPr>
        <w:t>reģ.Nr</w:t>
      </w:r>
      <w:proofErr w:type="spellEnd"/>
      <w:r w:rsidRPr="000204F5">
        <w:rPr>
          <w:rFonts w:eastAsia="Calibri"/>
          <w:color w:val="000000"/>
          <w:sz w:val="22"/>
          <w:szCs w:val="22"/>
          <w:shd w:val="clear" w:color="auto" w:fill="A6A6A6"/>
        </w:rPr>
        <w:t>.&gt;&gt;</w:t>
      </w:r>
      <w:r w:rsidRPr="000204F5">
        <w:rPr>
          <w:rFonts w:eastAsia="Calibri"/>
          <w:color w:val="000000"/>
          <w:sz w:val="22"/>
          <w:szCs w:val="22"/>
        </w:rPr>
        <w:t xml:space="preserve">, juridiskā adrese </w:t>
      </w:r>
      <w:r w:rsidRPr="000204F5">
        <w:rPr>
          <w:rFonts w:eastAsia="Calibri"/>
          <w:color w:val="000000"/>
          <w:sz w:val="22"/>
          <w:szCs w:val="22"/>
          <w:shd w:val="clear" w:color="auto" w:fill="A6A6A6"/>
        </w:rPr>
        <w:t>&lt;&lt;piegādātāja juridiskā adrese&gt;&gt;,</w:t>
      </w:r>
      <w:r w:rsidRPr="000204F5">
        <w:rPr>
          <w:rFonts w:eastAsia="Calibri"/>
          <w:color w:val="000000"/>
          <w:sz w:val="22"/>
          <w:szCs w:val="22"/>
        </w:rPr>
        <w:t xml:space="preserve"> tālr.</w:t>
      </w:r>
      <w:r w:rsidRPr="000204F5">
        <w:rPr>
          <w:rFonts w:eastAsia="Calibri"/>
          <w:color w:val="000000"/>
          <w:sz w:val="22"/>
          <w:szCs w:val="22"/>
          <w:shd w:val="clear" w:color="auto" w:fill="A6A6A6"/>
        </w:rPr>
        <w:t>&lt;&lt;piegādātāja tālrunis&gt;&gt;,</w:t>
      </w:r>
      <w:r w:rsidRPr="000204F5">
        <w:rPr>
          <w:rFonts w:eastAsia="Calibri"/>
          <w:color w:val="000000"/>
          <w:sz w:val="22"/>
          <w:szCs w:val="22"/>
        </w:rPr>
        <w:t xml:space="preserve"> apliecina, ka saskaņā ar </w:t>
      </w:r>
      <w:r w:rsidRPr="000204F5">
        <w:rPr>
          <w:rFonts w:eastAsia="Calibri"/>
          <w:color w:val="000000"/>
          <w:sz w:val="22"/>
          <w:szCs w:val="22"/>
          <w:shd w:val="clear" w:color="auto" w:fill="A6A6A6"/>
        </w:rPr>
        <w:t>&lt;&lt;līguma datums&gt;&gt;</w:t>
      </w:r>
      <w:r w:rsidRPr="000204F5">
        <w:rPr>
          <w:rFonts w:eastAsia="Calibri"/>
          <w:color w:val="000000"/>
          <w:sz w:val="22"/>
          <w:szCs w:val="22"/>
        </w:rPr>
        <w:t xml:space="preserve"> noslēgto līgumu </w:t>
      </w:r>
      <w:r w:rsidRPr="000204F5">
        <w:rPr>
          <w:rFonts w:eastAsia="Calibri"/>
          <w:color w:val="000000"/>
          <w:sz w:val="22"/>
          <w:szCs w:val="22"/>
          <w:shd w:val="clear" w:color="auto" w:fill="A6A6A6"/>
        </w:rPr>
        <w:t>&lt;&lt;līguma numurs&gt;&gt;</w:t>
      </w:r>
      <w:r w:rsidRPr="000204F5">
        <w:rPr>
          <w:rFonts w:eastAsia="Calibri"/>
          <w:color w:val="000000"/>
          <w:sz w:val="22"/>
          <w:szCs w:val="22"/>
        </w:rPr>
        <w:t xml:space="preserve"> piegādā </w:t>
      </w:r>
      <w:r w:rsidRPr="000204F5">
        <w:rPr>
          <w:rFonts w:eastAsia="Calibri"/>
          <w:color w:val="000000"/>
          <w:sz w:val="22"/>
          <w:szCs w:val="22"/>
          <w:shd w:val="clear" w:color="auto" w:fill="A6A6A6"/>
        </w:rPr>
        <w:t>&lt;&lt; nosaukums pretendentam&gt;&gt;</w:t>
      </w:r>
      <w:r w:rsidRPr="000204F5">
        <w:rPr>
          <w:rFonts w:eastAsia="Calibri"/>
          <w:color w:val="000000"/>
          <w:sz w:val="22"/>
          <w:szCs w:val="22"/>
        </w:rPr>
        <w:t xml:space="preserve"> šādus produktus, kuri atbilst </w:t>
      </w:r>
      <w:r w:rsidRPr="000204F5">
        <w:rPr>
          <w:rFonts w:eastAsia="Calibri"/>
          <w:color w:val="000000"/>
          <w:sz w:val="22"/>
          <w:szCs w:val="22"/>
          <w:shd w:val="clear" w:color="auto" w:fill="A6A6A6"/>
        </w:rPr>
        <w:t xml:space="preserve">&lt;&lt;norāda, kurām prasībām produkts atbilst, lieko informāciju dzēšot&gt;&gt; </w:t>
      </w:r>
      <w:r w:rsidRPr="000204F5">
        <w:rPr>
          <w:rFonts w:eastAsia="Calibri"/>
          <w:color w:val="000000"/>
          <w:sz w:val="22"/>
          <w:szCs w:val="22"/>
        </w:rPr>
        <w:t>bioloģiskās lauksaimniecības (turpmāk – BL), nacionālās pārtikas kvalitātes shēmas (turpmāk – NPKS) vai lauksaimniecības produktu integrētās audzēšanas (LPIA) prasībām, kas noteiktas Ministru kabineta 12.08.2014. noteikumos Nr.461 „Prasības pārtikas kvalitātes shēmām, to ieviešanas, darbības, uzraudzības un kontroles kārtība”,  Ministru kabineta 26.05.2009. noteikumos Nr.485 „Bioloģiskās lauksaimniecības uzraudzības un kontroles kārtība” un Ministru kabineta 15.09.2009. noteikumos Nr. 1056 „Lauksaimniecības produktu integrētās audzēšanas, uzglabāšanas un marķēšanas prasības un kontroles kārtība”:</w:t>
      </w:r>
    </w:p>
    <w:p w14:paraId="1B4D65CE" w14:textId="77777777" w:rsidR="009A3572" w:rsidRPr="000204F5" w:rsidRDefault="009A3572" w:rsidP="001C64F4">
      <w:pPr>
        <w:tabs>
          <w:tab w:val="left" w:pos="1560"/>
        </w:tabs>
        <w:autoSpaceDE w:val="0"/>
        <w:autoSpaceDN w:val="0"/>
        <w:adjustRightInd w:val="0"/>
        <w:ind w:firstLine="851"/>
        <w:jc w:val="both"/>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1862"/>
        <w:gridCol w:w="1876"/>
        <w:gridCol w:w="1426"/>
        <w:gridCol w:w="1513"/>
        <w:gridCol w:w="1832"/>
      </w:tblGrid>
      <w:tr w:rsidR="001C64F4" w:rsidRPr="001C64F4" w14:paraId="37D62C05" w14:textId="77777777" w:rsidTr="009E5FFA">
        <w:tc>
          <w:tcPr>
            <w:tcW w:w="0" w:type="auto"/>
            <w:shd w:val="clear" w:color="auto" w:fill="auto"/>
          </w:tcPr>
          <w:p w14:paraId="31FB8888" w14:textId="77777777" w:rsidR="001C64F4" w:rsidRPr="001C64F4" w:rsidRDefault="001C64F4" w:rsidP="001C64F4">
            <w:pPr>
              <w:tabs>
                <w:tab w:val="left" w:pos="1560"/>
              </w:tabs>
              <w:autoSpaceDE w:val="0"/>
              <w:autoSpaceDN w:val="0"/>
              <w:adjustRightInd w:val="0"/>
              <w:jc w:val="both"/>
              <w:rPr>
                <w:color w:val="000000"/>
                <w:sz w:val="20"/>
              </w:rPr>
            </w:pPr>
            <w:proofErr w:type="spellStart"/>
            <w:r w:rsidRPr="001C64F4">
              <w:rPr>
                <w:color w:val="000000"/>
                <w:sz w:val="20"/>
              </w:rPr>
              <w:t>Nr.p.k</w:t>
            </w:r>
            <w:proofErr w:type="spellEnd"/>
            <w:r w:rsidRPr="001C64F4">
              <w:rPr>
                <w:color w:val="000000"/>
                <w:sz w:val="20"/>
              </w:rPr>
              <w:t>.</w:t>
            </w:r>
          </w:p>
        </w:tc>
        <w:tc>
          <w:tcPr>
            <w:tcW w:w="0" w:type="auto"/>
            <w:shd w:val="clear" w:color="auto" w:fill="auto"/>
          </w:tcPr>
          <w:p w14:paraId="19B1A472" w14:textId="77777777" w:rsidR="001C64F4" w:rsidRPr="001C64F4" w:rsidRDefault="001C64F4" w:rsidP="001C64F4">
            <w:pPr>
              <w:tabs>
                <w:tab w:val="left" w:pos="1560"/>
              </w:tabs>
              <w:autoSpaceDE w:val="0"/>
              <w:autoSpaceDN w:val="0"/>
              <w:adjustRightInd w:val="0"/>
              <w:jc w:val="both"/>
              <w:rPr>
                <w:color w:val="000000"/>
                <w:sz w:val="20"/>
              </w:rPr>
            </w:pPr>
            <w:r w:rsidRPr="001C64F4">
              <w:rPr>
                <w:b/>
                <w:color w:val="000000"/>
                <w:sz w:val="20"/>
              </w:rPr>
              <w:t>Produkta</w:t>
            </w:r>
            <w:r w:rsidRPr="001C64F4">
              <w:rPr>
                <w:color w:val="000000"/>
                <w:sz w:val="20"/>
              </w:rPr>
              <w:t xml:space="preserve">, kurš atbilst </w:t>
            </w:r>
            <w:r w:rsidRPr="001C64F4">
              <w:rPr>
                <w:color w:val="000000"/>
                <w:sz w:val="20"/>
                <w:lang w:eastAsia="lv-LV"/>
              </w:rPr>
              <w:t>NPKS vai</w:t>
            </w:r>
            <w:r w:rsidRPr="001C64F4">
              <w:rPr>
                <w:color w:val="000000"/>
                <w:sz w:val="20"/>
              </w:rPr>
              <w:t xml:space="preserve">  </w:t>
            </w:r>
            <w:r w:rsidRPr="001C64F4">
              <w:rPr>
                <w:color w:val="000000"/>
                <w:sz w:val="20"/>
                <w:lang w:eastAsia="lv-LV"/>
              </w:rPr>
              <w:t>BL</w:t>
            </w:r>
            <w:r w:rsidRPr="001C64F4">
              <w:rPr>
                <w:color w:val="000000"/>
                <w:sz w:val="20"/>
              </w:rPr>
              <w:t xml:space="preserve"> prasībām, vai </w:t>
            </w:r>
            <w:r w:rsidRPr="001C64F4">
              <w:rPr>
                <w:b/>
                <w:color w:val="000000"/>
                <w:sz w:val="20"/>
              </w:rPr>
              <w:t>kultūrauga</w:t>
            </w:r>
            <w:r w:rsidRPr="001C64F4">
              <w:rPr>
                <w:color w:val="000000"/>
                <w:sz w:val="20"/>
              </w:rPr>
              <w:t xml:space="preserve">, kurš atbilst LPIA prasībām, </w:t>
            </w:r>
            <w:r w:rsidRPr="001C64F4">
              <w:rPr>
                <w:b/>
                <w:color w:val="000000"/>
                <w:sz w:val="20"/>
              </w:rPr>
              <w:t>nosaukums</w:t>
            </w:r>
          </w:p>
        </w:tc>
        <w:tc>
          <w:tcPr>
            <w:tcW w:w="0" w:type="auto"/>
            <w:shd w:val="clear" w:color="auto" w:fill="auto"/>
          </w:tcPr>
          <w:p w14:paraId="4EFE777D" w14:textId="77777777" w:rsidR="001C64F4" w:rsidRPr="001C64F4" w:rsidRDefault="001C64F4" w:rsidP="001C64F4">
            <w:pPr>
              <w:tabs>
                <w:tab w:val="left" w:pos="1560"/>
              </w:tabs>
              <w:autoSpaceDE w:val="0"/>
              <w:autoSpaceDN w:val="0"/>
              <w:adjustRightInd w:val="0"/>
              <w:jc w:val="both"/>
              <w:rPr>
                <w:color w:val="000000"/>
                <w:sz w:val="20"/>
              </w:rPr>
            </w:pPr>
            <w:r w:rsidRPr="001C64F4">
              <w:rPr>
                <w:color w:val="000000"/>
                <w:sz w:val="20"/>
              </w:rPr>
              <w:t xml:space="preserve">Produkta, kurš atbilst </w:t>
            </w:r>
            <w:r w:rsidRPr="001C64F4">
              <w:rPr>
                <w:color w:val="000000"/>
                <w:sz w:val="20"/>
                <w:lang w:eastAsia="lv-LV"/>
              </w:rPr>
              <w:t>NPKS vai</w:t>
            </w:r>
            <w:r w:rsidRPr="001C64F4">
              <w:rPr>
                <w:color w:val="000000"/>
                <w:sz w:val="20"/>
              </w:rPr>
              <w:t xml:space="preserve">  </w:t>
            </w:r>
            <w:r w:rsidRPr="001C64F4">
              <w:rPr>
                <w:color w:val="000000"/>
                <w:sz w:val="20"/>
                <w:lang w:eastAsia="lv-LV"/>
              </w:rPr>
              <w:t xml:space="preserve">BL </w:t>
            </w:r>
            <w:r w:rsidRPr="001C64F4">
              <w:rPr>
                <w:color w:val="000000"/>
                <w:sz w:val="20"/>
              </w:rPr>
              <w:t>prasībām, vai kultūrauga, kurš atbilst LPIA prasībām,</w:t>
            </w:r>
            <w:r w:rsidRPr="001C64F4">
              <w:rPr>
                <w:color w:val="000000"/>
                <w:sz w:val="20"/>
                <w:lang w:eastAsia="lv-LV"/>
              </w:rPr>
              <w:t xml:space="preserve"> </w:t>
            </w:r>
            <w:r w:rsidRPr="001C64F4">
              <w:rPr>
                <w:b/>
                <w:color w:val="000000"/>
                <w:sz w:val="20"/>
                <w:lang w:eastAsia="lv-LV"/>
              </w:rPr>
              <w:t>ražotāja nosaukums</w:t>
            </w:r>
          </w:p>
        </w:tc>
        <w:tc>
          <w:tcPr>
            <w:tcW w:w="0" w:type="auto"/>
            <w:shd w:val="clear" w:color="auto" w:fill="auto"/>
          </w:tcPr>
          <w:p w14:paraId="133ADA98" w14:textId="77777777" w:rsidR="001C64F4" w:rsidRPr="001C64F4" w:rsidRDefault="001C64F4" w:rsidP="001C64F4">
            <w:pPr>
              <w:tabs>
                <w:tab w:val="left" w:pos="1560"/>
              </w:tabs>
              <w:autoSpaceDE w:val="0"/>
              <w:autoSpaceDN w:val="0"/>
              <w:adjustRightInd w:val="0"/>
              <w:jc w:val="both"/>
              <w:rPr>
                <w:color w:val="000000"/>
                <w:sz w:val="20"/>
              </w:rPr>
            </w:pPr>
            <w:r w:rsidRPr="001C64F4">
              <w:rPr>
                <w:color w:val="000000"/>
                <w:sz w:val="20"/>
              </w:rPr>
              <w:t xml:space="preserve">Produkta, kurš atbilst </w:t>
            </w:r>
            <w:r w:rsidRPr="001C64F4">
              <w:rPr>
                <w:color w:val="000000"/>
                <w:sz w:val="20"/>
                <w:lang w:eastAsia="lv-LV"/>
              </w:rPr>
              <w:t xml:space="preserve">NPKS </w:t>
            </w:r>
            <w:r w:rsidRPr="001C64F4">
              <w:rPr>
                <w:color w:val="000000"/>
                <w:sz w:val="20"/>
              </w:rPr>
              <w:t xml:space="preserve">prasībām, </w:t>
            </w:r>
            <w:r w:rsidRPr="001C64F4">
              <w:rPr>
                <w:b/>
                <w:color w:val="000000"/>
                <w:sz w:val="20"/>
                <w:lang w:eastAsia="lv-LV"/>
              </w:rPr>
              <w:t>sertifikāta numurs</w:t>
            </w:r>
          </w:p>
        </w:tc>
        <w:tc>
          <w:tcPr>
            <w:tcW w:w="0" w:type="auto"/>
            <w:shd w:val="clear" w:color="auto" w:fill="auto"/>
          </w:tcPr>
          <w:p w14:paraId="53E0A713" w14:textId="77777777" w:rsidR="001C64F4" w:rsidRPr="001C64F4" w:rsidRDefault="001C64F4" w:rsidP="001C64F4">
            <w:pPr>
              <w:tabs>
                <w:tab w:val="left" w:pos="1560"/>
              </w:tabs>
              <w:autoSpaceDE w:val="0"/>
              <w:autoSpaceDN w:val="0"/>
              <w:adjustRightInd w:val="0"/>
              <w:jc w:val="both"/>
              <w:rPr>
                <w:color w:val="000000"/>
                <w:sz w:val="20"/>
              </w:rPr>
            </w:pPr>
            <w:r w:rsidRPr="001C64F4">
              <w:rPr>
                <w:color w:val="000000"/>
                <w:sz w:val="20"/>
              </w:rPr>
              <w:t xml:space="preserve">Produkta, kurš atbilst  </w:t>
            </w:r>
            <w:r w:rsidRPr="001C64F4">
              <w:rPr>
                <w:color w:val="000000"/>
                <w:sz w:val="20"/>
                <w:lang w:eastAsia="lv-LV"/>
              </w:rPr>
              <w:t>BL</w:t>
            </w:r>
            <w:r w:rsidRPr="001C64F4">
              <w:rPr>
                <w:color w:val="000000"/>
                <w:sz w:val="20"/>
              </w:rPr>
              <w:t xml:space="preserve"> prasībām, </w:t>
            </w:r>
            <w:r w:rsidRPr="001C64F4">
              <w:rPr>
                <w:b/>
                <w:color w:val="000000"/>
                <w:sz w:val="20"/>
              </w:rPr>
              <w:t>operatora nosaukums</w:t>
            </w:r>
          </w:p>
          <w:p w14:paraId="6C766408" w14:textId="77777777" w:rsidR="001C64F4" w:rsidRPr="001C64F4" w:rsidRDefault="001C64F4" w:rsidP="001C64F4">
            <w:pPr>
              <w:tabs>
                <w:tab w:val="left" w:pos="1560"/>
              </w:tabs>
              <w:autoSpaceDE w:val="0"/>
              <w:autoSpaceDN w:val="0"/>
              <w:adjustRightInd w:val="0"/>
              <w:jc w:val="both"/>
              <w:rPr>
                <w:color w:val="000000"/>
                <w:sz w:val="20"/>
              </w:rPr>
            </w:pPr>
          </w:p>
        </w:tc>
        <w:tc>
          <w:tcPr>
            <w:tcW w:w="0" w:type="auto"/>
            <w:shd w:val="clear" w:color="auto" w:fill="auto"/>
          </w:tcPr>
          <w:p w14:paraId="14E888D6" w14:textId="77777777" w:rsidR="001C64F4" w:rsidRPr="001C64F4" w:rsidRDefault="001C64F4" w:rsidP="001C64F4">
            <w:pPr>
              <w:tabs>
                <w:tab w:val="left" w:pos="1560"/>
              </w:tabs>
              <w:autoSpaceDE w:val="0"/>
              <w:autoSpaceDN w:val="0"/>
              <w:adjustRightInd w:val="0"/>
              <w:jc w:val="both"/>
              <w:rPr>
                <w:color w:val="000000"/>
                <w:sz w:val="20"/>
              </w:rPr>
            </w:pPr>
            <w:r w:rsidRPr="001C64F4">
              <w:rPr>
                <w:color w:val="000000"/>
                <w:sz w:val="20"/>
              </w:rPr>
              <w:t xml:space="preserve">Kultūrauga, kurš atbilst LPIA prasībām, </w:t>
            </w:r>
            <w:r w:rsidRPr="001C64F4">
              <w:rPr>
                <w:b/>
                <w:color w:val="000000"/>
                <w:sz w:val="20"/>
              </w:rPr>
              <w:t>saimniecības nosaukums un audzētāja numurs</w:t>
            </w:r>
          </w:p>
        </w:tc>
      </w:tr>
      <w:tr w:rsidR="001C64F4" w:rsidRPr="001C64F4" w14:paraId="57C4A5FD" w14:textId="77777777" w:rsidTr="009E5FFA">
        <w:tc>
          <w:tcPr>
            <w:tcW w:w="0" w:type="auto"/>
            <w:shd w:val="clear" w:color="auto" w:fill="auto"/>
          </w:tcPr>
          <w:p w14:paraId="2E639116" w14:textId="77777777" w:rsidR="001C64F4" w:rsidRPr="001C64F4" w:rsidRDefault="001C64F4" w:rsidP="00304896">
            <w:pPr>
              <w:numPr>
                <w:ilvl w:val="0"/>
                <w:numId w:val="13"/>
              </w:numPr>
              <w:suppressAutoHyphens/>
              <w:spacing w:after="120" w:line="276" w:lineRule="auto"/>
              <w:rPr>
                <w:color w:val="000000"/>
                <w:szCs w:val="26"/>
              </w:rPr>
            </w:pPr>
          </w:p>
        </w:tc>
        <w:tc>
          <w:tcPr>
            <w:tcW w:w="0" w:type="auto"/>
            <w:shd w:val="clear" w:color="auto" w:fill="auto"/>
          </w:tcPr>
          <w:p w14:paraId="3CC1C798" w14:textId="77777777" w:rsidR="001C64F4" w:rsidRPr="001C64F4" w:rsidRDefault="001C64F4" w:rsidP="001C64F4">
            <w:pPr>
              <w:suppressAutoHyphens/>
              <w:spacing w:after="120"/>
              <w:rPr>
                <w:color w:val="000000"/>
                <w:szCs w:val="26"/>
              </w:rPr>
            </w:pPr>
          </w:p>
        </w:tc>
        <w:tc>
          <w:tcPr>
            <w:tcW w:w="0" w:type="auto"/>
            <w:shd w:val="clear" w:color="auto" w:fill="auto"/>
          </w:tcPr>
          <w:p w14:paraId="7112DA72" w14:textId="77777777" w:rsidR="001C64F4" w:rsidRPr="001C64F4" w:rsidRDefault="001C64F4" w:rsidP="001C64F4">
            <w:pPr>
              <w:suppressAutoHyphens/>
              <w:spacing w:after="120"/>
              <w:rPr>
                <w:color w:val="000000"/>
                <w:szCs w:val="26"/>
              </w:rPr>
            </w:pPr>
          </w:p>
        </w:tc>
        <w:tc>
          <w:tcPr>
            <w:tcW w:w="0" w:type="auto"/>
            <w:shd w:val="clear" w:color="auto" w:fill="auto"/>
          </w:tcPr>
          <w:p w14:paraId="7B534B82" w14:textId="77777777" w:rsidR="001C64F4" w:rsidRPr="001C64F4" w:rsidRDefault="001C64F4" w:rsidP="001C64F4">
            <w:pPr>
              <w:suppressAutoHyphens/>
              <w:spacing w:after="120"/>
              <w:rPr>
                <w:color w:val="000000"/>
                <w:szCs w:val="26"/>
              </w:rPr>
            </w:pPr>
          </w:p>
        </w:tc>
        <w:tc>
          <w:tcPr>
            <w:tcW w:w="0" w:type="auto"/>
            <w:shd w:val="clear" w:color="auto" w:fill="auto"/>
          </w:tcPr>
          <w:p w14:paraId="4584C36C" w14:textId="77777777" w:rsidR="001C64F4" w:rsidRPr="001C64F4" w:rsidRDefault="001C64F4" w:rsidP="001C64F4">
            <w:pPr>
              <w:suppressAutoHyphens/>
              <w:spacing w:after="120"/>
              <w:rPr>
                <w:color w:val="000000"/>
                <w:szCs w:val="26"/>
              </w:rPr>
            </w:pPr>
          </w:p>
        </w:tc>
        <w:tc>
          <w:tcPr>
            <w:tcW w:w="0" w:type="auto"/>
            <w:shd w:val="clear" w:color="auto" w:fill="auto"/>
          </w:tcPr>
          <w:p w14:paraId="1149D031" w14:textId="77777777" w:rsidR="001C64F4" w:rsidRPr="001C64F4" w:rsidRDefault="001C64F4" w:rsidP="001C64F4">
            <w:pPr>
              <w:suppressAutoHyphens/>
              <w:spacing w:after="120"/>
              <w:rPr>
                <w:color w:val="000000"/>
                <w:szCs w:val="26"/>
              </w:rPr>
            </w:pPr>
          </w:p>
        </w:tc>
      </w:tr>
      <w:tr w:rsidR="001C64F4" w:rsidRPr="001C64F4" w14:paraId="293D6B3D" w14:textId="77777777" w:rsidTr="009E5FFA">
        <w:tc>
          <w:tcPr>
            <w:tcW w:w="0" w:type="auto"/>
            <w:shd w:val="clear" w:color="auto" w:fill="auto"/>
          </w:tcPr>
          <w:p w14:paraId="2E20D1F9" w14:textId="77777777" w:rsidR="001C64F4" w:rsidRPr="001C64F4" w:rsidRDefault="001C64F4" w:rsidP="00304896">
            <w:pPr>
              <w:numPr>
                <w:ilvl w:val="0"/>
                <w:numId w:val="13"/>
              </w:numPr>
              <w:suppressAutoHyphens/>
              <w:spacing w:after="120" w:line="276" w:lineRule="auto"/>
              <w:rPr>
                <w:color w:val="000000"/>
                <w:szCs w:val="26"/>
              </w:rPr>
            </w:pPr>
          </w:p>
        </w:tc>
        <w:tc>
          <w:tcPr>
            <w:tcW w:w="0" w:type="auto"/>
            <w:shd w:val="clear" w:color="auto" w:fill="auto"/>
          </w:tcPr>
          <w:p w14:paraId="3C2408FC" w14:textId="77777777" w:rsidR="001C64F4" w:rsidRPr="001C64F4" w:rsidRDefault="001C64F4" w:rsidP="001C64F4">
            <w:pPr>
              <w:suppressAutoHyphens/>
              <w:spacing w:after="120"/>
              <w:rPr>
                <w:color w:val="000000"/>
                <w:szCs w:val="26"/>
              </w:rPr>
            </w:pPr>
          </w:p>
        </w:tc>
        <w:tc>
          <w:tcPr>
            <w:tcW w:w="0" w:type="auto"/>
            <w:shd w:val="clear" w:color="auto" w:fill="auto"/>
          </w:tcPr>
          <w:p w14:paraId="4D7988FB" w14:textId="77777777" w:rsidR="001C64F4" w:rsidRPr="001C64F4" w:rsidRDefault="001C64F4" w:rsidP="001C64F4">
            <w:pPr>
              <w:suppressAutoHyphens/>
              <w:spacing w:after="120"/>
              <w:rPr>
                <w:color w:val="000000"/>
                <w:szCs w:val="26"/>
              </w:rPr>
            </w:pPr>
          </w:p>
        </w:tc>
        <w:tc>
          <w:tcPr>
            <w:tcW w:w="0" w:type="auto"/>
            <w:shd w:val="clear" w:color="auto" w:fill="auto"/>
          </w:tcPr>
          <w:p w14:paraId="4A88F26E" w14:textId="77777777" w:rsidR="001C64F4" w:rsidRPr="001C64F4" w:rsidRDefault="001C64F4" w:rsidP="001C64F4">
            <w:pPr>
              <w:suppressAutoHyphens/>
              <w:spacing w:after="120"/>
              <w:rPr>
                <w:color w:val="000000"/>
                <w:szCs w:val="26"/>
              </w:rPr>
            </w:pPr>
          </w:p>
        </w:tc>
        <w:tc>
          <w:tcPr>
            <w:tcW w:w="0" w:type="auto"/>
            <w:shd w:val="clear" w:color="auto" w:fill="auto"/>
          </w:tcPr>
          <w:p w14:paraId="02C9395C" w14:textId="77777777" w:rsidR="001C64F4" w:rsidRPr="001C64F4" w:rsidRDefault="001C64F4" w:rsidP="001C64F4">
            <w:pPr>
              <w:suppressAutoHyphens/>
              <w:spacing w:after="120"/>
              <w:rPr>
                <w:color w:val="000000"/>
                <w:szCs w:val="26"/>
              </w:rPr>
            </w:pPr>
          </w:p>
        </w:tc>
        <w:tc>
          <w:tcPr>
            <w:tcW w:w="0" w:type="auto"/>
            <w:shd w:val="clear" w:color="auto" w:fill="auto"/>
          </w:tcPr>
          <w:p w14:paraId="7CAA3843" w14:textId="77777777" w:rsidR="001C64F4" w:rsidRPr="001C64F4" w:rsidRDefault="001C64F4" w:rsidP="001C64F4">
            <w:pPr>
              <w:suppressAutoHyphens/>
              <w:spacing w:after="120"/>
              <w:rPr>
                <w:color w:val="000000"/>
                <w:szCs w:val="26"/>
              </w:rPr>
            </w:pPr>
          </w:p>
        </w:tc>
      </w:tr>
    </w:tbl>
    <w:p w14:paraId="3447C82C" w14:textId="77777777" w:rsidR="001C64F4" w:rsidRPr="000204F5" w:rsidRDefault="001C64F4" w:rsidP="001C64F4">
      <w:pPr>
        <w:suppressAutoHyphens/>
        <w:spacing w:after="120"/>
        <w:rPr>
          <w:rFonts w:eastAsia="Calibri"/>
          <w:color w:val="000000"/>
          <w:sz w:val="22"/>
          <w:szCs w:val="22"/>
        </w:rPr>
      </w:pPr>
      <w:r w:rsidRPr="000204F5">
        <w:rPr>
          <w:rFonts w:eastAsia="Calibri"/>
          <w:color w:val="000000"/>
          <w:sz w:val="22"/>
          <w:szCs w:val="22"/>
        </w:rPr>
        <w:t>ko apliecina pievienotie ražotāju apliecinājumi.</w:t>
      </w:r>
    </w:p>
    <w:p w14:paraId="40D6FEA0" w14:textId="77777777" w:rsidR="001C64F4" w:rsidRPr="000204F5" w:rsidRDefault="001C64F4" w:rsidP="001C64F4">
      <w:pPr>
        <w:shd w:val="clear" w:color="auto" w:fill="A6A6A6"/>
        <w:suppressAutoHyphens/>
        <w:spacing w:after="120"/>
        <w:jc w:val="both"/>
        <w:rPr>
          <w:rFonts w:eastAsia="Calibri"/>
          <w:i/>
          <w:color w:val="000000"/>
          <w:sz w:val="22"/>
          <w:szCs w:val="22"/>
        </w:rPr>
      </w:pPr>
      <w:r w:rsidRPr="000204F5">
        <w:rPr>
          <w:rFonts w:eastAsia="Calibri"/>
          <w:i/>
          <w:color w:val="000000"/>
          <w:sz w:val="22"/>
          <w:szCs w:val="22"/>
          <w:lang w:eastAsia="lv-LV"/>
        </w:rPr>
        <w:t>Ja sertificēts bioloģisko lauksaimniecības produktu piegādātājs piegādā no Eiropas Savienības valstīm importētus bioloģiskās lauksaimniecības produktus, tad ražotāja apliecinājuma vietā iesniedz kompetentās ārvalstu institūcijas sertifikātu, kurš apliecina produkta atbilstību bioloģiskās lauksaimniecības prasībām.</w:t>
      </w:r>
    </w:p>
    <w:p w14:paraId="12F31446" w14:textId="77777777" w:rsidR="001C64F4" w:rsidRPr="000204F5" w:rsidRDefault="001C64F4" w:rsidP="001C64F4">
      <w:pPr>
        <w:suppressAutoHyphens/>
        <w:spacing w:after="120"/>
        <w:jc w:val="both"/>
        <w:rPr>
          <w:rFonts w:eastAsia="Calibri"/>
          <w:color w:val="000000"/>
          <w:sz w:val="22"/>
          <w:szCs w:val="22"/>
        </w:rPr>
      </w:pPr>
      <w:r w:rsidRPr="000204F5">
        <w:rPr>
          <w:rFonts w:eastAsia="Calibri"/>
          <w:color w:val="000000"/>
          <w:sz w:val="22"/>
          <w:szCs w:val="22"/>
        </w:rPr>
        <w:t>Apliecinu, ka augstāk minētie produkti atbilst Ministru kabineta 13.03.2012. noteikumu Nr.172 „Noteikumi par uztura normām izglītības iestāžu izglītojamiem, sociālās aprūpes un sociālās rehabilitācijas institūciju klientiem un ārstniecības iestāžu pacientiem” prasībām.</w:t>
      </w:r>
    </w:p>
    <w:p w14:paraId="125D743C" w14:textId="40A38DA4" w:rsidR="001C64F4" w:rsidRPr="000204F5" w:rsidRDefault="001C64F4" w:rsidP="001A7A63">
      <w:pPr>
        <w:suppressAutoHyphens/>
        <w:spacing w:after="120"/>
        <w:jc w:val="both"/>
        <w:rPr>
          <w:rFonts w:eastAsia="Calibri"/>
          <w:color w:val="000000"/>
          <w:sz w:val="22"/>
          <w:szCs w:val="22"/>
          <w:lang w:eastAsia="ar-SA"/>
        </w:rPr>
      </w:pPr>
      <w:r w:rsidRPr="000204F5">
        <w:rPr>
          <w:rFonts w:eastAsia="Calibri"/>
          <w:color w:val="000000"/>
          <w:sz w:val="22"/>
          <w:szCs w:val="22"/>
        </w:rPr>
        <w:t xml:space="preserve">Produkta piegāde no ražošanas vai audzēšanas vietas </w:t>
      </w:r>
      <w:r w:rsidRPr="000204F5">
        <w:rPr>
          <w:rFonts w:eastAsia="Calibri"/>
          <w:i/>
          <w:color w:val="000000"/>
          <w:sz w:val="22"/>
          <w:szCs w:val="22"/>
        </w:rPr>
        <w:t>pārsniedz/nepārsniedz (neatbilstošo dzēš)</w:t>
      </w:r>
      <w:r w:rsidRPr="000204F5">
        <w:rPr>
          <w:rFonts w:eastAsia="Calibri"/>
          <w:color w:val="000000"/>
          <w:sz w:val="22"/>
          <w:szCs w:val="22"/>
        </w:rPr>
        <w:t xml:space="preserve"> </w:t>
      </w:r>
      <w:r w:rsidR="002B5A80" w:rsidRPr="000204F5">
        <w:rPr>
          <w:rFonts w:eastAsia="Calibri"/>
          <w:color w:val="000000"/>
          <w:sz w:val="22"/>
          <w:szCs w:val="22"/>
        </w:rPr>
        <w:t>250</w:t>
      </w:r>
      <w:r w:rsidRPr="000204F5">
        <w:rPr>
          <w:rFonts w:eastAsia="Calibri"/>
          <w:color w:val="000000"/>
          <w:sz w:val="22"/>
          <w:szCs w:val="22"/>
        </w:rPr>
        <w:t xml:space="preserve"> km.</w:t>
      </w:r>
    </w:p>
    <w:tbl>
      <w:tblPr>
        <w:tblW w:w="8748" w:type="dxa"/>
        <w:tblInd w:w="2" w:type="dxa"/>
        <w:tblLook w:val="0000" w:firstRow="0" w:lastRow="0" w:firstColumn="0" w:lastColumn="0" w:noHBand="0" w:noVBand="0"/>
      </w:tblPr>
      <w:tblGrid>
        <w:gridCol w:w="4188"/>
        <w:gridCol w:w="4560"/>
      </w:tblGrid>
      <w:tr w:rsidR="001C64F4" w:rsidRPr="000204F5" w14:paraId="52DEF24E" w14:textId="77777777" w:rsidTr="009E5FFA">
        <w:tc>
          <w:tcPr>
            <w:tcW w:w="4188" w:type="dxa"/>
          </w:tcPr>
          <w:p w14:paraId="2640DB1E" w14:textId="77777777" w:rsidR="001C64F4" w:rsidRPr="000204F5" w:rsidRDefault="001C64F4" w:rsidP="009A3572">
            <w:pPr>
              <w:tabs>
                <w:tab w:val="center" w:pos="4153"/>
                <w:tab w:val="right" w:pos="8306"/>
              </w:tabs>
              <w:spacing w:after="200"/>
              <w:ind w:hanging="110"/>
              <w:jc w:val="both"/>
              <w:rPr>
                <w:rFonts w:eastAsia="Calibri"/>
                <w:color w:val="000000"/>
                <w:sz w:val="22"/>
                <w:szCs w:val="22"/>
              </w:rPr>
            </w:pPr>
            <w:r w:rsidRPr="000204F5">
              <w:rPr>
                <w:rFonts w:eastAsia="Calibri"/>
                <w:color w:val="000000"/>
                <w:sz w:val="22"/>
                <w:szCs w:val="22"/>
              </w:rPr>
              <w:t>Piegādātāja nosaukums:</w:t>
            </w:r>
          </w:p>
        </w:tc>
        <w:tc>
          <w:tcPr>
            <w:tcW w:w="4560" w:type="dxa"/>
            <w:tcBorders>
              <w:bottom w:val="dotted" w:sz="4" w:space="0" w:color="auto"/>
            </w:tcBorders>
          </w:tcPr>
          <w:p w14:paraId="2122E604" w14:textId="77777777" w:rsidR="001C64F4" w:rsidRPr="000204F5" w:rsidRDefault="001C64F4" w:rsidP="001C64F4">
            <w:pPr>
              <w:tabs>
                <w:tab w:val="center" w:pos="4153"/>
                <w:tab w:val="right" w:pos="8306"/>
              </w:tabs>
              <w:spacing w:after="200"/>
              <w:jc w:val="both"/>
              <w:rPr>
                <w:rFonts w:eastAsia="Calibri"/>
                <w:color w:val="000000"/>
                <w:sz w:val="22"/>
                <w:szCs w:val="22"/>
              </w:rPr>
            </w:pPr>
          </w:p>
        </w:tc>
      </w:tr>
      <w:tr w:rsidR="001C64F4" w:rsidRPr="000204F5" w14:paraId="2EBD3183" w14:textId="77777777" w:rsidTr="009E5FFA">
        <w:tc>
          <w:tcPr>
            <w:tcW w:w="4188" w:type="dxa"/>
          </w:tcPr>
          <w:p w14:paraId="4E0285C8" w14:textId="77777777" w:rsidR="001C64F4" w:rsidRPr="000204F5" w:rsidRDefault="001C64F4" w:rsidP="009A3572">
            <w:pPr>
              <w:tabs>
                <w:tab w:val="center" w:pos="4153"/>
                <w:tab w:val="right" w:pos="8306"/>
              </w:tabs>
              <w:spacing w:after="200"/>
              <w:ind w:hanging="110"/>
              <w:jc w:val="both"/>
              <w:rPr>
                <w:rFonts w:eastAsia="Calibri"/>
                <w:color w:val="000000"/>
                <w:sz w:val="22"/>
                <w:szCs w:val="22"/>
              </w:rPr>
            </w:pPr>
            <w:r w:rsidRPr="000204F5">
              <w:rPr>
                <w:rFonts w:eastAsia="Calibri"/>
                <w:color w:val="000000"/>
                <w:sz w:val="22"/>
                <w:szCs w:val="22"/>
              </w:rPr>
              <w:t>Datums:</w:t>
            </w:r>
          </w:p>
        </w:tc>
        <w:tc>
          <w:tcPr>
            <w:tcW w:w="4560" w:type="dxa"/>
            <w:tcBorders>
              <w:bottom w:val="dotted" w:sz="4" w:space="0" w:color="auto"/>
            </w:tcBorders>
          </w:tcPr>
          <w:p w14:paraId="51D335A1" w14:textId="77777777" w:rsidR="001C64F4" w:rsidRPr="000204F5" w:rsidRDefault="001C64F4" w:rsidP="001C64F4">
            <w:pPr>
              <w:tabs>
                <w:tab w:val="center" w:pos="4153"/>
                <w:tab w:val="right" w:pos="8306"/>
              </w:tabs>
              <w:spacing w:after="200"/>
              <w:jc w:val="both"/>
              <w:rPr>
                <w:rFonts w:eastAsia="Calibri"/>
                <w:color w:val="000000"/>
                <w:sz w:val="22"/>
                <w:szCs w:val="22"/>
              </w:rPr>
            </w:pPr>
          </w:p>
        </w:tc>
      </w:tr>
      <w:tr w:rsidR="001C64F4" w:rsidRPr="000204F5" w14:paraId="3C67F9AE" w14:textId="77777777" w:rsidTr="009E5FFA">
        <w:tc>
          <w:tcPr>
            <w:tcW w:w="4188" w:type="dxa"/>
          </w:tcPr>
          <w:p w14:paraId="2B214821" w14:textId="77777777" w:rsidR="001C64F4" w:rsidRPr="000204F5" w:rsidRDefault="001C64F4" w:rsidP="009A3572">
            <w:pPr>
              <w:tabs>
                <w:tab w:val="center" w:pos="4153"/>
                <w:tab w:val="right" w:pos="8306"/>
              </w:tabs>
              <w:spacing w:after="200"/>
              <w:ind w:hanging="110"/>
              <w:rPr>
                <w:rFonts w:eastAsia="Calibri"/>
                <w:color w:val="000000"/>
                <w:sz w:val="22"/>
                <w:szCs w:val="22"/>
              </w:rPr>
            </w:pPr>
            <w:r w:rsidRPr="000204F5">
              <w:rPr>
                <w:rFonts w:eastAsia="Calibri"/>
                <w:color w:val="000000"/>
                <w:sz w:val="22"/>
                <w:szCs w:val="22"/>
              </w:rPr>
              <w:t>Pilnvarotās personas vārds, uzvārds, amats:</w:t>
            </w:r>
          </w:p>
        </w:tc>
        <w:tc>
          <w:tcPr>
            <w:tcW w:w="4560" w:type="dxa"/>
            <w:tcBorders>
              <w:top w:val="dotted" w:sz="4" w:space="0" w:color="auto"/>
              <w:bottom w:val="dotted" w:sz="4" w:space="0" w:color="auto"/>
            </w:tcBorders>
            <w:vAlign w:val="bottom"/>
          </w:tcPr>
          <w:p w14:paraId="36D8F627" w14:textId="77777777" w:rsidR="001C64F4" w:rsidRPr="000204F5" w:rsidRDefault="001C64F4" w:rsidP="001C64F4">
            <w:pPr>
              <w:tabs>
                <w:tab w:val="center" w:pos="4153"/>
                <w:tab w:val="right" w:pos="8306"/>
              </w:tabs>
              <w:spacing w:after="200"/>
              <w:rPr>
                <w:rFonts w:eastAsia="Calibri"/>
                <w:color w:val="000000"/>
                <w:sz w:val="22"/>
                <w:szCs w:val="22"/>
              </w:rPr>
            </w:pPr>
          </w:p>
        </w:tc>
      </w:tr>
      <w:tr w:rsidR="001C64F4" w:rsidRPr="000204F5" w14:paraId="4387BF4A" w14:textId="77777777" w:rsidTr="009E5FFA">
        <w:tc>
          <w:tcPr>
            <w:tcW w:w="4188" w:type="dxa"/>
          </w:tcPr>
          <w:p w14:paraId="7BE254EF" w14:textId="77777777" w:rsidR="001C64F4" w:rsidRPr="000204F5" w:rsidRDefault="001C64F4" w:rsidP="009A3572">
            <w:pPr>
              <w:tabs>
                <w:tab w:val="center" w:pos="4153"/>
                <w:tab w:val="right" w:pos="8306"/>
              </w:tabs>
              <w:spacing w:after="200"/>
              <w:ind w:hanging="110"/>
              <w:jc w:val="both"/>
              <w:rPr>
                <w:rFonts w:eastAsia="Calibri"/>
                <w:color w:val="000000"/>
                <w:sz w:val="22"/>
                <w:szCs w:val="22"/>
              </w:rPr>
            </w:pPr>
            <w:r w:rsidRPr="000204F5">
              <w:rPr>
                <w:rFonts w:eastAsia="Calibri"/>
                <w:color w:val="000000"/>
                <w:sz w:val="22"/>
                <w:szCs w:val="22"/>
              </w:rPr>
              <w:t>Pilnvarotās personas paraksts un zīmogs:</w:t>
            </w:r>
          </w:p>
        </w:tc>
        <w:tc>
          <w:tcPr>
            <w:tcW w:w="4560" w:type="dxa"/>
            <w:tcBorders>
              <w:top w:val="dotted" w:sz="4" w:space="0" w:color="auto"/>
              <w:bottom w:val="dotted" w:sz="4" w:space="0" w:color="auto"/>
            </w:tcBorders>
          </w:tcPr>
          <w:p w14:paraId="34E15507" w14:textId="77777777" w:rsidR="001C64F4" w:rsidRPr="000204F5" w:rsidRDefault="001C64F4" w:rsidP="001C64F4">
            <w:pPr>
              <w:tabs>
                <w:tab w:val="center" w:pos="4153"/>
                <w:tab w:val="right" w:pos="8306"/>
              </w:tabs>
              <w:spacing w:after="200"/>
              <w:jc w:val="both"/>
              <w:rPr>
                <w:rFonts w:eastAsia="Calibri"/>
                <w:color w:val="000000"/>
                <w:sz w:val="22"/>
                <w:szCs w:val="22"/>
              </w:rPr>
            </w:pPr>
          </w:p>
        </w:tc>
      </w:tr>
    </w:tbl>
    <w:p w14:paraId="49C25A3E" w14:textId="77777777" w:rsidR="009E5FFA" w:rsidRPr="000204F5" w:rsidRDefault="009E5FFA" w:rsidP="00227F97">
      <w:pPr>
        <w:suppressAutoHyphens/>
        <w:jc w:val="both"/>
        <w:rPr>
          <w:rFonts w:eastAsia="Calibri"/>
          <w:bCs/>
          <w:sz w:val="22"/>
          <w:szCs w:val="22"/>
          <w:lang w:eastAsia="ar-SA"/>
        </w:rPr>
        <w:sectPr w:rsidR="009E5FFA" w:rsidRPr="000204F5" w:rsidSect="00A75D2C">
          <w:pgSz w:w="11906" w:h="16838"/>
          <w:pgMar w:top="1134" w:right="1134" w:bottom="1134" w:left="1701" w:header="709" w:footer="709" w:gutter="0"/>
          <w:cols w:space="708"/>
          <w:docGrid w:linePitch="360"/>
        </w:sectPr>
      </w:pPr>
    </w:p>
    <w:p w14:paraId="400CC6A1" w14:textId="77777777" w:rsidR="009E5FFA" w:rsidRPr="00AF16F8" w:rsidRDefault="009E5FFA" w:rsidP="009E5FFA">
      <w:pPr>
        <w:suppressAutoHyphens/>
        <w:jc w:val="right"/>
        <w:rPr>
          <w:rFonts w:eastAsia="Calibri"/>
          <w:bCs/>
          <w:color w:val="000000"/>
          <w:sz w:val="22"/>
          <w:szCs w:val="22"/>
          <w:lang w:eastAsia="ar-SA"/>
        </w:rPr>
      </w:pPr>
      <w:r w:rsidRPr="00AF16F8">
        <w:rPr>
          <w:rFonts w:eastAsia="Calibri"/>
          <w:color w:val="000000"/>
          <w:sz w:val="22"/>
          <w:szCs w:val="22"/>
          <w:lang w:eastAsia="ar-SA"/>
        </w:rPr>
        <w:lastRenderedPageBreak/>
        <w:t>9. </w:t>
      </w:r>
      <w:r w:rsidRPr="00AF16F8">
        <w:rPr>
          <w:rFonts w:eastAsia="Calibri"/>
          <w:bCs/>
          <w:color w:val="000000"/>
          <w:sz w:val="22"/>
          <w:szCs w:val="22"/>
          <w:lang w:eastAsia="ar-SA"/>
        </w:rPr>
        <w:t>pielikums</w:t>
      </w:r>
    </w:p>
    <w:p w14:paraId="622118A6" w14:textId="77777777" w:rsidR="00AF16F8" w:rsidRDefault="00AF16F8" w:rsidP="009E5FFA">
      <w:pPr>
        <w:suppressAutoHyphens/>
        <w:jc w:val="center"/>
        <w:rPr>
          <w:rFonts w:eastAsia="Calibri"/>
          <w:b/>
          <w:bCs/>
          <w:color w:val="000000"/>
          <w:sz w:val="22"/>
          <w:szCs w:val="22"/>
          <w:lang w:eastAsia="ar-SA"/>
        </w:rPr>
      </w:pPr>
    </w:p>
    <w:p w14:paraId="452CDA9E" w14:textId="77777777" w:rsidR="009E5FFA" w:rsidRPr="00F15BC1" w:rsidRDefault="009E5FFA" w:rsidP="009E5FFA">
      <w:pPr>
        <w:suppressAutoHyphens/>
        <w:jc w:val="center"/>
        <w:rPr>
          <w:rFonts w:eastAsia="Calibri"/>
          <w:b/>
          <w:bCs/>
          <w:color w:val="000000"/>
          <w:sz w:val="22"/>
          <w:szCs w:val="22"/>
          <w:lang w:eastAsia="ar-SA"/>
        </w:rPr>
      </w:pPr>
      <w:r w:rsidRPr="00F15BC1">
        <w:rPr>
          <w:rFonts w:eastAsia="Calibri"/>
          <w:b/>
          <w:bCs/>
          <w:color w:val="000000"/>
          <w:sz w:val="22"/>
          <w:szCs w:val="22"/>
          <w:lang w:eastAsia="ar-SA"/>
        </w:rPr>
        <w:t>FINANŠU PIEDĀVĀJUMS</w:t>
      </w:r>
    </w:p>
    <w:p w14:paraId="556B76A3" w14:textId="77777777" w:rsidR="00212FBB" w:rsidRDefault="00212FBB" w:rsidP="009E5FFA">
      <w:pPr>
        <w:suppressAutoHyphens/>
        <w:spacing w:after="120"/>
        <w:jc w:val="both"/>
        <w:rPr>
          <w:rFonts w:eastAsia="TimesNewRoman"/>
          <w:i/>
          <w:color w:val="000000"/>
          <w:sz w:val="22"/>
          <w:szCs w:val="22"/>
        </w:rPr>
      </w:pPr>
    </w:p>
    <w:p w14:paraId="4DAE4393" w14:textId="78E1218B" w:rsidR="00912D5B" w:rsidRDefault="00182115" w:rsidP="009E5FFA">
      <w:pPr>
        <w:spacing w:after="200" w:line="276" w:lineRule="auto"/>
        <w:rPr>
          <w:rFonts w:eastAsia="Calibri"/>
          <w:color w:val="000000"/>
          <w:sz w:val="22"/>
          <w:szCs w:val="22"/>
        </w:rPr>
      </w:pPr>
      <w:r>
        <w:rPr>
          <w:rFonts w:eastAsia="Calibri"/>
          <w:bCs/>
          <w:sz w:val="22"/>
          <w:szCs w:val="22"/>
          <w:lang w:eastAsia="ar-SA"/>
        </w:rPr>
        <w:t>Paraugs pievienots atsevišķā failā Excel formātā</w:t>
      </w:r>
    </w:p>
    <w:p w14:paraId="393AB232" w14:textId="77777777" w:rsidR="00156B4D" w:rsidRDefault="00156B4D" w:rsidP="009E5FFA">
      <w:pPr>
        <w:spacing w:after="200" w:line="276" w:lineRule="auto"/>
        <w:rPr>
          <w:rFonts w:eastAsia="Calibri"/>
          <w:color w:val="000000"/>
          <w:sz w:val="22"/>
          <w:szCs w:val="22"/>
        </w:rPr>
        <w:sectPr w:rsidR="00156B4D" w:rsidSect="00A75D2C">
          <w:footerReference w:type="even" r:id="rId24"/>
          <w:footerReference w:type="default" r:id="rId25"/>
          <w:footerReference w:type="first" r:id="rId26"/>
          <w:pgSz w:w="11906" w:h="16838"/>
          <w:pgMar w:top="1134" w:right="1134" w:bottom="1134" w:left="1701" w:header="709" w:footer="709" w:gutter="0"/>
          <w:cols w:space="708"/>
          <w:docGrid w:linePitch="360"/>
        </w:sectPr>
      </w:pPr>
    </w:p>
    <w:p w14:paraId="41967E9F" w14:textId="03ED339E" w:rsidR="00D34DBE" w:rsidRPr="00AF0EE6" w:rsidRDefault="00380BED" w:rsidP="00D34DBE">
      <w:pPr>
        <w:suppressAutoHyphens/>
        <w:jc w:val="right"/>
        <w:rPr>
          <w:bCs/>
          <w:color w:val="000000"/>
          <w:sz w:val="22"/>
          <w:szCs w:val="22"/>
          <w:lang w:eastAsia="ar-SA"/>
        </w:rPr>
      </w:pPr>
      <w:r w:rsidRPr="00AF0EE6">
        <w:rPr>
          <w:bCs/>
          <w:color w:val="000000"/>
          <w:sz w:val="22"/>
          <w:szCs w:val="22"/>
          <w:lang w:eastAsia="ar-SA"/>
        </w:rPr>
        <w:lastRenderedPageBreak/>
        <w:t>10</w:t>
      </w:r>
      <w:r w:rsidR="00D34DBE" w:rsidRPr="00AF0EE6">
        <w:rPr>
          <w:bCs/>
          <w:color w:val="000000"/>
          <w:sz w:val="22"/>
          <w:szCs w:val="22"/>
          <w:lang w:eastAsia="ar-SA"/>
        </w:rPr>
        <w:t>. pielikums</w:t>
      </w:r>
    </w:p>
    <w:p w14:paraId="45847F4A" w14:textId="0B17A0C1" w:rsidR="00D34DBE" w:rsidRPr="00315951" w:rsidRDefault="00B41F0E" w:rsidP="00D34DBE">
      <w:pPr>
        <w:suppressAutoHyphens/>
        <w:jc w:val="right"/>
        <w:rPr>
          <w:bCs/>
          <w:i/>
          <w:color w:val="000000"/>
          <w:sz w:val="22"/>
          <w:szCs w:val="22"/>
          <w:lang w:eastAsia="ar-SA"/>
        </w:rPr>
      </w:pPr>
      <w:r w:rsidRPr="00315951">
        <w:rPr>
          <w:bCs/>
          <w:i/>
          <w:color w:val="000000"/>
          <w:sz w:val="22"/>
          <w:szCs w:val="22"/>
          <w:lang w:eastAsia="ar-SA"/>
        </w:rPr>
        <w:t>I</w:t>
      </w:r>
      <w:r w:rsidR="00D34DBE" w:rsidRPr="00315951">
        <w:rPr>
          <w:bCs/>
          <w:i/>
          <w:color w:val="000000"/>
          <w:sz w:val="22"/>
          <w:szCs w:val="22"/>
          <w:lang w:eastAsia="ar-SA"/>
        </w:rPr>
        <w:t>epirkuma līguma projekts</w:t>
      </w:r>
      <w:r w:rsidR="00315951" w:rsidRPr="00315951">
        <w:rPr>
          <w:bCs/>
          <w:i/>
          <w:color w:val="000000"/>
          <w:sz w:val="22"/>
          <w:szCs w:val="22"/>
          <w:lang w:eastAsia="ar-SA"/>
        </w:rPr>
        <w:t xml:space="preserve"> – 1.iepirkuma daļai</w:t>
      </w:r>
    </w:p>
    <w:p w14:paraId="48DCD7FB" w14:textId="77777777" w:rsidR="00D34DBE" w:rsidRDefault="00D34DBE" w:rsidP="00D34DBE">
      <w:pPr>
        <w:suppressAutoHyphens/>
        <w:jc w:val="center"/>
        <w:rPr>
          <w:iCs/>
          <w:color w:val="000000"/>
          <w:szCs w:val="24"/>
          <w:lang w:eastAsia="ar-SA"/>
        </w:rPr>
      </w:pPr>
    </w:p>
    <w:p w14:paraId="07141872" w14:textId="77777777" w:rsidR="00D34DBE" w:rsidRDefault="00D34DBE" w:rsidP="00D34DBE">
      <w:pPr>
        <w:suppressAutoHyphens/>
        <w:jc w:val="center"/>
        <w:rPr>
          <w:b/>
          <w:iCs/>
          <w:color w:val="000000"/>
          <w:sz w:val="22"/>
          <w:szCs w:val="22"/>
          <w:lang w:eastAsia="ar-SA"/>
        </w:rPr>
      </w:pPr>
      <w:r w:rsidRPr="00472001">
        <w:rPr>
          <w:b/>
          <w:iCs/>
          <w:color w:val="000000"/>
          <w:sz w:val="22"/>
          <w:szCs w:val="22"/>
          <w:lang w:eastAsia="ar-SA"/>
        </w:rPr>
        <w:t>PAKALPOJUMA LĪGUMS</w:t>
      </w:r>
    </w:p>
    <w:p w14:paraId="3FCA405A" w14:textId="4772FA06" w:rsidR="00315951" w:rsidRPr="00BC6C79" w:rsidRDefault="00315951" w:rsidP="00315951">
      <w:pPr>
        <w:suppressAutoHyphens/>
        <w:jc w:val="center"/>
        <w:rPr>
          <w:rFonts w:eastAsia="Calibri"/>
          <w:sz w:val="22"/>
          <w:szCs w:val="22"/>
          <w:lang w:eastAsia="ar-SA"/>
        </w:rPr>
      </w:pPr>
      <w:r>
        <w:rPr>
          <w:bCs/>
          <w:color w:val="000000"/>
          <w:sz w:val="22"/>
          <w:szCs w:val="22"/>
          <w:lang w:eastAsia="ar-SA"/>
        </w:rPr>
        <w:t xml:space="preserve"> 1.daļa</w:t>
      </w:r>
      <w:r w:rsidR="00AF0EE6">
        <w:rPr>
          <w:bCs/>
          <w:color w:val="000000"/>
          <w:sz w:val="22"/>
          <w:szCs w:val="22"/>
          <w:lang w:eastAsia="ar-SA"/>
        </w:rPr>
        <w:t xml:space="preserve"> </w:t>
      </w:r>
      <w:r>
        <w:rPr>
          <w:bCs/>
          <w:color w:val="000000"/>
          <w:sz w:val="22"/>
          <w:szCs w:val="22"/>
          <w:lang w:eastAsia="ar-SA"/>
        </w:rPr>
        <w:t xml:space="preserve">- </w:t>
      </w:r>
      <w:r w:rsidR="00143719" w:rsidRPr="00143719">
        <w:rPr>
          <w:b/>
          <w:sz w:val="22"/>
          <w:szCs w:val="22"/>
        </w:rPr>
        <w:t xml:space="preserve">Ēdināšanas pakalpojumu sniegšana </w:t>
      </w:r>
      <w:r w:rsidR="00143719" w:rsidRPr="00143719">
        <w:rPr>
          <w:b/>
          <w:bCs/>
          <w:spacing w:val="4"/>
          <w:sz w:val="22"/>
          <w:szCs w:val="22"/>
        </w:rPr>
        <w:t>Ugāles vidusskolā</w:t>
      </w:r>
      <w:r>
        <w:rPr>
          <w:rFonts w:eastAsia="Calibri"/>
          <w:sz w:val="22"/>
          <w:szCs w:val="22"/>
          <w:lang w:eastAsia="ar-SA"/>
        </w:rPr>
        <w:t xml:space="preserve"> </w:t>
      </w:r>
    </w:p>
    <w:p w14:paraId="407F3EED" w14:textId="77777777" w:rsidR="00D34DBE" w:rsidRPr="00281FEE" w:rsidRDefault="00D34DBE" w:rsidP="00D34DBE">
      <w:pPr>
        <w:rPr>
          <w:sz w:val="22"/>
          <w:szCs w:val="22"/>
        </w:rPr>
      </w:pPr>
    </w:p>
    <w:p w14:paraId="6C9DE13D" w14:textId="58670F8D" w:rsidR="00D34DBE" w:rsidRPr="00281FEE" w:rsidRDefault="009E7717" w:rsidP="00D34DBE">
      <w:pPr>
        <w:rPr>
          <w:sz w:val="22"/>
          <w:szCs w:val="22"/>
        </w:rPr>
      </w:pPr>
      <w:r>
        <w:rPr>
          <w:sz w:val="22"/>
          <w:szCs w:val="22"/>
        </w:rPr>
        <w:t>Ventspilī</w:t>
      </w:r>
      <w:r w:rsidR="00D34DBE" w:rsidRPr="00281FEE">
        <w:rPr>
          <w:sz w:val="22"/>
          <w:szCs w:val="22"/>
        </w:rPr>
        <w:t>,</w:t>
      </w:r>
      <w:r w:rsidR="00D34DBE" w:rsidRPr="00281FEE">
        <w:rPr>
          <w:sz w:val="22"/>
          <w:szCs w:val="22"/>
        </w:rPr>
        <w:tab/>
      </w:r>
      <w:r w:rsidR="00D34DBE" w:rsidRPr="00281FEE">
        <w:rPr>
          <w:sz w:val="22"/>
          <w:szCs w:val="22"/>
        </w:rPr>
        <w:tab/>
      </w:r>
      <w:r w:rsidR="00D34DBE" w:rsidRPr="00281FEE">
        <w:rPr>
          <w:sz w:val="22"/>
          <w:szCs w:val="22"/>
        </w:rPr>
        <w:tab/>
      </w:r>
      <w:r w:rsidR="00D34DBE" w:rsidRPr="00281FEE">
        <w:rPr>
          <w:sz w:val="22"/>
          <w:szCs w:val="22"/>
        </w:rPr>
        <w:tab/>
      </w:r>
      <w:r w:rsidR="00D34DBE" w:rsidRPr="00281FEE">
        <w:rPr>
          <w:sz w:val="22"/>
          <w:szCs w:val="22"/>
        </w:rPr>
        <w:tab/>
      </w:r>
      <w:r w:rsidR="00D34DBE" w:rsidRPr="00281FEE">
        <w:rPr>
          <w:sz w:val="22"/>
          <w:szCs w:val="22"/>
        </w:rPr>
        <w:tab/>
      </w:r>
      <w:r w:rsidR="00D34DBE" w:rsidRPr="00281FEE">
        <w:rPr>
          <w:sz w:val="22"/>
          <w:szCs w:val="22"/>
        </w:rPr>
        <w:tab/>
      </w:r>
      <w:r w:rsidR="00D34DBE" w:rsidRPr="00281FEE">
        <w:rPr>
          <w:sz w:val="22"/>
          <w:szCs w:val="22"/>
        </w:rPr>
        <w:tab/>
        <w:t xml:space="preserve">         201</w:t>
      </w:r>
      <w:r w:rsidR="009A3572" w:rsidRPr="00281FEE">
        <w:rPr>
          <w:sz w:val="22"/>
          <w:szCs w:val="22"/>
        </w:rPr>
        <w:t>7</w:t>
      </w:r>
      <w:r w:rsidR="00D34DBE" w:rsidRPr="00281FEE">
        <w:rPr>
          <w:sz w:val="22"/>
          <w:szCs w:val="22"/>
        </w:rPr>
        <w:t>.gada ___. ________</w:t>
      </w:r>
    </w:p>
    <w:p w14:paraId="7FD6C483" w14:textId="77777777" w:rsidR="00D34DBE" w:rsidRPr="00281FEE" w:rsidRDefault="00D34DBE" w:rsidP="00D34DBE">
      <w:pPr>
        <w:tabs>
          <w:tab w:val="left" w:pos="540"/>
        </w:tabs>
        <w:jc w:val="both"/>
        <w:rPr>
          <w:sz w:val="22"/>
          <w:szCs w:val="22"/>
        </w:rPr>
      </w:pPr>
    </w:p>
    <w:p w14:paraId="6D3DD065" w14:textId="5C24243B" w:rsidR="00D34DBE" w:rsidRPr="00281FEE" w:rsidRDefault="00D34DBE" w:rsidP="00D34DBE">
      <w:pPr>
        <w:tabs>
          <w:tab w:val="left" w:pos="540"/>
        </w:tabs>
        <w:spacing w:before="40"/>
        <w:jc w:val="both"/>
        <w:rPr>
          <w:sz w:val="22"/>
          <w:szCs w:val="22"/>
        </w:rPr>
      </w:pPr>
      <w:r w:rsidRPr="00281FEE">
        <w:rPr>
          <w:sz w:val="22"/>
          <w:szCs w:val="22"/>
        </w:rPr>
        <w:tab/>
      </w:r>
      <w:r w:rsidR="00143719">
        <w:rPr>
          <w:b/>
          <w:bCs/>
          <w:sz w:val="21"/>
          <w:szCs w:val="21"/>
        </w:rPr>
        <w:t>Ventspil</w:t>
      </w:r>
      <w:r w:rsidR="009E7717">
        <w:rPr>
          <w:b/>
          <w:bCs/>
          <w:sz w:val="21"/>
          <w:szCs w:val="21"/>
        </w:rPr>
        <w:t>s novada pašvaldība</w:t>
      </w:r>
      <w:r w:rsidR="00143719" w:rsidRPr="00ED4C4F">
        <w:rPr>
          <w:sz w:val="21"/>
          <w:szCs w:val="21"/>
        </w:rPr>
        <w:t>, reģ. Nr.900000</w:t>
      </w:r>
      <w:r w:rsidR="00143719">
        <w:rPr>
          <w:sz w:val="21"/>
          <w:szCs w:val="21"/>
        </w:rPr>
        <w:t>52035</w:t>
      </w:r>
      <w:r w:rsidR="00143719" w:rsidRPr="00ED4C4F">
        <w:rPr>
          <w:sz w:val="21"/>
          <w:szCs w:val="21"/>
        </w:rPr>
        <w:t xml:space="preserve">, adrese – </w:t>
      </w:r>
      <w:r w:rsidR="00143719">
        <w:rPr>
          <w:sz w:val="21"/>
          <w:szCs w:val="21"/>
        </w:rPr>
        <w:t>Skolas iela 4</w:t>
      </w:r>
      <w:r w:rsidR="00143719" w:rsidRPr="00ED4C4F">
        <w:rPr>
          <w:sz w:val="21"/>
          <w:szCs w:val="21"/>
        </w:rPr>
        <w:t xml:space="preserve">, </w:t>
      </w:r>
      <w:r w:rsidR="00143719">
        <w:rPr>
          <w:sz w:val="21"/>
          <w:szCs w:val="21"/>
        </w:rPr>
        <w:t>Ventspils</w:t>
      </w:r>
      <w:r w:rsidR="00143719" w:rsidRPr="00ED4C4F">
        <w:rPr>
          <w:sz w:val="21"/>
          <w:szCs w:val="21"/>
        </w:rPr>
        <w:t xml:space="preserve">, LV – </w:t>
      </w:r>
      <w:r w:rsidR="00143719">
        <w:rPr>
          <w:sz w:val="21"/>
          <w:szCs w:val="21"/>
        </w:rPr>
        <w:t>3601</w:t>
      </w:r>
      <w:r w:rsidRPr="00281FEE">
        <w:rPr>
          <w:sz w:val="22"/>
          <w:szCs w:val="22"/>
        </w:rPr>
        <w:t xml:space="preserve">, turpmāk arī  – </w:t>
      </w:r>
      <w:r w:rsidRPr="002C1911">
        <w:rPr>
          <w:sz w:val="22"/>
          <w:szCs w:val="22"/>
        </w:rPr>
        <w:t>Pa</w:t>
      </w:r>
      <w:r w:rsidR="001358DD" w:rsidRPr="002C1911">
        <w:rPr>
          <w:sz w:val="22"/>
          <w:szCs w:val="22"/>
        </w:rPr>
        <w:t>švaldība</w:t>
      </w:r>
      <w:r w:rsidRPr="00281FEE">
        <w:rPr>
          <w:sz w:val="22"/>
          <w:szCs w:val="22"/>
        </w:rPr>
        <w:t xml:space="preserve">, kuras vārdā saskaņā ar likumu „Par pašvaldībām” un </w:t>
      </w:r>
      <w:r w:rsidR="009E7717">
        <w:rPr>
          <w:sz w:val="22"/>
          <w:szCs w:val="22"/>
        </w:rPr>
        <w:t>Ventspils</w:t>
      </w:r>
      <w:r w:rsidRPr="00281FEE">
        <w:rPr>
          <w:sz w:val="22"/>
          <w:szCs w:val="22"/>
        </w:rPr>
        <w:t xml:space="preserve"> novada pašvaldības </w:t>
      </w:r>
      <w:smartTag w:uri="schemas-tilde-lv/tildestengine" w:element="veidnes">
        <w:smartTagPr>
          <w:attr w:name="baseform" w:val="nolikum|s"/>
          <w:attr w:name="id" w:val="-1"/>
          <w:attr w:name="text" w:val="nolikumu"/>
        </w:smartTagPr>
        <w:r w:rsidRPr="00281FEE">
          <w:rPr>
            <w:sz w:val="22"/>
            <w:szCs w:val="22"/>
          </w:rPr>
          <w:t>nolikumu</w:t>
        </w:r>
      </w:smartTag>
      <w:r w:rsidRPr="00281FEE">
        <w:rPr>
          <w:sz w:val="22"/>
          <w:szCs w:val="22"/>
        </w:rPr>
        <w:t xml:space="preserve"> rīkojas Domes priekšsēdētājs _________________ </w:t>
      </w:r>
      <w:r w:rsidR="003B7FCA">
        <w:rPr>
          <w:sz w:val="22"/>
          <w:szCs w:val="22"/>
        </w:rPr>
        <w:t>,</w:t>
      </w:r>
    </w:p>
    <w:p w14:paraId="5F06B623" w14:textId="09572C8A" w:rsidR="00D34DBE" w:rsidRPr="00281FEE" w:rsidRDefault="00D34DBE" w:rsidP="00143719">
      <w:pPr>
        <w:tabs>
          <w:tab w:val="left" w:pos="540"/>
        </w:tabs>
        <w:spacing w:before="40"/>
        <w:jc w:val="both"/>
        <w:rPr>
          <w:sz w:val="22"/>
          <w:szCs w:val="22"/>
        </w:rPr>
      </w:pPr>
      <w:r w:rsidRPr="00281FEE">
        <w:rPr>
          <w:sz w:val="22"/>
          <w:szCs w:val="22"/>
        </w:rPr>
        <w:tab/>
      </w:r>
      <w:r w:rsidRPr="00281FEE">
        <w:rPr>
          <w:b/>
          <w:sz w:val="22"/>
          <w:szCs w:val="22"/>
        </w:rPr>
        <w:t>___________________</w:t>
      </w:r>
      <w:r w:rsidRPr="00281FEE">
        <w:rPr>
          <w:sz w:val="22"/>
          <w:szCs w:val="22"/>
        </w:rPr>
        <w:t xml:space="preserve">, Reģ. Nr. </w:t>
      </w:r>
      <w:r w:rsidR="009E7717">
        <w:rPr>
          <w:sz w:val="22"/>
          <w:szCs w:val="22"/>
        </w:rPr>
        <w:t>________</w:t>
      </w:r>
      <w:r w:rsidRPr="00281FEE">
        <w:rPr>
          <w:sz w:val="22"/>
          <w:szCs w:val="22"/>
        </w:rPr>
        <w:t xml:space="preserve">,  </w:t>
      </w:r>
      <w:r w:rsidRPr="00281FEE">
        <w:rPr>
          <w:sz w:val="22"/>
          <w:szCs w:val="22"/>
          <w:lang w:eastAsia="lv-LV"/>
        </w:rPr>
        <w:t xml:space="preserve">juridiskā adrese ________________,  </w:t>
      </w:r>
      <w:r w:rsidRPr="00281FEE">
        <w:rPr>
          <w:sz w:val="22"/>
          <w:szCs w:val="22"/>
        </w:rPr>
        <w:t xml:space="preserve">turpmāk </w:t>
      </w:r>
      <w:r w:rsidR="0007317B" w:rsidRPr="00281FEE">
        <w:rPr>
          <w:sz w:val="22"/>
          <w:szCs w:val="22"/>
        </w:rPr>
        <w:t>arī</w:t>
      </w:r>
      <w:r w:rsidRPr="00281FEE">
        <w:rPr>
          <w:sz w:val="22"/>
          <w:szCs w:val="22"/>
        </w:rPr>
        <w:t xml:space="preserve"> – Pakalpojuma sniedzējs, kuras vārdā rīkojas</w:t>
      </w:r>
      <w:r w:rsidR="00F6634E">
        <w:rPr>
          <w:sz w:val="22"/>
          <w:szCs w:val="22"/>
        </w:rPr>
        <w:t xml:space="preserve"> direktore</w:t>
      </w:r>
      <w:r w:rsidRPr="00281FEE">
        <w:rPr>
          <w:sz w:val="22"/>
          <w:szCs w:val="22"/>
        </w:rPr>
        <w:t xml:space="preserve"> _____________</w:t>
      </w:r>
      <w:r w:rsidRPr="00281FEE">
        <w:rPr>
          <w:sz w:val="22"/>
          <w:szCs w:val="22"/>
          <w:lang w:eastAsia="lv-LV"/>
        </w:rPr>
        <w:t>,</w:t>
      </w:r>
    </w:p>
    <w:p w14:paraId="1F864F6F" w14:textId="1A3C9D1C" w:rsidR="00D34DBE" w:rsidRPr="00281FEE" w:rsidRDefault="00D34DBE" w:rsidP="00D34DBE">
      <w:pPr>
        <w:tabs>
          <w:tab w:val="left" w:pos="540"/>
        </w:tabs>
        <w:spacing w:before="40"/>
        <w:ind w:firstLine="540"/>
        <w:jc w:val="both"/>
        <w:rPr>
          <w:sz w:val="22"/>
          <w:szCs w:val="22"/>
        </w:rPr>
      </w:pPr>
      <w:r w:rsidRPr="00281FEE">
        <w:rPr>
          <w:sz w:val="22"/>
          <w:szCs w:val="22"/>
        </w:rPr>
        <w:t>visi kopā turpmāk</w:t>
      </w:r>
      <w:r w:rsidR="00E45C55" w:rsidRPr="00281FEE">
        <w:rPr>
          <w:sz w:val="22"/>
          <w:szCs w:val="22"/>
        </w:rPr>
        <w:t xml:space="preserve"> arī</w:t>
      </w:r>
      <w:r w:rsidRPr="00281FEE">
        <w:rPr>
          <w:sz w:val="22"/>
          <w:szCs w:val="22"/>
        </w:rPr>
        <w:t xml:space="preserve"> – Līdzēji,</w:t>
      </w:r>
    </w:p>
    <w:p w14:paraId="7EA20C51" w14:textId="6AA14722" w:rsidR="00D34DBE" w:rsidRPr="00281FEE" w:rsidRDefault="00D34DBE" w:rsidP="00D34DBE">
      <w:pPr>
        <w:tabs>
          <w:tab w:val="left" w:pos="540"/>
        </w:tabs>
        <w:spacing w:before="40"/>
        <w:ind w:firstLine="540"/>
        <w:jc w:val="both"/>
        <w:rPr>
          <w:sz w:val="22"/>
          <w:szCs w:val="22"/>
        </w:rPr>
      </w:pPr>
      <w:r w:rsidRPr="00281FEE">
        <w:rPr>
          <w:sz w:val="22"/>
          <w:szCs w:val="22"/>
        </w:rPr>
        <w:t xml:space="preserve">pamatojoties uz </w:t>
      </w:r>
      <w:r w:rsidR="00D746E4" w:rsidRPr="00281FEE">
        <w:rPr>
          <w:sz w:val="22"/>
          <w:szCs w:val="22"/>
        </w:rPr>
        <w:t>Iepirkuma</w:t>
      </w:r>
      <w:r w:rsidR="0007317B" w:rsidRPr="00281FEE">
        <w:rPr>
          <w:sz w:val="22"/>
          <w:szCs w:val="22"/>
        </w:rPr>
        <w:t xml:space="preserve"> atbilstoši Publisko iepirkumu likuma 8.panta septītajai daļai</w:t>
      </w:r>
      <w:r w:rsidRPr="00281FEE">
        <w:rPr>
          <w:sz w:val="22"/>
          <w:szCs w:val="22"/>
        </w:rPr>
        <w:t xml:space="preserve"> „</w:t>
      </w:r>
      <w:r w:rsidR="00143719" w:rsidRPr="00143719">
        <w:rPr>
          <w:b/>
          <w:sz w:val="22"/>
          <w:szCs w:val="22"/>
        </w:rPr>
        <w:t xml:space="preserve"> Ēdināšanas pakalpojumu sniegšana </w:t>
      </w:r>
      <w:r w:rsidR="00143719" w:rsidRPr="00143719">
        <w:rPr>
          <w:b/>
          <w:bCs/>
          <w:spacing w:val="4"/>
          <w:sz w:val="22"/>
          <w:szCs w:val="22"/>
        </w:rPr>
        <w:t>Ugāles vidusskolā, Piltenes vidusskolā un Piltenes pirmskolas izglītības iestādē „Taurenītis”</w:t>
      </w:r>
      <w:r w:rsidRPr="00281FEE">
        <w:rPr>
          <w:sz w:val="22"/>
          <w:szCs w:val="22"/>
        </w:rPr>
        <w:t xml:space="preserve">” (identifikācijas Nr. </w:t>
      </w:r>
      <w:r w:rsidR="00143719">
        <w:rPr>
          <w:sz w:val="22"/>
          <w:szCs w:val="22"/>
        </w:rPr>
        <w:t>VND</w:t>
      </w:r>
      <w:r w:rsidRPr="00281FEE">
        <w:rPr>
          <w:sz w:val="22"/>
          <w:szCs w:val="22"/>
        </w:rPr>
        <w:t>201</w:t>
      </w:r>
      <w:r w:rsidR="0082211D" w:rsidRPr="00281FEE">
        <w:rPr>
          <w:sz w:val="22"/>
          <w:szCs w:val="22"/>
        </w:rPr>
        <w:t>7</w:t>
      </w:r>
      <w:r w:rsidRPr="00281FEE">
        <w:rPr>
          <w:sz w:val="22"/>
          <w:szCs w:val="22"/>
        </w:rPr>
        <w:t>/</w:t>
      </w:r>
      <w:r w:rsidR="00BE0D5C">
        <w:rPr>
          <w:sz w:val="22"/>
          <w:szCs w:val="22"/>
        </w:rPr>
        <w:t>51</w:t>
      </w:r>
      <w:r w:rsidRPr="00281FEE">
        <w:rPr>
          <w:sz w:val="22"/>
          <w:szCs w:val="22"/>
        </w:rPr>
        <w:t xml:space="preserve">, izsludināts </w:t>
      </w:r>
      <w:r w:rsidR="001358DD" w:rsidRPr="00281FEE">
        <w:rPr>
          <w:sz w:val="22"/>
          <w:szCs w:val="22"/>
        </w:rPr>
        <w:t>Pašvaldības</w:t>
      </w:r>
      <w:r w:rsidRPr="00281FEE">
        <w:rPr>
          <w:sz w:val="22"/>
          <w:szCs w:val="22"/>
        </w:rPr>
        <w:t xml:space="preserve"> mājas lapā </w:t>
      </w:r>
      <w:r w:rsidR="00461E31" w:rsidRPr="00281FEE">
        <w:rPr>
          <w:sz w:val="22"/>
          <w:szCs w:val="22"/>
        </w:rPr>
        <w:t>___</w:t>
      </w:r>
      <w:r w:rsidRPr="00281FEE">
        <w:rPr>
          <w:sz w:val="22"/>
          <w:szCs w:val="22"/>
        </w:rPr>
        <w:t>.</w:t>
      </w:r>
      <w:r w:rsidR="0082211D" w:rsidRPr="00281FEE">
        <w:rPr>
          <w:sz w:val="22"/>
          <w:szCs w:val="22"/>
        </w:rPr>
        <w:t>____</w:t>
      </w:r>
      <w:r w:rsidRPr="00281FEE">
        <w:rPr>
          <w:sz w:val="22"/>
          <w:szCs w:val="22"/>
        </w:rPr>
        <w:t>.201</w:t>
      </w:r>
      <w:r w:rsidR="0082211D" w:rsidRPr="00281FEE">
        <w:rPr>
          <w:sz w:val="22"/>
          <w:szCs w:val="22"/>
        </w:rPr>
        <w:t>7</w:t>
      </w:r>
      <w:r w:rsidRPr="00281FEE">
        <w:rPr>
          <w:sz w:val="22"/>
          <w:szCs w:val="22"/>
        </w:rPr>
        <w:t xml:space="preserve">., piedāvājumi iesniedzami līdz </w:t>
      </w:r>
      <w:r w:rsidR="009D6D34" w:rsidRPr="00281FEE">
        <w:rPr>
          <w:sz w:val="22"/>
          <w:szCs w:val="22"/>
        </w:rPr>
        <w:t>___</w:t>
      </w:r>
      <w:r w:rsidRPr="00281FEE">
        <w:rPr>
          <w:sz w:val="22"/>
          <w:szCs w:val="22"/>
        </w:rPr>
        <w:t>.</w:t>
      </w:r>
      <w:r w:rsidR="009D6D34" w:rsidRPr="00281FEE">
        <w:rPr>
          <w:sz w:val="22"/>
          <w:szCs w:val="22"/>
        </w:rPr>
        <w:t>____</w:t>
      </w:r>
      <w:r w:rsidRPr="00281FEE">
        <w:rPr>
          <w:sz w:val="22"/>
          <w:szCs w:val="22"/>
        </w:rPr>
        <w:t>.201</w:t>
      </w:r>
      <w:r w:rsidR="0082211D" w:rsidRPr="00281FEE">
        <w:rPr>
          <w:sz w:val="22"/>
          <w:szCs w:val="22"/>
        </w:rPr>
        <w:t>7</w:t>
      </w:r>
      <w:r w:rsidRPr="00281FEE">
        <w:rPr>
          <w:sz w:val="22"/>
          <w:szCs w:val="22"/>
        </w:rPr>
        <w:t>.), turpmāk</w:t>
      </w:r>
      <w:r w:rsidR="00EF62DF" w:rsidRPr="00281FEE">
        <w:rPr>
          <w:sz w:val="22"/>
          <w:szCs w:val="22"/>
        </w:rPr>
        <w:t xml:space="preserve"> arī</w:t>
      </w:r>
      <w:r w:rsidRPr="00281FEE">
        <w:rPr>
          <w:sz w:val="22"/>
          <w:szCs w:val="22"/>
        </w:rPr>
        <w:t xml:space="preserve"> – Iepirkums, rezultātiem,</w:t>
      </w:r>
    </w:p>
    <w:p w14:paraId="29BF8C11" w14:textId="1D1A49CD" w:rsidR="00D34DBE" w:rsidRPr="00281FEE" w:rsidRDefault="00D34DBE" w:rsidP="00D34DBE">
      <w:pPr>
        <w:tabs>
          <w:tab w:val="left" w:pos="540"/>
        </w:tabs>
        <w:spacing w:before="40"/>
        <w:ind w:firstLine="540"/>
        <w:jc w:val="both"/>
        <w:rPr>
          <w:sz w:val="22"/>
          <w:szCs w:val="22"/>
        </w:rPr>
      </w:pPr>
      <w:r w:rsidRPr="00281FEE">
        <w:rPr>
          <w:sz w:val="22"/>
          <w:szCs w:val="22"/>
        </w:rPr>
        <w:t xml:space="preserve">savstarpēji vienojas un noslēdz šādu līgumu, turpmāk </w:t>
      </w:r>
      <w:r w:rsidR="00EF62DF" w:rsidRPr="00281FEE">
        <w:rPr>
          <w:sz w:val="22"/>
          <w:szCs w:val="22"/>
        </w:rPr>
        <w:t xml:space="preserve">arī </w:t>
      </w:r>
      <w:r w:rsidRPr="00281FEE">
        <w:rPr>
          <w:sz w:val="22"/>
          <w:szCs w:val="22"/>
        </w:rPr>
        <w:t>- Līgums:</w:t>
      </w:r>
    </w:p>
    <w:p w14:paraId="346D3FC5" w14:textId="77777777" w:rsidR="00D34DBE" w:rsidRPr="00281FEE" w:rsidRDefault="00D34DBE" w:rsidP="00D34DBE">
      <w:pPr>
        <w:tabs>
          <w:tab w:val="left" w:pos="540"/>
        </w:tabs>
        <w:spacing w:before="60"/>
        <w:ind w:firstLine="540"/>
        <w:jc w:val="both"/>
        <w:rPr>
          <w:sz w:val="22"/>
          <w:szCs w:val="22"/>
        </w:rPr>
      </w:pPr>
    </w:p>
    <w:p w14:paraId="5E342901" w14:textId="77777777" w:rsidR="00D34DBE" w:rsidRPr="00281FEE" w:rsidRDefault="00D34DBE" w:rsidP="00DA092B">
      <w:pPr>
        <w:numPr>
          <w:ilvl w:val="0"/>
          <w:numId w:val="16"/>
        </w:numPr>
        <w:tabs>
          <w:tab w:val="clear" w:pos="3621"/>
        </w:tabs>
        <w:ind w:left="0" w:firstLine="0"/>
        <w:jc w:val="center"/>
        <w:rPr>
          <w:b/>
          <w:sz w:val="22"/>
          <w:szCs w:val="22"/>
        </w:rPr>
      </w:pPr>
      <w:r w:rsidRPr="00281FEE">
        <w:rPr>
          <w:b/>
          <w:sz w:val="22"/>
          <w:szCs w:val="22"/>
        </w:rPr>
        <w:t xml:space="preserve">Līguma priekšmets </w:t>
      </w:r>
    </w:p>
    <w:p w14:paraId="1215ED4C" w14:textId="599D3531" w:rsidR="00D34DBE" w:rsidRPr="00281FEE" w:rsidRDefault="001358DD" w:rsidP="00304896">
      <w:pPr>
        <w:numPr>
          <w:ilvl w:val="1"/>
          <w:numId w:val="16"/>
        </w:numPr>
        <w:tabs>
          <w:tab w:val="clear" w:pos="792"/>
          <w:tab w:val="num" w:pos="567"/>
        </w:tabs>
        <w:spacing w:before="60"/>
        <w:ind w:left="567" w:hanging="567"/>
        <w:jc w:val="both"/>
        <w:rPr>
          <w:sz w:val="22"/>
          <w:szCs w:val="22"/>
        </w:rPr>
      </w:pPr>
      <w:r w:rsidRPr="00281FEE">
        <w:rPr>
          <w:sz w:val="22"/>
          <w:szCs w:val="22"/>
        </w:rPr>
        <w:t>Pašvaldība</w:t>
      </w:r>
      <w:r w:rsidR="00D34DBE" w:rsidRPr="00281FEE">
        <w:rPr>
          <w:sz w:val="22"/>
          <w:szCs w:val="22"/>
        </w:rPr>
        <w:t xml:space="preserve"> un Skola</w:t>
      </w:r>
      <w:r w:rsidR="00AF5945" w:rsidRPr="00281FEE">
        <w:rPr>
          <w:sz w:val="22"/>
          <w:szCs w:val="22"/>
        </w:rPr>
        <w:t xml:space="preserve"> </w:t>
      </w:r>
      <w:r w:rsidR="00D34DBE" w:rsidRPr="00281FEE">
        <w:rPr>
          <w:sz w:val="22"/>
          <w:szCs w:val="22"/>
        </w:rPr>
        <w:t xml:space="preserve">uzdod un Pakalpojuma sniedzējs apņemas </w:t>
      </w:r>
      <w:r w:rsidR="00D34DBE" w:rsidRPr="00281FEE">
        <w:rPr>
          <w:b/>
          <w:bCs/>
          <w:sz w:val="22"/>
          <w:szCs w:val="22"/>
        </w:rPr>
        <w:t xml:space="preserve">sniegt </w:t>
      </w:r>
      <w:r w:rsidR="00E45C55" w:rsidRPr="00281FEE">
        <w:rPr>
          <w:b/>
          <w:bCs/>
          <w:sz w:val="22"/>
          <w:szCs w:val="22"/>
        </w:rPr>
        <w:t xml:space="preserve">izglītojamo </w:t>
      </w:r>
      <w:r w:rsidR="00D34DBE" w:rsidRPr="00281FEE">
        <w:rPr>
          <w:b/>
          <w:bCs/>
          <w:sz w:val="22"/>
          <w:szCs w:val="22"/>
        </w:rPr>
        <w:t xml:space="preserve">ēdināšanas pakalpojumus </w:t>
      </w:r>
      <w:r w:rsidR="00143719" w:rsidRPr="00143719">
        <w:rPr>
          <w:b/>
          <w:bCs/>
          <w:spacing w:val="4"/>
          <w:sz w:val="22"/>
          <w:szCs w:val="22"/>
        </w:rPr>
        <w:t>Ugāles vidusskolā</w:t>
      </w:r>
      <w:r w:rsidR="00DA092B">
        <w:rPr>
          <w:b/>
          <w:bCs/>
          <w:spacing w:val="4"/>
          <w:sz w:val="22"/>
          <w:szCs w:val="22"/>
        </w:rPr>
        <w:t xml:space="preserve"> (turpmāk – Skola)</w:t>
      </w:r>
      <w:r w:rsidR="00E03B21">
        <w:rPr>
          <w:sz w:val="22"/>
          <w:szCs w:val="22"/>
          <w:lang w:eastAsia="lv-LV"/>
        </w:rPr>
        <w:t xml:space="preserve"> </w:t>
      </w:r>
      <w:r w:rsidR="00D34DBE" w:rsidRPr="00281FEE">
        <w:rPr>
          <w:sz w:val="22"/>
          <w:szCs w:val="22"/>
        </w:rPr>
        <w:t xml:space="preserve">saskaņā </w:t>
      </w:r>
      <w:r w:rsidR="00BC65F5" w:rsidRPr="00281FEE">
        <w:rPr>
          <w:sz w:val="22"/>
          <w:szCs w:val="22"/>
        </w:rPr>
        <w:t>ar</w:t>
      </w:r>
      <w:r w:rsidR="00AF5945" w:rsidRPr="00281FEE">
        <w:rPr>
          <w:sz w:val="22"/>
          <w:szCs w:val="22"/>
        </w:rPr>
        <w:t xml:space="preserve"> </w:t>
      </w:r>
      <w:r w:rsidR="00BC65F5" w:rsidRPr="00281FEE">
        <w:rPr>
          <w:sz w:val="22"/>
          <w:szCs w:val="22"/>
        </w:rPr>
        <w:t>Tehnisko specifikāciju (Līguma 1.pielikums)</w:t>
      </w:r>
      <w:r w:rsidR="00E45C55" w:rsidRPr="00281FEE">
        <w:rPr>
          <w:sz w:val="22"/>
          <w:szCs w:val="22"/>
        </w:rPr>
        <w:t>,</w:t>
      </w:r>
      <w:r w:rsidR="00BC65F5" w:rsidRPr="00281FEE">
        <w:rPr>
          <w:sz w:val="22"/>
          <w:szCs w:val="22"/>
        </w:rPr>
        <w:t xml:space="preserve"> </w:t>
      </w:r>
      <w:r w:rsidR="00D34DBE" w:rsidRPr="00281FEE">
        <w:rPr>
          <w:sz w:val="22"/>
          <w:szCs w:val="22"/>
        </w:rPr>
        <w:t>Iepirkumā iesniegto piedāvājumu</w:t>
      </w:r>
      <w:r w:rsidR="00BC65F5" w:rsidRPr="00281FEE">
        <w:rPr>
          <w:sz w:val="22"/>
          <w:szCs w:val="22"/>
        </w:rPr>
        <w:t xml:space="preserve"> (Līguma </w:t>
      </w:r>
      <w:r w:rsidR="00AF5945" w:rsidRPr="00281FEE">
        <w:rPr>
          <w:sz w:val="22"/>
          <w:szCs w:val="22"/>
        </w:rPr>
        <w:t>2</w:t>
      </w:r>
      <w:r w:rsidR="00BC65F5" w:rsidRPr="00281FEE">
        <w:rPr>
          <w:sz w:val="22"/>
          <w:szCs w:val="22"/>
        </w:rPr>
        <w:t>.pielikums</w:t>
      </w:r>
      <w:r w:rsidR="00E45C55" w:rsidRPr="00281FEE">
        <w:rPr>
          <w:sz w:val="22"/>
          <w:szCs w:val="22"/>
        </w:rPr>
        <w:t xml:space="preserve"> - </w:t>
      </w:r>
      <w:r w:rsidR="00E45C55" w:rsidRPr="00281FEE">
        <w:rPr>
          <w:rFonts w:eastAsia="Calibri"/>
          <w:bCs/>
          <w:sz w:val="22"/>
          <w:szCs w:val="22"/>
          <w:lang w:eastAsia="ar-SA"/>
        </w:rPr>
        <w:t>Informācija par produktiem, kurus Pretendents izmanto ēdināšanas pakalpojuma nodrošināšanai</w:t>
      </w:r>
      <w:r w:rsidR="00BC65F5" w:rsidRPr="00281FEE">
        <w:rPr>
          <w:sz w:val="22"/>
          <w:szCs w:val="22"/>
        </w:rPr>
        <w:t>)</w:t>
      </w:r>
      <w:r w:rsidR="00D34DBE" w:rsidRPr="00281FEE">
        <w:rPr>
          <w:sz w:val="22"/>
          <w:szCs w:val="22"/>
        </w:rPr>
        <w:t xml:space="preserve"> un ievērojot Zemkopības ministrijas izstrādāto vietējo augļu un</w:t>
      </w:r>
      <w:r w:rsidR="003741C0" w:rsidRPr="00281FEE">
        <w:rPr>
          <w:sz w:val="22"/>
          <w:szCs w:val="22"/>
        </w:rPr>
        <w:t xml:space="preserve"> ogu un vietējo </w:t>
      </w:r>
      <w:proofErr w:type="spellStart"/>
      <w:r w:rsidR="003741C0" w:rsidRPr="00281FEE">
        <w:rPr>
          <w:sz w:val="22"/>
          <w:szCs w:val="22"/>
        </w:rPr>
        <w:t>vietējo</w:t>
      </w:r>
      <w:proofErr w:type="spellEnd"/>
      <w:r w:rsidR="00D34DBE" w:rsidRPr="00281FEE">
        <w:rPr>
          <w:sz w:val="22"/>
          <w:szCs w:val="22"/>
        </w:rPr>
        <w:t xml:space="preserve"> dārzeņu pieejamības kalendāru, kas publicēts </w:t>
      </w:r>
      <w:r w:rsidR="00B41F0E" w:rsidRPr="00281FEE">
        <w:rPr>
          <w:sz w:val="22"/>
          <w:szCs w:val="22"/>
        </w:rPr>
        <w:t>Iepirkumu uzraudzības biroja</w:t>
      </w:r>
      <w:r w:rsidR="00D34DBE" w:rsidRPr="00281FEE">
        <w:rPr>
          <w:sz w:val="22"/>
          <w:szCs w:val="22"/>
        </w:rPr>
        <w:t xml:space="preserve"> mājaslapā internetā</w:t>
      </w:r>
      <w:r w:rsidR="003741C0" w:rsidRPr="00281FEE">
        <w:rPr>
          <w:sz w:val="22"/>
          <w:szCs w:val="22"/>
        </w:rPr>
        <w:t xml:space="preserve"> </w:t>
      </w:r>
      <w:hyperlink r:id="rId27" w:history="1">
        <w:r w:rsidR="003741C0" w:rsidRPr="00281FEE">
          <w:rPr>
            <w:rStyle w:val="Hipersaite"/>
            <w:sz w:val="22"/>
            <w:szCs w:val="22"/>
          </w:rPr>
          <w:t>http://www.iub.gov.lv/lv/node/478</w:t>
        </w:r>
      </w:hyperlink>
      <w:r w:rsidR="003741C0" w:rsidRPr="00281FEE">
        <w:rPr>
          <w:sz w:val="22"/>
          <w:szCs w:val="22"/>
        </w:rPr>
        <w:t xml:space="preserve"> </w:t>
      </w:r>
      <w:r w:rsidR="00D34DBE" w:rsidRPr="00281FEE">
        <w:rPr>
          <w:sz w:val="22"/>
          <w:szCs w:val="22"/>
        </w:rPr>
        <w:t xml:space="preserve"> (</w:t>
      </w:r>
      <w:r w:rsidR="00BC65F5" w:rsidRPr="00281FEE">
        <w:rPr>
          <w:sz w:val="22"/>
          <w:szCs w:val="22"/>
        </w:rPr>
        <w:t>Līguma 3</w:t>
      </w:r>
      <w:r w:rsidR="00D34DBE" w:rsidRPr="00281FEE">
        <w:rPr>
          <w:sz w:val="22"/>
          <w:szCs w:val="22"/>
        </w:rPr>
        <w:t>.</w:t>
      </w:r>
      <w:r w:rsidR="00BC65F5" w:rsidRPr="00281FEE">
        <w:rPr>
          <w:sz w:val="22"/>
          <w:szCs w:val="22"/>
        </w:rPr>
        <w:t>p</w:t>
      </w:r>
      <w:r w:rsidR="00D34DBE" w:rsidRPr="00281FEE">
        <w:rPr>
          <w:sz w:val="22"/>
          <w:szCs w:val="22"/>
        </w:rPr>
        <w:t>ielikums)</w:t>
      </w:r>
      <w:r w:rsidR="00AF5945" w:rsidRPr="00281FEE">
        <w:rPr>
          <w:sz w:val="22"/>
          <w:szCs w:val="22"/>
        </w:rPr>
        <w:t xml:space="preserve"> atbilstoši </w:t>
      </w:r>
      <w:r w:rsidR="005730BC" w:rsidRPr="00281FEE">
        <w:rPr>
          <w:sz w:val="22"/>
          <w:szCs w:val="22"/>
        </w:rPr>
        <w:t>I</w:t>
      </w:r>
      <w:r w:rsidR="00AF5945" w:rsidRPr="00281FEE">
        <w:rPr>
          <w:sz w:val="22"/>
          <w:szCs w:val="22"/>
        </w:rPr>
        <w:t>epirkuma</w:t>
      </w:r>
      <w:r w:rsidR="005730BC" w:rsidRPr="00281FEE">
        <w:rPr>
          <w:sz w:val="22"/>
          <w:szCs w:val="22"/>
        </w:rPr>
        <w:t xml:space="preserve"> nolikuma 2.pielikumā noteiktajām</w:t>
      </w:r>
      <w:r w:rsidR="00AF5945" w:rsidRPr="00281FEE">
        <w:rPr>
          <w:sz w:val="22"/>
          <w:szCs w:val="22"/>
        </w:rPr>
        <w:t xml:space="preserve"> </w:t>
      </w:r>
      <w:r w:rsidR="001A5353" w:rsidRPr="00281FEE">
        <w:rPr>
          <w:rFonts w:eastAsia="Calibri"/>
          <w:bCs/>
          <w:sz w:val="22"/>
          <w:szCs w:val="22"/>
          <w:lang w:eastAsia="ar-SA"/>
        </w:rPr>
        <w:t>ē</w:t>
      </w:r>
      <w:r w:rsidR="00AF5945" w:rsidRPr="00281FEE">
        <w:rPr>
          <w:rFonts w:eastAsia="Calibri"/>
          <w:bCs/>
          <w:sz w:val="22"/>
          <w:szCs w:val="22"/>
          <w:lang w:eastAsia="ar-SA"/>
        </w:rPr>
        <w:t>dienkartēm un tehnoloģiskajām kartēm, kas ir šī Līguma neatņemama sastāvdaļa</w:t>
      </w:r>
      <w:r w:rsidR="002C0B59" w:rsidRPr="00281FEE">
        <w:rPr>
          <w:rFonts w:eastAsia="Calibri"/>
          <w:bCs/>
          <w:sz w:val="22"/>
          <w:szCs w:val="22"/>
          <w:lang w:eastAsia="ar-SA"/>
        </w:rPr>
        <w:t xml:space="preserve"> un atrodama interneta vietnē </w:t>
      </w:r>
      <w:hyperlink r:id="rId28" w:history="1">
        <w:r w:rsidR="002C0B59" w:rsidRPr="00281FEE">
          <w:rPr>
            <w:rStyle w:val="Hipersaite"/>
            <w:rFonts w:eastAsia="Calibri"/>
            <w:bCs/>
            <w:sz w:val="22"/>
            <w:szCs w:val="22"/>
            <w:lang w:eastAsia="ar-SA"/>
          </w:rPr>
          <w:t>http://www.cesis.lv/iepirkumi/frontend/list.php?type=konkursi</w:t>
        </w:r>
      </w:hyperlink>
      <w:r w:rsidR="00D34DBE" w:rsidRPr="00281FEE">
        <w:rPr>
          <w:sz w:val="22"/>
          <w:szCs w:val="22"/>
        </w:rPr>
        <w:t>.</w:t>
      </w:r>
    </w:p>
    <w:p w14:paraId="6E3D3F98" w14:textId="07C3E056" w:rsidR="00D34DBE" w:rsidRPr="00281FEE" w:rsidRDefault="007072E7" w:rsidP="00304896">
      <w:pPr>
        <w:numPr>
          <w:ilvl w:val="1"/>
          <w:numId w:val="16"/>
        </w:numPr>
        <w:tabs>
          <w:tab w:val="num" w:pos="851"/>
          <w:tab w:val="left" w:pos="993"/>
        </w:tabs>
        <w:spacing w:before="60"/>
        <w:ind w:left="567" w:hanging="567"/>
        <w:jc w:val="both"/>
        <w:rPr>
          <w:sz w:val="22"/>
          <w:szCs w:val="22"/>
        </w:rPr>
      </w:pPr>
      <w:r w:rsidRPr="009E64A0">
        <w:rPr>
          <w:sz w:val="22"/>
          <w:szCs w:val="22"/>
        </w:rPr>
        <w:t>Par izglītības iestādes ēdnīcas telpu</w:t>
      </w:r>
      <w:r>
        <w:rPr>
          <w:sz w:val="22"/>
          <w:szCs w:val="22"/>
        </w:rPr>
        <w:t xml:space="preserve"> nomu </w:t>
      </w:r>
      <w:r w:rsidR="00143719">
        <w:rPr>
          <w:b/>
          <w:bCs/>
          <w:spacing w:val="4"/>
          <w:sz w:val="22"/>
          <w:szCs w:val="22"/>
        </w:rPr>
        <w:t>Ugāles vidusskola</w:t>
      </w:r>
      <w:r w:rsidRPr="009E64A0">
        <w:rPr>
          <w:sz w:val="22"/>
          <w:szCs w:val="22"/>
        </w:rPr>
        <w:t xml:space="preserve"> ar Pakalpojuma sniedzēju slēgs nomas līgumu</w:t>
      </w:r>
      <w:r>
        <w:rPr>
          <w:sz w:val="22"/>
          <w:szCs w:val="22"/>
        </w:rPr>
        <w:t>s</w:t>
      </w:r>
      <w:r w:rsidRPr="009E64A0">
        <w:rPr>
          <w:sz w:val="22"/>
          <w:szCs w:val="22"/>
        </w:rPr>
        <w:t xml:space="preserve"> atbilstoši 2010.gada 8.jūnija Ministru kabineta noteikumiem Nr.515 „Noteikumi par valsts un pašvaldību mantas iznomāšanas kārtību, nomas maksas noteikšanas metodiku un nomas līguma tipveida nosacījumiem” uz šādiem noteikumiem</w:t>
      </w:r>
      <w:r w:rsidR="00D34DBE" w:rsidRPr="00281FEE">
        <w:rPr>
          <w:sz w:val="22"/>
          <w:szCs w:val="22"/>
        </w:rPr>
        <w:t xml:space="preserve">: </w:t>
      </w:r>
    </w:p>
    <w:p w14:paraId="2323A16E" w14:textId="1EA733CF" w:rsidR="002E02B6" w:rsidRPr="00281FEE" w:rsidRDefault="002E02B6" w:rsidP="00304896">
      <w:pPr>
        <w:numPr>
          <w:ilvl w:val="2"/>
          <w:numId w:val="16"/>
        </w:numPr>
        <w:tabs>
          <w:tab w:val="left" w:pos="993"/>
        </w:tabs>
        <w:spacing w:before="60"/>
        <w:ind w:left="1418" w:hanging="851"/>
        <w:jc w:val="both"/>
        <w:rPr>
          <w:b/>
          <w:sz w:val="22"/>
          <w:szCs w:val="22"/>
        </w:rPr>
      </w:pPr>
      <w:r w:rsidRPr="00281FEE">
        <w:rPr>
          <w:b/>
          <w:sz w:val="22"/>
          <w:szCs w:val="22"/>
        </w:rPr>
        <w:t xml:space="preserve">Telpu noma </w:t>
      </w:r>
      <w:r w:rsidR="00576427">
        <w:rPr>
          <w:rFonts w:eastAsia="Calibri"/>
          <w:b/>
          <w:sz w:val="22"/>
          <w:szCs w:val="22"/>
          <w:u w:val="single"/>
        </w:rPr>
        <w:t xml:space="preserve"> </w:t>
      </w:r>
      <w:r w:rsidRPr="00281FEE">
        <w:rPr>
          <w:rFonts w:eastAsia="Calibri"/>
          <w:b/>
          <w:sz w:val="22"/>
          <w:szCs w:val="22"/>
          <w:u w:val="single"/>
        </w:rPr>
        <w:t>EUR</w:t>
      </w:r>
      <w:r w:rsidRPr="00281FEE">
        <w:rPr>
          <w:b/>
          <w:bCs/>
          <w:sz w:val="22"/>
          <w:szCs w:val="22"/>
        </w:rPr>
        <w:t xml:space="preserve"> </w:t>
      </w:r>
      <w:r w:rsidRPr="00281FEE">
        <w:rPr>
          <w:sz w:val="22"/>
          <w:szCs w:val="22"/>
        </w:rPr>
        <w:t>(</w:t>
      </w:r>
      <w:r w:rsidR="00143719">
        <w:rPr>
          <w:sz w:val="22"/>
          <w:szCs w:val="22"/>
        </w:rPr>
        <w:t>__</w:t>
      </w:r>
      <w:r w:rsidRPr="00281FEE">
        <w:rPr>
          <w:sz w:val="22"/>
          <w:szCs w:val="22"/>
        </w:rPr>
        <w:t xml:space="preserve"> </w:t>
      </w:r>
      <w:proofErr w:type="spellStart"/>
      <w:r w:rsidRPr="00281FEE">
        <w:rPr>
          <w:i/>
          <w:sz w:val="22"/>
          <w:szCs w:val="22"/>
        </w:rPr>
        <w:t>euro</w:t>
      </w:r>
      <w:proofErr w:type="spellEnd"/>
      <w:r w:rsidRPr="00281FEE">
        <w:rPr>
          <w:i/>
          <w:sz w:val="22"/>
          <w:szCs w:val="22"/>
        </w:rPr>
        <w:t>,</w:t>
      </w:r>
      <w:r w:rsidRPr="00281FEE">
        <w:rPr>
          <w:sz w:val="22"/>
          <w:szCs w:val="22"/>
        </w:rPr>
        <w:t xml:space="preserve"> </w:t>
      </w:r>
      <w:r w:rsidR="00143719">
        <w:rPr>
          <w:sz w:val="22"/>
          <w:szCs w:val="22"/>
        </w:rPr>
        <w:t>__</w:t>
      </w:r>
      <w:r w:rsidRPr="00281FEE">
        <w:rPr>
          <w:sz w:val="22"/>
          <w:szCs w:val="22"/>
        </w:rPr>
        <w:t xml:space="preserve"> </w:t>
      </w:r>
      <w:r w:rsidRPr="006C325C">
        <w:rPr>
          <w:sz w:val="22"/>
          <w:szCs w:val="22"/>
        </w:rPr>
        <w:t>centi</w:t>
      </w:r>
      <w:r w:rsidR="006C325C">
        <w:rPr>
          <w:sz w:val="22"/>
          <w:szCs w:val="22"/>
        </w:rPr>
        <w:t xml:space="preserve">), t.sk. </w:t>
      </w:r>
      <w:r w:rsidRPr="00281FEE">
        <w:rPr>
          <w:sz w:val="22"/>
          <w:szCs w:val="22"/>
        </w:rPr>
        <w:t xml:space="preserve">PVN mēnesī par Telpām ar kopējo platību </w:t>
      </w:r>
      <w:r w:rsidR="00143719">
        <w:rPr>
          <w:b/>
          <w:sz w:val="22"/>
          <w:szCs w:val="22"/>
        </w:rPr>
        <w:t>__</w:t>
      </w:r>
      <w:r w:rsidRPr="00281FEE">
        <w:rPr>
          <w:b/>
          <w:sz w:val="22"/>
          <w:szCs w:val="22"/>
        </w:rPr>
        <w:t xml:space="preserve"> </w:t>
      </w:r>
      <w:r w:rsidRPr="00281FEE">
        <w:rPr>
          <w:sz w:val="22"/>
          <w:szCs w:val="22"/>
        </w:rPr>
        <w:t xml:space="preserve">m² - </w:t>
      </w:r>
      <w:r w:rsidR="007072E7" w:rsidRPr="009E64A0">
        <w:rPr>
          <w:sz w:val="22"/>
          <w:szCs w:val="22"/>
        </w:rPr>
        <w:t xml:space="preserve">saskaņā ar Iznomātāja </w:t>
      </w:r>
      <w:r w:rsidR="007072E7">
        <w:rPr>
          <w:sz w:val="22"/>
          <w:szCs w:val="22"/>
        </w:rPr>
        <w:t xml:space="preserve"> </w:t>
      </w:r>
      <w:r w:rsidR="007072E7" w:rsidRPr="009E64A0">
        <w:rPr>
          <w:sz w:val="22"/>
          <w:szCs w:val="22"/>
        </w:rPr>
        <w:t>rēķinu</w:t>
      </w:r>
      <w:r w:rsidRPr="00281FEE">
        <w:rPr>
          <w:sz w:val="22"/>
          <w:szCs w:val="22"/>
        </w:rPr>
        <w:t>;</w:t>
      </w:r>
      <w:r w:rsidRPr="00281FEE">
        <w:rPr>
          <w:b/>
          <w:sz w:val="22"/>
          <w:szCs w:val="22"/>
        </w:rPr>
        <w:t xml:space="preserve"> </w:t>
      </w:r>
    </w:p>
    <w:p w14:paraId="28F4B4C1" w14:textId="6446A437" w:rsidR="002E02B6" w:rsidRPr="00281FEE" w:rsidRDefault="007072E7" w:rsidP="007072E7">
      <w:pPr>
        <w:tabs>
          <w:tab w:val="left" w:pos="993"/>
        </w:tabs>
        <w:spacing w:before="60"/>
        <w:ind w:left="1418"/>
        <w:jc w:val="both"/>
        <w:rPr>
          <w:b/>
          <w:sz w:val="22"/>
          <w:szCs w:val="22"/>
        </w:rPr>
      </w:pPr>
      <w:r>
        <w:rPr>
          <w:b/>
          <w:sz w:val="22"/>
          <w:szCs w:val="22"/>
        </w:rPr>
        <w:t>&lt;</w:t>
      </w:r>
      <w:r w:rsidR="006C325C">
        <w:rPr>
          <w:b/>
          <w:sz w:val="22"/>
          <w:szCs w:val="22"/>
        </w:rPr>
        <w:t xml:space="preserve"> </w:t>
      </w:r>
      <w:r w:rsidRPr="007072E7">
        <w:rPr>
          <w:i/>
          <w:sz w:val="22"/>
          <w:szCs w:val="22"/>
        </w:rPr>
        <w:t xml:space="preserve">Piezīme: </w:t>
      </w:r>
      <w:r w:rsidRPr="009072E8">
        <w:rPr>
          <w:b/>
          <w:i/>
          <w:sz w:val="22"/>
          <w:szCs w:val="22"/>
        </w:rPr>
        <w:t>Noteiktā summa spēkā līdz 31.08.2017</w:t>
      </w:r>
      <w:r w:rsidRPr="007072E7">
        <w:rPr>
          <w:i/>
          <w:sz w:val="22"/>
          <w:szCs w:val="22"/>
        </w:rPr>
        <w:t xml:space="preserve">., </w:t>
      </w:r>
      <w:r>
        <w:rPr>
          <w:i/>
          <w:sz w:val="22"/>
          <w:szCs w:val="22"/>
        </w:rPr>
        <w:t xml:space="preserve">tā tiks precizēta </w:t>
      </w:r>
      <w:r w:rsidRPr="007072E7">
        <w:rPr>
          <w:i/>
          <w:sz w:val="22"/>
          <w:szCs w:val="22"/>
        </w:rPr>
        <w:t xml:space="preserve">uz </w:t>
      </w:r>
      <w:r>
        <w:rPr>
          <w:i/>
          <w:sz w:val="22"/>
          <w:szCs w:val="22"/>
        </w:rPr>
        <w:t>katra mācību gada 1.septembri</w:t>
      </w:r>
      <w:r w:rsidR="0090019B">
        <w:rPr>
          <w:i/>
          <w:sz w:val="22"/>
          <w:szCs w:val="22"/>
        </w:rPr>
        <w:t xml:space="preserve">, </w:t>
      </w:r>
      <w:r>
        <w:rPr>
          <w:i/>
          <w:sz w:val="22"/>
          <w:szCs w:val="22"/>
        </w:rPr>
        <w:t xml:space="preserve">kad </w:t>
      </w:r>
      <w:r w:rsidRPr="007072E7">
        <w:rPr>
          <w:i/>
          <w:sz w:val="22"/>
          <w:szCs w:val="22"/>
        </w:rPr>
        <w:t>virtuves iekārtu nomas maksa tiek pārskatīta, ņemot vērā nomā nodoto pamatlīdzekļu nolietojuma normu un iekārtu nomaiņu</w:t>
      </w:r>
      <w:r w:rsidR="006C325C">
        <w:rPr>
          <w:i/>
          <w:sz w:val="22"/>
          <w:szCs w:val="22"/>
        </w:rPr>
        <w:t xml:space="preserve"> </w:t>
      </w:r>
      <w:r>
        <w:rPr>
          <w:sz w:val="22"/>
          <w:szCs w:val="22"/>
        </w:rPr>
        <w:t>&gt;</w:t>
      </w:r>
    </w:p>
    <w:p w14:paraId="4EC72801" w14:textId="765B4BD5" w:rsidR="002E02B6" w:rsidRPr="00281FEE" w:rsidRDefault="002E02B6" w:rsidP="009072E8">
      <w:pPr>
        <w:numPr>
          <w:ilvl w:val="2"/>
          <w:numId w:val="16"/>
        </w:numPr>
        <w:tabs>
          <w:tab w:val="left" w:pos="993"/>
        </w:tabs>
        <w:spacing w:before="60"/>
        <w:ind w:left="1418" w:hanging="851"/>
        <w:jc w:val="both"/>
        <w:rPr>
          <w:b/>
          <w:sz w:val="22"/>
          <w:szCs w:val="22"/>
        </w:rPr>
      </w:pPr>
      <w:r w:rsidRPr="00281FEE">
        <w:rPr>
          <w:sz w:val="22"/>
          <w:szCs w:val="22"/>
        </w:rPr>
        <w:t xml:space="preserve">Papildu nomas maksai nomnieks maksā </w:t>
      </w:r>
      <w:r w:rsidR="009072E8">
        <w:rPr>
          <w:sz w:val="22"/>
          <w:szCs w:val="22"/>
        </w:rPr>
        <w:t>Iznomātājam</w:t>
      </w:r>
      <w:r w:rsidR="009072E8" w:rsidRPr="00586424">
        <w:rPr>
          <w:sz w:val="22"/>
          <w:szCs w:val="22"/>
        </w:rPr>
        <w:t xml:space="preserve"> </w:t>
      </w:r>
      <w:r w:rsidRPr="00281FEE">
        <w:rPr>
          <w:sz w:val="22"/>
          <w:szCs w:val="22"/>
        </w:rPr>
        <w:t xml:space="preserve">par komunāliem pakalpojumiem: </w:t>
      </w:r>
    </w:p>
    <w:p w14:paraId="49568AAD" w14:textId="763D8BFD" w:rsidR="002E02B6" w:rsidRPr="00281FEE" w:rsidRDefault="002E02B6" w:rsidP="00304896">
      <w:pPr>
        <w:numPr>
          <w:ilvl w:val="3"/>
          <w:numId w:val="16"/>
        </w:numPr>
        <w:tabs>
          <w:tab w:val="left" w:pos="993"/>
          <w:tab w:val="num" w:pos="1985"/>
          <w:tab w:val="num" w:pos="2268"/>
        </w:tabs>
        <w:spacing w:before="60"/>
        <w:ind w:left="2268" w:hanging="850"/>
        <w:jc w:val="both"/>
        <w:rPr>
          <w:b/>
          <w:sz w:val="22"/>
          <w:szCs w:val="22"/>
        </w:rPr>
      </w:pPr>
      <w:r w:rsidRPr="00281FEE">
        <w:rPr>
          <w:sz w:val="22"/>
          <w:szCs w:val="22"/>
        </w:rPr>
        <w:t>par patērēto ūdeni (auksto un karsto) pēc kontrolskaitītāja, kas ir atsevišķi nomas telpām, rādītājiem</w:t>
      </w:r>
      <w:r w:rsidR="00B51A39">
        <w:rPr>
          <w:sz w:val="22"/>
          <w:szCs w:val="22"/>
        </w:rPr>
        <w:t>;</w:t>
      </w:r>
    </w:p>
    <w:p w14:paraId="1812E04C" w14:textId="0634AF99" w:rsidR="002E02B6" w:rsidRPr="00624BBE" w:rsidRDefault="002E02B6" w:rsidP="00304896">
      <w:pPr>
        <w:numPr>
          <w:ilvl w:val="3"/>
          <w:numId w:val="16"/>
        </w:numPr>
        <w:tabs>
          <w:tab w:val="left" w:pos="993"/>
          <w:tab w:val="num" w:pos="2268"/>
          <w:tab w:val="num" w:pos="2410"/>
        </w:tabs>
        <w:spacing w:before="60"/>
        <w:ind w:left="2268" w:hanging="850"/>
        <w:jc w:val="both"/>
        <w:rPr>
          <w:b/>
          <w:sz w:val="22"/>
          <w:szCs w:val="22"/>
        </w:rPr>
      </w:pPr>
      <w:r w:rsidRPr="00624BBE">
        <w:rPr>
          <w:sz w:val="22"/>
          <w:szCs w:val="22"/>
        </w:rPr>
        <w:t>par kanalizācijas izmantošanu - pēc faktiski patērētā</w:t>
      </w:r>
      <w:r w:rsidR="00B51A39">
        <w:rPr>
          <w:sz w:val="22"/>
          <w:szCs w:val="22"/>
        </w:rPr>
        <w:t>;</w:t>
      </w:r>
    </w:p>
    <w:p w14:paraId="27338818" w14:textId="7A394291" w:rsidR="002E02B6" w:rsidRDefault="002E02B6" w:rsidP="00304896">
      <w:pPr>
        <w:numPr>
          <w:ilvl w:val="3"/>
          <w:numId w:val="16"/>
        </w:numPr>
        <w:tabs>
          <w:tab w:val="left" w:pos="993"/>
          <w:tab w:val="num" w:pos="1985"/>
          <w:tab w:val="num" w:pos="2268"/>
        </w:tabs>
        <w:spacing w:before="60"/>
        <w:ind w:left="2268" w:hanging="850"/>
        <w:jc w:val="both"/>
        <w:rPr>
          <w:b/>
          <w:sz w:val="22"/>
          <w:szCs w:val="22"/>
        </w:rPr>
      </w:pPr>
      <w:r w:rsidRPr="00624BBE">
        <w:rPr>
          <w:sz w:val="22"/>
          <w:szCs w:val="22"/>
        </w:rPr>
        <w:t xml:space="preserve">par elektroenerģijas izmantošanu pēc atsevišķa kontrolskaitītāja, kas ir atsevišķi nomas telpām, rādītājiem. </w:t>
      </w:r>
    </w:p>
    <w:p w14:paraId="51DEFF33" w14:textId="77777777" w:rsidR="00D34DBE" w:rsidRPr="00D34DBE" w:rsidRDefault="00D34DBE" w:rsidP="00304896">
      <w:pPr>
        <w:numPr>
          <w:ilvl w:val="0"/>
          <w:numId w:val="16"/>
        </w:numPr>
        <w:spacing w:before="120" w:after="120"/>
        <w:ind w:left="357" w:hanging="357"/>
        <w:jc w:val="center"/>
        <w:rPr>
          <w:b/>
          <w:bCs/>
          <w:sz w:val="24"/>
          <w:szCs w:val="24"/>
        </w:rPr>
      </w:pPr>
      <w:r w:rsidRPr="00D34DBE">
        <w:rPr>
          <w:b/>
          <w:bCs/>
          <w:sz w:val="24"/>
          <w:szCs w:val="24"/>
        </w:rPr>
        <w:t>Līguma termiņš</w:t>
      </w:r>
    </w:p>
    <w:p w14:paraId="72F12290" w14:textId="01371966" w:rsidR="00D34DBE" w:rsidRPr="00281FEE" w:rsidRDefault="00D34DBE" w:rsidP="00304896">
      <w:pPr>
        <w:pStyle w:val="Sarakstarindkopa"/>
        <w:numPr>
          <w:ilvl w:val="1"/>
          <w:numId w:val="17"/>
        </w:numPr>
        <w:tabs>
          <w:tab w:val="clear" w:pos="360"/>
          <w:tab w:val="num" w:pos="567"/>
        </w:tabs>
        <w:spacing w:before="60"/>
        <w:ind w:left="567" w:hanging="567"/>
        <w:jc w:val="both"/>
        <w:rPr>
          <w:b/>
          <w:i/>
          <w:sz w:val="22"/>
          <w:szCs w:val="22"/>
        </w:rPr>
      </w:pPr>
      <w:r w:rsidRPr="00281FEE">
        <w:rPr>
          <w:sz w:val="22"/>
          <w:szCs w:val="22"/>
        </w:rPr>
        <w:t xml:space="preserve">Līguma darbības termiņš tiek noteikts </w:t>
      </w:r>
      <w:r w:rsidRPr="00281FEE">
        <w:rPr>
          <w:b/>
          <w:sz w:val="22"/>
          <w:szCs w:val="22"/>
        </w:rPr>
        <w:t xml:space="preserve">no </w:t>
      </w:r>
      <w:r w:rsidR="00123575" w:rsidRPr="00281FEE">
        <w:rPr>
          <w:b/>
          <w:sz w:val="22"/>
          <w:szCs w:val="22"/>
        </w:rPr>
        <w:t>201</w:t>
      </w:r>
      <w:r w:rsidR="009A3572" w:rsidRPr="00281FEE">
        <w:rPr>
          <w:b/>
          <w:sz w:val="22"/>
          <w:szCs w:val="22"/>
        </w:rPr>
        <w:t>7</w:t>
      </w:r>
      <w:r w:rsidR="00123575" w:rsidRPr="00281FEE">
        <w:rPr>
          <w:b/>
          <w:sz w:val="22"/>
          <w:szCs w:val="22"/>
        </w:rPr>
        <w:t xml:space="preserve">.gada </w:t>
      </w:r>
      <w:r w:rsidR="003F5819">
        <w:rPr>
          <w:b/>
          <w:sz w:val="22"/>
          <w:szCs w:val="22"/>
        </w:rPr>
        <w:t>1</w:t>
      </w:r>
      <w:r w:rsidR="00123575" w:rsidRPr="00281FEE">
        <w:rPr>
          <w:b/>
          <w:sz w:val="22"/>
          <w:szCs w:val="22"/>
        </w:rPr>
        <w:t>.</w:t>
      </w:r>
      <w:r w:rsidR="003F5819">
        <w:rPr>
          <w:b/>
          <w:sz w:val="22"/>
          <w:szCs w:val="22"/>
        </w:rPr>
        <w:t>septembra</w:t>
      </w:r>
      <w:r w:rsidRPr="00281FEE">
        <w:rPr>
          <w:b/>
          <w:sz w:val="22"/>
          <w:szCs w:val="22"/>
        </w:rPr>
        <w:t xml:space="preserve"> līdz 201</w:t>
      </w:r>
      <w:r w:rsidR="009A3572" w:rsidRPr="00281FEE">
        <w:rPr>
          <w:b/>
          <w:sz w:val="22"/>
          <w:szCs w:val="22"/>
        </w:rPr>
        <w:t>8</w:t>
      </w:r>
      <w:r w:rsidRPr="00281FEE">
        <w:rPr>
          <w:b/>
          <w:sz w:val="22"/>
          <w:szCs w:val="22"/>
        </w:rPr>
        <w:t>.gada 31.maijam.</w:t>
      </w:r>
      <w:r w:rsidR="003614A8" w:rsidRPr="00281FEE">
        <w:rPr>
          <w:sz w:val="22"/>
          <w:szCs w:val="22"/>
        </w:rPr>
        <w:t xml:space="preserve"> &lt;</w:t>
      </w:r>
      <w:r w:rsidR="003614A8" w:rsidRPr="00281FEE">
        <w:rPr>
          <w:i/>
          <w:sz w:val="22"/>
          <w:szCs w:val="22"/>
        </w:rPr>
        <w:t>piezīme:</w:t>
      </w:r>
      <w:r w:rsidR="003614A8" w:rsidRPr="00281FEE">
        <w:rPr>
          <w:sz w:val="22"/>
          <w:szCs w:val="22"/>
        </w:rPr>
        <w:t xml:space="preserve"> </w:t>
      </w:r>
      <w:r w:rsidR="003614A8" w:rsidRPr="00281FEE">
        <w:rPr>
          <w:i/>
          <w:sz w:val="22"/>
          <w:szCs w:val="22"/>
        </w:rPr>
        <w:t xml:space="preserve">termiņš </w:t>
      </w:r>
      <w:r w:rsidR="00107934">
        <w:rPr>
          <w:i/>
          <w:sz w:val="22"/>
          <w:szCs w:val="22"/>
        </w:rPr>
        <w:t>var tikt</w:t>
      </w:r>
      <w:r w:rsidR="003614A8" w:rsidRPr="00281FEE">
        <w:rPr>
          <w:i/>
          <w:sz w:val="22"/>
          <w:szCs w:val="22"/>
        </w:rPr>
        <w:t xml:space="preserve"> precizēts</w:t>
      </w:r>
      <w:r w:rsidR="00314F50" w:rsidRPr="00281FEE">
        <w:rPr>
          <w:i/>
          <w:sz w:val="22"/>
          <w:szCs w:val="22"/>
        </w:rPr>
        <w:t xml:space="preserve"> atbilstoši Nolikuma 1.4.1. un 1.4.2.punktam</w:t>
      </w:r>
      <w:r w:rsidR="00836E52" w:rsidRPr="00281FEE">
        <w:rPr>
          <w:i/>
          <w:sz w:val="22"/>
          <w:szCs w:val="22"/>
        </w:rPr>
        <w:t xml:space="preserve">, ņemot vērā </w:t>
      </w:r>
      <w:r w:rsidR="00314F50" w:rsidRPr="00281FEE">
        <w:rPr>
          <w:i/>
          <w:sz w:val="22"/>
          <w:szCs w:val="22"/>
        </w:rPr>
        <w:t xml:space="preserve">līguma </w:t>
      </w:r>
      <w:r w:rsidR="00836E52" w:rsidRPr="00281FEE">
        <w:rPr>
          <w:i/>
          <w:sz w:val="22"/>
          <w:szCs w:val="22"/>
        </w:rPr>
        <w:t>noslēgšanas dienu</w:t>
      </w:r>
      <w:r w:rsidR="00314F50" w:rsidRPr="00281FEE">
        <w:rPr>
          <w:i/>
          <w:sz w:val="22"/>
          <w:szCs w:val="22"/>
        </w:rPr>
        <w:t xml:space="preserve"> </w:t>
      </w:r>
      <w:r w:rsidR="003614A8" w:rsidRPr="00281FEE">
        <w:rPr>
          <w:sz w:val="22"/>
          <w:szCs w:val="22"/>
        </w:rPr>
        <w:t>&gt;</w:t>
      </w:r>
    </w:p>
    <w:p w14:paraId="27C7E2C1" w14:textId="1A57E833" w:rsidR="00D34DBE" w:rsidRPr="00281FEE" w:rsidRDefault="009D6D34" w:rsidP="00304896">
      <w:pPr>
        <w:numPr>
          <w:ilvl w:val="1"/>
          <w:numId w:val="17"/>
        </w:numPr>
        <w:tabs>
          <w:tab w:val="clear" w:pos="360"/>
          <w:tab w:val="num" w:pos="567"/>
        </w:tabs>
        <w:spacing w:before="60"/>
        <w:ind w:left="567" w:hanging="567"/>
        <w:jc w:val="both"/>
        <w:rPr>
          <w:sz w:val="22"/>
          <w:szCs w:val="22"/>
        </w:rPr>
      </w:pPr>
      <w:r w:rsidRPr="00281FEE">
        <w:rPr>
          <w:sz w:val="22"/>
          <w:szCs w:val="22"/>
        </w:rPr>
        <w:lastRenderedPageBreak/>
        <w:t>Līgums ti</w:t>
      </w:r>
      <w:r w:rsidR="0086457A">
        <w:rPr>
          <w:sz w:val="22"/>
          <w:szCs w:val="22"/>
        </w:rPr>
        <w:t>e</w:t>
      </w:r>
      <w:r w:rsidRPr="00281FEE">
        <w:rPr>
          <w:sz w:val="22"/>
          <w:szCs w:val="22"/>
        </w:rPr>
        <w:t xml:space="preserve">k noslēgts ar Skolas kā Pasūtītāja tiesībām pagarināt tā darbību uz termiņu, kurš kopumā visā līguma darbības </w:t>
      </w:r>
      <w:r w:rsidR="00836E52" w:rsidRPr="00281FEE">
        <w:rPr>
          <w:sz w:val="22"/>
          <w:szCs w:val="22"/>
        </w:rPr>
        <w:t xml:space="preserve">laikā nepārsniedz </w:t>
      </w:r>
      <w:r w:rsidR="00836E52" w:rsidRPr="00281FEE">
        <w:rPr>
          <w:b/>
          <w:sz w:val="22"/>
          <w:szCs w:val="22"/>
        </w:rPr>
        <w:t>20</w:t>
      </w:r>
      <w:r w:rsidR="009A3572" w:rsidRPr="00281FEE">
        <w:rPr>
          <w:b/>
          <w:sz w:val="22"/>
          <w:szCs w:val="22"/>
        </w:rPr>
        <w:t>2</w:t>
      </w:r>
      <w:r w:rsidR="00DA092B">
        <w:rPr>
          <w:b/>
          <w:sz w:val="22"/>
          <w:szCs w:val="22"/>
        </w:rPr>
        <w:t>1</w:t>
      </w:r>
      <w:r w:rsidR="00836E52" w:rsidRPr="00281FEE">
        <w:rPr>
          <w:b/>
          <w:sz w:val="22"/>
          <w:szCs w:val="22"/>
        </w:rPr>
        <w:t xml:space="preserve">.gada </w:t>
      </w:r>
      <w:r w:rsidR="00461E31" w:rsidRPr="00281FEE">
        <w:rPr>
          <w:b/>
          <w:sz w:val="22"/>
          <w:szCs w:val="22"/>
        </w:rPr>
        <w:t>31</w:t>
      </w:r>
      <w:r w:rsidR="00836E52" w:rsidRPr="00281FEE">
        <w:rPr>
          <w:b/>
          <w:sz w:val="22"/>
          <w:szCs w:val="22"/>
        </w:rPr>
        <w:t>.</w:t>
      </w:r>
      <w:r w:rsidR="00461E31" w:rsidRPr="00281FEE">
        <w:rPr>
          <w:b/>
          <w:sz w:val="22"/>
          <w:szCs w:val="22"/>
        </w:rPr>
        <w:t>maiju</w:t>
      </w:r>
      <w:r w:rsidR="00836E52" w:rsidRPr="00281FEE">
        <w:rPr>
          <w:b/>
          <w:sz w:val="22"/>
          <w:szCs w:val="22"/>
        </w:rPr>
        <w:t>.</w:t>
      </w:r>
    </w:p>
    <w:p w14:paraId="3A52C414" w14:textId="77777777" w:rsidR="00D34DBE" w:rsidRPr="00D34DBE" w:rsidRDefault="00D34DBE" w:rsidP="00304896">
      <w:pPr>
        <w:numPr>
          <w:ilvl w:val="0"/>
          <w:numId w:val="16"/>
        </w:numPr>
        <w:spacing w:before="120" w:after="120"/>
        <w:ind w:left="357" w:hanging="357"/>
        <w:jc w:val="center"/>
        <w:rPr>
          <w:b/>
          <w:bCs/>
          <w:sz w:val="24"/>
          <w:szCs w:val="24"/>
        </w:rPr>
      </w:pPr>
      <w:r w:rsidRPr="00D34DBE">
        <w:rPr>
          <w:b/>
          <w:bCs/>
          <w:sz w:val="24"/>
          <w:szCs w:val="24"/>
        </w:rPr>
        <w:t>Samaksas kārtība</w:t>
      </w:r>
    </w:p>
    <w:p w14:paraId="1439156D" w14:textId="061969CF" w:rsidR="00D34DBE" w:rsidRPr="00281FEE" w:rsidRDefault="00D34DBE" w:rsidP="00304896">
      <w:pPr>
        <w:numPr>
          <w:ilvl w:val="1"/>
          <w:numId w:val="16"/>
        </w:numPr>
        <w:tabs>
          <w:tab w:val="num" w:pos="540"/>
        </w:tabs>
        <w:spacing w:after="120"/>
        <w:ind w:left="539" w:hanging="539"/>
        <w:jc w:val="both"/>
        <w:rPr>
          <w:sz w:val="22"/>
          <w:szCs w:val="22"/>
        </w:rPr>
      </w:pPr>
      <w:r w:rsidRPr="002950D5">
        <w:rPr>
          <w:sz w:val="22"/>
          <w:szCs w:val="22"/>
        </w:rPr>
        <w:t xml:space="preserve">Maksa par </w:t>
      </w:r>
      <w:r w:rsidR="002950D5" w:rsidRPr="002950D5">
        <w:rPr>
          <w:sz w:val="22"/>
          <w:szCs w:val="22"/>
        </w:rPr>
        <w:t>kompleksajām pusdienām</w:t>
      </w:r>
      <w:r w:rsidRPr="00281FEE">
        <w:rPr>
          <w:sz w:val="22"/>
          <w:szCs w:val="22"/>
        </w:rPr>
        <w:t xml:space="preserve"> (tajā skaitā brīvpusdienām)</w:t>
      </w:r>
      <w:r w:rsidR="003614A8" w:rsidRPr="00281FEE">
        <w:rPr>
          <w:sz w:val="22"/>
          <w:szCs w:val="22"/>
        </w:rPr>
        <w:t xml:space="preserve">, </w:t>
      </w:r>
      <w:r w:rsidRPr="00281FEE">
        <w:rPr>
          <w:sz w:val="22"/>
          <w:szCs w:val="22"/>
        </w:rPr>
        <w:t xml:space="preserve">vienai personai tiek noteikta atbilstoši Pakalpojuma sniedzēja iesniegtajam piedāvājumam </w:t>
      </w:r>
      <w:r w:rsidR="00EF62DF" w:rsidRPr="00281FEE">
        <w:rPr>
          <w:sz w:val="22"/>
          <w:szCs w:val="22"/>
        </w:rPr>
        <w:t>I</w:t>
      </w:r>
      <w:r w:rsidRPr="00281FEE">
        <w:rPr>
          <w:sz w:val="22"/>
          <w:szCs w:val="22"/>
        </w:rPr>
        <w:t>epirkumā:</w:t>
      </w:r>
    </w:p>
    <w:tbl>
      <w:tblPr>
        <w:tblW w:w="8647" w:type="dxa"/>
        <w:tblInd w:w="557" w:type="dxa"/>
        <w:tblLook w:val="04A0" w:firstRow="1" w:lastRow="0" w:firstColumn="1" w:lastColumn="0" w:noHBand="0" w:noVBand="1"/>
      </w:tblPr>
      <w:tblGrid>
        <w:gridCol w:w="5619"/>
        <w:gridCol w:w="1585"/>
        <w:gridCol w:w="1443"/>
      </w:tblGrid>
      <w:tr w:rsidR="001A5353" w:rsidRPr="00281FEE" w14:paraId="7EC3DFBF" w14:textId="77777777" w:rsidTr="00A72ADF">
        <w:trPr>
          <w:trHeight w:val="960"/>
        </w:trPr>
        <w:tc>
          <w:tcPr>
            <w:tcW w:w="5619" w:type="dxa"/>
            <w:tcBorders>
              <w:top w:val="single" w:sz="8" w:space="0" w:color="auto"/>
              <w:left w:val="single" w:sz="8" w:space="0" w:color="auto"/>
              <w:bottom w:val="double" w:sz="6" w:space="0" w:color="auto"/>
              <w:right w:val="single" w:sz="4" w:space="0" w:color="auto"/>
            </w:tcBorders>
            <w:vAlign w:val="center"/>
            <w:hideMark/>
          </w:tcPr>
          <w:p w14:paraId="00FB972C" w14:textId="77777777" w:rsidR="001A5353" w:rsidRPr="00281FEE" w:rsidRDefault="001A5353" w:rsidP="00D64C88">
            <w:pPr>
              <w:jc w:val="center"/>
              <w:rPr>
                <w:sz w:val="22"/>
                <w:szCs w:val="22"/>
                <w:lang w:eastAsia="lv-LV"/>
              </w:rPr>
            </w:pPr>
            <w:r w:rsidRPr="00281FEE">
              <w:rPr>
                <w:sz w:val="22"/>
                <w:szCs w:val="22"/>
                <w:lang w:eastAsia="lv-LV"/>
              </w:rPr>
              <w:t>Ēdienreizes nosaukums</w:t>
            </w:r>
          </w:p>
        </w:tc>
        <w:tc>
          <w:tcPr>
            <w:tcW w:w="1585" w:type="dxa"/>
            <w:tcBorders>
              <w:top w:val="single" w:sz="8" w:space="0" w:color="auto"/>
              <w:left w:val="nil"/>
              <w:bottom w:val="double" w:sz="6" w:space="0" w:color="auto"/>
              <w:right w:val="single" w:sz="4" w:space="0" w:color="auto"/>
            </w:tcBorders>
            <w:vAlign w:val="center"/>
            <w:hideMark/>
          </w:tcPr>
          <w:p w14:paraId="4EE311A1" w14:textId="77777777" w:rsidR="001A5353" w:rsidRPr="00281FEE" w:rsidRDefault="001A5353" w:rsidP="00D64C88">
            <w:pPr>
              <w:jc w:val="center"/>
              <w:rPr>
                <w:sz w:val="22"/>
                <w:szCs w:val="22"/>
                <w:lang w:eastAsia="lv-LV"/>
              </w:rPr>
            </w:pPr>
            <w:r w:rsidRPr="00281FEE">
              <w:rPr>
                <w:sz w:val="22"/>
                <w:szCs w:val="22"/>
                <w:lang w:eastAsia="lv-LV"/>
              </w:rPr>
              <w:t>Vienas ēdienreizes cena EUR bez PVN</w:t>
            </w:r>
          </w:p>
        </w:tc>
        <w:tc>
          <w:tcPr>
            <w:tcW w:w="1443" w:type="dxa"/>
            <w:tcBorders>
              <w:top w:val="single" w:sz="8" w:space="0" w:color="auto"/>
              <w:left w:val="nil"/>
              <w:bottom w:val="double" w:sz="6" w:space="0" w:color="auto"/>
              <w:right w:val="single" w:sz="8" w:space="0" w:color="auto"/>
            </w:tcBorders>
            <w:vAlign w:val="center"/>
            <w:hideMark/>
          </w:tcPr>
          <w:p w14:paraId="3925EB62" w14:textId="5BE727CD" w:rsidR="001A5353" w:rsidRPr="00281FEE" w:rsidRDefault="001A5353" w:rsidP="00314F50">
            <w:pPr>
              <w:jc w:val="center"/>
              <w:rPr>
                <w:sz w:val="22"/>
                <w:szCs w:val="22"/>
                <w:lang w:eastAsia="lv-LV"/>
              </w:rPr>
            </w:pPr>
            <w:r w:rsidRPr="00281FEE">
              <w:rPr>
                <w:sz w:val="22"/>
                <w:szCs w:val="22"/>
                <w:lang w:eastAsia="lv-LV"/>
              </w:rPr>
              <w:t>Vienas ēdienreizes cena EUR ar PVN 21%</w:t>
            </w:r>
          </w:p>
        </w:tc>
      </w:tr>
      <w:tr w:rsidR="00E47E45" w:rsidRPr="00281FEE" w14:paraId="455B1A75" w14:textId="77777777" w:rsidTr="00A72ADF">
        <w:trPr>
          <w:trHeight w:val="340"/>
        </w:trPr>
        <w:tc>
          <w:tcPr>
            <w:tcW w:w="5619" w:type="dxa"/>
            <w:tcBorders>
              <w:top w:val="nil"/>
              <w:left w:val="single" w:sz="8" w:space="0" w:color="auto"/>
              <w:bottom w:val="single" w:sz="4" w:space="0" w:color="auto"/>
              <w:right w:val="single" w:sz="4" w:space="0" w:color="auto"/>
            </w:tcBorders>
            <w:vAlign w:val="center"/>
          </w:tcPr>
          <w:p w14:paraId="1C2F293E" w14:textId="568D07AC" w:rsidR="00E47E45" w:rsidRPr="00DA092B" w:rsidRDefault="00036D7D" w:rsidP="000A466D">
            <w:pPr>
              <w:rPr>
                <w:sz w:val="22"/>
                <w:szCs w:val="22"/>
                <w:highlight w:val="yellow"/>
                <w:lang w:eastAsia="lv-LV"/>
              </w:rPr>
            </w:pPr>
            <w:r w:rsidRPr="00036D7D">
              <w:rPr>
                <w:sz w:val="22"/>
                <w:szCs w:val="22"/>
                <w:lang w:eastAsia="lv-LV"/>
              </w:rPr>
              <w:t>PUSDIENAS1.-4.</w:t>
            </w:r>
            <w:r>
              <w:rPr>
                <w:sz w:val="22"/>
                <w:szCs w:val="22"/>
                <w:lang w:eastAsia="lv-LV"/>
              </w:rPr>
              <w:t xml:space="preserve"> </w:t>
            </w:r>
            <w:r w:rsidRPr="00DA092B">
              <w:rPr>
                <w:sz w:val="22"/>
                <w:szCs w:val="22"/>
                <w:highlight w:val="yellow"/>
                <w:lang w:eastAsia="lv-LV"/>
              </w:rPr>
              <w:t>klašu</w:t>
            </w:r>
            <w:r w:rsidRPr="00281FEE">
              <w:rPr>
                <w:sz w:val="22"/>
                <w:szCs w:val="22"/>
                <w:lang w:eastAsia="lv-LV"/>
              </w:rPr>
              <w:t xml:space="preserve"> izglītojamiem</w:t>
            </w:r>
          </w:p>
        </w:tc>
        <w:tc>
          <w:tcPr>
            <w:tcW w:w="1585" w:type="dxa"/>
            <w:tcBorders>
              <w:top w:val="nil"/>
              <w:left w:val="nil"/>
              <w:bottom w:val="single" w:sz="4" w:space="0" w:color="auto"/>
              <w:right w:val="single" w:sz="4" w:space="0" w:color="auto"/>
            </w:tcBorders>
            <w:noWrap/>
            <w:vAlign w:val="center"/>
          </w:tcPr>
          <w:p w14:paraId="584DED90" w14:textId="77777777" w:rsidR="00E47E45" w:rsidRPr="00281FEE" w:rsidRDefault="00E47E45" w:rsidP="00D64C88">
            <w:pPr>
              <w:jc w:val="center"/>
              <w:rPr>
                <w:sz w:val="22"/>
                <w:szCs w:val="22"/>
                <w:lang w:eastAsia="lv-LV"/>
              </w:rPr>
            </w:pPr>
          </w:p>
        </w:tc>
        <w:tc>
          <w:tcPr>
            <w:tcW w:w="1443" w:type="dxa"/>
            <w:tcBorders>
              <w:top w:val="nil"/>
              <w:left w:val="nil"/>
              <w:bottom w:val="single" w:sz="4" w:space="0" w:color="auto"/>
              <w:right w:val="single" w:sz="8" w:space="0" w:color="auto"/>
            </w:tcBorders>
            <w:noWrap/>
            <w:vAlign w:val="center"/>
          </w:tcPr>
          <w:p w14:paraId="409F9670" w14:textId="77777777" w:rsidR="00E47E45" w:rsidRPr="00281FEE" w:rsidRDefault="00E47E45" w:rsidP="00D64C88">
            <w:pPr>
              <w:jc w:val="center"/>
              <w:rPr>
                <w:sz w:val="22"/>
                <w:szCs w:val="22"/>
                <w:lang w:eastAsia="lv-LV"/>
              </w:rPr>
            </w:pPr>
          </w:p>
        </w:tc>
      </w:tr>
      <w:tr w:rsidR="001A5353" w:rsidRPr="00281FEE" w14:paraId="7D7D70DF" w14:textId="77777777" w:rsidTr="00A72ADF">
        <w:trPr>
          <w:trHeight w:val="340"/>
        </w:trPr>
        <w:tc>
          <w:tcPr>
            <w:tcW w:w="5619" w:type="dxa"/>
            <w:tcBorders>
              <w:top w:val="nil"/>
              <w:left w:val="single" w:sz="8" w:space="0" w:color="auto"/>
              <w:bottom w:val="single" w:sz="4" w:space="0" w:color="auto"/>
              <w:right w:val="single" w:sz="4" w:space="0" w:color="auto"/>
            </w:tcBorders>
            <w:vAlign w:val="center"/>
          </w:tcPr>
          <w:p w14:paraId="3B6B97BA" w14:textId="249A132B" w:rsidR="001A5353" w:rsidRPr="00281FEE" w:rsidRDefault="002E02B6" w:rsidP="000A466D">
            <w:pPr>
              <w:rPr>
                <w:sz w:val="22"/>
                <w:szCs w:val="22"/>
                <w:highlight w:val="yellow"/>
                <w:lang w:eastAsia="lv-LV"/>
              </w:rPr>
            </w:pPr>
            <w:r w:rsidRPr="00DA092B">
              <w:rPr>
                <w:sz w:val="22"/>
                <w:szCs w:val="22"/>
                <w:highlight w:val="yellow"/>
                <w:lang w:eastAsia="lv-LV"/>
              </w:rPr>
              <w:t xml:space="preserve">PUSDIENAS </w:t>
            </w:r>
            <w:r w:rsidR="00036D7D">
              <w:rPr>
                <w:sz w:val="22"/>
                <w:szCs w:val="22"/>
                <w:highlight w:val="yellow"/>
                <w:lang w:eastAsia="lv-LV"/>
              </w:rPr>
              <w:t>5</w:t>
            </w:r>
            <w:r w:rsidR="00F96FA2" w:rsidRPr="00DA092B">
              <w:rPr>
                <w:sz w:val="22"/>
                <w:szCs w:val="22"/>
                <w:highlight w:val="yellow"/>
                <w:lang w:eastAsia="lv-LV"/>
              </w:rPr>
              <w:t>.-</w:t>
            </w:r>
            <w:r w:rsidR="000A466D" w:rsidRPr="00DA092B">
              <w:rPr>
                <w:sz w:val="22"/>
                <w:szCs w:val="22"/>
                <w:highlight w:val="yellow"/>
                <w:lang w:eastAsia="lv-LV"/>
              </w:rPr>
              <w:t>12</w:t>
            </w:r>
            <w:r w:rsidRPr="00DA092B">
              <w:rPr>
                <w:sz w:val="22"/>
                <w:szCs w:val="22"/>
                <w:highlight w:val="yellow"/>
                <w:lang w:eastAsia="lv-LV"/>
              </w:rPr>
              <w:t>.</w:t>
            </w:r>
            <w:r w:rsidR="00DA092B" w:rsidRPr="00DA092B">
              <w:rPr>
                <w:sz w:val="22"/>
                <w:szCs w:val="22"/>
                <w:highlight w:val="yellow"/>
                <w:lang w:eastAsia="lv-LV"/>
              </w:rPr>
              <w:t xml:space="preserve"> </w:t>
            </w:r>
            <w:r w:rsidRPr="00DA092B">
              <w:rPr>
                <w:sz w:val="22"/>
                <w:szCs w:val="22"/>
                <w:highlight w:val="yellow"/>
                <w:lang w:eastAsia="lv-LV"/>
              </w:rPr>
              <w:t>klašu</w:t>
            </w:r>
            <w:r w:rsidRPr="00281FEE">
              <w:rPr>
                <w:sz w:val="22"/>
                <w:szCs w:val="22"/>
                <w:lang w:eastAsia="lv-LV"/>
              </w:rPr>
              <w:t xml:space="preserve"> izglītojamiem</w:t>
            </w:r>
            <w:r w:rsidR="00F96FA2">
              <w:t xml:space="preserve"> </w:t>
            </w:r>
          </w:p>
        </w:tc>
        <w:tc>
          <w:tcPr>
            <w:tcW w:w="1585" w:type="dxa"/>
            <w:tcBorders>
              <w:top w:val="nil"/>
              <w:left w:val="nil"/>
              <w:bottom w:val="single" w:sz="4" w:space="0" w:color="auto"/>
              <w:right w:val="single" w:sz="4" w:space="0" w:color="auto"/>
            </w:tcBorders>
            <w:noWrap/>
            <w:vAlign w:val="center"/>
          </w:tcPr>
          <w:p w14:paraId="29A87F6E" w14:textId="620792D1" w:rsidR="001A5353" w:rsidRPr="00281FEE" w:rsidRDefault="001A5353" w:rsidP="00D64C88">
            <w:pPr>
              <w:jc w:val="center"/>
              <w:rPr>
                <w:sz w:val="22"/>
                <w:szCs w:val="22"/>
                <w:lang w:eastAsia="lv-LV"/>
              </w:rPr>
            </w:pPr>
          </w:p>
        </w:tc>
        <w:tc>
          <w:tcPr>
            <w:tcW w:w="1443" w:type="dxa"/>
            <w:tcBorders>
              <w:top w:val="nil"/>
              <w:left w:val="nil"/>
              <w:bottom w:val="single" w:sz="4" w:space="0" w:color="auto"/>
              <w:right w:val="single" w:sz="8" w:space="0" w:color="auto"/>
            </w:tcBorders>
            <w:noWrap/>
            <w:vAlign w:val="center"/>
          </w:tcPr>
          <w:p w14:paraId="2B15C6EE" w14:textId="7AE6B3CF" w:rsidR="001A5353" w:rsidRPr="00281FEE" w:rsidRDefault="001A5353" w:rsidP="00D64C88">
            <w:pPr>
              <w:jc w:val="center"/>
              <w:rPr>
                <w:sz w:val="22"/>
                <w:szCs w:val="22"/>
                <w:lang w:eastAsia="lv-LV"/>
              </w:rPr>
            </w:pPr>
          </w:p>
        </w:tc>
      </w:tr>
    </w:tbl>
    <w:p w14:paraId="5CB6565E" w14:textId="77777777" w:rsidR="002618D8" w:rsidRPr="002618D8" w:rsidRDefault="002618D8" w:rsidP="002618D8">
      <w:pPr>
        <w:tabs>
          <w:tab w:val="num" w:pos="792"/>
        </w:tabs>
        <w:spacing w:before="60"/>
        <w:ind w:left="540"/>
        <w:jc w:val="both"/>
        <w:rPr>
          <w:sz w:val="6"/>
          <w:szCs w:val="6"/>
        </w:rPr>
      </w:pPr>
    </w:p>
    <w:p w14:paraId="60932EBE" w14:textId="23F6BC36" w:rsidR="00D34DBE" w:rsidRPr="00693E59" w:rsidRDefault="00D34DBE" w:rsidP="00304896">
      <w:pPr>
        <w:numPr>
          <w:ilvl w:val="1"/>
          <w:numId w:val="16"/>
        </w:numPr>
        <w:tabs>
          <w:tab w:val="num" w:pos="540"/>
        </w:tabs>
        <w:spacing w:before="60"/>
        <w:ind w:left="540" w:hanging="540"/>
        <w:jc w:val="both"/>
        <w:rPr>
          <w:sz w:val="22"/>
          <w:szCs w:val="22"/>
        </w:rPr>
      </w:pPr>
      <w:r w:rsidRPr="00281FEE">
        <w:rPr>
          <w:sz w:val="22"/>
          <w:szCs w:val="22"/>
        </w:rPr>
        <w:t xml:space="preserve">Maksimālā </w:t>
      </w:r>
      <w:r w:rsidR="009072E8">
        <w:rPr>
          <w:sz w:val="22"/>
          <w:szCs w:val="22"/>
        </w:rPr>
        <w:t xml:space="preserve">prognozējamā </w:t>
      </w:r>
      <w:r w:rsidRPr="00281FEE">
        <w:rPr>
          <w:sz w:val="22"/>
          <w:szCs w:val="22"/>
        </w:rPr>
        <w:t xml:space="preserve">līguma summa visā </w:t>
      </w:r>
      <w:r w:rsidR="00EF62DF" w:rsidRPr="00281FEE">
        <w:rPr>
          <w:sz w:val="22"/>
          <w:szCs w:val="22"/>
        </w:rPr>
        <w:t>L</w:t>
      </w:r>
      <w:r w:rsidRPr="00281FEE">
        <w:rPr>
          <w:sz w:val="22"/>
          <w:szCs w:val="22"/>
        </w:rPr>
        <w:t xml:space="preserve">īguma darbības laikā, ņemot vērā </w:t>
      </w:r>
      <w:r w:rsidR="00EF62DF" w:rsidRPr="00281FEE">
        <w:rPr>
          <w:sz w:val="22"/>
          <w:szCs w:val="22"/>
        </w:rPr>
        <w:t>L</w:t>
      </w:r>
      <w:r w:rsidRPr="00281FEE">
        <w:rPr>
          <w:sz w:val="22"/>
          <w:szCs w:val="22"/>
        </w:rPr>
        <w:t>īguma pagarinājumu, kas noteikts Līguma 2.</w:t>
      </w:r>
      <w:r w:rsidR="00124938" w:rsidRPr="00281FEE">
        <w:rPr>
          <w:sz w:val="22"/>
          <w:szCs w:val="22"/>
        </w:rPr>
        <w:t>2</w:t>
      </w:r>
      <w:r w:rsidRPr="00281FEE">
        <w:rPr>
          <w:sz w:val="22"/>
          <w:szCs w:val="22"/>
        </w:rPr>
        <w:t>.punktā</w:t>
      </w:r>
      <w:r w:rsidR="00EF62DF" w:rsidRPr="00281FEE">
        <w:rPr>
          <w:sz w:val="22"/>
          <w:szCs w:val="22"/>
        </w:rPr>
        <w:t>,</w:t>
      </w:r>
      <w:r w:rsidR="00123575" w:rsidRPr="00281FEE">
        <w:rPr>
          <w:sz w:val="22"/>
          <w:szCs w:val="22"/>
        </w:rPr>
        <w:t xml:space="preserve"> </w:t>
      </w:r>
      <w:r w:rsidRPr="00281FEE">
        <w:rPr>
          <w:sz w:val="22"/>
          <w:szCs w:val="22"/>
        </w:rPr>
        <w:t xml:space="preserve">tiek noteikta </w:t>
      </w:r>
      <w:r w:rsidR="009D6D34" w:rsidRPr="00281FEE">
        <w:rPr>
          <w:b/>
          <w:iCs/>
          <w:sz w:val="22"/>
          <w:szCs w:val="22"/>
        </w:rPr>
        <w:t>______________</w:t>
      </w:r>
      <w:r w:rsidRPr="00281FEE">
        <w:rPr>
          <w:sz w:val="22"/>
          <w:szCs w:val="22"/>
        </w:rPr>
        <w:t xml:space="preserve"> </w:t>
      </w:r>
      <w:r w:rsidRPr="00281FEE">
        <w:rPr>
          <w:b/>
          <w:sz w:val="22"/>
          <w:szCs w:val="22"/>
        </w:rPr>
        <w:t>EUR</w:t>
      </w:r>
      <w:r w:rsidRPr="00281FEE">
        <w:rPr>
          <w:color w:val="FF0000"/>
          <w:sz w:val="22"/>
          <w:szCs w:val="22"/>
        </w:rPr>
        <w:t xml:space="preserve"> </w:t>
      </w:r>
      <w:r w:rsidRPr="00281FEE">
        <w:rPr>
          <w:sz w:val="22"/>
          <w:szCs w:val="22"/>
        </w:rPr>
        <w:t>(</w:t>
      </w:r>
      <w:r w:rsidR="009D6D34" w:rsidRPr="00281FEE">
        <w:rPr>
          <w:sz w:val="22"/>
          <w:szCs w:val="22"/>
        </w:rPr>
        <w:t>_____________________</w:t>
      </w:r>
      <w:r w:rsidRPr="00281FEE">
        <w:rPr>
          <w:sz w:val="22"/>
          <w:szCs w:val="22"/>
        </w:rPr>
        <w:t xml:space="preserve"> </w:t>
      </w:r>
      <w:proofErr w:type="spellStart"/>
      <w:r w:rsidRPr="00281FEE">
        <w:rPr>
          <w:i/>
          <w:sz w:val="22"/>
          <w:szCs w:val="22"/>
        </w:rPr>
        <w:t>euro</w:t>
      </w:r>
      <w:proofErr w:type="spellEnd"/>
      <w:r w:rsidRPr="00281FEE">
        <w:rPr>
          <w:i/>
          <w:sz w:val="22"/>
          <w:szCs w:val="22"/>
        </w:rPr>
        <w:t xml:space="preserve">, </w:t>
      </w:r>
      <w:r w:rsidR="009D6EC8" w:rsidRPr="00281FEE">
        <w:rPr>
          <w:sz w:val="22"/>
          <w:szCs w:val="22"/>
        </w:rPr>
        <w:t>__</w:t>
      </w:r>
      <w:r w:rsidR="00A72ADF" w:rsidRPr="00281FEE">
        <w:rPr>
          <w:sz w:val="22"/>
          <w:szCs w:val="22"/>
        </w:rPr>
        <w:t>__</w:t>
      </w:r>
      <w:r w:rsidR="009D6EC8" w:rsidRPr="00281FEE">
        <w:rPr>
          <w:sz w:val="22"/>
          <w:szCs w:val="22"/>
        </w:rPr>
        <w:t>_</w:t>
      </w:r>
      <w:r w:rsidRPr="00281FEE">
        <w:rPr>
          <w:sz w:val="22"/>
          <w:szCs w:val="22"/>
        </w:rPr>
        <w:t xml:space="preserve"> centi) + PVN 21%, kas ir </w:t>
      </w:r>
      <w:r w:rsidR="009D6D34" w:rsidRPr="00281FEE">
        <w:rPr>
          <w:sz w:val="22"/>
          <w:szCs w:val="22"/>
        </w:rPr>
        <w:t>___________</w:t>
      </w:r>
      <w:r w:rsidRPr="00281FEE">
        <w:rPr>
          <w:sz w:val="22"/>
          <w:szCs w:val="22"/>
        </w:rPr>
        <w:t xml:space="preserve"> EUR. Kopējā </w:t>
      </w:r>
      <w:r w:rsidR="00693E59">
        <w:rPr>
          <w:sz w:val="22"/>
          <w:szCs w:val="22"/>
        </w:rPr>
        <w:t xml:space="preserve">maksimālā </w:t>
      </w:r>
      <w:r w:rsidR="009072E8">
        <w:rPr>
          <w:sz w:val="22"/>
          <w:szCs w:val="22"/>
        </w:rPr>
        <w:t xml:space="preserve">prognozējamā </w:t>
      </w:r>
      <w:r w:rsidRPr="00281FEE">
        <w:rPr>
          <w:sz w:val="22"/>
          <w:szCs w:val="22"/>
        </w:rPr>
        <w:t xml:space="preserve">līgumcena ar PVN ir </w:t>
      </w:r>
      <w:r w:rsidR="009D6D34" w:rsidRPr="00281FEE">
        <w:rPr>
          <w:b/>
          <w:sz w:val="22"/>
          <w:szCs w:val="22"/>
        </w:rPr>
        <w:t>_____________</w:t>
      </w:r>
      <w:r w:rsidRPr="00281FEE">
        <w:rPr>
          <w:b/>
          <w:sz w:val="22"/>
          <w:szCs w:val="22"/>
        </w:rPr>
        <w:t xml:space="preserve"> EUR.</w:t>
      </w:r>
      <w:r w:rsidR="00693E59">
        <w:rPr>
          <w:b/>
          <w:sz w:val="22"/>
          <w:szCs w:val="22"/>
        </w:rPr>
        <w:t xml:space="preserve"> </w:t>
      </w:r>
    </w:p>
    <w:p w14:paraId="2293BDB5" w14:textId="1BA72C76" w:rsidR="002E02B6" w:rsidRPr="001D0103" w:rsidRDefault="00693E59" w:rsidP="00F96FA2">
      <w:pPr>
        <w:numPr>
          <w:ilvl w:val="1"/>
          <w:numId w:val="16"/>
        </w:numPr>
        <w:tabs>
          <w:tab w:val="num" w:pos="540"/>
        </w:tabs>
        <w:spacing w:before="60"/>
        <w:ind w:left="567" w:hanging="567"/>
        <w:jc w:val="both"/>
        <w:rPr>
          <w:rFonts w:eastAsia="Calibri"/>
          <w:sz w:val="22"/>
          <w:szCs w:val="22"/>
          <w:lang w:eastAsia="ar-SA"/>
        </w:rPr>
      </w:pPr>
      <w:r w:rsidRPr="00693E59">
        <w:rPr>
          <w:sz w:val="22"/>
          <w:szCs w:val="22"/>
        </w:rPr>
        <w:t>V</w:t>
      </w:r>
      <w:r w:rsidR="002E02B6" w:rsidRPr="001D0103">
        <w:rPr>
          <w:rFonts w:eastAsia="Calibri"/>
          <w:sz w:val="22"/>
          <w:szCs w:val="22"/>
          <w:lang w:eastAsia="ar-SA"/>
        </w:rPr>
        <w:t>ienas ēdienreizes cena visā Līguma darbības laikā netiks mainīta sakarā ar cenu pieaugumu darbaspēka vai materiālu izmaksām, nodokļu likmes vai nodokļu normatīvā regulējuma izmaiņām, inflāciju vai valūtas kursu svārstībām, kā arī citiem apstākļiem, kas varētu skart Līguma cenu. Pievienotās vērtības nodokļa likmes maiņas gadījumā nodoklis piemērojams spēkā esošajos normatīvajos aktos noteiktajā kārtībā un apmērā, ievērojot principu, ka vienas ēdienreizes cena bez PVN netiek mainīta, izņemot šajā nolikumā norādītos gadījumus.</w:t>
      </w:r>
    </w:p>
    <w:p w14:paraId="31D3C857" w14:textId="35E0A70F" w:rsidR="00D34DBE" w:rsidRDefault="00693E59" w:rsidP="00F96FA2">
      <w:pPr>
        <w:numPr>
          <w:ilvl w:val="1"/>
          <w:numId w:val="16"/>
        </w:numPr>
        <w:tabs>
          <w:tab w:val="num" w:pos="540"/>
        </w:tabs>
        <w:spacing w:before="60"/>
        <w:ind w:left="567" w:hanging="567"/>
        <w:jc w:val="both"/>
        <w:rPr>
          <w:sz w:val="22"/>
          <w:szCs w:val="22"/>
        </w:rPr>
      </w:pPr>
      <w:r w:rsidRPr="001D0103">
        <w:rPr>
          <w:rFonts w:eastAsia="Calibri"/>
          <w:sz w:val="22"/>
          <w:szCs w:val="22"/>
          <w:lang w:eastAsia="ar-SA"/>
        </w:rPr>
        <w:t>P</w:t>
      </w:r>
      <w:r w:rsidR="00D34DBE" w:rsidRPr="00693E59">
        <w:rPr>
          <w:sz w:val="22"/>
          <w:szCs w:val="22"/>
        </w:rPr>
        <w:t xml:space="preserve">akalpojuma sniedzējs līdz katra mēneša 5.datumam iesniedz </w:t>
      </w:r>
      <w:proofErr w:type="spellStart"/>
      <w:r w:rsidR="00DA092B">
        <w:rPr>
          <w:sz w:val="22"/>
          <w:szCs w:val="22"/>
        </w:rPr>
        <w:t>Pašavldībai</w:t>
      </w:r>
      <w:proofErr w:type="spellEnd"/>
      <w:r w:rsidR="00D34DBE" w:rsidRPr="00693E59">
        <w:rPr>
          <w:sz w:val="22"/>
          <w:szCs w:val="22"/>
        </w:rPr>
        <w:t xml:space="preserve"> rēķinu par iepriekšējā mēneša brīvpusdienām, rēķinam pievienojot sarakstu par brīvpusdienu saņēmēju ēdināšanu attiecīgajā laika periodā. </w:t>
      </w:r>
      <w:r w:rsidR="00DA092B">
        <w:rPr>
          <w:sz w:val="22"/>
          <w:szCs w:val="22"/>
        </w:rPr>
        <w:t>Pašvaldība</w:t>
      </w:r>
      <w:r w:rsidR="00D34DBE" w:rsidRPr="00693E59">
        <w:rPr>
          <w:sz w:val="22"/>
          <w:szCs w:val="22"/>
        </w:rPr>
        <w:t xml:space="preserve"> 10 </w:t>
      </w:r>
      <w:r w:rsidR="00F6092C" w:rsidRPr="00693E59">
        <w:rPr>
          <w:sz w:val="22"/>
          <w:szCs w:val="22"/>
        </w:rPr>
        <w:t xml:space="preserve">(desmit) </w:t>
      </w:r>
      <w:r w:rsidR="00D34DBE" w:rsidRPr="00693E59">
        <w:rPr>
          <w:sz w:val="22"/>
          <w:szCs w:val="22"/>
        </w:rPr>
        <w:t xml:space="preserve">dienu laikā pēc </w:t>
      </w:r>
      <w:r w:rsidR="00BC7715" w:rsidRPr="00693E59">
        <w:rPr>
          <w:sz w:val="22"/>
          <w:szCs w:val="22"/>
        </w:rPr>
        <w:t xml:space="preserve">Pakalpojuma sniedzēja </w:t>
      </w:r>
      <w:r w:rsidR="00D34DBE" w:rsidRPr="00693E59">
        <w:rPr>
          <w:sz w:val="22"/>
          <w:szCs w:val="22"/>
        </w:rPr>
        <w:t xml:space="preserve">rēķina saņemšanas un tā salīdzināšanas ar </w:t>
      </w:r>
      <w:r w:rsidR="00DA092B">
        <w:rPr>
          <w:sz w:val="22"/>
          <w:szCs w:val="22"/>
        </w:rPr>
        <w:t>Pašvaldības</w:t>
      </w:r>
      <w:r w:rsidR="00D34DBE" w:rsidRPr="00693E59">
        <w:rPr>
          <w:sz w:val="22"/>
          <w:szCs w:val="22"/>
        </w:rPr>
        <w:t xml:space="preserve"> rīcībā esošajām ziņām </w:t>
      </w:r>
      <w:r w:rsidR="00BC7715" w:rsidRPr="00693E59">
        <w:rPr>
          <w:sz w:val="22"/>
          <w:szCs w:val="22"/>
        </w:rPr>
        <w:t>un, ja nepieciešams – precizēšanas, veic samaksu par brīvpusdienām atbilstoši faktiskajam pusdienotāju skaitam</w:t>
      </w:r>
      <w:r w:rsidR="00D34DBE" w:rsidRPr="00693E59">
        <w:rPr>
          <w:sz w:val="22"/>
          <w:szCs w:val="22"/>
        </w:rPr>
        <w:t>.</w:t>
      </w:r>
    </w:p>
    <w:p w14:paraId="47F4F6C7" w14:textId="52E4A41A" w:rsidR="00795C10" w:rsidRPr="0090019B" w:rsidRDefault="00795C10" w:rsidP="00334A72">
      <w:pPr>
        <w:pStyle w:val="Sarakstarindkopa"/>
        <w:numPr>
          <w:ilvl w:val="1"/>
          <w:numId w:val="16"/>
        </w:numPr>
        <w:tabs>
          <w:tab w:val="clear" w:pos="792"/>
          <w:tab w:val="num" w:pos="567"/>
        </w:tabs>
        <w:ind w:left="567" w:hanging="567"/>
        <w:jc w:val="both"/>
        <w:rPr>
          <w:sz w:val="22"/>
          <w:szCs w:val="22"/>
        </w:rPr>
      </w:pPr>
      <w:r w:rsidRPr="0090019B">
        <w:rPr>
          <w:sz w:val="22"/>
          <w:szCs w:val="22"/>
        </w:rPr>
        <w:t xml:space="preserve">Par </w:t>
      </w:r>
      <w:r w:rsidR="001F44F5" w:rsidRPr="0090019B">
        <w:rPr>
          <w:sz w:val="22"/>
          <w:szCs w:val="22"/>
        </w:rPr>
        <w:t>Pakalpojuma sniedzēja</w:t>
      </w:r>
      <w:r w:rsidRPr="0090019B">
        <w:rPr>
          <w:sz w:val="22"/>
          <w:szCs w:val="22"/>
        </w:rPr>
        <w:t xml:space="preserve"> sniegtajiem ēdināšanas pakalpojumiem, kuri saskaņā ar normatīvajiem aktiem netiek segti </w:t>
      </w:r>
      <w:r w:rsidR="009072E8" w:rsidRPr="0090019B">
        <w:rPr>
          <w:sz w:val="22"/>
          <w:szCs w:val="22"/>
        </w:rPr>
        <w:t xml:space="preserve">no </w:t>
      </w:r>
      <w:r w:rsidRPr="0090019B">
        <w:rPr>
          <w:sz w:val="22"/>
          <w:szCs w:val="22"/>
        </w:rPr>
        <w:t>pašvaldības budžetā paredzētajiem līdzekļiem, samaksu veic izglītojamais skaidrā naudā Pakalpojuma saņemšanas vietā.</w:t>
      </w:r>
    </w:p>
    <w:p w14:paraId="69C3B812" w14:textId="77777777" w:rsidR="00795C10" w:rsidRPr="00693E59" w:rsidRDefault="00795C10" w:rsidP="00795C10">
      <w:pPr>
        <w:spacing w:before="60"/>
        <w:ind w:left="567"/>
        <w:jc w:val="both"/>
        <w:rPr>
          <w:sz w:val="22"/>
          <w:szCs w:val="22"/>
        </w:rPr>
      </w:pPr>
    </w:p>
    <w:p w14:paraId="5EE98E99" w14:textId="4464E001" w:rsidR="00D34DBE" w:rsidRPr="001A7B76" w:rsidRDefault="00D34DBE" w:rsidP="001A7B76">
      <w:pPr>
        <w:pStyle w:val="Sarakstarindkopa"/>
        <w:numPr>
          <w:ilvl w:val="0"/>
          <w:numId w:val="22"/>
        </w:numPr>
        <w:spacing w:before="60"/>
        <w:jc w:val="center"/>
        <w:rPr>
          <w:b/>
          <w:bCs/>
          <w:sz w:val="24"/>
          <w:szCs w:val="24"/>
        </w:rPr>
      </w:pPr>
      <w:r w:rsidRPr="001A7B76">
        <w:rPr>
          <w:b/>
          <w:bCs/>
          <w:sz w:val="24"/>
          <w:szCs w:val="24"/>
        </w:rPr>
        <w:t>Līdzēju tiesības un pienākumi</w:t>
      </w:r>
    </w:p>
    <w:p w14:paraId="41105A0D" w14:textId="13AEE962" w:rsidR="00D34DBE" w:rsidRPr="00281FEE" w:rsidRDefault="00D34DBE" w:rsidP="00F45AAB">
      <w:pPr>
        <w:pStyle w:val="Sarakstarindkopa"/>
        <w:numPr>
          <w:ilvl w:val="1"/>
          <w:numId w:val="22"/>
        </w:numPr>
        <w:tabs>
          <w:tab w:val="num" w:pos="567"/>
        </w:tabs>
        <w:spacing w:before="40"/>
        <w:ind w:hanging="720"/>
        <w:jc w:val="both"/>
        <w:rPr>
          <w:sz w:val="22"/>
          <w:szCs w:val="22"/>
        </w:rPr>
      </w:pPr>
      <w:r w:rsidRPr="00281FEE">
        <w:rPr>
          <w:sz w:val="22"/>
          <w:szCs w:val="22"/>
        </w:rPr>
        <w:t>Pakalpojuma sniedzējs:</w:t>
      </w:r>
    </w:p>
    <w:p w14:paraId="2B5B6FBA" w14:textId="659EDEA7" w:rsidR="00D34DBE" w:rsidRPr="00281FEE" w:rsidRDefault="00D34DBE" w:rsidP="001A7B76">
      <w:pPr>
        <w:numPr>
          <w:ilvl w:val="2"/>
          <w:numId w:val="22"/>
        </w:numPr>
        <w:spacing w:before="40"/>
        <w:ind w:left="1276" w:hanging="709"/>
        <w:jc w:val="both"/>
        <w:rPr>
          <w:sz w:val="22"/>
          <w:szCs w:val="22"/>
        </w:rPr>
      </w:pPr>
      <w:r w:rsidRPr="00281FEE">
        <w:rPr>
          <w:sz w:val="22"/>
          <w:szCs w:val="22"/>
        </w:rPr>
        <w:t xml:space="preserve">nodrošina Skolu skolēnus ar kvalitatīviem ēdināšanas pakalpojumiem, atbilstoši Latvijas Republikā spēkā esošiem normatīvajiem aktiem, tajā skaitā Pārtikas aprites uzraudzības likumu, </w:t>
      </w:r>
      <w:r w:rsidRPr="00281FEE">
        <w:rPr>
          <w:iCs/>
          <w:sz w:val="22"/>
          <w:szCs w:val="22"/>
        </w:rPr>
        <w:t>Ministru kabineta 13.03.2012. noteikumiem Nr.172 „</w:t>
      </w:r>
      <w:r w:rsidRPr="00281FEE">
        <w:rPr>
          <w:bCs/>
          <w:sz w:val="22"/>
          <w:szCs w:val="22"/>
          <w:shd w:val="clear" w:color="auto" w:fill="FFFFFF"/>
        </w:rPr>
        <w:t>Noteikumi par uztura normām izglītības iestāžu izglītojamiem, sociālās aprūpes un sociālās rehabilitācijas institūciju klientiem un ārstniecības iestāžu pacientiem”,</w:t>
      </w:r>
      <w:r w:rsidRPr="00281FEE">
        <w:rPr>
          <w:b/>
          <w:bCs/>
          <w:sz w:val="22"/>
          <w:szCs w:val="22"/>
          <w:shd w:val="clear" w:color="auto" w:fill="FFFFFF"/>
        </w:rPr>
        <w:t xml:space="preserve"> </w:t>
      </w:r>
      <w:r w:rsidRPr="00281FEE">
        <w:rPr>
          <w:sz w:val="22"/>
          <w:szCs w:val="22"/>
        </w:rPr>
        <w:t>27.12.2002. MK noteikumiem Nr.610 „Higiēnas prasības vispārējās pamatizglītības, vispārējās vidējās izglītības un profesionālās izglītības iestādēm”, Iepirkuma noteikumiem</w:t>
      </w:r>
      <w:r w:rsidR="00362F46" w:rsidRPr="00281FEE">
        <w:rPr>
          <w:sz w:val="22"/>
          <w:szCs w:val="22"/>
        </w:rPr>
        <w:t>,</w:t>
      </w:r>
      <w:r w:rsidRPr="00281FEE">
        <w:rPr>
          <w:sz w:val="22"/>
          <w:szCs w:val="22"/>
        </w:rPr>
        <w:t xml:space="preserve"> iesniegtajam piedāvājumam Iepirkumā</w:t>
      </w:r>
      <w:r w:rsidR="00362F46" w:rsidRPr="00281FEE">
        <w:rPr>
          <w:sz w:val="22"/>
          <w:szCs w:val="22"/>
        </w:rPr>
        <w:t xml:space="preserve"> un atbilstoši iepirkuma </w:t>
      </w:r>
      <w:r w:rsidR="00362F46" w:rsidRPr="00281FEE">
        <w:rPr>
          <w:rFonts w:eastAsia="Calibri"/>
          <w:bCs/>
          <w:sz w:val="22"/>
          <w:szCs w:val="22"/>
          <w:lang w:eastAsia="ar-SA"/>
        </w:rPr>
        <w:t>Ēdienkartēm un tehnoloģiskajām kartēm, kas ir šī Līguma neatņemama sastāvdaļa</w:t>
      </w:r>
      <w:r w:rsidRPr="00281FEE">
        <w:rPr>
          <w:sz w:val="22"/>
          <w:szCs w:val="22"/>
        </w:rPr>
        <w:t xml:space="preserve">; </w:t>
      </w:r>
    </w:p>
    <w:p w14:paraId="62D0A699" w14:textId="1A63FF66" w:rsidR="00362F46" w:rsidRPr="00281FEE" w:rsidRDefault="00362F46" w:rsidP="001A7B76">
      <w:pPr>
        <w:numPr>
          <w:ilvl w:val="2"/>
          <w:numId w:val="22"/>
        </w:numPr>
        <w:suppressAutoHyphens/>
        <w:spacing w:before="40"/>
        <w:ind w:left="1276" w:hanging="709"/>
        <w:jc w:val="both"/>
        <w:rPr>
          <w:color w:val="000000"/>
          <w:sz w:val="22"/>
          <w:szCs w:val="22"/>
          <w:lang w:eastAsia="ar-SA"/>
        </w:rPr>
      </w:pPr>
      <w:r w:rsidRPr="00281FEE">
        <w:rPr>
          <w:color w:val="000000"/>
          <w:sz w:val="22"/>
          <w:szCs w:val="22"/>
          <w:lang w:eastAsia="ar-SA"/>
        </w:rPr>
        <w:t xml:space="preserve">ēdināšanas pakalpojuma sniegšanā </w:t>
      </w:r>
      <w:r w:rsidR="005B3603">
        <w:rPr>
          <w:color w:val="000000"/>
          <w:sz w:val="22"/>
          <w:szCs w:val="22"/>
          <w:lang w:eastAsia="ar-SA"/>
        </w:rPr>
        <w:t xml:space="preserve"> </w:t>
      </w:r>
      <w:r w:rsidR="005B3603" w:rsidRPr="0090019B">
        <w:rPr>
          <w:sz w:val="22"/>
          <w:szCs w:val="22"/>
          <w:lang w:eastAsia="ar-SA"/>
        </w:rPr>
        <w:t xml:space="preserve">- komplekso pusdienu nodrošināšanā - </w:t>
      </w:r>
      <w:r w:rsidRPr="00281FEE">
        <w:rPr>
          <w:color w:val="000000"/>
          <w:sz w:val="22"/>
          <w:szCs w:val="22"/>
          <w:lang w:eastAsia="ar-SA"/>
        </w:rPr>
        <w:t xml:space="preserve">izmanto </w:t>
      </w:r>
      <w:r w:rsidR="005730BC" w:rsidRPr="00281FEE">
        <w:rPr>
          <w:sz w:val="22"/>
          <w:szCs w:val="22"/>
        </w:rPr>
        <w:t>Iepirkuma nolikuma 2.pielikumā noteikt</w:t>
      </w:r>
      <w:r w:rsidR="007C40F1" w:rsidRPr="00281FEE">
        <w:rPr>
          <w:sz w:val="22"/>
          <w:szCs w:val="22"/>
        </w:rPr>
        <w:t>ās</w:t>
      </w:r>
      <w:r w:rsidR="005730BC" w:rsidRPr="00281FEE">
        <w:rPr>
          <w:sz w:val="22"/>
          <w:szCs w:val="22"/>
        </w:rPr>
        <w:t xml:space="preserve"> </w:t>
      </w:r>
      <w:r w:rsidR="005730BC" w:rsidRPr="00281FEE">
        <w:rPr>
          <w:rFonts w:eastAsia="Calibri"/>
          <w:bCs/>
          <w:sz w:val="22"/>
          <w:szCs w:val="22"/>
          <w:lang w:eastAsia="ar-SA"/>
        </w:rPr>
        <w:t>Ēdienkart</w:t>
      </w:r>
      <w:r w:rsidR="007C40F1" w:rsidRPr="00281FEE">
        <w:rPr>
          <w:rFonts w:eastAsia="Calibri"/>
          <w:bCs/>
          <w:sz w:val="22"/>
          <w:szCs w:val="22"/>
          <w:lang w:eastAsia="ar-SA"/>
        </w:rPr>
        <w:t>es</w:t>
      </w:r>
      <w:r w:rsidR="005730BC" w:rsidRPr="00281FEE">
        <w:rPr>
          <w:rFonts w:eastAsia="Calibri"/>
          <w:bCs/>
          <w:sz w:val="22"/>
          <w:szCs w:val="22"/>
          <w:lang w:eastAsia="ar-SA"/>
        </w:rPr>
        <w:t xml:space="preserve"> un tehnoloģisk</w:t>
      </w:r>
      <w:r w:rsidR="007C40F1" w:rsidRPr="00281FEE">
        <w:rPr>
          <w:rFonts w:eastAsia="Calibri"/>
          <w:bCs/>
          <w:sz w:val="22"/>
          <w:szCs w:val="22"/>
          <w:lang w:eastAsia="ar-SA"/>
        </w:rPr>
        <w:t>ās</w:t>
      </w:r>
      <w:r w:rsidR="005730BC" w:rsidRPr="00281FEE">
        <w:rPr>
          <w:rFonts w:eastAsia="Calibri"/>
          <w:bCs/>
          <w:sz w:val="22"/>
          <w:szCs w:val="22"/>
          <w:lang w:eastAsia="ar-SA"/>
        </w:rPr>
        <w:t xml:space="preserve"> kartēm</w:t>
      </w:r>
      <w:r w:rsidRPr="00281FEE">
        <w:rPr>
          <w:rFonts w:eastAsia="Calibri"/>
          <w:bCs/>
          <w:sz w:val="22"/>
          <w:szCs w:val="22"/>
          <w:lang w:eastAsia="ar-SA"/>
        </w:rPr>
        <w:t>, ievērojot šādus noteikumus:</w:t>
      </w:r>
    </w:p>
    <w:p w14:paraId="3938D01A" w14:textId="649B4ECA" w:rsidR="00E05929" w:rsidRPr="00281FEE" w:rsidRDefault="00362F46" w:rsidP="00304896">
      <w:pPr>
        <w:pStyle w:val="Sarakstarindkopa"/>
        <w:numPr>
          <w:ilvl w:val="3"/>
          <w:numId w:val="22"/>
        </w:numPr>
        <w:suppressAutoHyphens/>
        <w:spacing w:before="40"/>
        <w:ind w:left="2268" w:hanging="850"/>
        <w:jc w:val="both"/>
        <w:rPr>
          <w:color w:val="000000"/>
          <w:sz w:val="22"/>
          <w:szCs w:val="22"/>
          <w:lang w:eastAsia="ar-SA"/>
        </w:rPr>
      </w:pPr>
      <w:r w:rsidRPr="00281FEE">
        <w:rPr>
          <w:sz w:val="22"/>
          <w:szCs w:val="22"/>
        </w:rPr>
        <w:t xml:space="preserve">Pakalpojuma sniedzējs nodrošina ēdināšanu, precīzi ievērojot </w:t>
      </w:r>
      <w:r w:rsidR="004D797F" w:rsidRPr="00281FEE">
        <w:rPr>
          <w:sz w:val="22"/>
          <w:szCs w:val="22"/>
        </w:rPr>
        <w:t xml:space="preserve">Iepirkuma nolikuma 2.pielikumā noteiktās </w:t>
      </w:r>
      <w:r w:rsidRPr="00281FEE">
        <w:rPr>
          <w:sz w:val="22"/>
          <w:szCs w:val="22"/>
        </w:rPr>
        <w:t>Ēdienkartes un tehnoloģiskās kartes</w:t>
      </w:r>
      <w:r w:rsidR="00CC5224" w:rsidRPr="00281FEE">
        <w:rPr>
          <w:sz w:val="22"/>
          <w:szCs w:val="22"/>
        </w:rPr>
        <w:t>;</w:t>
      </w:r>
      <w:r w:rsidR="00E05929" w:rsidRPr="00281FEE">
        <w:rPr>
          <w:sz w:val="22"/>
          <w:szCs w:val="22"/>
        </w:rPr>
        <w:t xml:space="preserve"> </w:t>
      </w:r>
    </w:p>
    <w:p w14:paraId="2C0A766D" w14:textId="5C4B806B" w:rsidR="00362F46" w:rsidRPr="00281FEE" w:rsidRDefault="00362F46" w:rsidP="00304896">
      <w:pPr>
        <w:pStyle w:val="Sarakstarindkopa"/>
        <w:numPr>
          <w:ilvl w:val="3"/>
          <w:numId w:val="22"/>
        </w:numPr>
        <w:suppressAutoHyphens/>
        <w:spacing w:before="40"/>
        <w:ind w:left="2268" w:hanging="850"/>
        <w:contextualSpacing w:val="0"/>
        <w:jc w:val="both"/>
        <w:rPr>
          <w:color w:val="000000"/>
          <w:sz w:val="22"/>
          <w:szCs w:val="22"/>
          <w:lang w:eastAsia="ar-SA"/>
        </w:rPr>
      </w:pPr>
      <w:r w:rsidRPr="00281FEE">
        <w:rPr>
          <w:sz w:val="22"/>
          <w:szCs w:val="22"/>
        </w:rPr>
        <w:t>Pakalpojuma sniedzējs, saskaņojot ar Skolu</w:t>
      </w:r>
      <w:r w:rsidR="00B959FE" w:rsidRPr="00281FEE">
        <w:rPr>
          <w:sz w:val="22"/>
          <w:szCs w:val="22"/>
        </w:rPr>
        <w:t>,</w:t>
      </w:r>
      <w:r w:rsidRPr="00281FEE">
        <w:rPr>
          <w:sz w:val="22"/>
          <w:szCs w:val="22"/>
        </w:rPr>
        <w:t xml:space="preserve"> ir tiesīgs mainīt </w:t>
      </w:r>
      <w:r w:rsidR="00B959FE" w:rsidRPr="00281FEE">
        <w:rPr>
          <w:sz w:val="22"/>
          <w:szCs w:val="22"/>
        </w:rPr>
        <w:t>attiecīgajā dienā paredzēto Ēdienkarti, aizstājot to ar citas dienas Ēdienkarti, ar nosacījumu, ka 20 dienu periodā Ēdienkarte neatkārtojas</w:t>
      </w:r>
      <w:r w:rsidR="009A47B1" w:rsidRPr="00281FEE">
        <w:rPr>
          <w:sz w:val="22"/>
          <w:szCs w:val="22"/>
        </w:rPr>
        <w:t xml:space="preserve">. Šajā apakšpunktā noteikto </w:t>
      </w:r>
      <w:r w:rsidR="00420104" w:rsidRPr="00281FEE">
        <w:rPr>
          <w:sz w:val="22"/>
          <w:szCs w:val="22"/>
        </w:rPr>
        <w:t>s</w:t>
      </w:r>
      <w:r w:rsidR="009A47B1" w:rsidRPr="00281FEE">
        <w:rPr>
          <w:sz w:val="22"/>
          <w:szCs w:val="22"/>
        </w:rPr>
        <w:t>askaņošanas kārtību noteic Skola;</w:t>
      </w:r>
    </w:p>
    <w:p w14:paraId="41499C5D" w14:textId="5FCDB4BA" w:rsidR="00B959FE" w:rsidRPr="00281FEE" w:rsidRDefault="005730BC" w:rsidP="00304896">
      <w:pPr>
        <w:pStyle w:val="Sarakstarindkopa"/>
        <w:numPr>
          <w:ilvl w:val="3"/>
          <w:numId w:val="22"/>
        </w:numPr>
        <w:suppressAutoHyphens/>
        <w:spacing w:before="40"/>
        <w:ind w:left="2268" w:hanging="850"/>
        <w:contextualSpacing w:val="0"/>
        <w:jc w:val="both"/>
        <w:rPr>
          <w:color w:val="000000"/>
          <w:sz w:val="22"/>
          <w:szCs w:val="22"/>
          <w:lang w:eastAsia="ar-SA"/>
        </w:rPr>
      </w:pPr>
      <w:r w:rsidRPr="00281FEE">
        <w:rPr>
          <w:sz w:val="22"/>
          <w:szCs w:val="22"/>
        </w:rPr>
        <w:lastRenderedPageBreak/>
        <w:t>Pusdienu ēdienkartēs, kur ir paredzēts ,,I piedāvājums (a)” un ,,II piedāvājums (b)”</w:t>
      </w:r>
      <w:r w:rsidR="009A47B1" w:rsidRPr="00281FEE">
        <w:rPr>
          <w:sz w:val="22"/>
          <w:szCs w:val="22"/>
        </w:rPr>
        <w:t>, attiecīgās dienas piedāvājum</w:t>
      </w:r>
      <w:r w:rsidR="00884037" w:rsidRPr="00281FEE">
        <w:rPr>
          <w:sz w:val="22"/>
          <w:szCs w:val="22"/>
        </w:rPr>
        <w:t>u izvēlas Pakalpojuma sniedzējs</w:t>
      </w:r>
      <w:r w:rsidR="004D797F" w:rsidRPr="00281FEE">
        <w:rPr>
          <w:sz w:val="22"/>
          <w:szCs w:val="22"/>
        </w:rPr>
        <w:t>;</w:t>
      </w:r>
    </w:p>
    <w:p w14:paraId="5A0C5293" w14:textId="6517E962" w:rsidR="004D797F" w:rsidRPr="00281FEE" w:rsidRDefault="004D797F" w:rsidP="00304896">
      <w:pPr>
        <w:pStyle w:val="Sarakstarindkopa"/>
        <w:numPr>
          <w:ilvl w:val="3"/>
          <w:numId w:val="22"/>
        </w:numPr>
        <w:suppressAutoHyphens/>
        <w:spacing w:before="40"/>
        <w:ind w:left="2269" w:hanging="851"/>
        <w:contextualSpacing w:val="0"/>
        <w:jc w:val="both"/>
        <w:rPr>
          <w:color w:val="000000"/>
          <w:sz w:val="22"/>
          <w:szCs w:val="22"/>
          <w:lang w:eastAsia="ar-SA"/>
        </w:rPr>
      </w:pPr>
      <w:r w:rsidRPr="00281FEE">
        <w:rPr>
          <w:sz w:val="22"/>
          <w:szCs w:val="22"/>
        </w:rPr>
        <w:t>Pakalpojuma sniedzējs</w:t>
      </w:r>
      <w:r w:rsidR="007C40F1" w:rsidRPr="00281FEE">
        <w:rPr>
          <w:color w:val="000000"/>
          <w:sz w:val="22"/>
          <w:szCs w:val="22"/>
          <w:lang w:eastAsia="ar-SA"/>
        </w:rPr>
        <w:t>, saskaņojot ar Skolu vai pēc Skolas priekšlikuma,</w:t>
      </w:r>
      <w:r w:rsidRPr="00281FEE">
        <w:rPr>
          <w:color w:val="000000"/>
          <w:sz w:val="22"/>
          <w:szCs w:val="22"/>
          <w:lang w:eastAsia="ar-SA"/>
        </w:rPr>
        <w:t xml:space="preserve"> aizstā</w:t>
      </w:r>
      <w:r w:rsidR="007C40F1" w:rsidRPr="00281FEE">
        <w:rPr>
          <w:color w:val="000000"/>
          <w:sz w:val="22"/>
          <w:szCs w:val="22"/>
          <w:lang w:eastAsia="ar-SA"/>
        </w:rPr>
        <w:t>j</w:t>
      </w:r>
      <w:r w:rsidRPr="00281FEE">
        <w:rPr>
          <w:color w:val="000000"/>
          <w:sz w:val="22"/>
          <w:szCs w:val="22"/>
          <w:lang w:eastAsia="ar-SA"/>
        </w:rPr>
        <w:t xml:space="preserve"> Ēdienkartē norādītos salātus un augļus, dodot priekšroku svaigiem un sezonāliem pārtikas produktiem, ņemot vērā augļu, ogu un dārzeņu pieejamīb</w:t>
      </w:r>
      <w:r w:rsidR="007C40F1" w:rsidRPr="00281FEE">
        <w:rPr>
          <w:color w:val="000000"/>
          <w:sz w:val="22"/>
          <w:szCs w:val="22"/>
          <w:lang w:eastAsia="ar-SA"/>
        </w:rPr>
        <w:t>u</w:t>
      </w:r>
      <w:r w:rsidRPr="00281FEE">
        <w:rPr>
          <w:color w:val="000000"/>
          <w:sz w:val="22"/>
          <w:szCs w:val="22"/>
          <w:lang w:eastAsia="ar-SA"/>
        </w:rPr>
        <w:t xml:space="preserve"> tirgū atbilstoši Zemkopības ministrijas izstrādātajam vietējo augļu un ogu un vietējo dārzeņu pieejamības kalendār</w:t>
      </w:r>
      <w:r w:rsidR="007C40F1" w:rsidRPr="00281FEE">
        <w:rPr>
          <w:color w:val="000000"/>
          <w:sz w:val="22"/>
          <w:szCs w:val="22"/>
          <w:lang w:eastAsia="ar-SA"/>
        </w:rPr>
        <w:t>am</w:t>
      </w:r>
      <w:r w:rsidR="00A71967" w:rsidRPr="00281FEE">
        <w:rPr>
          <w:color w:val="000000"/>
          <w:sz w:val="22"/>
          <w:szCs w:val="22"/>
          <w:lang w:eastAsia="ar-SA"/>
        </w:rPr>
        <w:t>, ievērojot</w:t>
      </w:r>
      <w:r w:rsidR="007C40F1" w:rsidRPr="00281FEE">
        <w:rPr>
          <w:color w:val="000000"/>
          <w:sz w:val="22"/>
          <w:szCs w:val="22"/>
          <w:lang w:eastAsia="ar-SA"/>
        </w:rPr>
        <w:t xml:space="preserve"> nosacījumu, ka norādītais produkts vai ēdiens tiek aizstāts ar līdzvērtīgu, saglabājot Iepirkuma nolikuma 2.pielikumā ,,Ēdienkartes un tehnoloģiskās kartes” norādītās enerģētiskās vērtības un uzturvērtības, kā arī sagatavojot atbilstošas tehnoloģiskās kartes;</w:t>
      </w:r>
    </w:p>
    <w:p w14:paraId="45118359" w14:textId="622A8FD0" w:rsidR="0038166E" w:rsidRPr="00281FEE" w:rsidRDefault="005775BF" w:rsidP="00304896">
      <w:pPr>
        <w:pStyle w:val="Sarakstarindkopa"/>
        <w:numPr>
          <w:ilvl w:val="3"/>
          <w:numId w:val="22"/>
        </w:numPr>
        <w:tabs>
          <w:tab w:val="num" w:pos="2268"/>
        </w:tabs>
        <w:suppressAutoHyphens/>
        <w:spacing w:before="40"/>
        <w:ind w:left="2269" w:hanging="851"/>
        <w:contextualSpacing w:val="0"/>
        <w:jc w:val="both"/>
        <w:rPr>
          <w:color w:val="000000"/>
          <w:sz w:val="22"/>
          <w:szCs w:val="22"/>
          <w:lang w:eastAsia="ar-SA"/>
        </w:rPr>
      </w:pPr>
      <w:r w:rsidRPr="00281FEE">
        <w:rPr>
          <w:color w:val="000000"/>
          <w:sz w:val="22"/>
          <w:szCs w:val="22"/>
          <w:lang w:eastAsia="ar-SA"/>
        </w:rPr>
        <w:t>Pēc</w:t>
      </w:r>
      <w:r w:rsidR="0038166E" w:rsidRPr="00281FEE">
        <w:rPr>
          <w:color w:val="000000"/>
          <w:sz w:val="22"/>
          <w:szCs w:val="22"/>
          <w:lang w:eastAsia="ar-SA"/>
        </w:rPr>
        <w:t xml:space="preserve"> Skolas </w:t>
      </w:r>
      <w:r w:rsidR="009E7B2B" w:rsidRPr="00281FEE">
        <w:rPr>
          <w:color w:val="000000"/>
          <w:sz w:val="22"/>
          <w:szCs w:val="22"/>
          <w:lang w:eastAsia="ar-SA"/>
        </w:rPr>
        <w:t xml:space="preserve">rakstveida </w:t>
      </w:r>
      <w:r w:rsidR="0038166E" w:rsidRPr="00281FEE">
        <w:rPr>
          <w:color w:val="000000"/>
          <w:sz w:val="22"/>
          <w:szCs w:val="22"/>
          <w:lang w:eastAsia="ar-SA"/>
        </w:rPr>
        <w:t>pieprasījuma Pakalpojuma sniedzēj</w:t>
      </w:r>
      <w:r w:rsidRPr="00281FEE">
        <w:rPr>
          <w:color w:val="000000"/>
          <w:sz w:val="22"/>
          <w:szCs w:val="22"/>
          <w:lang w:eastAsia="ar-SA"/>
        </w:rPr>
        <w:t>s</w:t>
      </w:r>
      <w:r w:rsidR="0038166E" w:rsidRPr="00281FEE">
        <w:rPr>
          <w:color w:val="000000"/>
          <w:sz w:val="22"/>
          <w:szCs w:val="22"/>
          <w:lang w:eastAsia="ar-SA"/>
        </w:rPr>
        <w:t xml:space="preserve"> </w:t>
      </w:r>
      <w:r w:rsidR="0038166E" w:rsidRPr="00281FEE">
        <w:rPr>
          <w:sz w:val="22"/>
          <w:szCs w:val="22"/>
        </w:rPr>
        <w:t>Ēdienkart</w:t>
      </w:r>
      <w:r w:rsidR="009E7B2B" w:rsidRPr="00281FEE">
        <w:rPr>
          <w:sz w:val="22"/>
          <w:szCs w:val="22"/>
        </w:rPr>
        <w:t>ē</w:t>
      </w:r>
      <w:r w:rsidR="0038166E" w:rsidRPr="00281FEE">
        <w:rPr>
          <w:sz w:val="22"/>
          <w:szCs w:val="22"/>
        </w:rPr>
        <w:t>s un tehnoloģiskās kart</w:t>
      </w:r>
      <w:r w:rsidRPr="00281FEE">
        <w:rPr>
          <w:sz w:val="22"/>
          <w:szCs w:val="22"/>
        </w:rPr>
        <w:t>ē</w:t>
      </w:r>
      <w:r w:rsidR="0038166E" w:rsidRPr="00281FEE">
        <w:rPr>
          <w:sz w:val="22"/>
          <w:szCs w:val="22"/>
        </w:rPr>
        <w:t>s</w:t>
      </w:r>
      <w:r w:rsidRPr="00281FEE">
        <w:rPr>
          <w:sz w:val="22"/>
          <w:szCs w:val="22"/>
        </w:rPr>
        <w:t xml:space="preserve"> paredzēto</w:t>
      </w:r>
      <w:r w:rsidR="0038166E" w:rsidRPr="00281FEE">
        <w:rPr>
          <w:sz w:val="22"/>
          <w:szCs w:val="22"/>
        </w:rPr>
        <w:t xml:space="preserve"> </w:t>
      </w:r>
      <w:r w:rsidRPr="00281FEE">
        <w:rPr>
          <w:color w:val="000000"/>
          <w:sz w:val="22"/>
          <w:szCs w:val="22"/>
          <w:lang w:eastAsia="ar-SA"/>
        </w:rPr>
        <w:t>produktu vai ēdi</w:t>
      </w:r>
      <w:r w:rsidR="009E7B2B" w:rsidRPr="00281FEE">
        <w:rPr>
          <w:color w:val="000000"/>
          <w:sz w:val="22"/>
          <w:szCs w:val="22"/>
          <w:lang w:eastAsia="ar-SA"/>
        </w:rPr>
        <w:t>e</w:t>
      </w:r>
      <w:r w:rsidRPr="00281FEE">
        <w:rPr>
          <w:color w:val="000000"/>
          <w:sz w:val="22"/>
          <w:szCs w:val="22"/>
          <w:lang w:eastAsia="ar-SA"/>
        </w:rPr>
        <w:t>nu</w:t>
      </w:r>
      <w:r w:rsidR="0038166E" w:rsidRPr="00281FEE">
        <w:rPr>
          <w:color w:val="000000"/>
          <w:sz w:val="22"/>
          <w:szCs w:val="22"/>
          <w:lang w:eastAsia="ar-SA"/>
        </w:rPr>
        <w:t xml:space="preserve"> aizstā</w:t>
      </w:r>
      <w:r w:rsidRPr="00281FEE">
        <w:rPr>
          <w:color w:val="000000"/>
          <w:sz w:val="22"/>
          <w:szCs w:val="22"/>
          <w:lang w:eastAsia="ar-SA"/>
        </w:rPr>
        <w:t>j</w:t>
      </w:r>
      <w:r w:rsidR="0038166E" w:rsidRPr="00281FEE">
        <w:rPr>
          <w:color w:val="000000"/>
          <w:sz w:val="22"/>
          <w:szCs w:val="22"/>
          <w:lang w:eastAsia="ar-SA"/>
        </w:rPr>
        <w:t xml:space="preserve"> ar </w:t>
      </w:r>
      <w:r w:rsidRPr="00281FEE">
        <w:rPr>
          <w:color w:val="000000"/>
          <w:sz w:val="22"/>
          <w:szCs w:val="22"/>
          <w:lang w:eastAsia="ar-SA"/>
        </w:rPr>
        <w:t>cit</w:t>
      </w:r>
      <w:r w:rsidR="009E7B2B" w:rsidRPr="00281FEE">
        <w:rPr>
          <w:color w:val="000000"/>
          <w:sz w:val="22"/>
          <w:szCs w:val="22"/>
          <w:lang w:eastAsia="ar-SA"/>
        </w:rPr>
        <w:t>u</w:t>
      </w:r>
      <w:r w:rsidR="0038166E" w:rsidRPr="00281FEE">
        <w:rPr>
          <w:color w:val="000000"/>
          <w:sz w:val="22"/>
          <w:szCs w:val="22"/>
          <w:lang w:eastAsia="ar-SA"/>
        </w:rPr>
        <w:t>, saglabājot Iepirkuma nolikuma 2.pielikumā ,,Ēdienkartes un tehnoloģiskās kartes” norādītās enerģētiskās vērtības un uzturvērtības</w:t>
      </w:r>
      <w:r w:rsidR="009E7B2B" w:rsidRPr="00281FEE">
        <w:rPr>
          <w:color w:val="000000"/>
          <w:sz w:val="22"/>
          <w:szCs w:val="22"/>
          <w:lang w:eastAsia="ar-SA"/>
        </w:rPr>
        <w:t xml:space="preserve"> un Pakalpojuma sniedzējs sagatavo atbilstošas ēdienkartes un tehnoloģiskās kartes.</w:t>
      </w:r>
      <w:r w:rsidR="0038166E" w:rsidRPr="00281FEE">
        <w:rPr>
          <w:color w:val="000000"/>
          <w:sz w:val="22"/>
          <w:szCs w:val="22"/>
          <w:lang w:eastAsia="ar-SA"/>
        </w:rPr>
        <w:t xml:space="preserve"> </w:t>
      </w:r>
      <w:r w:rsidR="009E7B2B" w:rsidRPr="00281FEE">
        <w:rPr>
          <w:color w:val="000000"/>
          <w:sz w:val="22"/>
          <w:szCs w:val="22"/>
          <w:lang w:eastAsia="ar-SA"/>
        </w:rPr>
        <w:t>Šādas izmaiņas Skola un Pakalpojuma sniedzējs saskaņo rakstveidā.</w:t>
      </w:r>
      <w:r w:rsidR="0038166E" w:rsidRPr="00281FEE">
        <w:rPr>
          <w:color w:val="000000"/>
          <w:sz w:val="22"/>
          <w:szCs w:val="22"/>
          <w:lang w:eastAsia="ar-SA"/>
        </w:rPr>
        <w:t xml:space="preserve"> </w:t>
      </w:r>
    </w:p>
    <w:p w14:paraId="6FE93D88" w14:textId="49C77255" w:rsidR="00362F46" w:rsidRPr="00281FEE" w:rsidRDefault="00362F46" w:rsidP="00F45AAB">
      <w:pPr>
        <w:pStyle w:val="Sarakstarindkopa"/>
        <w:numPr>
          <w:ilvl w:val="2"/>
          <w:numId w:val="22"/>
        </w:numPr>
        <w:suppressAutoHyphens/>
        <w:spacing w:before="40"/>
        <w:ind w:left="1276" w:hanging="851"/>
        <w:contextualSpacing w:val="0"/>
        <w:jc w:val="both"/>
        <w:rPr>
          <w:color w:val="000000"/>
          <w:sz w:val="22"/>
          <w:szCs w:val="22"/>
          <w:lang w:eastAsia="ar-SA"/>
        </w:rPr>
      </w:pPr>
      <w:r w:rsidRPr="00281FEE">
        <w:rPr>
          <w:color w:val="000000"/>
          <w:sz w:val="22"/>
          <w:szCs w:val="22"/>
          <w:lang w:eastAsia="ar-SA"/>
        </w:rPr>
        <w:t xml:space="preserve">saskaņo ar </w:t>
      </w:r>
      <w:r w:rsidR="005F2500" w:rsidRPr="00281FEE">
        <w:rPr>
          <w:color w:val="000000"/>
          <w:sz w:val="22"/>
          <w:szCs w:val="22"/>
          <w:lang w:eastAsia="ar-SA"/>
        </w:rPr>
        <w:t>Skolu</w:t>
      </w:r>
      <w:r w:rsidRPr="00281FEE">
        <w:rPr>
          <w:color w:val="000000"/>
          <w:sz w:val="22"/>
          <w:szCs w:val="22"/>
          <w:lang w:eastAsia="ar-SA"/>
        </w:rPr>
        <w:t xml:space="preserve"> izmaiņas produktu, kuri atbilst bioloģiskās lauksaimniecības, nacionālās pārtikas kvalitātes shēmas vai lauksaimniecības produktu integrētās audzēšanas prasībām </w:t>
      </w:r>
      <w:proofErr w:type="spellStart"/>
      <w:r w:rsidRPr="00281FEE">
        <w:rPr>
          <w:color w:val="000000"/>
          <w:sz w:val="22"/>
          <w:szCs w:val="22"/>
          <w:lang w:eastAsia="ar-SA"/>
        </w:rPr>
        <w:t>prasībām</w:t>
      </w:r>
      <w:proofErr w:type="spellEnd"/>
      <w:r w:rsidRPr="00281FEE">
        <w:rPr>
          <w:color w:val="000000"/>
          <w:sz w:val="22"/>
          <w:szCs w:val="22"/>
          <w:lang w:eastAsia="ar-SA"/>
        </w:rPr>
        <w:t>, sarakstā</w:t>
      </w:r>
      <w:r w:rsidR="00420104" w:rsidRPr="00281FEE">
        <w:rPr>
          <w:color w:val="000000"/>
          <w:sz w:val="22"/>
          <w:szCs w:val="22"/>
          <w:lang w:eastAsia="ar-SA"/>
        </w:rPr>
        <w:t xml:space="preserve"> (Līguma 2.pielikums)</w:t>
      </w:r>
      <w:r w:rsidRPr="00281FEE">
        <w:rPr>
          <w:color w:val="000000"/>
          <w:sz w:val="22"/>
          <w:szCs w:val="22"/>
          <w:lang w:eastAsia="ar-SA"/>
        </w:rPr>
        <w:t xml:space="preserve"> un </w:t>
      </w:r>
      <w:r w:rsidR="00420104" w:rsidRPr="00281FEE">
        <w:rPr>
          <w:color w:val="000000"/>
          <w:sz w:val="22"/>
          <w:szCs w:val="22"/>
          <w:lang w:eastAsia="ar-SA"/>
        </w:rPr>
        <w:t>Ē</w:t>
      </w:r>
      <w:r w:rsidRPr="00281FEE">
        <w:rPr>
          <w:color w:val="000000"/>
          <w:sz w:val="22"/>
          <w:szCs w:val="22"/>
          <w:lang w:eastAsia="ar-SA"/>
        </w:rPr>
        <w:t>dienkartē, ja norādītais produkts vai ēdiens tiek aizstāts ar līdzvērtīgu, saglabājot Iepirkuma nolikuma 2.pielikumā</w:t>
      </w:r>
      <w:r w:rsidR="004D797F" w:rsidRPr="00281FEE">
        <w:rPr>
          <w:color w:val="000000"/>
          <w:sz w:val="22"/>
          <w:szCs w:val="22"/>
          <w:lang w:eastAsia="ar-SA"/>
        </w:rPr>
        <w:t xml:space="preserve"> ,,Ēdienkartes un tehnoloģiskās kartes”</w:t>
      </w:r>
      <w:r w:rsidRPr="00281FEE">
        <w:rPr>
          <w:color w:val="000000"/>
          <w:sz w:val="22"/>
          <w:szCs w:val="22"/>
          <w:lang w:eastAsia="ar-SA"/>
        </w:rPr>
        <w:t xml:space="preserve"> norādītās enerģētiskās vērtības un uzturvērtības, kā arī sagatavojot atbilstošas tehnoloģiskās kartes; </w:t>
      </w:r>
    </w:p>
    <w:p w14:paraId="733C26DE" w14:textId="5E2CDBEE" w:rsidR="00A04EC3" w:rsidRPr="00281FEE" w:rsidRDefault="00A04EC3" w:rsidP="00F45AAB">
      <w:pPr>
        <w:numPr>
          <w:ilvl w:val="2"/>
          <w:numId w:val="22"/>
        </w:numPr>
        <w:tabs>
          <w:tab w:val="num" w:pos="1440"/>
        </w:tabs>
        <w:suppressAutoHyphens/>
        <w:spacing w:before="40"/>
        <w:ind w:left="1276" w:hanging="851"/>
        <w:jc w:val="both"/>
        <w:rPr>
          <w:color w:val="000000"/>
          <w:sz w:val="22"/>
          <w:szCs w:val="22"/>
          <w:lang w:eastAsia="ar-SA"/>
        </w:rPr>
      </w:pPr>
      <w:r w:rsidRPr="00281FEE">
        <w:rPr>
          <w:color w:val="000000"/>
          <w:sz w:val="22"/>
          <w:szCs w:val="22"/>
          <w:lang w:eastAsia="ar-SA"/>
        </w:rPr>
        <w:t>ēdienu gatavošanā do</w:t>
      </w:r>
      <w:r w:rsidR="00E0657A" w:rsidRPr="00281FEE">
        <w:rPr>
          <w:color w:val="000000"/>
          <w:sz w:val="22"/>
          <w:szCs w:val="22"/>
          <w:lang w:eastAsia="ar-SA"/>
        </w:rPr>
        <w:t>d</w:t>
      </w:r>
      <w:r w:rsidRPr="00281FEE">
        <w:rPr>
          <w:color w:val="000000"/>
          <w:sz w:val="22"/>
          <w:szCs w:val="22"/>
          <w:lang w:eastAsia="ar-SA"/>
        </w:rPr>
        <w:t xml:space="preserve"> priekšroku svaigiem un sezonāliem pārtikas produktiem, ņemot vērā augļu</w:t>
      </w:r>
      <w:r w:rsidR="003741C0" w:rsidRPr="00281FEE">
        <w:rPr>
          <w:color w:val="000000"/>
          <w:sz w:val="22"/>
          <w:szCs w:val="22"/>
          <w:lang w:eastAsia="ar-SA"/>
        </w:rPr>
        <w:t>, ogu</w:t>
      </w:r>
      <w:r w:rsidRPr="00281FEE">
        <w:rPr>
          <w:color w:val="000000"/>
          <w:sz w:val="22"/>
          <w:szCs w:val="22"/>
          <w:lang w:eastAsia="ar-SA"/>
        </w:rPr>
        <w:t xml:space="preserve"> un dārzeņu pieejamīb</w:t>
      </w:r>
      <w:r w:rsidR="007C40F1" w:rsidRPr="00281FEE">
        <w:rPr>
          <w:color w:val="000000"/>
          <w:sz w:val="22"/>
          <w:szCs w:val="22"/>
          <w:lang w:eastAsia="ar-SA"/>
        </w:rPr>
        <w:t>u</w:t>
      </w:r>
      <w:r w:rsidRPr="00281FEE">
        <w:rPr>
          <w:color w:val="000000"/>
          <w:sz w:val="22"/>
          <w:szCs w:val="22"/>
          <w:lang w:eastAsia="ar-SA"/>
        </w:rPr>
        <w:t xml:space="preserve"> tirgū atbilstoši Zemkopības ministrijas izstrādātajam vietējo augļu un</w:t>
      </w:r>
      <w:r w:rsidR="00B41F0E" w:rsidRPr="00281FEE">
        <w:rPr>
          <w:color w:val="000000"/>
          <w:sz w:val="22"/>
          <w:szCs w:val="22"/>
          <w:lang w:eastAsia="ar-SA"/>
        </w:rPr>
        <w:t xml:space="preserve"> ogu un vietējo dārzeņu</w:t>
      </w:r>
      <w:r w:rsidRPr="00281FEE">
        <w:rPr>
          <w:color w:val="000000"/>
          <w:sz w:val="22"/>
          <w:szCs w:val="22"/>
          <w:lang w:eastAsia="ar-SA"/>
        </w:rPr>
        <w:t xml:space="preserve"> pieejamības kalendāru, kas publicēts Iepirkumu uzraudzības biroja mājaslapā internetā;</w:t>
      </w:r>
    </w:p>
    <w:p w14:paraId="24746EF5" w14:textId="54203604" w:rsidR="00A04EC3" w:rsidRPr="00281FEE" w:rsidRDefault="00A04EC3" w:rsidP="00F45AAB">
      <w:pPr>
        <w:numPr>
          <w:ilvl w:val="2"/>
          <w:numId w:val="22"/>
        </w:numPr>
        <w:suppressAutoHyphens/>
        <w:spacing w:before="40"/>
        <w:ind w:left="1276" w:hanging="851"/>
        <w:jc w:val="both"/>
        <w:rPr>
          <w:color w:val="000000"/>
          <w:sz w:val="22"/>
          <w:szCs w:val="22"/>
          <w:lang w:eastAsia="ar-SA"/>
        </w:rPr>
      </w:pPr>
      <w:r w:rsidRPr="00281FEE">
        <w:rPr>
          <w:color w:val="000000"/>
          <w:sz w:val="22"/>
          <w:szCs w:val="22"/>
          <w:lang w:eastAsia="ar-SA"/>
        </w:rPr>
        <w:t>nodrošina pasniegšanas dienā Skolas telpās svaigi pagatavotu ēdienu no dabīgiem pārtikas produktiem, kas ir neapstrādāti pārtikas produkti (piemēram, gaļa, zivis, olas, graudaugi, augļi, dārzeņi, kartupeļi), kas nav ģenētiski modificēti, nesatur ģenētiski modificētus organismus un nesastāv no tiem, kā arī papildus ēdienkartē iekļaut apstrādātus un pārstrādātus pārtikas produktus (piemēram, maizi, jogurtu, sieru, gaļas produktus), kas nesatur ģenētiski modificētus organismus, nesastāv no tiem un nav no tiem ražoti, kā arī nesatur aromatizētājus un pārtikas piedevas - krāsvielas, garšas pastiprinātājus, konservantus un saldinātājus;</w:t>
      </w:r>
    </w:p>
    <w:p w14:paraId="30B1E9ED" w14:textId="77777777" w:rsidR="00CC5224" w:rsidRPr="00281FEE" w:rsidRDefault="00CC5224" w:rsidP="00F45AAB">
      <w:pPr>
        <w:pStyle w:val="Sarakstarindkopa"/>
        <w:numPr>
          <w:ilvl w:val="2"/>
          <w:numId w:val="22"/>
        </w:numPr>
        <w:ind w:left="1276" w:hanging="851"/>
        <w:jc w:val="both"/>
        <w:rPr>
          <w:sz w:val="22"/>
          <w:szCs w:val="22"/>
        </w:rPr>
      </w:pPr>
      <w:r w:rsidRPr="00281FEE">
        <w:rPr>
          <w:sz w:val="22"/>
          <w:szCs w:val="22"/>
        </w:rPr>
        <w:t xml:space="preserve">nodrošina Skolu skolēniem pilnvērtīgu, kvalitatīvu ēdināšanu estētiski sakārtotā vidē mācību gada laikā, saskaņojot ar Skolu skolēnu mācību brīvlaikus; </w:t>
      </w:r>
    </w:p>
    <w:p w14:paraId="5655EAAA" w14:textId="322A894F" w:rsidR="00A04EC3" w:rsidRPr="00281FEE" w:rsidRDefault="00A04EC3" w:rsidP="00F45AAB">
      <w:pPr>
        <w:numPr>
          <w:ilvl w:val="2"/>
          <w:numId w:val="22"/>
        </w:numPr>
        <w:suppressAutoHyphens/>
        <w:spacing w:before="40"/>
        <w:ind w:left="1276" w:hanging="851"/>
        <w:jc w:val="both"/>
        <w:rPr>
          <w:color w:val="000000"/>
          <w:sz w:val="22"/>
          <w:szCs w:val="22"/>
          <w:lang w:eastAsia="ar-SA"/>
        </w:rPr>
      </w:pPr>
      <w:r w:rsidRPr="00281FEE">
        <w:rPr>
          <w:color w:val="000000"/>
          <w:sz w:val="22"/>
          <w:szCs w:val="22"/>
          <w:lang w:eastAsia="ar-SA"/>
        </w:rPr>
        <w:t>pēc Skolas pieprasījuma nodrošin</w:t>
      </w:r>
      <w:r w:rsidR="00E0657A" w:rsidRPr="00281FEE">
        <w:rPr>
          <w:color w:val="000000"/>
          <w:sz w:val="22"/>
          <w:szCs w:val="22"/>
          <w:lang w:eastAsia="ar-SA"/>
        </w:rPr>
        <w:t>a</w:t>
      </w:r>
      <w:r w:rsidRPr="00281FEE">
        <w:rPr>
          <w:color w:val="000000"/>
          <w:sz w:val="22"/>
          <w:szCs w:val="22"/>
          <w:lang w:eastAsia="ar-SA"/>
        </w:rPr>
        <w:t xml:space="preserve"> atbilstošu ēdināšanu gadījumos, kad izglītojamajam ir ārsta apstiprināta diagnoze (piemēram, celiakija, cukura diabēts, pārtikas alerģija), kuras dēļ ir nepieciešama uztura korekcija;</w:t>
      </w:r>
    </w:p>
    <w:p w14:paraId="316F31ED" w14:textId="1AD8CDF1" w:rsidR="00A04EC3" w:rsidRPr="00281FEE" w:rsidRDefault="00A04EC3" w:rsidP="00F45AAB">
      <w:pPr>
        <w:numPr>
          <w:ilvl w:val="2"/>
          <w:numId w:val="22"/>
        </w:numPr>
        <w:suppressAutoHyphens/>
        <w:spacing w:before="40"/>
        <w:ind w:left="1276" w:hanging="851"/>
        <w:jc w:val="both"/>
        <w:rPr>
          <w:color w:val="000000"/>
          <w:sz w:val="22"/>
          <w:szCs w:val="22"/>
          <w:lang w:eastAsia="ar-SA"/>
        </w:rPr>
      </w:pPr>
      <w:r w:rsidRPr="00281FEE">
        <w:rPr>
          <w:color w:val="000000"/>
          <w:sz w:val="22"/>
          <w:szCs w:val="22"/>
          <w:lang w:eastAsia="ar-SA"/>
        </w:rPr>
        <w:t>pēc Skolas pieprasījuma nodrošin</w:t>
      </w:r>
      <w:r w:rsidR="00E0657A" w:rsidRPr="00281FEE">
        <w:rPr>
          <w:color w:val="000000"/>
          <w:sz w:val="22"/>
          <w:szCs w:val="22"/>
          <w:lang w:eastAsia="ar-SA"/>
        </w:rPr>
        <w:t>a</w:t>
      </w:r>
      <w:r w:rsidRPr="00281FEE">
        <w:rPr>
          <w:color w:val="000000"/>
          <w:sz w:val="22"/>
          <w:szCs w:val="22"/>
          <w:lang w:eastAsia="ar-SA"/>
        </w:rPr>
        <w:t xml:space="preserve"> dalību Latvijas Republikas un Eiropas Savienības atbalsta programmā „Skolas auglis” augļu un dārzeņu piegādei un izdalei izglītojamajiem, kā arī dalību Latvijas Republikas un Eiropas Savienības atbalsta programmā „Skolas piens” piena piegādei un izdalei izglītojamajiem;</w:t>
      </w:r>
    </w:p>
    <w:p w14:paraId="11DB2F6F" w14:textId="377B2E95" w:rsidR="00A04EC3" w:rsidRPr="00281FEE" w:rsidRDefault="00A04EC3" w:rsidP="00F45AAB">
      <w:pPr>
        <w:numPr>
          <w:ilvl w:val="2"/>
          <w:numId w:val="22"/>
        </w:numPr>
        <w:suppressAutoHyphens/>
        <w:spacing w:before="40"/>
        <w:ind w:left="1276" w:hanging="851"/>
        <w:jc w:val="both"/>
        <w:rPr>
          <w:color w:val="000000"/>
          <w:sz w:val="22"/>
          <w:szCs w:val="22"/>
          <w:lang w:eastAsia="ar-SA"/>
        </w:rPr>
      </w:pPr>
      <w:r w:rsidRPr="00281FEE">
        <w:rPr>
          <w:color w:val="000000"/>
          <w:sz w:val="22"/>
          <w:szCs w:val="22"/>
          <w:lang w:eastAsia="ar-SA"/>
        </w:rPr>
        <w:t>pēc Skolas pieprasījuma vei</w:t>
      </w:r>
      <w:r w:rsidR="00E0657A" w:rsidRPr="00281FEE">
        <w:rPr>
          <w:color w:val="000000"/>
          <w:sz w:val="22"/>
          <w:szCs w:val="22"/>
          <w:lang w:eastAsia="ar-SA"/>
        </w:rPr>
        <w:t>c</w:t>
      </w:r>
      <w:r w:rsidRPr="00281FEE">
        <w:rPr>
          <w:color w:val="000000"/>
          <w:sz w:val="22"/>
          <w:szCs w:val="22"/>
          <w:lang w:eastAsia="ar-SA"/>
        </w:rPr>
        <w:t xml:space="preserve"> aptaujas un citus pasākumus saistībā ar pakalpojumu kvalitātes izvērtējumu, kā arī īsteno sadarbību ar Skolu, izglītojamajiem un izglītojamo vecākiem, lai uzlabotu pakalpojuma kvalitāti;</w:t>
      </w:r>
    </w:p>
    <w:p w14:paraId="20B7831A" w14:textId="3243FE25" w:rsidR="00A04EC3" w:rsidRPr="00281FEE" w:rsidRDefault="00A04EC3" w:rsidP="00F45AAB">
      <w:pPr>
        <w:numPr>
          <w:ilvl w:val="2"/>
          <w:numId w:val="22"/>
        </w:numPr>
        <w:suppressAutoHyphens/>
        <w:spacing w:before="40"/>
        <w:ind w:left="1276" w:hanging="851"/>
        <w:jc w:val="both"/>
        <w:rPr>
          <w:color w:val="000000"/>
          <w:sz w:val="22"/>
          <w:szCs w:val="22"/>
          <w:lang w:eastAsia="ar-SA"/>
        </w:rPr>
      </w:pPr>
      <w:r w:rsidRPr="00281FEE">
        <w:rPr>
          <w:color w:val="000000"/>
          <w:sz w:val="22"/>
          <w:szCs w:val="22"/>
          <w:lang w:eastAsia="ar-SA"/>
        </w:rPr>
        <w:t>nodrošin</w:t>
      </w:r>
      <w:r w:rsidR="00E0657A" w:rsidRPr="00281FEE">
        <w:rPr>
          <w:color w:val="000000"/>
          <w:sz w:val="22"/>
          <w:szCs w:val="22"/>
          <w:lang w:eastAsia="ar-SA"/>
        </w:rPr>
        <w:t>a</w:t>
      </w:r>
      <w:r w:rsidRPr="00281FEE">
        <w:rPr>
          <w:color w:val="000000"/>
          <w:sz w:val="22"/>
          <w:szCs w:val="22"/>
          <w:lang w:eastAsia="ar-SA"/>
        </w:rPr>
        <w:t xml:space="preserve"> pakalpojuma sniegšanai papildu nepieciešamo tehnisko aprīkojumu (inventāru un saimniecības pamatlīdzekļus), tai skaitā, tauku uztvērēju, ja nepieciešams, kā arī </w:t>
      </w:r>
      <w:proofErr w:type="spellStart"/>
      <w:r w:rsidRPr="00281FEE">
        <w:rPr>
          <w:color w:val="000000"/>
          <w:sz w:val="22"/>
          <w:szCs w:val="22"/>
          <w:lang w:eastAsia="ar-SA"/>
        </w:rPr>
        <w:t>nodrošin</w:t>
      </w:r>
      <w:r w:rsidR="00E0657A" w:rsidRPr="00281FEE">
        <w:rPr>
          <w:color w:val="000000"/>
          <w:sz w:val="22"/>
          <w:szCs w:val="22"/>
          <w:lang w:eastAsia="ar-SA"/>
        </w:rPr>
        <w:t>a</w:t>
      </w:r>
      <w:r w:rsidRPr="00281FEE">
        <w:rPr>
          <w:color w:val="000000"/>
          <w:sz w:val="22"/>
          <w:szCs w:val="22"/>
          <w:lang w:eastAsia="ar-SA"/>
        </w:rPr>
        <w:t>t</w:t>
      </w:r>
      <w:proofErr w:type="spellEnd"/>
      <w:r w:rsidRPr="00281FEE">
        <w:rPr>
          <w:color w:val="000000"/>
          <w:sz w:val="22"/>
          <w:szCs w:val="22"/>
          <w:lang w:eastAsia="ar-SA"/>
        </w:rPr>
        <w:t xml:space="preserve"> virtuves tehniskā aprīkojuma apkopi par saviem līdzekļiem;</w:t>
      </w:r>
    </w:p>
    <w:p w14:paraId="2D812C57" w14:textId="26D7C457" w:rsidR="00D34DBE" w:rsidRPr="00281FEE" w:rsidRDefault="00D34DBE" w:rsidP="00F45AAB">
      <w:pPr>
        <w:numPr>
          <w:ilvl w:val="2"/>
          <w:numId w:val="22"/>
        </w:numPr>
        <w:spacing w:before="60"/>
        <w:ind w:left="1276" w:hanging="851"/>
        <w:jc w:val="both"/>
        <w:rPr>
          <w:sz w:val="22"/>
          <w:szCs w:val="22"/>
        </w:rPr>
      </w:pPr>
      <w:r w:rsidRPr="00281FEE">
        <w:rPr>
          <w:sz w:val="22"/>
          <w:szCs w:val="22"/>
        </w:rPr>
        <w:t>atbilstoši normatīvajos aktos noteiktām prasībām par izglītības iestāžu ēdināšanas pakalpojumu sniegšanu patstāvīgi veic Skol</w:t>
      </w:r>
      <w:r w:rsidR="00EB016D">
        <w:rPr>
          <w:sz w:val="22"/>
          <w:szCs w:val="22"/>
        </w:rPr>
        <w:t>as</w:t>
      </w:r>
      <w:r w:rsidRPr="00281FEE">
        <w:rPr>
          <w:sz w:val="22"/>
          <w:szCs w:val="22"/>
        </w:rPr>
        <w:t xml:space="preserve"> ēdnīcas uzkopšanu;</w:t>
      </w:r>
    </w:p>
    <w:p w14:paraId="4F8EDF12" w14:textId="77777777" w:rsidR="00D34DBE" w:rsidRPr="00281FEE" w:rsidRDefault="00D34DBE" w:rsidP="00F45AAB">
      <w:pPr>
        <w:numPr>
          <w:ilvl w:val="2"/>
          <w:numId w:val="22"/>
        </w:numPr>
        <w:spacing w:before="60"/>
        <w:ind w:left="1276" w:hanging="851"/>
        <w:jc w:val="both"/>
        <w:rPr>
          <w:sz w:val="22"/>
          <w:szCs w:val="22"/>
        </w:rPr>
      </w:pPr>
      <w:r w:rsidRPr="00281FEE">
        <w:rPr>
          <w:sz w:val="22"/>
          <w:szCs w:val="22"/>
        </w:rPr>
        <w:t>saņem nepieciešamās atļaujas un licences, kā arī izpilda visas sanitāri – higiēniskās, ugunsdrošības, elektrodrošības, darba aizsardzības normas saskaņā ar Latvijas Republikas normatīvajiem aktiem;</w:t>
      </w:r>
    </w:p>
    <w:p w14:paraId="37108ABC" w14:textId="0F72505F" w:rsidR="00D34DBE" w:rsidRPr="00357E08" w:rsidRDefault="00171065" w:rsidP="00F45AAB">
      <w:pPr>
        <w:numPr>
          <w:ilvl w:val="2"/>
          <w:numId w:val="22"/>
        </w:numPr>
        <w:spacing w:before="60"/>
        <w:ind w:left="1276" w:hanging="851"/>
        <w:jc w:val="both"/>
        <w:rPr>
          <w:sz w:val="22"/>
          <w:szCs w:val="22"/>
        </w:rPr>
      </w:pPr>
      <w:r w:rsidRPr="00357E08">
        <w:rPr>
          <w:rFonts w:eastAsia="Calibri"/>
          <w:b/>
          <w:sz w:val="22"/>
          <w:szCs w:val="22"/>
        </w:rPr>
        <w:lastRenderedPageBreak/>
        <w:t xml:space="preserve">10 darba dienu laikā no Līguma noslēgšanas </w:t>
      </w:r>
      <w:r w:rsidR="00D34DBE" w:rsidRPr="00357E08">
        <w:rPr>
          <w:rFonts w:eastAsia="Calibri"/>
          <w:b/>
          <w:sz w:val="22"/>
          <w:szCs w:val="22"/>
        </w:rPr>
        <w:t>iesniedz Skol</w:t>
      </w:r>
      <w:r w:rsidRPr="00357E08">
        <w:rPr>
          <w:rFonts w:eastAsia="Calibri"/>
          <w:b/>
          <w:sz w:val="22"/>
          <w:szCs w:val="22"/>
        </w:rPr>
        <w:t>ai</w:t>
      </w:r>
      <w:r w:rsidR="00D34DBE" w:rsidRPr="00357E08">
        <w:rPr>
          <w:rFonts w:eastAsia="Calibri"/>
          <w:b/>
          <w:sz w:val="22"/>
          <w:szCs w:val="22"/>
        </w:rPr>
        <w:t xml:space="preserve"> rakstisku informāciju no Iekšlietu ministrijas Informācijas centra Sodu reģistra</w:t>
      </w:r>
      <w:r w:rsidR="00D34DBE" w:rsidRPr="00357E08">
        <w:rPr>
          <w:rFonts w:eastAsia="Calibri"/>
          <w:sz w:val="22"/>
          <w:szCs w:val="22"/>
        </w:rPr>
        <w:t xml:space="preserve">, ka pakalpojuma sniegšanā iesaistītās personas atbilst Bērnu tiesību aizsardzības likumā noteiktajiem ierobežojumiem strādāt par darbinieku izglītības iestādē, </w:t>
      </w:r>
      <w:r w:rsidR="00D34DBE" w:rsidRPr="00357E08">
        <w:rPr>
          <w:rFonts w:eastAsia="Calibri"/>
          <w:b/>
          <w:sz w:val="22"/>
          <w:szCs w:val="22"/>
        </w:rPr>
        <w:t>kas tiek pievienota līguma eksemplāram, kas atrodas Skolās</w:t>
      </w:r>
      <w:r w:rsidR="00D34DBE" w:rsidRPr="00357E08">
        <w:rPr>
          <w:rFonts w:eastAsia="Calibri"/>
          <w:sz w:val="22"/>
          <w:szCs w:val="22"/>
        </w:rPr>
        <w:t>;</w:t>
      </w:r>
    </w:p>
    <w:p w14:paraId="4E337889" w14:textId="574FBB33" w:rsidR="00357E08" w:rsidRPr="0087107E" w:rsidRDefault="00357E08" w:rsidP="00F45AAB">
      <w:pPr>
        <w:numPr>
          <w:ilvl w:val="2"/>
          <w:numId w:val="22"/>
        </w:numPr>
        <w:spacing w:before="40" w:after="120"/>
        <w:ind w:left="1276" w:hanging="851"/>
        <w:jc w:val="both"/>
        <w:rPr>
          <w:sz w:val="22"/>
          <w:szCs w:val="22"/>
        </w:rPr>
      </w:pPr>
      <w:r w:rsidRPr="0087107E">
        <w:rPr>
          <w:sz w:val="22"/>
          <w:szCs w:val="22"/>
        </w:rPr>
        <w:t>nodrošina, ka pakalpojuma sniegšanā nodarbinātās personas apguvušas speciālās zināšanas bērnu tiesību aizsardzības jomā, atbilstoši 10.04.2014. Ministru kabineta noteikumiem Nr.173 „Noteikumi par kārtību, kādā apgūst specialās zināšanas bērnu tiesību aizsardzības jomā”</w:t>
      </w:r>
      <w:r w:rsidR="003A0F41" w:rsidRPr="0087107E">
        <w:rPr>
          <w:sz w:val="22"/>
          <w:szCs w:val="22"/>
        </w:rPr>
        <w:t xml:space="preserve">, </w:t>
      </w:r>
      <w:r w:rsidR="0087107E" w:rsidRPr="0087107E">
        <w:rPr>
          <w:rFonts w:eastAsia="Calibri"/>
          <w:b/>
          <w:sz w:val="22"/>
          <w:szCs w:val="22"/>
        </w:rPr>
        <w:t>iesniedzot Skolai rakstisku informāciju, kas apliecina šo prasību izpildi, Skolas noteiktajā termiņā</w:t>
      </w:r>
      <w:r w:rsidRPr="0087107E">
        <w:rPr>
          <w:sz w:val="22"/>
          <w:szCs w:val="22"/>
        </w:rPr>
        <w:t>;</w:t>
      </w:r>
      <w:r w:rsidR="0090019B" w:rsidRPr="0090019B">
        <w:rPr>
          <w:rFonts w:eastAsia="Calibri"/>
          <w:b/>
          <w:sz w:val="22"/>
          <w:szCs w:val="22"/>
        </w:rPr>
        <w:t xml:space="preserve"> </w:t>
      </w:r>
      <w:proofErr w:type="spellStart"/>
      <w:r w:rsidR="0090019B">
        <w:rPr>
          <w:rFonts w:eastAsia="Calibri"/>
          <w:b/>
          <w:sz w:val="22"/>
          <w:szCs w:val="22"/>
        </w:rPr>
        <w:t>Infomācija</w:t>
      </w:r>
      <w:proofErr w:type="spellEnd"/>
      <w:r w:rsidR="0090019B" w:rsidRPr="00357E08">
        <w:rPr>
          <w:rFonts w:eastAsia="Calibri"/>
          <w:b/>
          <w:sz w:val="22"/>
          <w:szCs w:val="22"/>
        </w:rPr>
        <w:t xml:space="preserve"> tiek pievienota līguma eksemplāram, kas atrodas Skolā</w:t>
      </w:r>
      <w:r w:rsidR="0005724B">
        <w:rPr>
          <w:rFonts w:eastAsia="Calibri"/>
          <w:b/>
          <w:sz w:val="22"/>
          <w:szCs w:val="22"/>
        </w:rPr>
        <w:t>;</w:t>
      </w:r>
    </w:p>
    <w:p w14:paraId="10A715EE" w14:textId="77777777" w:rsidR="00D34DBE" w:rsidRPr="00281FEE" w:rsidRDefault="00D34DBE" w:rsidP="00F45AAB">
      <w:pPr>
        <w:numPr>
          <w:ilvl w:val="2"/>
          <w:numId w:val="22"/>
        </w:numPr>
        <w:spacing w:before="40" w:after="120"/>
        <w:ind w:left="1276" w:hanging="851"/>
        <w:jc w:val="both"/>
        <w:rPr>
          <w:sz w:val="22"/>
          <w:szCs w:val="22"/>
        </w:rPr>
      </w:pPr>
      <w:r w:rsidRPr="00281FEE">
        <w:rPr>
          <w:sz w:val="22"/>
          <w:szCs w:val="22"/>
        </w:rPr>
        <w:t>iekārto ēdiena pārbaudes žurnālu, kurā Skolu pilnvarotās personas pēc katras ēdienkartes ieraksta atzīmi par Pakalpojuma sniedzēja izgatavotā un piegādātā ēdiena kvalitāti un atbilstību ēdienkartei;</w:t>
      </w:r>
    </w:p>
    <w:p w14:paraId="45FB63EC" w14:textId="3A3A34E9" w:rsidR="00D34DBE" w:rsidRPr="00281FEE" w:rsidRDefault="00D34DBE" w:rsidP="00F45AAB">
      <w:pPr>
        <w:numPr>
          <w:ilvl w:val="2"/>
          <w:numId w:val="22"/>
        </w:numPr>
        <w:spacing w:before="60"/>
        <w:ind w:left="1276" w:hanging="851"/>
        <w:jc w:val="both"/>
        <w:rPr>
          <w:sz w:val="22"/>
          <w:szCs w:val="22"/>
        </w:rPr>
      </w:pPr>
      <w:r w:rsidRPr="00281FEE">
        <w:rPr>
          <w:sz w:val="22"/>
          <w:szCs w:val="22"/>
        </w:rPr>
        <w:t>ievēro visus Skol</w:t>
      </w:r>
      <w:r w:rsidR="005F2500" w:rsidRPr="00281FEE">
        <w:rPr>
          <w:sz w:val="22"/>
          <w:szCs w:val="22"/>
        </w:rPr>
        <w:t>as</w:t>
      </w:r>
      <w:r w:rsidR="00E0657A" w:rsidRPr="00281FEE">
        <w:rPr>
          <w:sz w:val="22"/>
          <w:szCs w:val="22"/>
        </w:rPr>
        <w:t xml:space="preserve">, </w:t>
      </w:r>
      <w:r w:rsidRPr="00281FEE">
        <w:rPr>
          <w:sz w:val="22"/>
          <w:szCs w:val="22"/>
        </w:rPr>
        <w:t>Pa</w:t>
      </w:r>
      <w:r w:rsidR="005F2500" w:rsidRPr="00281FEE">
        <w:rPr>
          <w:sz w:val="22"/>
          <w:szCs w:val="22"/>
        </w:rPr>
        <w:t>švaldības</w:t>
      </w:r>
      <w:r w:rsidR="00E0657A" w:rsidRPr="00281FEE">
        <w:rPr>
          <w:sz w:val="22"/>
          <w:szCs w:val="22"/>
        </w:rPr>
        <w:t xml:space="preserve"> </w:t>
      </w:r>
      <w:r w:rsidRPr="00281FEE">
        <w:rPr>
          <w:sz w:val="22"/>
          <w:szCs w:val="22"/>
        </w:rPr>
        <w:t>iebildumus un aizrādījumus, likvidē visus Skol</w:t>
      </w:r>
      <w:r w:rsidR="005F2500" w:rsidRPr="00281FEE">
        <w:rPr>
          <w:sz w:val="22"/>
          <w:szCs w:val="22"/>
        </w:rPr>
        <w:t>as</w:t>
      </w:r>
      <w:r w:rsidRPr="00281FEE">
        <w:rPr>
          <w:sz w:val="22"/>
          <w:szCs w:val="22"/>
        </w:rPr>
        <w:t xml:space="preserve"> vai </w:t>
      </w:r>
      <w:r w:rsidR="005F2500" w:rsidRPr="00281FEE">
        <w:rPr>
          <w:sz w:val="22"/>
          <w:szCs w:val="22"/>
        </w:rPr>
        <w:t>Pašvaldības</w:t>
      </w:r>
      <w:r w:rsidR="00E0657A" w:rsidRPr="00281FEE">
        <w:rPr>
          <w:sz w:val="22"/>
          <w:szCs w:val="22"/>
        </w:rPr>
        <w:t xml:space="preserve"> </w:t>
      </w:r>
      <w:r w:rsidRPr="00281FEE">
        <w:rPr>
          <w:sz w:val="22"/>
          <w:szCs w:val="22"/>
        </w:rPr>
        <w:t xml:space="preserve">norādītos trūkumus, ja šie trūkumi, iebildumi </w:t>
      </w:r>
      <w:r w:rsidR="00E0657A" w:rsidRPr="00281FEE">
        <w:rPr>
          <w:sz w:val="22"/>
          <w:szCs w:val="22"/>
        </w:rPr>
        <w:t>vai</w:t>
      </w:r>
      <w:r w:rsidRPr="00281FEE">
        <w:rPr>
          <w:sz w:val="22"/>
          <w:szCs w:val="22"/>
        </w:rPr>
        <w:t xml:space="preserve"> aizrādījumi ir pamatoti;</w:t>
      </w:r>
    </w:p>
    <w:p w14:paraId="58353B29" w14:textId="46DD87C5" w:rsidR="00D34DBE" w:rsidRPr="00281FEE" w:rsidRDefault="00D34DBE" w:rsidP="00F45AAB">
      <w:pPr>
        <w:numPr>
          <w:ilvl w:val="2"/>
          <w:numId w:val="22"/>
        </w:numPr>
        <w:spacing w:before="60"/>
        <w:ind w:left="1276" w:hanging="851"/>
        <w:jc w:val="both"/>
        <w:rPr>
          <w:sz w:val="22"/>
          <w:szCs w:val="22"/>
        </w:rPr>
      </w:pPr>
      <w:r w:rsidRPr="00281FEE">
        <w:rPr>
          <w:sz w:val="22"/>
          <w:szCs w:val="22"/>
        </w:rPr>
        <w:t>sniedz Skol</w:t>
      </w:r>
      <w:r w:rsidR="005F2500" w:rsidRPr="00281FEE">
        <w:rPr>
          <w:sz w:val="22"/>
          <w:szCs w:val="22"/>
        </w:rPr>
        <w:t>as</w:t>
      </w:r>
      <w:r w:rsidR="00E0657A" w:rsidRPr="00281FEE">
        <w:rPr>
          <w:sz w:val="22"/>
          <w:szCs w:val="22"/>
        </w:rPr>
        <w:t>,</w:t>
      </w:r>
      <w:r w:rsidRPr="00281FEE">
        <w:rPr>
          <w:sz w:val="22"/>
          <w:szCs w:val="22"/>
        </w:rPr>
        <w:t xml:space="preserve"> </w:t>
      </w:r>
      <w:r w:rsidR="005F2500" w:rsidRPr="00281FEE">
        <w:rPr>
          <w:sz w:val="22"/>
          <w:szCs w:val="22"/>
        </w:rPr>
        <w:t>Pašvaldības</w:t>
      </w:r>
      <w:r w:rsidRPr="00281FEE">
        <w:rPr>
          <w:sz w:val="22"/>
          <w:szCs w:val="22"/>
        </w:rPr>
        <w:t xml:space="preserve"> pārstāvim informāciju, kas nepieciešama Līguma </w:t>
      </w:r>
      <w:r w:rsidR="00033134" w:rsidRPr="00281FEE">
        <w:rPr>
          <w:sz w:val="22"/>
          <w:szCs w:val="22"/>
        </w:rPr>
        <w:t>4.4. – 4.8</w:t>
      </w:r>
      <w:r w:rsidRPr="00281FEE">
        <w:rPr>
          <w:sz w:val="22"/>
          <w:szCs w:val="22"/>
        </w:rPr>
        <w:t xml:space="preserve">.punktā minēto pārbaužu veikšanai, kā arī citu informāciju saskaņā ar </w:t>
      </w:r>
      <w:r w:rsidR="00033134" w:rsidRPr="00281FEE">
        <w:rPr>
          <w:sz w:val="22"/>
          <w:szCs w:val="22"/>
        </w:rPr>
        <w:t>L</w:t>
      </w:r>
      <w:r w:rsidRPr="00281FEE">
        <w:rPr>
          <w:sz w:val="22"/>
          <w:szCs w:val="22"/>
        </w:rPr>
        <w:t>īgumu;</w:t>
      </w:r>
    </w:p>
    <w:p w14:paraId="0D2B795A" w14:textId="1FAC83C9" w:rsidR="00D34DBE" w:rsidRPr="00281FEE" w:rsidRDefault="00D34DBE" w:rsidP="00F45AAB">
      <w:pPr>
        <w:numPr>
          <w:ilvl w:val="2"/>
          <w:numId w:val="22"/>
        </w:numPr>
        <w:spacing w:before="60"/>
        <w:ind w:left="1276" w:hanging="851"/>
        <w:jc w:val="both"/>
        <w:rPr>
          <w:sz w:val="22"/>
          <w:szCs w:val="22"/>
        </w:rPr>
      </w:pPr>
      <w:r w:rsidRPr="00281FEE">
        <w:rPr>
          <w:sz w:val="22"/>
          <w:szCs w:val="22"/>
        </w:rPr>
        <w:t>sniedz rakstveida atbildi uz Skol</w:t>
      </w:r>
      <w:r w:rsidR="00E0657A" w:rsidRPr="00281FEE">
        <w:rPr>
          <w:sz w:val="22"/>
          <w:szCs w:val="22"/>
        </w:rPr>
        <w:t xml:space="preserve">as </w:t>
      </w:r>
      <w:r w:rsidRPr="00281FEE">
        <w:rPr>
          <w:sz w:val="22"/>
          <w:szCs w:val="22"/>
        </w:rPr>
        <w:t xml:space="preserve">vai </w:t>
      </w:r>
      <w:r w:rsidR="005F2500" w:rsidRPr="00281FEE">
        <w:rPr>
          <w:sz w:val="22"/>
          <w:szCs w:val="22"/>
        </w:rPr>
        <w:t xml:space="preserve">Pašvaldības </w:t>
      </w:r>
      <w:r w:rsidRPr="00281FEE">
        <w:rPr>
          <w:sz w:val="22"/>
          <w:szCs w:val="22"/>
        </w:rPr>
        <w:t xml:space="preserve">pārstāvja pieprasīto informāciju 3 (triju) darba dienu laikā. </w:t>
      </w:r>
    </w:p>
    <w:p w14:paraId="0CD79E8A" w14:textId="77777777" w:rsidR="00D34DBE" w:rsidRPr="00281FEE" w:rsidRDefault="00D34DBE" w:rsidP="00304896">
      <w:pPr>
        <w:numPr>
          <w:ilvl w:val="1"/>
          <w:numId w:val="22"/>
        </w:numPr>
        <w:tabs>
          <w:tab w:val="num" w:pos="792"/>
        </w:tabs>
        <w:spacing w:before="60"/>
        <w:ind w:left="540" w:hanging="540"/>
        <w:jc w:val="both"/>
        <w:rPr>
          <w:sz w:val="22"/>
          <w:szCs w:val="22"/>
        </w:rPr>
      </w:pPr>
      <w:r w:rsidRPr="00281FEE">
        <w:rPr>
          <w:sz w:val="22"/>
          <w:szCs w:val="22"/>
        </w:rPr>
        <w:t xml:space="preserve">Pakalpojuma sniedzējs patstāvīgi veic ēdnīcas uzkopšanu un uzturēšanu atbilstoši normatīvo aktu prasībām par ēdināšanas pakalpojumu sniegšanu izglītības iestādēs. </w:t>
      </w:r>
    </w:p>
    <w:p w14:paraId="46E9CFB3" w14:textId="15133913" w:rsidR="00D34DBE" w:rsidRPr="00281FEE" w:rsidRDefault="00D34DBE" w:rsidP="00304896">
      <w:pPr>
        <w:numPr>
          <w:ilvl w:val="1"/>
          <w:numId w:val="22"/>
        </w:numPr>
        <w:tabs>
          <w:tab w:val="num" w:pos="792"/>
        </w:tabs>
        <w:spacing w:before="60"/>
        <w:ind w:left="540" w:hanging="540"/>
        <w:jc w:val="both"/>
        <w:rPr>
          <w:sz w:val="22"/>
          <w:szCs w:val="22"/>
        </w:rPr>
      </w:pPr>
      <w:r w:rsidRPr="00281FEE">
        <w:rPr>
          <w:sz w:val="22"/>
          <w:szCs w:val="22"/>
        </w:rPr>
        <w:t>Pakalpojuma sniedzējs nepieciešamības gadījumā par saviem līdzekļiem veic ēdnīcas un ēdināšanas bloka remontu, rakstiski saskaņojot ar Skol</w:t>
      </w:r>
      <w:r w:rsidR="00E0657A" w:rsidRPr="00281FEE">
        <w:rPr>
          <w:sz w:val="22"/>
          <w:szCs w:val="22"/>
        </w:rPr>
        <w:t>u</w:t>
      </w:r>
      <w:r w:rsidRPr="00281FEE">
        <w:rPr>
          <w:sz w:val="22"/>
          <w:szCs w:val="22"/>
        </w:rPr>
        <w:t xml:space="preserve">. </w:t>
      </w:r>
    </w:p>
    <w:p w14:paraId="12D1EF61" w14:textId="085E8066" w:rsidR="00D34DBE" w:rsidRPr="00281FEE" w:rsidRDefault="00D34DBE" w:rsidP="00304896">
      <w:pPr>
        <w:numPr>
          <w:ilvl w:val="1"/>
          <w:numId w:val="22"/>
        </w:numPr>
        <w:tabs>
          <w:tab w:val="num" w:pos="792"/>
        </w:tabs>
        <w:spacing w:before="60"/>
        <w:ind w:left="540" w:hanging="540"/>
        <w:jc w:val="both"/>
        <w:rPr>
          <w:sz w:val="22"/>
          <w:szCs w:val="22"/>
        </w:rPr>
      </w:pPr>
      <w:r w:rsidRPr="00281FEE">
        <w:rPr>
          <w:sz w:val="22"/>
          <w:szCs w:val="22"/>
        </w:rPr>
        <w:t xml:space="preserve">Skola vai </w:t>
      </w:r>
      <w:r w:rsidR="0057205A" w:rsidRPr="00281FEE">
        <w:rPr>
          <w:sz w:val="22"/>
          <w:szCs w:val="22"/>
        </w:rPr>
        <w:t>P</w:t>
      </w:r>
      <w:r w:rsidR="005F2500" w:rsidRPr="00281FEE">
        <w:rPr>
          <w:sz w:val="22"/>
          <w:szCs w:val="22"/>
        </w:rPr>
        <w:t>ašvaldība</w:t>
      </w:r>
      <w:r w:rsidRPr="00281FEE">
        <w:rPr>
          <w:sz w:val="22"/>
          <w:szCs w:val="22"/>
        </w:rPr>
        <w:t xml:space="preserve"> ir tiesīgs uzraudzīt un kontrolēt ēdināšanas procesa organizēšanu, komunālo un citu pakalpojumu apmaksu, kā arī citu ar Līguma darbību saistīto pienākumu izpildi.</w:t>
      </w:r>
    </w:p>
    <w:p w14:paraId="1AD91E8D" w14:textId="15A68DB4" w:rsidR="00D34DBE" w:rsidRPr="00281FEE" w:rsidRDefault="00D34DBE" w:rsidP="00304896">
      <w:pPr>
        <w:numPr>
          <w:ilvl w:val="1"/>
          <w:numId w:val="22"/>
        </w:numPr>
        <w:tabs>
          <w:tab w:val="num" w:pos="792"/>
        </w:tabs>
        <w:spacing w:before="40"/>
        <w:ind w:left="540" w:hanging="540"/>
        <w:jc w:val="both"/>
        <w:rPr>
          <w:sz w:val="22"/>
          <w:szCs w:val="22"/>
        </w:rPr>
      </w:pPr>
      <w:r w:rsidRPr="00281FEE">
        <w:rPr>
          <w:sz w:val="22"/>
          <w:szCs w:val="22"/>
        </w:rPr>
        <w:t>Skola</w:t>
      </w:r>
      <w:r w:rsidR="00AF16F8" w:rsidRPr="00281FEE">
        <w:rPr>
          <w:sz w:val="22"/>
          <w:szCs w:val="22"/>
        </w:rPr>
        <w:t>s</w:t>
      </w:r>
      <w:r w:rsidRPr="00281FEE">
        <w:rPr>
          <w:sz w:val="22"/>
          <w:szCs w:val="22"/>
        </w:rPr>
        <w:t xml:space="preserve"> vai Pašvaldības pilnvarots pārstāvis ir tiesīgs veikt ēdināšanas pakalpojumu kvalitātes un atbilstības normatīvo aktu prasībām pārbaudi, kā arī tiesīgs pārbaudīt sagatavoto produktu kvalitāti, to atbilstību ēdienkartei un porciju iznākumu (daudzumu), kā arī pieprasīt Pakalpojuma sniedzējam uzrādīt dokumentus, kas apliecina ēdiena pagatavošanai izmantoto produktu izcelsmi un atbilstību Pakalpojuma sniedzēja iesniegtajam piedāvājumam Iepirkumā.</w:t>
      </w:r>
    </w:p>
    <w:p w14:paraId="1675D78C" w14:textId="002A2DA4" w:rsidR="00D34DBE" w:rsidRPr="00281FEE" w:rsidRDefault="00D34DBE" w:rsidP="00304896">
      <w:pPr>
        <w:numPr>
          <w:ilvl w:val="1"/>
          <w:numId w:val="22"/>
        </w:numPr>
        <w:tabs>
          <w:tab w:val="num" w:pos="792"/>
        </w:tabs>
        <w:spacing w:before="60"/>
        <w:ind w:left="540" w:hanging="540"/>
        <w:jc w:val="both"/>
        <w:rPr>
          <w:sz w:val="22"/>
          <w:szCs w:val="22"/>
        </w:rPr>
      </w:pPr>
      <w:r w:rsidRPr="00281FEE">
        <w:rPr>
          <w:sz w:val="22"/>
          <w:szCs w:val="22"/>
        </w:rPr>
        <w:t>Pakalpojuma sniedzējam ir pienākums, ja tas pats nav bioloģiskās lauksaimniecības vai nacionālās pārtikas kvalitātes shēmas vai tās produktu kvalitātes rādītāju, vai lauksaimniecības produktu integrētās audzēšanas prasībām atbilstošu produktu ražotājs vai audzētājs, attiecībā uz produktiem, kas tiek izmantoti ēdināšanas pakalpojuma sniegšanā un atbilst minētajām prasībām, iesniegt Skol</w:t>
      </w:r>
      <w:r w:rsidR="005F2500" w:rsidRPr="00281FEE">
        <w:rPr>
          <w:sz w:val="22"/>
          <w:szCs w:val="22"/>
        </w:rPr>
        <w:t>ai</w:t>
      </w:r>
      <w:r w:rsidRPr="00281FEE">
        <w:rPr>
          <w:sz w:val="22"/>
          <w:szCs w:val="22"/>
        </w:rPr>
        <w:t xml:space="preserve"> ražotāju un audzētāju sarakstu, norādot to kontaktinformāciju, un ražotāja vai audzētāja apliecinājumu par sadarbību ar attiecīgo Pakalpojuma sniedzēju ēdināšanas pakalpojuma līguma izpildē</w:t>
      </w:r>
      <w:r w:rsidR="00033134" w:rsidRPr="00281FEE">
        <w:rPr>
          <w:sz w:val="22"/>
          <w:szCs w:val="22"/>
        </w:rPr>
        <w:t>.</w:t>
      </w:r>
    </w:p>
    <w:p w14:paraId="41DAE4E9" w14:textId="40048BBB" w:rsidR="00D34DBE" w:rsidRPr="00281FEE" w:rsidRDefault="005F2500" w:rsidP="00304896">
      <w:pPr>
        <w:numPr>
          <w:ilvl w:val="1"/>
          <w:numId w:val="22"/>
        </w:numPr>
        <w:tabs>
          <w:tab w:val="num" w:pos="792"/>
        </w:tabs>
        <w:spacing w:before="60"/>
        <w:ind w:left="540" w:hanging="540"/>
        <w:jc w:val="both"/>
        <w:rPr>
          <w:sz w:val="22"/>
          <w:szCs w:val="22"/>
        </w:rPr>
      </w:pPr>
      <w:r w:rsidRPr="00281FEE">
        <w:rPr>
          <w:sz w:val="22"/>
          <w:szCs w:val="22"/>
        </w:rPr>
        <w:t xml:space="preserve">Skola vai Pašvaldība </w:t>
      </w:r>
      <w:r w:rsidR="00D34DBE" w:rsidRPr="00281FEE">
        <w:rPr>
          <w:sz w:val="22"/>
          <w:szCs w:val="22"/>
        </w:rPr>
        <w:t>ir tiesīg</w:t>
      </w:r>
      <w:r w:rsidRPr="00281FEE">
        <w:rPr>
          <w:sz w:val="22"/>
          <w:szCs w:val="22"/>
        </w:rPr>
        <w:t>i</w:t>
      </w:r>
      <w:r w:rsidR="00D34DBE" w:rsidRPr="00281FEE">
        <w:rPr>
          <w:sz w:val="22"/>
          <w:szCs w:val="22"/>
        </w:rPr>
        <w:t xml:space="preserve"> papildus pakalpojuma sniedzēja norādītajai informācijai un iesniegtajiem dokumentiem veikt piegādāto pārtikas produktu izcelsmes un kvalitātes pārbaudes.</w:t>
      </w:r>
    </w:p>
    <w:p w14:paraId="6A1F5B1B" w14:textId="141E71BE" w:rsidR="0057205A" w:rsidRPr="00281FEE" w:rsidRDefault="004064F9" w:rsidP="00304896">
      <w:pPr>
        <w:numPr>
          <w:ilvl w:val="1"/>
          <w:numId w:val="22"/>
        </w:numPr>
        <w:tabs>
          <w:tab w:val="num" w:pos="792"/>
        </w:tabs>
        <w:spacing w:before="60"/>
        <w:ind w:left="540" w:hanging="540"/>
        <w:jc w:val="both"/>
        <w:rPr>
          <w:sz w:val="22"/>
          <w:szCs w:val="22"/>
        </w:rPr>
      </w:pPr>
      <w:r w:rsidRPr="00281FEE">
        <w:rPr>
          <w:sz w:val="22"/>
          <w:szCs w:val="22"/>
        </w:rPr>
        <w:t>P</w:t>
      </w:r>
      <w:r w:rsidR="0057205A" w:rsidRPr="00281FEE">
        <w:rPr>
          <w:sz w:val="22"/>
          <w:szCs w:val="22"/>
        </w:rPr>
        <w:t>ašvaldības pārstāvi</w:t>
      </w:r>
      <w:r w:rsidR="00036D7D">
        <w:rPr>
          <w:sz w:val="22"/>
          <w:szCs w:val="22"/>
        </w:rPr>
        <w:t>s</w:t>
      </w:r>
      <w:r w:rsidR="0057205A" w:rsidRPr="00281FEE">
        <w:rPr>
          <w:sz w:val="22"/>
          <w:szCs w:val="22"/>
        </w:rPr>
        <w:t xml:space="preserve"> ir tiesīg</w:t>
      </w:r>
      <w:r w:rsidR="00036D7D">
        <w:rPr>
          <w:sz w:val="22"/>
          <w:szCs w:val="22"/>
        </w:rPr>
        <w:t>s</w:t>
      </w:r>
      <w:r w:rsidR="0057205A" w:rsidRPr="00281FEE">
        <w:rPr>
          <w:sz w:val="22"/>
          <w:szCs w:val="22"/>
        </w:rPr>
        <w:t xml:space="preserve"> pārbaudīt brīvpusdienu saņēmēju ēdināšanas uzskaiti, tostarp, salīdzināt Pakalpojuma sniedzējam iesniegto brīvpusdienu saņēmēju sarakstu attiecīgajā dienā ar izglītojamo apmeklētības uzskaiti klases žurnālā.</w:t>
      </w:r>
    </w:p>
    <w:p w14:paraId="058C8A53" w14:textId="4FF71A90" w:rsidR="00D34DBE" w:rsidRPr="00281FEE" w:rsidRDefault="00D34DBE" w:rsidP="00304896">
      <w:pPr>
        <w:numPr>
          <w:ilvl w:val="1"/>
          <w:numId w:val="22"/>
        </w:numPr>
        <w:tabs>
          <w:tab w:val="num" w:pos="792"/>
        </w:tabs>
        <w:spacing w:before="60"/>
        <w:ind w:left="540" w:hanging="540"/>
        <w:jc w:val="both"/>
        <w:rPr>
          <w:sz w:val="22"/>
          <w:szCs w:val="22"/>
        </w:rPr>
      </w:pPr>
      <w:r w:rsidRPr="00281FEE">
        <w:rPr>
          <w:sz w:val="22"/>
          <w:szCs w:val="22"/>
        </w:rPr>
        <w:t xml:space="preserve">Pakalpojuma sniedzējs patstāvīgi slēdz pakalpojuma līgumus, kas nepieciešami ēdināšanas pakalpojumu sniegšanai izglītības iestādē, atbilstoši normatīvo aktu prasībām. </w:t>
      </w:r>
    </w:p>
    <w:p w14:paraId="7BA35728" w14:textId="77777777" w:rsidR="00D34DBE" w:rsidRPr="00281FEE" w:rsidRDefault="00D34DBE" w:rsidP="00304896">
      <w:pPr>
        <w:numPr>
          <w:ilvl w:val="1"/>
          <w:numId w:val="22"/>
        </w:numPr>
        <w:tabs>
          <w:tab w:val="num" w:pos="792"/>
        </w:tabs>
        <w:spacing w:before="60"/>
        <w:ind w:left="540" w:hanging="540"/>
        <w:jc w:val="both"/>
        <w:rPr>
          <w:sz w:val="22"/>
          <w:szCs w:val="22"/>
        </w:rPr>
      </w:pPr>
      <w:r w:rsidRPr="00281FEE">
        <w:rPr>
          <w:sz w:val="22"/>
          <w:szCs w:val="22"/>
        </w:rPr>
        <w:t>Pakalpojuma sniedzējam ir tiesības uz papildus izdevumu atlīdzināšanu tikai tādā gadījumā, ja tas ir bijis iepriekš starp Līdzējiem saskaņots rakstiskā veidā.</w:t>
      </w:r>
    </w:p>
    <w:p w14:paraId="4453A4E6" w14:textId="4599B7E8" w:rsidR="00D34DBE" w:rsidRPr="00281FEE" w:rsidRDefault="001A7956" w:rsidP="00304896">
      <w:pPr>
        <w:numPr>
          <w:ilvl w:val="1"/>
          <w:numId w:val="22"/>
        </w:numPr>
        <w:tabs>
          <w:tab w:val="num" w:pos="792"/>
        </w:tabs>
        <w:spacing w:before="60"/>
        <w:ind w:left="540" w:hanging="540"/>
        <w:jc w:val="both"/>
        <w:rPr>
          <w:sz w:val="22"/>
          <w:szCs w:val="22"/>
        </w:rPr>
      </w:pPr>
      <w:r w:rsidRPr="00281FEE">
        <w:rPr>
          <w:sz w:val="22"/>
          <w:szCs w:val="22"/>
        </w:rPr>
        <w:t xml:space="preserve">Pašvaldība ir tiesīga saņemt no </w:t>
      </w:r>
      <w:r w:rsidR="00D34DBE" w:rsidRPr="00281FEE">
        <w:rPr>
          <w:sz w:val="22"/>
          <w:szCs w:val="22"/>
        </w:rPr>
        <w:t>Pakalpojuma sniedzēj</w:t>
      </w:r>
      <w:r w:rsidRPr="00281FEE">
        <w:rPr>
          <w:sz w:val="22"/>
          <w:szCs w:val="22"/>
        </w:rPr>
        <w:t>a</w:t>
      </w:r>
      <w:r w:rsidR="00D34DBE" w:rsidRPr="00281FEE">
        <w:rPr>
          <w:sz w:val="22"/>
          <w:szCs w:val="22"/>
        </w:rPr>
        <w:t xml:space="preserve"> līgumsodu 1000 EUR (viens tūkstotis </w:t>
      </w:r>
      <w:proofErr w:type="spellStart"/>
      <w:r w:rsidR="00D34DBE" w:rsidRPr="00281FEE">
        <w:rPr>
          <w:i/>
          <w:sz w:val="22"/>
          <w:szCs w:val="22"/>
        </w:rPr>
        <w:t>euro</w:t>
      </w:r>
      <w:proofErr w:type="spellEnd"/>
      <w:r w:rsidR="00D34DBE" w:rsidRPr="00281FEE">
        <w:rPr>
          <w:sz w:val="22"/>
          <w:szCs w:val="22"/>
        </w:rPr>
        <w:t xml:space="preserve">) apmērā par šī Līguma izbeigšanu Skolas mācību gada laikā, ja Līguma izbeigšana notiek pēc Pakalpojuma sniedzēja iniciatīvas. </w:t>
      </w:r>
    </w:p>
    <w:p w14:paraId="661AE686" w14:textId="13DCF3E8" w:rsidR="0057205A" w:rsidRPr="00281FEE" w:rsidRDefault="0057205A" w:rsidP="00304896">
      <w:pPr>
        <w:numPr>
          <w:ilvl w:val="1"/>
          <w:numId w:val="22"/>
        </w:numPr>
        <w:spacing w:before="60"/>
        <w:ind w:left="567" w:hanging="567"/>
        <w:jc w:val="both"/>
        <w:rPr>
          <w:sz w:val="22"/>
          <w:szCs w:val="22"/>
        </w:rPr>
      </w:pPr>
      <w:r w:rsidRPr="00281FEE">
        <w:rPr>
          <w:sz w:val="22"/>
          <w:szCs w:val="22"/>
        </w:rPr>
        <w:lastRenderedPageBreak/>
        <w:t xml:space="preserve">Skola apņemas, pamatojoties uz </w:t>
      </w:r>
      <w:r w:rsidR="00036D7D">
        <w:rPr>
          <w:sz w:val="22"/>
          <w:szCs w:val="22"/>
        </w:rPr>
        <w:t>Pašvaldības</w:t>
      </w:r>
      <w:r w:rsidRPr="00281FEE">
        <w:rPr>
          <w:sz w:val="22"/>
          <w:szCs w:val="22"/>
        </w:rPr>
        <w:t xml:space="preserve"> iesniegto brīvpusdienu saņēmēju sarakstu,  katru dienu iesniegt Pakalpojuma sniedzējam informāciju par brīvpusdienu saņēmējiem attiecīgajā dienā.</w:t>
      </w:r>
    </w:p>
    <w:p w14:paraId="54119BFB" w14:textId="7E77D0AC" w:rsidR="0057205A" w:rsidRPr="00281FEE" w:rsidRDefault="0057205A" w:rsidP="00304896">
      <w:pPr>
        <w:numPr>
          <w:ilvl w:val="1"/>
          <w:numId w:val="22"/>
        </w:numPr>
        <w:tabs>
          <w:tab w:val="num" w:pos="792"/>
        </w:tabs>
        <w:spacing w:before="60"/>
        <w:ind w:left="540" w:hanging="540"/>
        <w:jc w:val="both"/>
        <w:rPr>
          <w:sz w:val="22"/>
          <w:szCs w:val="22"/>
        </w:rPr>
      </w:pPr>
      <w:r w:rsidRPr="00281FEE">
        <w:rPr>
          <w:sz w:val="22"/>
          <w:szCs w:val="22"/>
        </w:rPr>
        <w:t>Pakalpojuma sniedzējs pēc Skolas sniegtajām ziņām veic pusdienotāju – brīvpusdienu saņēmēju ikdienas uzskaiti.</w:t>
      </w:r>
    </w:p>
    <w:p w14:paraId="6D48CA7B" w14:textId="77777777" w:rsidR="00D34DBE" w:rsidRPr="00281FEE" w:rsidRDefault="00D34DBE" w:rsidP="00304896">
      <w:pPr>
        <w:numPr>
          <w:ilvl w:val="0"/>
          <w:numId w:val="22"/>
        </w:numPr>
        <w:spacing w:before="60"/>
        <w:jc w:val="center"/>
        <w:rPr>
          <w:b/>
          <w:bCs/>
          <w:sz w:val="22"/>
          <w:szCs w:val="22"/>
        </w:rPr>
      </w:pPr>
      <w:r w:rsidRPr="00281FEE">
        <w:rPr>
          <w:b/>
          <w:bCs/>
          <w:sz w:val="22"/>
          <w:szCs w:val="22"/>
        </w:rPr>
        <w:t>Ēdināšanas pakalpojumu sniegšanas kārtība</w:t>
      </w:r>
    </w:p>
    <w:p w14:paraId="1C8CCF2A" w14:textId="77777777" w:rsidR="00D34DBE" w:rsidRPr="00281FEE" w:rsidRDefault="00D34DBE" w:rsidP="00304896">
      <w:pPr>
        <w:numPr>
          <w:ilvl w:val="1"/>
          <w:numId w:val="22"/>
        </w:numPr>
        <w:tabs>
          <w:tab w:val="num" w:pos="792"/>
        </w:tabs>
        <w:spacing w:before="60"/>
        <w:ind w:left="540" w:hanging="540"/>
        <w:jc w:val="both"/>
        <w:rPr>
          <w:sz w:val="22"/>
          <w:szCs w:val="22"/>
        </w:rPr>
      </w:pPr>
      <w:r w:rsidRPr="00281FEE">
        <w:rPr>
          <w:sz w:val="22"/>
          <w:szCs w:val="22"/>
        </w:rPr>
        <w:t>Skola un Pakalpojuma sniedzējs vienojas par Skolas skolēnu ēdināšanas laikiem.</w:t>
      </w:r>
    </w:p>
    <w:p w14:paraId="60F4491C" w14:textId="37C278F5" w:rsidR="00D34DBE" w:rsidRPr="00281FEE" w:rsidRDefault="002C1911" w:rsidP="00304896">
      <w:pPr>
        <w:numPr>
          <w:ilvl w:val="1"/>
          <w:numId w:val="22"/>
        </w:numPr>
        <w:tabs>
          <w:tab w:val="num" w:pos="792"/>
        </w:tabs>
        <w:spacing w:before="60"/>
        <w:ind w:left="540" w:hanging="540"/>
        <w:jc w:val="both"/>
        <w:rPr>
          <w:sz w:val="22"/>
          <w:szCs w:val="22"/>
        </w:rPr>
      </w:pPr>
      <w:r w:rsidRPr="00281FEE">
        <w:rPr>
          <w:sz w:val="22"/>
          <w:szCs w:val="22"/>
        </w:rPr>
        <w:t xml:space="preserve">Pakalpojuma sniedzējs ar Skolas pilnvaroto personu </w:t>
      </w:r>
      <w:r>
        <w:rPr>
          <w:sz w:val="22"/>
          <w:szCs w:val="22"/>
        </w:rPr>
        <w:t xml:space="preserve">rakstveidā </w:t>
      </w:r>
      <w:r w:rsidRPr="00281FEE">
        <w:rPr>
          <w:sz w:val="22"/>
          <w:szCs w:val="22"/>
        </w:rPr>
        <w:t xml:space="preserve">saskaņo </w:t>
      </w:r>
      <w:r>
        <w:rPr>
          <w:sz w:val="22"/>
          <w:szCs w:val="22"/>
        </w:rPr>
        <w:t>ē</w:t>
      </w:r>
      <w:r w:rsidRPr="00281FEE">
        <w:rPr>
          <w:sz w:val="22"/>
          <w:szCs w:val="22"/>
        </w:rPr>
        <w:t>dienkarti nākamajai nedēļai līdz katras nedēļas piektdienai plkst.09.00</w:t>
      </w:r>
      <w:r>
        <w:rPr>
          <w:sz w:val="22"/>
          <w:szCs w:val="22"/>
        </w:rPr>
        <w:t>. Ēdienkarte tiek izstrādāta,  ņemot vērā I</w:t>
      </w:r>
      <w:r w:rsidR="00D34DBE" w:rsidRPr="00281FEE">
        <w:rPr>
          <w:sz w:val="22"/>
          <w:szCs w:val="22"/>
        </w:rPr>
        <w:t>epirkuma Tehnisko specifikāciju</w:t>
      </w:r>
      <w:r w:rsidR="00E0657A" w:rsidRPr="00281FEE">
        <w:rPr>
          <w:sz w:val="22"/>
          <w:szCs w:val="22"/>
        </w:rPr>
        <w:t xml:space="preserve"> un</w:t>
      </w:r>
      <w:r w:rsidR="00D34DBE" w:rsidRPr="00281FEE">
        <w:rPr>
          <w:sz w:val="22"/>
          <w:szCs w:val="22"/>
        </w:rPr>
        <w:t xml:space="preserve"> </w:t>
      </w:r>
      <w:r w:rsidR="00E0657A" w:rsidRPr="00281FEE">
        <w:rPr>
          <w:sz w:val="22"/>
          <w:szCs w:val="22"/>
        </w:rPr>
        <w:t>Iepirkuma nolikuma 2.pielikumā noteikt</w:t>
      </w:r>
      <w:r>
        <w:rPr>
          <w:sz w:val="22"/>
          <w:szCs w:val="22"/>
        </w:rPr>
        <w:t>ās</w:t>
      </w:r>
      <w:r w:rsidR="00E0657A" w:rsidRPr="00281FEE">
        <w:rPr>
          <w:sz w:val="22"/>
          <w:szCs w:val="22"/>
        </w:rPr>
        <w:t xml:space="preserve"> </w:t>
      </w:r>
      <w:r w:rsidR="00E0657A" w:rsidRPr="00281FEE">
        <w:rPr>
          <w:rFonts w:eastAsia="Calibri"/>
          <w:bCs/>
          <w:sz w:val="22"/>
          <w:szCs w:val="22"/>
          <w:lang w:eastAsia="ar-SA"/>
        </w:rPr>
        <w:t>ēdienkart</w:t>
      </w:r>
      <w:r>
        <w:rPr>
          <w:rFonts w:eastAsia="Calibri"/>
          <w:bCs/>
          <w:sz w:val="22"/>
          <w:szCs w:val="22"/>
          <w:lang w:eastAsia="ar-SA"/>
        </w:rPr>
        <w:t>es</w:t>
      </w:r>
      <w:r w:rsidR="00E0657A" w:rsidRPr="00281FEE">
        <w:rPr>
          <w:rFonts w:eastAsia="Calibri"/>
          <w:bCs/>
          <w:sz w:val="22"/>
          <w:szCs w:val="22"/>
          <w:lang w:eastAsia="ar-SA"/>
        </w:rPr>
        <w:t xml:space="preserve"> un tehnoloģisk</w:t>
      </w:r>
      <w:r>
        <w:rPr>
          <w:rFonts w:eastAsia="Calibri"/>
          <w:bCs/>
          <w:sz w:val="22"/>
          <w:szCs w:val="22"/>
          <w:lang w:eastAsia="ar-SA"/>
        </w:rPr>
        <w:t>ās</w:t>
      </w:r>
      <w:r w:rsidR="00E0657A" w:rsidRPr="00281FEE">
        <w:rPr>
          <w:rFonts w:eastAsia="Calibri"/>
          <w:bCs/>
          <w:sz w:val="22"/>
          <w:szCs w:val="22"/>
          <w:lang w:eastAsia="ar-SA"/>
        </w:rPr>
        <w:t xml:space="preserve"> kart</w:t>
      </w:r>
      <w:r>
        <w:rPr>
          <w:rFonts w:eastAsia="Calibri"/>
          <w:bCs/>
          <w:sz w:val="22"/>
          <w:szCs w:val="22"/>
          <w:lang w:eastAsia="ar-SA"/>
        </w:rPr>
        <w:t>es</w:t>
      </w:r>
      <w:r w:rsidR="00D34DBE" w:rsidRPr="00281FEE">
        <w:rPr>
          <w:sz w:val="22"/>
          <w:szCs w:val="22"/>
        </w:rPr>
        <w:t>.</w:t>
      </w:r>
    </w:p>
    <w:p w14:paraId="16A5A29F" w14:textId="069CBFC8" w:rsidR="00D34DBE" w:rsidRPr="00281FEE" w:rsidRDefault="00D34DBE" w:rsidP="00304896">
      <w:pPr>
        <w:numPr>
          <w:ilvl w:val="1"/>
          <w:numId w:val="22"/>
        </w:numPr>
        <w:tabs>
          <w:tab w:val="num" w:pos="792"/>
        </w:tabs>
        <w:spacing w:before="60"/>
        <w:ind w:left="540" w:hanging="540"/>
        <w:jc w:val="both"/>
        <w:rPr>
          <w:sz w:val="22"/>
          <w:szCs w:val="22"/>
        </w:rPr>
      </w:pPr>
      <w:r w:rsidRPr="00281FEE">
        <w:rPr>
          <w:sz w:val="22"/>
          <w:szCs w:val="22"/>
        </w:rPr>
        <w:t>Ēdienkarte tiek sastādīta divos eksemplāros</w:t>
      </w:r>
      <w:r w:rsidR="002C1911">
        <w:rPr>
          <w:sz w:val="22"/>
          <w:szCs w:val="22"/>
        </w:rPr>
        <w:t>,</w:t>
      </w:r>
      <w:r w:rsidRPr="00281FEE">
        <w:rPr>
          <w:sz w:val="22"/>
          <w:szCs w:val="22"/>
        </w:rPr>
        <w:t xml:space="preserve"> no kuriem viens paliek Skolai, bet otrs Pakalpojuma sniedzējam.</w:t>
      </w:r>
    </w:p>
    <w:p w14:paraId="6B5C735E" w14:textId="77777777" w:rsidR="00D34DBE" w:rsidRPr="00281FEE" w:rsidRDefault="00D34DBE" w:rsidP="00304896">
      <w:pPr>
        <w:numPr>
          <w:ilvl w:val="1"/>
          <w:numId w:val="22"/>
        </w:numPr>
        <w:tabs>
          <w:tab w:val="num" w:pos="792"/>
        </w:tabs>
        <w:spacing w:before="60"/>
        <w:ind w:left="540" w:hanging="540"/>
        <w:jc w:val="both"/>
        <w:rPr>
          <w:sz w:val="22"/>
          <w:szCs w:val="22"/>
        </w:rPr>
      </w:pPr>
      <w:r w:rsidRPr="00281FEE">
        <w:rPr>
          <w:sz w:val="22"/>
          <w:szCs w:val="22"/>
        </w:rPr>
        <w:t>Ēdienkartē tiek atspoguļots katras ēdienreizes ēdiena nosaukums, produktu ielikums un to svars (gramos uz vienu porciju) un ēdiena porcijas kopējais svars (gramos).</w:t>
      </w:r>
    </w:p>
    <w:p w14:paraId="54C2D389" w14:textId="4FBA03DF" w:rsidR="00D34DBE" w:rsidRPr="00281FEE" w:rsidRDefault="00D34DBE" w:rsidP="00304896">
      <w:pPr>
        <w:numPr>
          <w:ilvl w:val="1"/>
          <w:numId w:val="22"/>
        </w:numPr>
        <w:tabs>
          <w:tab w:val="num" w:pos="792"/>
        </w:tabs>
        <w:spacing w:before="60"/>
        <w:ind w:left="540" w:hanging="540"/>
        <w:jc w:val="both"/>
        <w:rPr>
          <w:sz w:val="22"/>
          <w:szCs w:val="22"/>
        </w:rPr>
      </w:pPr>
      <w:r w:rsidRPr="00281FEE">
        <w:rPr>
          <w:sz w:val="22"/>
          <w:szCs w:val="22"/>
        </w:rPr>
        <w:t xml:space="preserve">Pakalpojuma sniedzējs </w:t>
      </w:r>
      <w:r w:rsidR="002C1911" w:rsidRPr="00281FEE">
        <w:rPr>
          <w:sz w:val="22"/>
          <w:szCs w:val="22"/>
        </w:rPr>
        <w:t xml:space="preserve">Skolā </w:t>
      </w:r>
      <w:r w:rsidRPr="00281FEE">
        <w:rPr>
          <w:sz w:val="22"/>
          <w:szCs w:val="22"/>
        </w:rPr>
        <w:t xml:space="preserve">nodrošina katra ēdiena veida tehnoloģiskās kartes, kurās norādīts produktu ielikums un to svars gramos uz vienu porciju, savukārt Skola nodrošina tās pieejamību pakalpojumu saņēmējiem un citām </w:t>
      </w:r>
      <w:r w:rsidR="005F2500" w:rsidRPr="00281FEE">
        <w:rPr>
          <w:sz w:val="22"/>
          <w:szCs w:val="22"/>
        </w:rPr>
        <w:t>Pašvaldības</w:t>
      </w:r>
      <w:r w:rsidRPr="00281FEE">
        <w:rPr>
          <w:sz w:val="22"/>
          <w:szCs w:val="22"/>
        </w:rPr>
        <w:t xml:space="preserve"> vai Skolas pilnvarotajām personām. </w:t>
      </w:r>
    </w:p>
    <w:p w14:paraId="513A084F" w14:textId="77777777" w:rsidR="00D34DBE" w:rsidRPr="00281FEE" w:rsidRDefault="00D34DBE" w:rsidP="00304896">
      <w:pPr>
        <w:numPr>
          <w:ilvl w:val="1"/>
          <w:numId w:val="22"/>
        </w:numPr>
        <w:tabs>
          <w:tab w:val="num" w:pos="792"/>
        </w:tabs>
        <w:spacing w:before="60"/>
        <w:ind w:left="540" w:hanging="540"/>
        <w:jc w:val="both"/>
        <w:rPr>
          <w:sz w:val="22"/>
          <w:szCs w:val="22"/>
        </w:rPr>
      </w:pPr>
      <w:r w:rsidRPr="00281FEE">
        <w:rPr>
          <w:sz w:val="22"/>
          <w:szCs w:val="22"/>
        </w:rPr>
        <w:t>Skolas pilnvarotā persona ar Pakalpojuma sniedzēju vienojas par izmaiņām ēdienkartē ne vēlāk kā vienu ēdienreizi iepriekš.</w:t>
      </w:r>
    </w:p>
    <w:p w14:paraId="3A5D9ADD" w14:textId="0F818E08" w:rsidR="00D34DBE" w:rsidRPr="00281FEE" w:rsidRDefault="0090019B" w:rsidP="00304896">
      <w:pPr>
        <w:numPr>
          <w:ilvl w:val="1"/>
          <w:numId w:val="22"/>
        </w:numPr>
        <w:tabs>
          <w:tab w:val="num" w:pos="792"/>
        </w:tabs>
        <w:spacing w:before="60"/>
        <w:ind w:left="540" w:hanging="540"/>
        <w:jc w:val="both"/>
        <w:rPr>
          <w:sz w:val="22"/>
          <w:szCs w:val="22"/>
        </w:rPr>
      </w:pPr>
      <w:r>
        <w:rPr>
          <w:sz w:val="22"/>
          <w:szCs w:val="22"/>
        </w:rPr>
        <w:t>Skola</w:t>
      </w:r>
      <w:r w:rsidR="004E0D0F" w:rsidRPr="00281FEE">
        <w:rPr>
          <w:sz w:val="22"/>
          <w:szCs w:val="22"/>
        </w:rPr>
        <w:t xml:space="preserve"> apņemas saskaņoto nākamās nedēļas ēdienkarti novieto</w:t>
      </w:r>
      <w:r w:rsidR="002C1911">
        <w:rPr>
          <w:sz w:val="22"/>
          <w:szCs w:val="22"/>
        </w:rPr>
        <w:t>t</w:t>
      </w:r>
      <w:r w:rsidR="0017130A" w:rsidRPr="00281FEE">
        <w:rPr>
          <w:sz w:val="22"/>
          <w:szCs w:val="22"/>
        </w:rPr>
        <w:t xml:space="preserve"> </w:t>
      </w:r>
      <w:r w:rsidR="004E0D0F" w:rsidRPr="00281FEE">
        <w:rPr>
          <w:sz w:val="22"/>
          <w:szCs w:val="22"/>
        </w:rPr>
        <w:t>Skolas telpās publiski pieejamā vietā un ievieto</w:t>
      </w:r>
      <w:r w:rsidR="002C1911">
        <w:rPr>
          <w:sz w:val="22"/>
          <w:szCs w:val="22"/>
        </w:rPr>
        <w:t>t</w:t>
      </w:r>
      <w:r w:rsidR="004E0D0F" w:rsidRPr="00281FEE">
        <w:rPr>
          <w:sz w:val="22"/>
          <w:szCs w:val="22"/>
        </w:rPr>
        <w:t xml:space="preserve"> </w:t>
      </w:r>
      <w:r w:rsidR="0017130A" w:rsidRPr="00281FEE">
        <w:rPr>
          <w:sz w:val="22"/>
          <w:szCs w:val="22"/>
        </w:rPr>
        <w:t>S</w:t>
      </w:r>
      <w:r w:rsidR="004E0D0F" w:rsidRPr="00281FEE">
        <w:rPr>
          <w:sz w:val="22"/>
          <w:szCs w:val="22"/>
        </w:rPr>
        <w:t>kolas mājas lapā</w:t>
      </w:r>
      <w:r w:rsidR="0017130A" w:rsidRPr="00281FEE">
        <w:rPr>
          <w:sz w:val="22"/>
          <w:szCs w:val="22"/>
        </w:rPr>
        <w:t xml:space="preserve"> internetā</w:t>
      </w:r>
      <w:r w:rsidR="00D34DBE" w:rsidRPr="00281FEE">
        <w:rPr>
          <w:sz w:val="22"/>
          <w:szCs w:val="22"/>
        </w:rPr>
        <w:t>.</w:t>
      </w:r>
    </w:p>
    <w:p w14:paraId="340AD3CC" w14:textId="77777777" w:rsidR="00D34DBE" w:rsidRPr="00281FEE" w:rsidRDefault="00D34DBE" w:rsidP="00304896">
      <w:pPr>
        <w:numPr>
          <w:ilvl w:val="1"/>
          <w:numId w:val="22"/>
        </w:numPr>
        <w:tabs>
          <w:tab w:val="num" w:pos="792"/>
        </w:tabs>
        <w:spacing w:before="60"/>
        <w:ind w:left="540" w:hanging="540"/>
        <w:jc w:val="both"/>
        <w:rPr>
          <w:sz w:val="22"/>
          <w:szCs w:val="22"/>
        </w:rPr>
      </w:pPr>
      <w:r w:rsidRPr="00281FEE">
        <w:rPr>
          <w:sz w:val="22"/>
          <w:szCs w:val="22"/>
        </w:rPr>
        <w:t>Pakalpojuma sniedzējs iekārto ēdiena pārbaudes žurnālu, kurā Skolas pilnvarotās personas pēc katras ēdienkartes ieraksta atzīmi par Pakalpojuma sniedzēja izgatavotā un piegādātā ēdiena kvalitāti un atbilstību ēdienkartei.</w:t>
      </w:r>
    </w:p>
    <w:p w14:paraId="1E6C05D7" w14:textId="7181B7CF" w:rsidR="00D34DBE" w:rsidRPr="00281FEE" w:rsidRDefault="0004289D" w:rsidP="00304896">
      <w:pPr>
        <w:numPr>
          <w:ilvl w:val="1"/>
          <w:numId w:val="22"/>
        </w:numPr>
        <w:tabs>
          <w:tab w:val="num" w:pos="792"/>
        </w:tabs>
        <w:spacing w:before="60"/>
        <w:ind w:left="540" w:hanging="540"/>
        <w:jc w:val="both"/>
        <w:rPr>
          <w:sz w:val="22"/>
          <w:szCs w:val="22"/>
        </w:rPr>
      </w:pPr>
      <w:r w:rsidRPr="00281FEE">
        <w:rPr>
          <w:sz w:val="22"/>
          <w:szCs w:val="22"/>
        </w:rPr>
        <w:t xml:space="preserve">Ja ēdienreizē saņemtais ēdiens neatbilst </w:t>
      </w:r>
      <w:r w:rsidR="002C1911">
        <w:rPr>
          <w:sz w:val="22"/>
          <w:szCs w:val="22"/>
        </w:rPr>
        <w:t>ē</w:t>
      </w:r>
      <w:r w:rsidRPr="00281FEE">
        <w:rPr>
          <w:sz w:val="22"/>
          <w:szCs w:val="22"/>
        </w:rPr>
        <w:t>dienkartēm un tehnoloģiskajām kartēm vai ēdiena gatavošanas procesā nav ievērota tā gatavošanas tehnoloģija, par to tiek izdarīts ieraksts ēdiena pārbaudes žurnālā, kuru paraksta arī Pakalpojuma sniedzēja pārstāvis. Ja Pakalpojuma sniedzējs pārstāvis atsakās parakstīt šādu ierakstu ēdiena pārbaudes žurnālā, to paraksta divas pieaicinātas personas, kuras var apliecināt ieraksta patiesumu un pamatotību</w:t>
      </w:r>
      <w:r w:rsidR="00D34DBE" w:rsidRPr="00281FEE">
        <w:rPr>
          <w:sz w:val="22"/>
          <w:szCs w:val="22"/>
        </w:rPr>
        <w:t>.</w:t>
      </w:r>
    </w:p>
    <w:p w14:paraId="3128BC95" w14:textId="62576A62" w:rsidR="00D34DBE" w:rsidRPr="00281FEE" w:rsidRDefault="00D34DBE" w:rsidP="00304896">
      <w:pPr>
        <w:numPr>
          <w:ilvl w:val="1"/>
          <w:numId w:val="22"/>
        </w:numPr>
        <w:tabs>
          <w:tab w:val="num" w:pos="792"/>
        </w:tabs>
        <w:spacing w:before="60"/>
        <w:ind w:left="540" w:hanging="540"/>
        <w:jc w:val="both"/>
        <w:rPr>
          <w:sz w:val="22"/>
          <w:szCs w:val="22"/>
        </w:rPr>
      </w:pPr>
      <w:r w:rsidRPr="00281FEE">
        <w:rPr>
          <w:sz w:val="22"/>
          <w:szCs w:val="22"/>
        </w:rPr>
        <w:t>Pakalpojuma sniedzēja</w:t>
      </w:r>
      <w:r w:rsidR="00010234" w:rsidRPr="00281FEE">
        <w:rPr>
          <w:sz w:val="22"/>
          <w:szCs w:val="22"/>
        </w:rPr>
        <w:t>m ir</w:t>
      </w:r>
      <w:r w:rsidRPr="00281FEE">
        <w:rPr>
          <w:sz w:val="22"/>
          <w:szCs w:val="22"/>
        </w:rPr>
        <w:t xml:space="preserve"> pienākums veikt izmaiņas cenu kalkulācijā, ņemot vērā reālo produktu ielikumu un veikt pārrēķinu par reālajām ēdiena izmaksām.</w:t>
      </w:r>
    </w:p>
    <w:p w14:paraId="02D771CE" w14:textId="10342F1B" w:rsidR="00D34DBE" w:rsidRPr="00281FEE" w:rsidRDefault="00D34DBE" w:rsidP="00304896">
      <w:pPr>
        <w:numPr>
          <w:ilvl w:val="1"/>
          <w:numId w:val="22"/>
        </w:numPr>
        <w:tabs>
          <w:tab w:val="num" w:pos="792"/>
        </w:tabs>
        <w:spacing w:before="60"/>
        <w:ind w:left="540" w:hanging="540"/>
        <w:jc w:val="both"/>
        <w:rPr>
          <w:sz w:val="22"/>
          <w:szCs w:val="22"/>
        </w:rPr>
      </w:pPr>
      <w:r w:rsidRPr="00281FEE">
        <w:rPr>
          <w:sz w:val="22"/>
          <w:szCs w:val="22"/>
        </w:rPr>
        <w:t xml:space="preserve">Ēdināšanas pakalpojumu sniegšanā Pakalpojuma sniedzējs ievēro Latvijas Republikā spēkā esošo normatīvo aktu prasības, kas regulē šādu darbu veikšanu, </w:t>
      </w:r>
      <w:r w:rsidR="005F2500" w:rsidRPr="00281FEE">
        <w:rPr>
          <w:sz w:val="22"/>
          <w:szCs w:val="22"/>
        </w:rPr>
        <w:t>Pašvaldības</w:t>
      </w:r>
      <w:r w:rsidRPr="00281FEE">
        <w:rPr>
          <w:sz w:val="22"/>
          <w:szCs w:val="22"/>
        </w:rPr>
        <w:t xml:space="preserve"> un Skolas norādījumus.</w:t>
      </w:r>
    </w:p>
    <w:p w14:paraId="1E359EDD" w14:textId="0E3F2D6E" w:rsidR="00D34DBE" w:rsidRPr="00281FEE" w:rsidRDefault="001F72B6" w:rsidP="00304896">
      <w:pPr>
        <w:numPr>
          <w:ilvl w:val="1"/>
          <w:numId w:val="22"/>
        </w:numPr>
        <w:tabs>
          <w:tab w:val="num" w:pos="792"/>
        </w:tabs>
        <w:spacing w:before="60"/>
        <w:ind w:left="540" w:hanging="540"/>
        <w:jc w:val="both"/>
        <w:rPr>
          <w:sz w:val="22"/>
          <w:szCs w:val="22"/>
        </w:rPr>
      </w:pPr>
      <w:r>
        <w:rPr>
          <w:sz w:val="22"/>
          <w:szCs w:val="22"/>
        </w:rPr>
        <w:t>Sociālais dienests</w:t>
      </w:r>
      <w:r w:rsidR="00D34DBE" w:rsidRPr="00281FEE">
        <w:rPr>
          <w:sz w:val="22"/>
          <w:szCs w:val="22"/>
        </w:rPr>
        <w:t xml:space="preserve"> informē </w:t>
      </w:r>
      <w:r w:rsidR="005F2500" w:rsidRPr="00281FEE">
        <w:rPr>
          <w:sz w:val="22"/>
          <w:szCs w:val="22"/>
        </w:rPr>
        <w:t>Pašvaldību</w:t>
      </w:r>
      <w:r w:rsidR="00D34DBE" w:rsidRPr="00281FEE">
        <w:rPr>
          <w:sz w:val="22"/>
          <w:szCs w:val="22"/>
        </w:rPr>
        <w:t xml:space="preserve"> un Pakalpojuma sniedzēju par piešķirtajām brīvpusdienām. </w:t>
      </w:r>
    </w:p>
    <w:p w14:paraId="1E79D5EA" w14:textId="37662E4A" w:rsidR="00582E47" w:rsidRPr="00281FEE" w:rsidRDefault="001F72B6" w:rsidP="00304896">
      <w:pPr>
        <w:pStyle w:val="Sarakstarindkopa"/>
        <w:numPr>
          <w:ilvl w:val="1"/>
          <w:numId w:val="22"/>
        </w:numPr>
        <w:spacing w:before="60"/>
        <w:ind w:left="567" w:hanging="567"/>
        <w:contextualSpacing w:val="0"/>
        <w:jc w:val="both"/>
        <w:rPr>
          <w:sz w:val="22"/>
          <w:szCs w:val="22"/>
        </w:rPr>
      </w:pPr>
      <w:r>
        <w:rPr>
          <w:sz w:val="22"/>
          <w:szCs w:val="22"/>
        </w:rPr>
        <w:t>Pašvaldība</w:t>
      </w:r>
      <w:r w:rsidR="00D34DBE" w:rsidRPr="00281FEE">
        <w:rPr>
          <w:sz w:val="22"/>
          <w:szCs w:val="22"/>
        </w:rPr>
        <w:t xml:space="preserve"> saskaņā ar Pakalpojuma sniedzēja iesniegto rēķinu veic samaksu par saņemtajām brīvpusdienām (</w:t>
      </w:r>
      <w:r w:rsidR="009F6052" w:rsidRPr="00281FEE">
        <w:rPr>
          <w:sz w:val="22"/>
          <w:szCs w:val="22"/>
        </w:rPr>
        <w:t>kompleksajām pusdienām</w:t>
      </w:r>
      <w:r w:rsidR="00D34DBE" w:rsidRPr="00281FEE">
        <w:rPr>
          <w:sz w:val="22"/>
          <w:szCs w:val="22"/>
        </w:rPr>
        <w:t xml:space="preserve">) atbilstoši </w:t>
      </w:r>
      <w:r w:rsidR="00582E47" w:rsidRPr="00281FEE">
        <w:rPr>
          <w:sz w:val="22"/>
          <w:szCs w:val="22"/>
        </w:rPr>
        <w:t xml:space="preserve">faktiskajam </w:t>
      </w:r>
      <w:r w:rsidR="00D34DBE" w:rsidRPr="00281FEE">
        <w:rPr>
          <w:sz w:val="22"/>
          <w:szCs w:val="22"/>
        </w:rPr>
        <w:t>pusdienotāju skaitam</w:t>
      </w:r>
      <w:r w:rsidR="00582E47" w:rsidRPr="00281FEE">
        <w:rPr>
          <w:sz w:val="22"/>
          <w:szCs w:val="22"/>
        </w:rPr>
        <w:t xml:space="preserve">, kura uzskaiti veic Pakalpojuma sniedzējs pēc </w:t>
      </w:r>
      <w:r w:rsidR="00ED319D" w:rsidRPr="00281FEE">
        <w:rPr>
          <w:sz w:val="22"/>
          <w:szCs w:val="22"/>
        </w:rPr>
        <w:t>Skolas</w:t>
      </w:r>
      <w:r w:rsidR="00582E47" w:rsidRPr="00281FEE">
        <w:rPr>
          <w:sz w:val="22"/>
          <w:szCs w:val="22"/>
        </w:rPr>
        <w:t xml:space="preserve"> sniegtajām ziņām.</w:t>
      </w:r>
    </w:p>
    <w:p w14:paraId="52B08739" w14:textId="5F5EE274" w:rsidR="002A6DED" w:rsidRPr="00281FEE" w:rsidRDefault="002A6DED" w:rsidP="00304896">
      <w:pPr>
        <w:pStyle w:val="Sarakstarindkopa"/>
        <w:numPr>
          <w:ilvl w:val="1"/>
          <w:numId w:val="22"/>
        </w:numPr>
        <w:spacing w:before="60"/>
        <w:ind w:left="567" w:hanging="567"/>
        <w:contextualSpacing w:val="0"/>
        <w:jc w:val="both"/>
        <w:rPr>
          <w:sz w:val="22"/>
          <w:szCs w:val="22"/>
        </w:rPr>
      </w:pPr>
      <w:r w:rsidRPr="00281FEE">
        <w:rPr>
          <w:sz w:val="22"/>
          <w:szCs w:val="22"/>
        </w:rPr>
        <w:t>Līdzēji tiek atbrīvoti no atbildības par daļēju vai pilnīgu šajā Līgumā paredzēto saistību neizpildi, ja tā radusies pēc Līguma noslēgšanas nepārvaramas varas apstākļu rezultātā, kurus Līdzēji nevarēja paredzēt un novērst. Šeit pieskaitāmas dabas stihijas, karš, streiki, varas institūciju darbība, normatīvo aktu izmaiņas pēc Līguma noslēgšanas, kā arī pārējie Līdzēju kontrolei nepakļauti apstākļi.</w:t>
      </w:r>
    </w:p>
    <w:p w14:paraId="7B964E58" w14:textId="77777777" w:rsidR="00D34DBE" w:rsidRPr="00281FEE" w:rsidRDefault="00D34DBE" w:rsidP="002A6DED">
      <w:pPr>
        <w:spacing w:before="60" w:after="120"/>
        <w:ind w:left="567" w:hanging="567"/>
        <w:jc w:val="both"/>
        <w:rPr>
          <w:sz w:val="22"/>
          <w:szCs w:val="22"/>
        </w:rPr>
      </w:pPr>
    </w:p>
    <w:p w14:paraId="1588B600" w14:textId="5DD44389" w:rsidR="002A6DED" w:rsidRPr="00281FEE" w:rsidRDefault="002A6DED" w:rsidP="00304896">
      <w:pPr>
        <w:pStyle w:val="Sarakstarindkopa"/>
        <w:numPr>
          <w:ilvl w:val="0"/>
          <w:numId w:val="22"/>
        </w:numPr>
        <w:jc w:val="center"/>
        <w:rPr>
          <w:b/>
          <w:bCs/>
          <w:sz w:val="22"/>
          <w:szCs w:val="22"/>
        </w:rPr>
      </w:pPr>
      <w:r w:rsidRPr="00281FEE">
        <w:rPr>
          <w:b/>
          <w:bCs/>
          <w:sz w:val="22"/>
          <w:szCs w:val="22"/>
        </w:rPr>
        <w:t>Apakšuzņēmēji, Līguma izpildē iesaistītā personāla</w:t>
      </w:r>
    </w:p>
    <w:p w14:paraId="0F847829" w14:textId="38BAE94E" w:rsidR="002A6DED" w:rsidRPr="00281FEE" w:rsidRDefault="002A6DED" w:rsidP="002A6DED">
      <w:pPr>
        <w:pStyle w:val="Sarakstarindkopa"/>
        <w:ind w:left="360"/>
        <w:jc w:val="center"/>
        <w:rPr>
          <w:b/>
          <w:bCs/>
          <w:sz w:val="22"/>
          <w:szCs w:val="22"/>
        </w:rPr>
      </w:pPr>
      <w:r w:rsidRPr="00281FEE">
        <w:rPr>
          <w:b/>
          <w:bCs/>
          <w:sz w:val="22"/>
          <w:szCs w:val="22"/>
        </w:rPr>
        <w:t>un apakšuzņēmēju nomaiņa</w:t>
      </w:r>
    </w:p>
    <w:p w14:paraId="51ED7AAE" w14:textId="77777777" w:rsidR="002A6DED" w:rsidRPr="00281FEE" w:rsidRDefault="002A6DED" w:rsidP="002A6DED">
      <w:pPr>
        <w:pStyle w:val="Sarakstarindkopa"/>
        <w:ind w:left="360"/>
        <w:jc w:val="center"/>
        <w:rPr>
          <w:b/>
          <w:bCs/>
          <w:sz w:val="22"/>
          <w:szCs w:val="22"/>
        </w:rPr>
      </w:pPr>
    </w:p>
    <w:p w14:paraId="11335622" w14:textId="50895C36" w:rsidR="00E63613" w:rsidRPr="00281FEE" w:rsidRDefault="00E63613" w:rsidP="00304896">
      <w:pPr>
        <w:pStyle w:val="Sarakstarindkopa"/>
        <w:numPr>
          <w:ilvl w:val="1"/>
          <w:numId w:val="25"/>
        </w:numPr>
        <w:spacing w:after="200"/>
        <w:ind w:left="567" w:hanging="567"/>
        <w:jc w:val="both"/>
        <w:rPr>
          <w:sz w:val="22"/>
          <w:szCs w:val="22"/>
        </w:rPr>
      </w:pPr>
      <w:r w:rsidRPr="00281FEE">
        <w:rPr>
          <w:sz w:val="22"/>
          <w:szCs w:val="22"/>
        </w:rPr>
        <w:t>Pakalpojuma sniedzējs ir tiesīgs bez saskaņošanas ar Pašvaldību veikt personāla un apakšuzņēmēju nomaiņu, kā arī papildu personāla un apakšuzņēmēju iesaistīšanu līguma izpildē, izņemot Līguma 6.2. un 6.4.punktos minētos gadījumus.</w:t>
      </w:r>
    </w:p>
    <w:p w14:paraId="797C1391" w14:textId="46E44D0F" w:rsidR="00E63613" w:rsidRPr="00281FEE" w:rsidRDefault="00E63613" w:rsidP="00304896">
      <w:pPr>
        <w:pStyle w:val="Sarakstarindkopa"/>
        <w:numPr>
          <w:ilvl w:val="1"/>
          <w:numId w:val="25"/>
        </w:numPr>
        <w:spacing w:before="60" w:after="60"/>
        <w:ind w:left="567" w:hanging="567"/>
        <w:contextualSpacing w:val="0"/>
        <w:jc w:val="both"/>
        <w:rPr>
          <w:sz w:val="22"/>
          <w:szCs w:val="22"/>
        </w:rPr>
      </w:pPr>
      <w:r w:rsidRPr="00281FEE">
        <w:rPr>
          <w:sz w:val="22"/>
          <w:szCs w:val="22"/>
        </w:rPr>
        <w:t xml:space="preserve">Pakalpojuma sniedzēja personālu, kuru tas iesaistījis līguma izpildē, par kuru sniedzis informāciju Iepirkumā un kura kvalifikācijas atbilstību izvirzītajām prasībām Iepirkuma komisija ir vērtējusi, </w:t>
      </w:r>
      <w:r w:rsidRPr="00281FEE">
        <w:rPr>
          <w:sz w:val="22"/>
          <w:szCs w:val="22"/>
        </w:rPr>
        <w:lastRenderedPageBreak/>
        <w:t xml:space="preserve">kā arī apakšuzņēmējus, uz kuru iespējām iepirkuma procedūrā </w:t>
      </w:r>
      <w:r w:rsidR="00B17338" w:rsidRPr="00281FEE">
        <w:rPr>
          <w:sz w:val="22"/>
          <w:szCs w:val="22"/>
        </w:rPr>
        <w:t>Pakalpojuma sniedzējs</w:t>
      </w:r>
      <w:r w:rsidRPr="00281FEE">
        <w:rPr>
          <w:sz w:val="22"/>
          <w:szCs w:val="22"/>
        </w:rPr>
        <w:t xml:space="preserve"> balstījies, lai apliecinātu savas kvalifikācijas atbilstību paziņojumā par līgumu un iepirkuma procedūras dokumentos noteiktajām prasībām, pēc Līguma noslēgšanas drīkst nomainīt tikai ar </w:t>
      </w:r>
      <w:r w:rsidR="00B17338" w:rsidRPr="00281FEE">
        <w:rPr>
          <w:sz w:val="22"/>
          <w:szCs w:val="22"/>
        </w:rPr>
        <w:t xml:space="preserve">Pašvaldības </w:t>
      </w:r>
      <w:r w:rsidRPr="00281FEE">
        <w:rPr>
          <w:sz w:val="22"/>
          <w:szCs w:val="22"/>
        </w:rPr>
        <w:t xml:space="preserve">rakstveida piekrišanu, ievērojot Līguma </w:t>
      </w:r>
      <w:r w:rsidR="00B17338" w:rsidRPr="00281FEE">
        <w:rPr>
          <w:sz w:val="22"/>
          <w:szCs w:val="22"/>
        </w:rPr>
        <w:t>6</w:t>
      </w:r>
      <w:r w:rsidRPr="00281FEE">
        <w:rPr>
          <w:sz w:val="22"/>
          <w:szCs w:val="22"/>
        </w:rPr>
        <w:t xml:space="preserve">.3.punktā paredzētos nosacījumus. </w:t>
      </w:r>
    </w:p>
    <w:p w14:paraId="28078AE0" w14:textId="62E067D3" w:rsidR="00E63613" w:rsidRPr="00281FEE" w:rsidRDefault="00B17338" w:rsidP="00304896">
      <w:pPr>
        <w:pStyle w:val="Sarakstarindkopa"/>
        <w:numPr>
          <w:ilvl w:val="1"/>
          <w:numId w:val="25"/>
        </w:numPr>
        <w:spacing w:before="60" w:after="60"/>
        <w:ind w:left="567" w:hanging="567"/>
        <w:contextualSpacing w:val="0"/>
        <w:jc w:val="both"/>
        <w:rPr>
          <w:sz w:val="22"/>
          <w:szCs w:val="22"/>
        </w:rPr>
      </w:pPr>
      <w:r w:rsidRPr="00281FEE">
        <w:rPr>
          <w:sz w:val="22"/>
          <w:szCs w:val="22"/>
        </w:rPr>
        <w:t>Pašvaldība</w:t>
      </w:r>
      <w:r w:rsidR="00E63613" w:rsidRPr="00281FEE">
        <w:rPr>
          <w:sz w:val="22"/>
          <w:szCs w:val="22"/>
        </w:rPr>
        <w:t xml:space="preserve"> nepiekrīt Līguma </w:t>
      </w:r>
      <w:r w:rsidRPr="00281FEE">
        <w:rPr>
          <w:sz w:val="22"/>
          <w:szCs w:val="22"/>
        </w:rPr>
        <w:t>6</w:t>
      </w:r>
      <w:r w:rsidR="00E63613" w:rsidRPr="00281FEE">
        <w:rPr>
          <w:sz w:val="22"/>
          <w:szCs w:val="22"/>
        </w:rPr>
        <w:t>.2.punktā minētā personāla un apakšuzņēmēju nomaiņai, ja pastāv kāds no šādiem nosacījumiem:</w:t>
      </w:r>
    </w:p>
    <w:p w14:paraId="44678E1D" w14:textId="5F952644" w:rsidR="00E63613" w:rsidRPr="00281FEE" w:rsidRDefault="00B17338" w:rsidP="00304896">
      <w:pPr>
        <w:pStyle w:val="Sarakstarindkopa"/>
        <w:numPr>
          <w:ilvl w:val="2"/>
          <w:numId w:val="25"/>
        </w:numPr>
        <w:spacing w:before="60" w:after="60"/>
        <w:ind w:left="1418" w:hanging="709"/>
        <w:contextualSpacing w:val="0"/>
        <w:jc w:val="both"/>
        <w:rPr>
          <w:sz w:val="22"/>
          <w:szCs w:val="22"/>
        </w:rPr>
      </w:pPr>
      <w:r w:rsidRPr="00281FEE">
        <w:rPr>
          <w:sz w:val="22"/>
          <w:szCs w:val="22"/>
        </w:rPr>
        <w:t>Pakalpojuma sniedzēja</w:t>
      </w:r>
      <w:r w:rsidR="00E63613" w:rsidRPr="00281FEE">
        <w:rPr>
          <w:sz w:val="22"/>
          <w:szCs w:val="22"/>
        </w:rPr>
        <w:t xml:space="preserve"> piedāvātais personāls vai apakšuzņēmējs neatbilst tām paziņojumā par līgumu un iepirkuma procedūras dokumentos noteiktajām prasībām, kas attiecas uz </w:t>
      </w:r>
      <w:r w:rsidRPr="00281FEE">
        <w:rPr>
          <w:sz w:val="22"/>
          <w:szCs w:val="22"/>
        </w:rPr>
        <w:t>Pakalpojuma sniedzēja</w:t>
      </w:r>
      <w:r w:rsidR="00E63613" w:rsidRPr="00281FEE">
        <w:rPr>
          <w:sz w:val="22"/>
          <w:szCs w:val="22"/>
        </w:rPr>
        <w:t xml:space="preserve"> personālu vai apakšuzņēmējiem;</w:t>
      </w:r>
    </w:p>
    <w:p w14:paraId="53C3C719" w14:textId="340CE4F4" w:rsidR="00E63613" w:rsidRPr="00281FEE" w:rsidRDefault="00E63613" w:rsidP="00304896">
      <w:pPr>
        <w:pStyle w:val="Sarakstarindkopa"/>
        <w:numPr>
          <w:ilvl w:val="2"/>
          <w:numId w:val="25"/>
        </w:numPr>
        <w:spacing w:before="60" w:after="60"/>
        <w:ind w:left="1418" w:hanging="709"/>
        <w:contextualSpacing w:val="0"/>
        <w:jc w:val="both"/>
        <w:rPr>
          <w:sz w:val="22"/>
          <w:szCs w:val="22"/>
        </w:rPr>
      </w:pPr>
      <w:r w:rsidRPr="00281FEE">
        <w:rPr>
          <w:sz w:val="22"/>
          <w:szCs w:val="22"/>
        </w:rPr>
        <w:t xml:space="preserve">tiek nomainīts apakšuzņēmējs, uz kura iespējām iepirkuma procedūrā </w:t>
      </w:r>
      <w:r w:rsidR="00B17338" w:rsidRPr="00281FEE">
        <w:rPr>
          <w:sz w:val="22"/>
          <w:szCs w:val="22"/>
        </w:rPr>
        <w:t>Pakalpojuma sniedzējs</w:t>
      </w:r>
      <w:r w:rsidRPr="00281FEE">
        <w:rPr>
          <w:sz w:val="22"/>
          <w:szCs w:val="22"/>
        </w:rPr>
        <w:t xml:space="preserve"> balstījies, lai apliecinātu savas kvalifikācijas atbilstību paziņojumā par līgumu un iepirkuma procedūras dokumentos noteiktajām prasībām, un piedāvātajam apakšuzņēmējam nav vismaz tāda pati kvalifikācija, uz kādu iepirkuma procedūrā </w:t>
      </w:r>
      <w:r w:rsidR="00B17338" w:rsidRPr="00281FEE">
        <w:rPr>
          <w:sz w:val="22"/>
          <w:szCs w:val="22"/>
        </w:rPr>
        <w:t>Pakalpojuma sniedzējs</w:t>
      </w:r>
      <w:r w:rsidRPr="00281FEE">
        <w:rPr>
          <w:sz w:val="22"/>
          <w:szCs w:val="22"/>
        </w:rPr>
        <w:t xml:space="preserve"> atsaucies, apliecinot savu atbilstību iepirkuma procedūrā noteiktajām prasībām;</w:t>
      </w:r>
    </w:p>
    <w:p w14:paraId="18B9FEC0" w14:textId="7DFE356C" w:rsidR="00E63613" w:rsidRPr="00281FEE" w:rsidRDefault="00E63613" w:rsidP="00304896">
      <w:pPr>
        <w:pStyle w:val="Sarakstarindkopa"/>
        <w:numPr>
          <w:ilvl w:val="2"/>
          <w:numId w:val="25"/>
        </w:numPr>
        <w:spacing w:before="60" w:after="60"/>
        <w:ind w:left="1418" w:hanging="709"/>
        <w:contextualSpacing w:val="0"/>
        <w:jc w:val="both"/>
        <w:rPr>
          <w:sz w:val="22"/>
          <w:szCs w:val="22"/>
        </w:rPr>
      </w:pPr>
      <w:r w:rsidRPr="00281FEE">
        <w:rPr>
          <w:sz w:val="22"/>
          <w:szCs w:val="22"/>
        </w:rPr>
        <w:t xml:space="preserve">piedāvātais apakšuzņēmējs atbilst Publisko iepirkumu likuma </w:t>
      </w:r>
      <w:r w:rsidR="009E7717">
        <w:rPr>
          <w:sz w:val="22"/>
          <w:szCs w:val="22"/>
        </w:rPr>
        <w:t>42</w:t>
      </w:r>
      <w:r w:rsidRPr="00281FEE">
        <w:rPr>
          <w:sz w:val="22"/>
          <w:szCs w:val="22"/>
        </w:rPr>
        <w:t>.panta pirm</w:t>
      </w:r>
      <w:r w:rsidR="00581942" w:rsidRPr="00281FEE">
        <w:rPr>
          <w:sz w:val="22"/>
          <w:szCs w:val="22"/>
        </w:rPr>
        <w:t>ās daļas</w:t>
      </w:r>
      <w:r w:rsidRPr="00281FEE">
        <w:rPr>
          <w:sz w:val="22"/>
          <w:szCs w:val="22"/>
        </w:rPr>
        <w:t xml:space="preserve"> </w:t>
      </w:r>
      <w:r w:rsidR="009E7717">
        <w:rPr>
          <w:sz w:val="22"/>
          <w:szCs w:val="22"/>
        </w:rPr>
        <w:t>2</w:t>
      </w:r>
      <w:r w:rsidR="00581942" w:rsidRPr="00281FEE">
        <w:rPr>
          <w:sz w:val="22"/>
          <w:szCs w:val="22"/>
        </w:rPr>
        <w:t xml:space="preserve">. vai </w:t>
      </w:r>
      <w:r w:rsidR="009E7717">
        <w:rPr>
          <w:sz w:val="22"/>
          <w:szCs w:val="22"/>
        </w:rPr>
        <w:t>3</w:t>
      </w:r>
      <w:r w:rsidR="00980AA9" w:rsidRPr="00281FEE">
        <w:rPr>
          <w:sz w:val="22"/>
          <w:szCs w:val="22"/>
        </w:rPr>
        <w:t>.</w:t>
      </w:r>
      <w:r w:rsidR="00581942" w:rsidRPr="00281FEE">
        <w:rPr>
          <w:sz w:val="22"/>
          <w:szCs w:val="22"/>
        </w:rPr>
        <w:t>punktā noteiktajiem</w:t>
      </w:r>
      <w:r w:rsidRPr="00281FEE">
        <w:rPr>
          <w:sz w:val="22"/>
          <w:szCs w:val="22"/>
        </w:rPr>
        <w:t xml:space="preserve"> pretendentu izslēgšanas nosacījumiem. Pārbaudot apakšuzņēmēja atbilstību, </w:t>
      </w:r>
      <w:r w:rsidR="00B17338" w:rsidRPr="00281FEE">
        <w:rPr>
          <w:sz w:val="22"/>
          <w:szCs w:val="22"/>
        </w:rPr>
        <w:t>Pašvaldība</w:t>
      </w:r>
      <w:r w:rsidRPr="00281FEE">
        <w:rPr>
          <w:sz w:val="22"/>
          <w:szCs w:val="22"/>
        </w:rPr>
        <w:t xml:space="preserve"> piemēro Publisko iepirkumu likuma </w:t>
      </w:r>
      <w:r w:rsidR="009E7717">
        <w:rPr>
          <w:sz w:val="22"/>
          <w:szCs w:val="22"/>
        </w:rPr>
        <w:t>42</w:t>
      </w:r>
      <w:r w:rsidRPr="00281FEE">
        <w:rPr>
          <w:sz w:val="22"/>
          <w:szCs w:val="22"/>
        </w:rPr>
        <w:t>.</w:t>
      </w:r>
      <w:r w:rsidR="009E7717">
        <w:rPr>
          <w:sz w:val="22"/>
          <w:szCs w:val="22"/>
          <w:vertAlign w:val="superscript"/>
        </w:rPr>
        <w:t xml:space="preserve"> </w:t>
      </w:r>
      <w:r w:rsidRPr="00281FEE">
        <w:rPr>
          <w:sz w:val="22"/>
          <w:szCs w:val="22"/>
        </w:rPr>
        <w:t xml:space="preserve">panta noteikumus. Publisko iepirkumu likuma </w:t>
      </w:r>
      <w:r w:rsidR="009E7717">
        <w:rPr>
          <w:sz w:val="22"/>
          <w:szCs w:val="22"/>
        </w:rPr>
        <w:t>42</w:t>
      </w:r>
      <w:r w:rsidRPr="00281FEE">
        <w:rPr>
          <w:sz w:val="22"/>
          <w:szCs w:val="22"/>
        </w:rPr>
        <w:t xml:space="preserve">. panta </w:t>
      </w:r>
      <w:r w:rsidR="009E7717">
        <w:rPr>
          <w:sz w:val="22"/>
          <w:szCs w:val="22"/>
        </w:rPr>
        <w:t>trešajā</w:t>
      </w:r>
      <w:r w:rsidRPr="00281FEE">
        <w:rPr>
          <w:sz w:val="22"/>
          <w:szCs w:val="22"/>
        </w:rPr>
        <w:t xml:space="preserve"> daļā minētos termiņus skaita no dienas, kad lūgums par personāla vai apakšuzņēmēja nomaiņu iesniegts </w:t>
      </w:r>
      <w:r w:rsidR="00B17338" w:rsidRPr="00281FEE">
        <w:rPr>
          <w:sz w:val="22"/>
          <w:szCs w:val="22"/>
        </w:rPr>
        <w:t>Pašvaldībai</w:t>
      </w:r>
      <w:r w:rsidRPr="00281FEE">
        <w:rPr>
          <w:sz w:val="22"/>
          <w:szCs w:val="22"/>
        </w:rPr>
        <w:t xml:space="preserve">. </w:t>
      </w:r>
    </w:p>
    <w:p w14:paraId="326EB81C" w14:textId="288BED3F" w:rsidR="00E63613" w:rsidRPr="00281FEE" w:rsidRDefault="00B17338" w:rsidP="00304896">
      <w:pPr>
        <w:pStyle w:val="Sarakstarindkopa"/>
        <w:numPr>
          <w:ilvl w:val="1"/>
          <w:numId w:val="25"/>
        </w:numPr>
        <w:spacing w:before="60" w:after="60"/>
        <w:ind w:left="567" w:hanging="567"/>
        <w:contextualSpacing w:val="0"/>
        <w:jc w:val="both"/>
        <w:rPr>
          <w:sz w:val="22"/>
          <w:szCs w:val="22"/>
        </w:rPr>
      </w:pPr>
      <w:r w:rsidRPr="00281FEE">
        <w:rPr>
          <w:sz w:val="22"/>
          <w:szCs w:val="22"/>
        </w:rPr>
        <w:t>Pakalpojuma sniedzējs</w:t>
      </w:r>
      <w:r w:rsidR="00E63613" w:rsidRPr="00281FEE">
        <w:rPr>
          <w:sz w:val="22"/>
          <w:szCs w:val="22"/>
        </w:rPr>
        <w:t xml:space="preserve"> drīkst veikt </w:t>
      </w:r>
      <w:r w:rsidR="00003D2F">
        <w:rPr>
          <w:sz w:val="22"/>
          <w:szCs w:val="22"/>
        </w:rPr>
        <w:t>a</w:t>
      </w:r>
      <w:r w:rsidR="00003D2F" w:rsidRPr="00281FEE">
        <w:rPr>
          <w:sz w:val="22"/>
          <w:szCs w:val="22"/>
        </w:rPr>
        <w:t>pakšuzņēmēju</w:t>
      </w:r>
      <w:r w:rsidR="00003D2F">
        <w:rPr>
          <w:sz w:val="22"/>
          <w:szCs w:val="22"/>
        </w:rPr>
        <w:t>, kuru sniedzamo pakalpojumu vērtība ir 20 procenti no kopējās Līguma vērtības vai lielāka,</w:t>
      </w:r>
      <w:r w:rsidR="00003D2F" w:rsidRPr="00281FEE">
        <w:rPr>
          <w:sz w:val="22"/>
          <w:szCs w:val="22"/>
        </w:rPr>
        <w:t xml:space="preserve"> </w:t>
      </w:r>
      <w:r w:rsidR="00E63613" w:rsidRPr="00281FEE">
        <w:rPr>
          <w:sz w:val="22"/>
          <w:szCs w:val="22"/>
        </w:rPr>
        <w:t xml:space="preserve">nomaiņu, uz ko neattiecas šī Līguma </w:t>
      </w:r>
      <w:r w:rsidRPr="00281FEE">
        <w:rPr>
          <w:sz w:val="22"/>
          <w:szCs w:val="22"/>
        </w:rPr>
        <w:t>6</w:t>
      </w:r>
      <w:r w:rsidR="00E63613" w:rsidRPr="00281FEE">
        <w:rPr>
          <w:sz w:val="22"/>
          <w:szCs w:val="22"/>
        </w:rPr>
        <w:t>.</w:t>
      </w:r>
      <w:r w:rsidR="00003D2F">
        <w:rPr>
          <w:sz w:val="22"/>
          <w:szCs w:val="22"/>
        </w:rPr>
        <w:t>2</w:t>
      </w:r>
      <w:r w:rsidR="00E63613" w:rsidRPr="00281FEE">
        <w:rPr>
          <w:sz w:val="22"/>
          <w:szCs w:val="22"/>
        </w:rPr>
        <w:t xml:space="preserve">.punkta noteikumi, kā arī minētajiem kritērijiem atbilstošu Apakšuzņēmēju vēlāku iesaistīšanu Līguma izpildē, ja </w:t>
      </w:r>
      <w:r w:rsidRPr="00281FEE">
        <w:rPr>
          <w:sz w:val="22"/>
          <w:szCs w:val="22"/>
        </w:rPr>
        <w:t>Pakalpojuma sniedzējs</w:t>
      </w:r>
      <w:r w:rsidR="00E63613" w:rsidRPr="00281FEE">
        <w:rPr>
          <w:sz w:val="22"/>
          <w:szCs w:val="22"/>
        </w:rPr>
        <w:t xml:space="preserve"> par to paziņojis </w:t>
      </w:r>
      <w:r w:rsidRPr="00281FEE">
        <w:rPr>
          <w:sz w:val="22"/>
          <w:szCs w:val="22"/>
        </w:rPr>
        <w:t>Pašvaldībai</w:t>
      </w:r>
      <w:r w:rsidR="00E63613" w:rsidRPr="00281FEE">
        <w:rPr>
          <w:sz w:val="22"/>
          <w:szCs w:val="22"/>
        </w:rPr>
        <w:t xml:space="preserve"> un saņēmis </w:t>
      </w:r>
      <w:r w:rsidRPr="00281FEE">
        <w:rPr>
          <w:sz w:val="22"/>
          <w:szCs w:val="22"/>
        </w:rPr>
        <w:t>Pašvaldības</w:t>
      </w:r>
      <w:r w:rsidR="00E63613" w:rsidRPr="00281FEE">
        <w:rPr>
          <w:sz w:val="22"/>
          <w:szCs w:val="22"/>
        </w:rPr>
        <w:t xml:space="preserve"> rakstveida piekrišanu Apakšuzņēmēja nomaiņai vai jauna Apakšuzņēmēja iesaistīšanai Līguma izpildē. </w:t>
      </w:r>
      <w:r w:rsidRPr="00281FEE">
        <w:rPr>
          <w:sz w:val="22"/>
          <w:szCs w:val="22"/>
        </w:rPr>
        <w:t>Pašvaldība</w:t>
      </w:r>
      <w:r w:rsidR="00E63613" w:rsidRPr="00281FEE">
        <w:rPr>
          <w:sz w:val="22"/>
          <w:szCs w:val="22"/>
        </w:rPr>
        <w:t xml:space="preserve"> piekrīt Apakšuzņēmēja nomaiņai vai jauna Apakšuzņēmēja iesaistīšanai Līguma izpildē, ja uz piedāvāto Apakšuzņēmēju neattiecas Publisko iepirkumu likuma </w:t>
      </w:r>
      <w:r w:rsidR="009E7717">
        <w:rPr>
          <w:sz w:val="22"/>
          <w:szCs w:val="22"/>
        </w:rPr>
        <w:t>42</w:t>
      </w:r>
      <w:r w:rsidR="00E63613" w:rsidRPr="00281FEE">
        <w:rPr>
          <w:sz w:val="22"/>
          <w:szCs w:val="22"/>
        </w:rPr>
        <w:t>. panta pirm</w:t>
      </w:r>
      <w:r w:rsidR="00581942" w:rsidRPr="00281FEE">
        <w:rPr>
          <w:sz w:val="22"/>
          <w:szCs w:val="22"/>
        </w:rPr>
        <w:t>ās</w:t>
      </w:r>
      <w:r w:rsidR="00E63613" w:rsidRPr="00281FEE">
        <w:rPr>
          <w:sz w:val="22"/>
          <w:szCs w:val="22"/>
        </w:rPr>
        <w:t xml:space="preserve"> daļ</w:t>
      </w:r>
      <w:r w:rsidR="00581942" w:rsidRPr="00281FEE">
        <w:rPr>
          <w:sz w:val="22"/>
          <w:szCs w:val="22"/>
        </w:rPr>
        <w:t xml:space="preserve">as </w:t>
      </w:r>
      <w:r w:rsidR="009E7717">
        <w:rPr>
          <w:sz w:val="22"/>
          <w:szCs w:val="22"/>
        </w:rPr>
        <w:t>2</w:t>
      </w:r>
      <w:r w:rsidR="00581942" w:rsidRPr="00281FEE">
        <w:rPr>
          <w:sz w:val="22"/>
          <w:szCs w:val="22"/>
        </w:rPr>
        <w:t>.</w:t>
      </w:r>
      <w:r w:rsidR="00E71F88" w:rsidRPr="00281FEE">
        <w:rPr>
          <w:sz w:val="22"/>
          <w:szCs w:val="22"/>
        </w:rPr>
        <w:t>vai</w:t>
      </w:r>
      <w:r w:rsidR="00581942" w:rsidRPr="00281FEE">
        <w:rPr>
          <w:sz w:val="22"/>
          <w:szCs w:val="22"/>
        </w:rPr>
        <w:t xml:space="preserve"> </w:t>
      </w:r>
      <w:r w:rsidR="009E7717">
        <w:rPr>
          <w:sz w:val="22"/>
          <w:szCs w:val="22"/>
        </w:rPr>
        <w:t>3</w:t>
      </w:r>
      <w:r w:rsidR="00581942" w:rsidRPr="00281FEE">
        <w:rPr>
          <w:sz w:val="22"/>
          <w:szCs w:val="22"/>
        </w:rPr>
        <w:t>.punktā</w:t>
      </w:r>
      <w:r w:rsidR="00E63613" w:rsidRPr="00281FEE">
        <w:rPr>
          <w:sz w:val="22"/>
          <w:szCs w:val="22"/>
        </w:rPr>
        <w:t xml:space="preserve"> minētie kandidātu un pretendentu izslēgšanas nosacījumi, ko </w:t>
      </w:r>
      <w:r w:rsidRPr="00281FEE">
        <w:rPr>
          <w:sz w:val="22"/>
          <w:szCs w:val="22"/>
        </w:rPr>
        <w:t>Pašvaldība</w:t>
      </w:r>
      <w:r w:rsidR="00E63613" w:rsidRPr="00281FEE">
        <w:rPr>
          <w:sz w:val="22"/>
          <w:szCs w:val="22"/>
        </w:rPr>
        <w:t xml:space="preserve"> pārbauda, ievērojot šī Līguma </w:t>
      </w:r>
      <w:r w:rsidRPr="00281FEE">
        <w:rPr>
          <w:sz w:val="22"/>
          <w:szCs w:val="22"/>
        </w:rPr>
        <w:t>6</w:t>
      </w:r>
      <w:r w:rsidR="00E63613" w:rsidRPr="00281FEE">
        <w:rPr>
          <w:sz w:val="22"/>
          <w:szCs w:val="22"/>
        </w:rPr>
        <w:t xml:space="preserve">.3.3.punkta noteikumus. </w:t>
      </w:r>
    </w:p>
    <w:p w14:paraId="5C99D207" w14:textId="1D6AAFFD" w:rsidR="00E63613" w:rsidRPr="00281FEE" w:rsidRDefault="00003D2F" w:rsidP="00304896">
      <w:pPr>
        <w:pStyle w:val="Sarakstarindkopa"/>
        <w:numPr>
          <w:ilvl w:val="1"/>
          <w:numId w:val="25"/>
        </w:numPr>
        <w:spacing w:before="60" w:after="60"/>
        <w:ind w:left="567" w:hanging="567"/>
        <w:contextualSpacing w:val="0"/>
        <w:jc w:val="both"/>
        <w:rPr>
          <w:sz w:val="22"/>
          <w:szCs w:val="22"/>
        </w:rPr>
      </w:pPr>
      <w:r w:rsidRPr="00281FEE">
        <w:rPr>
          <w:sz w:val="22"/>
          <w:szCs w:val="22"/>
        </w:rPr>
        <w:t>Pašvaldība pieņem lēmumu atļaut vai atteikt Pakalpojuma sniedzēja personāla vai apakšuzņēmēju nomaiņu vai jaunu apakšuzņēmēju iesaistīšanu Līguma izpildē iespējami īsā laikā, bet ne vēlāk kā piecu darbdienu laikā pēc tam, kad saņēmis visu informāciju un dokumentus, kas nepieciešami lēmuma pieņemšanai saskaņā ar Līguma 6.1.- 6.5.punkta noteikumiem</w:t>
      </w:r>
      <w:r w:rsidR="00E63613" w:rsidRPr="00281FEE">
        <w:rPr>
          <w:sz w:val="22"/>
          <w:szCs w:val="22"/>
        </w:rPr>
        <w:t>.</w:t>
      </w:r>
    </w:p>
    <w:p w14:paraId="141B37CE" w14:textId="415564AD" w:rsidR="00E63613" w:rsidRPr="00281FEE" w:rsidRDefault="00B17338" w:rsidP="00304896">
      <w:pPr>
        <w:pStyle w:val="Sarakstarindkopa"/>
        <w:numPr>
          <w:ilvl w:val="1"/>
          <w:numId w:val="25"/>
        </w:numPr>
        <w:spacing w:before="60" w:after="60"/>
        <w:ind w:left="567" w:hanging="567"/>
        <w:contextualSpacing w:val="0"/>
        <w:jc w:val="both"/>
        <w:rPr>
          <w:sz w:val="22"/>
          <w:szCs w:val="22"/>
        </w:rPr>
      </w:pPr>
      <w:r w:rsidRPr="00281FEE">
        <w:rPr>
          <w:sz w:val="22"/>
          <w:szCs w:val="22"/>
        </w:rPr>
        <w:t>Pakalpojuma sniedzējs</w:t>
      </w:r>
      <w:r w:rsidR="00E63613" w:rsidRPr="00281FEE">
        <w:rPr>
          <w:sz w:val="22"/>
          <w:szCs w:val="22"/>
        </w:rPr>
        <w:t xml:space="preserve"> koordinē apakšuzņēmēju darbību un uzņemas pilnu atbildību par Darbu, ko veikuši apakšuzņēmēji, izpildes kvalitāti, termiņu, Līguma noteikumu ievērošanu un citiem jautājumiem, kas attiecas uz Līguma izpildi.</w:t>
      </w:r>
    </w:p>
    <w:p w14:paraId="73388478" w14:textId="23A8F1C2" w:rsidR="00E63613" w:rsidRPr="00281FEE" w:rsidRDefault="00B17338" w:rsidP="00304896">
      <w:pPr>
        <w:numPr>
          <w:ilvl w:val="1"/>
          <w:numId w:val="25"/>
        </w:numPr>
        <w:spacing w:before="60" w:after="60"/>
        <w:ind w:left="567" w:hanging="567"/>
        <w:jc w:val="both"/>
        <w:rPr>
          <w:sz w:val="22"/>
          <w:szCs w:val="22"/>
        </w:rPr>
      </w:pPr>
      <w:r w:rsidRPr="00281FEE">
        <w:rPr>
          <w:sz w:val="22"/>
          <w:szCs w:val="22"/>
        </w:rPr>
        <w:t>Pakalpojuma sniedzējs</w:t>
      </w:r>
      <w:r w:rsidR="00E63613" w:rsidRPr="00281FEE">
        <w:rPr>
          <w:sz w:val="22"/>
          <w:szCs w:val="22"/>
        </w:rPr>
        <w:t xml:space="preserve"> uzņemas pilnu atbildību par veiktajiem norēķiniem ar tā piesaistītajiem apakšuzņēmējiem, t.sk. arī </w:t>
      </w:r>
      <w:r w:rsidRPr="00281FEE">
        <w:rPr>
          <w:sz w:val="22"/>
          <w:szCs w:val="22"/>
        </w:rPr>
        <w:t>Pakalpojuma sniedzēja</w:t>
      </w:r>
      <w:r w:rsidR="00E63613" w:rsidRPr="00281FEE">
        <w:rPr>
          <w:sz w:val="22"/>
          <w:szCs w:val="22"/>
        </w:rPr>
        <w:t xml:space="preserve"> maksātnespējas procesa gadījumā. </w:t>
      </w:r>
      <w:r w:rsidR="005F2500" w:rsidRPr="00281FEE">
        <w:rPr>
          <w:sz w:val="22"/>
          <w:szCs w:val="22"/>
        </w:rPr>
        <w:t>Skola un Pašvaldība</w:t>
      </w:r>
      <w:r w:rsidR="00E63613" w:rsidRPr="00281FEE">
        <w:rPr>
          <w:sz w:val="22"/>
          <w:szCs w:val="22"/>
        </w:rPr>
        <w:t xml:space="preserve"> nav atbildīg</w:t>
      </w:r>
      <w:r w:rsidR="005F2500" w:rsidRPr="00281FEE">
        <w:rPr>
          <w:sz w:val="22"/>
          <w:szCs w:val="22"/>
        </w:rPr>
        <w:t>a</w:t>
      </w:r>
      <w:r w:rsidR="00E63613" w:rsidRPr="00281FEE">
        <w:rPr>
          <w:sz w:val="22"/>
          <w:szCs w:val="22"/>
        </w:rPr>
        <w:t xml:space="preserve">s par </w:t>
      </w:r>
      <w:r w:rsidRPr="00281FEE">
        <w:rPr>
          <w:sz w:val="22"/>
          <w:szCs w:val="22"/>
        </w:rPr>
        <w:t>Pakalpojuma sniedzēja</w:t>
      </w:r>
      <w:r w:rsidR="00E63613" w:rsidRPr="00281FEE">
        <w:rPr>
          <w:sz w:val="22"/>
          <w:szCs w:val="22"/>
        </w:rPr>
        <w:t xml:space="preserve"> nokavētiem vai vispār neveiktiem norēķiniem ar tā piesaistītajiem apakšuzņēmējiem.</w:t>
      </w:r>
    </w:p>
    <w:p w14:paraId="3A2908D1" w14:textId="77777777" w:rsidR="002A6DED" w:rsidRPr="00281FEE" w:rsidRDefault="002A6DED" w:rsidP="002A6DED">
      <w:pPr>
        <w:tabs>
          <w:tab w:val="num" w:pos="540"/>
        </w:tabs>
        <w:spacing w:before="60"/>
        <w:ind w:left="540"/>
        <w:rPr>
          <w:b/>
          <w:bCs/>
          <w:sz w:val="22"/>
          <w:szCs w:val="22"/>
        </w:rPr>
      </w:pPr>
    </w:p>
    <w:p w14:paraId="1080AEC0" w14:textId="77777777" w:rsidR="00D34DBE" w:rsidRPr="00281FEE" w:rsidRDefault="00D34DBE" w:rsidP="00304896">
      <w:pPr>
        <w:numPr>
          <w:ilvl w:val="0"/>
          <w:numId w:val="22"/>
        </w:numPr>
        <w:spacing w:before="60"/>
        <w:jc w:val="center"/>
        <w:rPr>
          <w:b/>
          <w:bCs/>
          <w:sz w:val="22"/>
          <w:szCs w:val="22"/>
        </w:rPr>
      </w:pPr>
      <w:r w:rsidRPr="00281FEE">
        <w:rPr>
          <w:b/>
          <w:bCs/>
          <w:sz w:val="22"/>
          <w:szCs w:val="22"/>
        </w:rPr>
        <w:t>Līdzēju atbildība</w:t>
      </w:r>
    </w:p>
    <w:p w14:paraId="33BCC64E" w14:textId="77777777" w:rsidR="00D34DBE" w:rsidRPr="00281FEE" w:rsidRDefault="00D34DBE" w:rsidP="00304896">
      <w:pPr>
        <w:numPr>
          <w:ilvl w:val="1"/>
          <w:numId w:val="22"/>
        </w:numPr>
        <w:tabs>
          <w:tab w:val="num" w:pos="792"/>
        </w:tabs>
        <w:spacing w:before="60"/>
        <w:ind w:left="540" w:hanging="540"/>
        <w:jc w:val="both"/>
        <w:rPr>
          <w:sz w:val="22"/>
          <w:szCs w:val="22"/>
        </w:rPr>
      </w:pPr>
      <w:r w:rsidRPr="00281FEE">
        <w:rPr>
          <w:sz w:val="22"/>
          <w:szCs w:val="22"/>
        </w:rPr>
        <w:t>Pakalpojuma sniedzējs Latvijas Republikas normatīvajos aktos noteiktajā kārtībā jāatlīdzina zaudējumi, kurus tā ar savu sniegto pakalpojumu nodarījusi trešajām personām.</w:t>
      </w:r>
    </w:p>
    <w:p w14:paraId="6C106DE8" w14:textId="77777777" w:rsidR="00D34DBE" w:rsidRPr="00281FEE" w:rsidRDefault="00D34DBE" w:rsidP="00304896">
      <w:pPr>
        <w:numPr>
          <w:ilvl w:val="1"/>
          <w:numId w:val="22"/>
        </w:numPr>
        <w:tabs>
          <w:tab w:val="num" w:pos="792"/>
        </w:tabs>
        <w:spacing w:before="60"/>
        <w:ind w:left="540" w:hanging="540"/>
        <w:jc w:val="both"/>
        <w:rPr>
          <w:sz w:val="22"/>
          <w:szCs w:val="22"/>
        </w:rPr>
      </w:pPr>
      <w:r w:rsidRPr="00281FEE">
        <w:rPr>
          <w:sz w:val="22"/>
          <w:szCs w:val="22"/>
        </w:rPr>
        <w:t>Pakalpojuma sniedzējs ir personīgi atbildīgs par piegādāto un darba izpildē izmantoto preču kvalitāti un ēdnīcas telpu atbilstību sanitārajām normām Latvijas Republikā spēkā esošajos normatīvajos aktos noteiktajā kārtībā.</w:t>
      </w:r>
    </w:p>
    <w:p w14:paraId="4D5559BD" w14:textId="482B031D" w:rsidR="00D34DBE" w:rsidRPr="00BB0870" w:rsidRDefault="00D34DBE" w:rsidP="00304896">
      <w:pPr>
        <w:numPr>
          <w:ilvl w:val="1"/>
          <w:numId w:val="22"/>
        </w:numPr>
        <w:tabs>
          <w:tab w:val="num" w:pos="792"/>
        </w:tabs>
        <w:spacing w:before="60"/>
        <w:ind w:left="540" w:hanging="540"/>
        <w:jc w:val="both"/>
        <w:rPr>
          <w:sz w:val="22"/>
          <w:szCs w:val="22"/>
        </w:rPr>
      </w:pPr>
      <w:r w:rsidRPr="00BB0870">
        <w:rPr>
          <w:sz w:val="22"/>
          <w:szCs w:val="22"/>
        </w:rPr>
        <w:t xml:space="preserve">Ja Pakalpojuma sniedzējs nekvalitatīvi sniedz ēdināšanas pakalpojumus, t.i., ja  tie neatbilst spēkā esošajiem normatīvajiem aktiem, Līgumam, Iepirkuma tehniskajai specifikācijai vai tie neatbilst Pakalpojuma sniedzēja iesniegtajam piedāvājumam Iepirkumā, </w:t>
      </w:r>
      <w:r w:rsidR="00AB4318" w:rsidRPr="00BB0870">
        <w:rPr>
          <w:sz w:val="22"/>
          <w:szCs w:val="22"/>
        </w:rPr>
        <w:t xml:space="preserve">vai </w:t>
      </w:r>
      <w:r w:rsidR="00194CE9" w:rsidRPr="00BB0870">
        <w:rPr>
          <w:rFonts w:eastAsia="Calibri"/>
          <w:bCs/>
          <w:sz w:val="22"/>
          <w:szCs w:val="22"/>
          <w:lang w:eastAsia="ar-SA"/>
        </w:rPr>
        <w:t>kompleksās pusdienas neatbilst</w:t>
      </w:r>
      <w:r w:rsidR="00194CE9" w:rsidRPr="00BB0870">
        <w:rPr>
          <w:sz w:val="22"/>
          <w:szCs w:val="22"/>
        </w:rPr>
        <w:t xml:space="preserve"> </w:t>
      </w:r>
      <w:r w:rsidR="00010234" w:rsidRPr="00BB0870">
        <w:rPr>
          <w:sz w:val="22"/>
          <w:szCs w:val="22"/>
        </w:rPr>
        <w:t xml:space="preserve">Iepirkuma nolikuma 2.pielikumā noteiktajām </w:t>
      </w:r>
      <w:r w:rsidR="00010234" w:rsidRPr="00BB0870">
        <w:rPr>
          <w:rFonts w:eastAsia="Calibri"/>
          <w:bCs/>
          <w:sz w:val="22"/>
          <w:szCs w:val="22"/>
          <w:lang w:eastAsia="ar-SA"/>
        </w:rPr>
        <w:t>ēdienkartēm vai tehnoloģiskajām kartēm</w:t>
      </w:r>
      <w:r w:rsidR="00194CE9" w:rsidRPr="00BB0870">
        <w:rPr>
          <w:rFonts w:eastAsia="Calibri"/>
          <w:bCs/>
          <w:sz w:val="22"/>
          <w:szCs w:val="22"/>
          <w:lang w:eastAsia="ar-SA"/>
        </w:rPr>
        <w:t xml:space="preserve"> (izņemot, ja Līdzēji vienojušies par </w:t>
      </w:r>
      <w:r w:rsidR="00BB0870" w:rsidRPr="00BB0870">
        <w:rPr>
          <w:rFonts w:eastAsia="Calibri"/>
          <w:bCs/>
          <w:sz w:val="22"/>
          <w:szCs w:val="22"/>
          <w:lang w:eastAsia="ar-SA"/>
        </w:rPr>
        <w:t>izmaiņām</w:t>
      </w:r>
      <w:r w:rsidR="00194CE9" w:rsidRPr="00BB0870">
        <w:rPr>
          <w:rFonts w:eastAsia="Calibri"/>
          <w:bCs/>
          <w:sz w:val="22"/>
          <w:szCs w:val="22"/>
          <w:lang w:eastAsia="ar-SA"/>
        </w:rPr>
        <w:t xml:space="preserve"> atbilstoši Līguma noteikumiem)</w:t>
      </w:r>
      <w:r w:rsidR="00010234" w:rsidRPr="00BB0870">
        <w:rPr>
          <w:rFonts w:eastAsia="Calibri"/>
          <w:bCs/>
          <w:sz w:val="22"/>
          <w:szCs w:val="22"/>
          <w:lang w:eastAsia="ar-SA"/>
        </w:rPr>
        <w:t>,</w:t>
      </w:r>
      <w:r w:rsidR="00010234" w:rsidRPr="00BB0870">
        <w:rPr>
          <w:sz w:val="22"/>
          <w:szCs w:val="22"/>
        </w:rPr>
        <w:t xml:space="preserve"> </w:t>
      </w:r>
      <w:r w:rsidR="00E63613" w:rsidRPr="00BB0870">
        <w:rPr>
          <w:sz w:val="22"/>
          <w:szCs w:val="22"/>
        </w:rPr>
        <w:t>Pašvaldība</w:t>
      </w:r>
      <w:r w:rsidRPr="00BB0870">
        <w:rPr>
          <w:sz w:val="22"/>
          <w:szCs w:val="22"/>
        </w:rPr>
        <w:t xml:space="preserve"> vai </w:t>
      </w:r>
      <w:r w:rsidRPr="00BB0870">
        <w:rPr>
          <w:sz w:val="22"/>
          <w:szCs w:val="22"/>
        </w:rPr>
        <w:lastRenderedPageBreak/>
        <w:t>Skola ir tiesīga saņemt no Pakalpojuma sniedzēja līgumsodu 50 EUR apmērā par katru šādu gadījumu.</w:t>
      </w:r>
    </w:p>
    <w:p w14:paraId="5E607642" w14:textId="0ACCC42A" w:rsidR="00D34DBE" w:rsidRPr="00281FEE" w:rsidRDefault="00E63613" w:rsidP="00304896">
      <w:pPr>
        <w:numPr>
          <w:ilvl w:val="1"/>
          <w:numId w:val="22"/>
        </w:numPr>
        <w:tabs>
          <w:tab w:val="num" w:pos="792"/>
        </w:tabs>
        <w:spacing w:before="60"/>
        <w:ind w:left="540" w:hanging="540"/>
        <w:jc w:val="both"/>
        <w:rPr>
          <w:sz w:val="22"/>
          <w:szCs w:val="22"/>
        </w:rPr>
      </w:pPr>
      <w:r w:rsidRPr="00281FEE">
        <w:rPr>
          <w:sz w:val="22"/>
          <w:szCs w:val="22"/>
        </w:rPr>
        <w:t>Pašvaldība</w:t>
      </w:r>
      <w:r w:rsidR="00D34DBE" w:rsidRPr="00281FEE">
        <w:rPr>
          <w:sz w:val="22"/>
          <w:szCs w:val="22"/>
        </w:rPr>
        <w:t xml:space="preserve"> vai Skola ir tiesīga vienpusēji izbeigt šo līgumu, ja Pakalpojuma sniedzējs atkārtoti (vismaz divas reizes) pārkāpj </w:t>
      </w:r>
      <w:r w:rsidR="0004289D" w:rsidRPr="00281FEE">
        <w:rPr>
          <w:sz w:val="22"/>
          <w:szCs w:val="22"/>
        </w:rPr>
        <w:t>L</w:t>
      </w:r>
      <w:r w:rsidR="00D34DBE" w:rsidRPr="00281FEE">
        <w:rPr>
          <w:sz w:val="22"/>
          <w:szCs w:val="22"/>
        </w:rPr>
        <w:t xml:space="preserve">īguma noteikumus vai arī ir pieļāvis vismaz vienu rupju līgumsaistību pārkāpumu. Par rupju līgumsaistību pārkāpumu tiek uzskatīts normatīvo aktu pārkāpums izglītojamo ēdināšanas jomā, ko Pakalpojuma sniedzējs nav novērsis </w:t>
      </w:r>
      <w:r w:rsidR="005F2500" w:rsidRPr="00281FEE">
        <w:rPr>
          <w:sz w:val="22"/>
          <w:szCs w:val="22"/>
        </w:rPr>
        <w:t>Pašvaldības vai Skolas</w:t>
      </w:r>
      <w:r w:rsidR="00D34DBE" w:rsidRPr="00281FEE">
        <w:rPr>
          <w:sz w:val="22"/>
          <w:szCs w:val="22"/>
        </w:rPr>
        <w:t xml:space="preserve"> noteiktajā termiņā. Par </w:t>
      </w:r>
      <w:r w:rsidR="00010234" w:rsidRPr="00281FEE">
        <w:rPr>
          <w:sz w:val="22"/>
          <w:szCs w:val="22"/>
        </w:rPr>
        <w:t>L</w:t>
      </w:r>
      <w:r w:rsidR="00D34DBE" w:rsidRPr="00281FEE">
        <w:rPr>
          <w:sz w:val="22"/>
          <w:szCs w:val="22"/>
        </w:rPr>
        <w:t>īguma noteikumu pārkāpumu tiek sastādīts rakstveida akts.</w:t>
      </w:r>
    </w:p>
    <w:p w14:paraId="35A5B092" w14:textId="0BC586DC" w:rsidR="00D34DBE" w:rsidRPr="00281FEE" w:rsidRDefault="00D34DBE" w:rsidP="00304896">
      <w:pPr>
        <w:widowControl w:val="0"/>
        <w:numPr>
          <w:ilvl w:val="1"/>
          <w:numId w:val="22"/>
        </w:numPr>
        <w:tabs>
          <w:tab w:val="num" w:pos="792"/>
        </w:tabs>
        <w:spacing w:before="60"/>
        <w:ind w:left="540" w:hanging="540"/>
        <w:jc w:val="both"/>
        <w:rPr>
          <w:sz w:val="22"/>
          <w:szCs w:val="22"/>
        </w:rPr>
      </w:pPr>
      <w:r w:rsidRPr="00281FEE">
        <w:rPr>
          <w:sz w:val="22"/>
          <w:szCs w:val="22"/>
        </w:rPr>
        <w:t>P</w:t>
      </w:r>
      <w:r w:rsidR="00E63613" w:rsidRPr="00281FEE">
        <w:rPr>
          <w:sz w:val="22"/>
          <w:szCs w:val="22"/>
        </w:rPr>
        <w:t>ašvaldība</w:t>
      </w:r>
      <w:r w:rsidRPr="00281FEE">
        <w:rPr>
          <w:sz w:val="22"/>
          <w:szCs w:val="22"/>
        </w:rPr>
        <w:t xml:space="preserve"> ir tiesīg</w:t>
      </w:r>
      <w:r w:rsidR="00E63613" w:rsidRPr="00281FEE">
        <w:rPr>
          <w:sz w:val="22"/>
          <w:szCs w:val="22"/>
        </w:rPr>
        <w:t>a</w:t>
      </w:r>
      <w:r w:rsidRPr="00281FEE">
        <w:rPr>
          <w:sz w:val="22"/>
          <w:szCs w:val="22"/>
        </w:rPr>
        <w:t xml:space="preserve"> vienpusēji izbeigt līgumu, rakstveidā par to brīdinot Pakalpojumu sniedzēju vismaz  3 (trīs) mēnešus iepriekš, ja tiek likvidēta vai reorganizēta Skola, kā rezultātā turpmākie ēdināšanas pakalpojumi nav nepieciešami vai būtiski mainās ēdināšanas pakalpojumu sniegšanas tehniskā specifikācija.</w:t>
      </w:r>
    </w:p>
    <w:p w14:paraId="3073AEC7" w14:textId="6F84A24E" w:rsidR="00D34DBE" w:rsidRPr="00281FEE" w:rsidRDefault="00D34DBE" w:rsidP="00304896">
      <w:pPr>
        <w:widowControl w:val="0"/>
        <w:numPr>
          <w:ilvl w:val="1"/>
          <w:numId w:val="22"/>
        </w:numPr>
        <w:tabs>
          <w:tab w:val="num" w:pos="792"/>
        </w:tabs>
        <w:spacing w:before="120"/>
        <w:ind w:left="539" w:hanging="539"/>
        <w:jc w:val="both"/>
        <w:rPr>
          <w:sz w:val="22"/>
          <w:szCs w:val="22"/>
        </w:rPr>
      </w:pPr>
      <w:r w:rsidRPr="00281FEE">
        <w:rPr>
          <w:sz w:val="22"/>
          <w:szCs w:val="22"/>
        </w:rPr>
        <w:t xml:space="preserve">Līguma 7.4. punktā minētajos gadījumos par līguma izbeigšanu rakstveidā tiek paziņots vismaz 2 (divas) nedēļas iepriekš. Šādā gadījumā </w:t>
      </w:r>
      <w:r w:rsidR="00E63613" w:rsidRPr="00281FEE">
        <w:rPr>
          <w:sz w:val="22"/>
          <w:szCs w:val="22"/>
        </w:rPr>
        <w:t>Pašvaldība</w:t>
      </w:r>
      <w:r w:rsidRPr="00281FEE">
        <w:rPr>
          <w:sz w:val="22"/>
          <w:szCs w:val="22"/>
        </w:rPr>
        <w:t xml:space="preserve"> ir tiesīg</w:t>
      </w:r>
      <w:r w:rsidR="00E63613" w:rsidRPr="00281FEE">
        <w:rPr>
          <w:sz w:val="22"/>
          <w:szCs w:val="22"/>
        </w:rPr>
        <w:t>a</w:t>
      </w:r>
      <w:r w:rsidRPr="00281FEE">
        <w:rPr>
          <w:sz w:val="22"/>
          <w:szCs w:val="22"/>
        </w:rPr>
        <w:t xml:space="preserve"> saņemt no Pakalpojuma sniedzēja līgumsodu 1000 EUR (viens tūkstotis </w:t>
      </w:r>
      <w:proofErr w:type="spellStart"/>
      <w:r w:rsidRPr="00281FEE">
        <w:rPr>
          <w:i/>
          <w:sz w:val="22"/>
          <w:szCs w:val="22"/>
        </w:rPr>
        <w:t>euro</w:t>
      </w:r>
      <w:proofErr w:type="spellEnd"/>
      <w:r w:rsidRPr="00281FEE">
        <w:rPr>
          <w:sz w:val="22"/>
          <w:szCs w:val="22"/>
        </w:rPr>
        <w:t>) apmērā.</w:t>
      </w:r>
    </w:p>
    <w:p w14:paraId="5AAAF335" w14:textId="77777777" w:rsidR="00865204" w:rsidRPr="00281FEE" w:rsidRDefault="00865204" w:rsidP="00865204">
      <w:pPr>
        <w:widowControl w:val="0"/>
        <w:spacing w:before="120"/>
        <w:ind w:left="539"/>
        <w:jc w:val="both"/>
        <w:rPr>
          <w:sz w:val="22"/>
          <w:szCs w:val="22"/>
        </w:rPr>
      </w:pPr>
    </w:p>
    <w:p w14:paraId="6104C4AF" w14:textId="77777777" w:rsidR="00D34DBE" w:rsidRPr="00281FEE" w:rsidRDefault="00D34DBE" w:rsidP="00304896">
      <w:pPr>
        <w:numPr>
          <w:ilvl w:val="0"/>
          <w:numId w:val="22"/>
        </w:numPr>
        <w:spacing w:before="60"/>
        <w:jc w:val="center"/>
        <w:rPr>
          <w:b/>
          <w:bCs/>
          <w:sz w:val="22"/>
          <w:szCs w:val="22"/>
        </w:rPr>
      </w:pPr>
      <w:r w:rsidRPr="00281FEE">
        <w:rPr>
          <w:b/>
          <w:bCs/>
          <w:sz w:val="22"/>
          <w:szCs w:val="22"/>
        </w:rPr>
        <w:t>Nobeiguma noteikumi</w:t>
      </w:r>
    </w:p>
    <w:p w14:paraId="0EFA56DA" w14:textId="574CB1D6" w:rsidR="00D34DBE" w:rsidRPr="00281FEE" w:rsidRDefault="00D34DBE" w:rsidP="00304896">
      <w:pPr>
        <w:numPr>
          <w:ilvl w:val="1"/>
          <w:numId w:val="22"/>
        </w:numPr>
        <w:tabs>
          <w:tab w:val="num" w:pos="792"/>
        </w:tabs>
        <w:spacing w:before="60"/>
        <w:ind w:left="540" w:hanging="540"/>
        <w:jc w:val="both"/>
        <w:rPr>
          <w:sz w:val="22"/>
          <w:szCs w:val="22"/>
        </w:rPr>
      </w:pPr>
      <w:r w:rsidRPr="00281FEE">
        <w:rPr>
          <w:sz w:val="22"/>
          <w:szCs w:val="22"/>
        </w:rPr>
        <w:t xml:space="preserve">Līdzēji var savstarpēji vienoties par Līguma izbeigšanu pirms termiņa beigām. </w:t>
      </w:r>
      <w:r w:rsidR="00E63613" w:rsidRPr="00281FEE">
        <w:rPr>
          <w:sz w:val="22"/>
          <w:szCs w:val="22"/>
        </w:rPr>
        <w:t>Pašvaldībai</w:t>
      </w:r>
      <w:r w:rsidRPr="00281FEE">
        <w:rPr>
          <w:sz w:val="22"/>
          <w:szCs w:val="22"/>
        </w:rPr>
        <w:t xml:space="preserve"> vai Skolai ir tiesības </w:t>
      </w:r>
      <w:r w:rsidR="00010234" w:rsidRPr="00281FEE">
        <w:rPr>
          <w:sz w:val="22"/>
          <w:szCs w:val="22"/>
        </w:rPr>
        <w:t>izbeigt</w:t>
      </w:r>
      <w:r w:rsidRPr="00281FEE">
        <w:rPr>
          <w:sz w:val="22"/>
          <w:szCs w:val="22"/>
        </w:rPr>
        <w:t xml:space="preserve"> Līgumu pirms termiņa beigām, ja Pakalpojuma sniedzējs pārkāpj </w:t>
      </w:r>
      <w:r w:rsidR="00010234" w:rsidRPr="00281FEE">
        <w:rPr>
          <w:sz w:val="22"/>
          <w:szCs w:val="22"/>
        </w:rPr>
        <w:t>L</w:t>
      </w:r>
      <w:r w:rsidRPr="00281FEE">
        <w:rPr>
          <w:sz w:val="22"/>
          <w:szCs w:val="22"/>
        </w:rPr>
        <w:t>īguma noteikumus.</w:t>
      </w:r>
    </w:p>
    <w:p w14:paraId="34E2A48A" w14:textId="5EB6183D" w:rsidR="00D34DBE" w:rsidRPr="00281FEE" w:rsidRDefault="00D34DBE" w:rsidP="00304896">
      <w:pPr>
        <w:numPr>
          <w:ilvl w:val="1"/>
          <w:numId w:val="22"/>
        </w:numPr>
        <w:tabs>
          <w:tab w:val="num" w:pos="792"/>
        </w:tabs>
        <w:spacing w:before="60"/>
        <w:ind w:left="540" w:hanging="540"/>
        <w:jc w:val="both"/>
        <w:rPr>
          <w:sz w:val="22"/>
          <w:szCs w:val="22"/>
        </w:rPr>
      </w:pPr>
      <w:r w:rsidRPr="00281FEE">
        <w:rPr>
          <w:sz w:val="22"/>
          <w:szCs w:val="22"/>
        </w:rPr>
        <w:t xml:space="preserve">Strīdus, kas Līdzējiem rodas saistībā ar šī Līguma izpildi, Līdzēji risina pārrunu ceļā. Gadījumā, ja Līdzēji nevar savstarpēji vienoties, strīdus jautājums </w:t>
      </w:r>
      <w:r w:rsidR="00010234" w:rsidRPr="00281FEE">
        <w:rPr>
          <w:sz w:val="22"/>
          <w:szCs w:val="22"/>
        </w:rPr>
        <w:t>nododams</w:t>
      </w:r>
      <w:r w:rsidRPr="00281FEE">
        <w:rPr>
          <w:sz w:val="22"/>
          <w:szCs w:val="22"/>
        </w:rPr>
        <w:t xml:space="preserve"> izskatīšanai tiesā atbilstoši Latvijas Republikā spēkā esošajiem normatīvajiem aktiem. </w:t>
      </w:r>
    </w:p>
    <w:p w14:paraId="456153F5" w14:textId="77777777" w:rsidR="00194CE9" w:rsidRPr="00281FEE" w:rsidRDefault="00194CE9" w:rsidP="00194CE9">
      <w:pPr>
        <w:numPr>
          <w:ilvl w:val="1"/>
          <w:numId w:val="22"/>
        </w:numPr>
        <w:spacing w:before="60"/>
        <w:ind w:left="567" w:hanging="567"/>
        <w:jc w:val="both"/>
        <w:rPr>
          <w:sz w:val="22"/>
          <w:szCs w:val="22"/>
        </w:rPr>
      </w:pPr>
      <w:r w:rsidRPr="00281FEE">
        <w:rPr>
          <w:sz w:val="22"/>
          <w:szCs w:val="22"/>
        </w:rPr>
        <w:t xml:space="preserve">Līgums </w:t>
      </w:r>
      <w:r>
        <w:rPr>
          <w:sz w:val="22"/>
          <w:szCs w:val="22"/>
        </w:rPr>
        <w:t>stājas spēkā ar tā noslēgšanas brīdi</w:t>
      </w:r>
      <w:r w:rsidRPr="00281FEE">
        <w:rPr>
          <w:sz w:val="22"/>
          <w:szCs w:val="22"/>
        </w:rPr>
        <w:t xml:space="preserve"> un ir spēkā līdz Līdzēju saistību pilnīgai izpildei.</w:t>
      </w:r>
    </w:p>
    <w:p w14:paraId="24A1FA71" w14:textId="682B8D3B" w:rsidR="00D34DBE" w:rsidRPr="00281FEE" w:rsidRDefault="00D34DBE" w:rsidP="00304896">
      <w:pPr>
        <w:numPr>
          <w:ilvl w:val="1"/>
          <w:numId w:val="22"/>
        </w:numPr>
        <w:tabs>
          <w:tab w:val="num" w:pos="792"/>
        </w:tabs>
        <w:spacing w:before="60"/>
        <w:ind w:left="540" w:hanging="540"/>
        <w:jc w:val="both"/>
        <w:rPr>
          <w:sz w:val="22"/>
          <w:szCs w:val="22"/>
        </w:rPr>
      </w:pPr>
      <w:r w:rsidRPr="00281FEE">
        <w:rPr>
          <w:sz w:val="22"/>
          <w:szCs w:val="22"/>
        </w:rPr>
        <w:t>Līgums var tikt grozīts, papildināts vai izbeigts pēc Līdzēju vienošanās rakstiskā formā, kas stājas spēkā pēc abpusējas parakstīšanas un kļūst par Līguma neatņemamu sastāvdaļu.</w:t>
      </w:r>
    </w:p>
    <w:p w14:paraId="75119066" w14:textId="5B7D1FA7" w:rsidR="00D34DBE" w:rsidRPr="00281FEE" w:rsidRDefault="00D34DBE" w:rsidP="00304896">
      <w:pPr>
        <w:numPr>
          <w:ilvl w:val="1"/>
          <w:numId w:val="22"/>
        </w:numPr>
        <w:tabs>
          <w:tab w:val="num" w:pos="792"/>
        </w:tabs>
        <w:spacing w:before="60"/>
        <w:ind w:left="540" w:hanging="540"/>
        <w:jc w:val="both"/>
        <w:rPr>
          <w:sz w:val="22"/>
          <w:szCs w:val="22"/>
        </w:rPr>
      </w:pPr>
      <w:r w:rsidRPr="00281FEE">
        <w:rPr>
          <w:sz w:val="22"/>
          <w:szCs w:val="22"/>
        </w:rPr>
        <w:t xml:space="preserve">Līgums sastādīts un parakstīts </w:t>
      </w:r>
      <w:r w:rsidR="00E63613" w:rsidRPr="00281FEE">
        <w:rPr>
          <w:sz w:val="22"/>
          <w:szCs w:val="22"/>
        </w:rPr>
        <w:t>četros</w:t>
      </w:r>
      <w:r w:rsidRPr="00281FEE">
        <w:rPr>
          <w:sz w:val="22"/>
          <w:szCs w:val="22"/>
        </w:rPr>
        <w:t xml:space="preserve"> eksemplāros, pa vienam eksemplāram katram </w:t>
      </w:r>
      <w:r w:rsidR="00194CE9">
        <w:rPr>
          <w:sz w:val="22"/>
          <w:szCs w:val="22"/>
        </w:rPr>
        <w:t>L</w:t>
      </w:r>
      <w:r w:rsidRPr="00281FEE">
        <w:rPr>
          <w:sz w:val="22"/>
          <w:szCs w:val="22"/>
        </w:rPr>
        <w:t>īdzējam. Visiem Līguma eksemplāriem ir vienāds juridisk</w:t>
      </w:r>
      <w:r w:rsidR="00194CE9">
        <w:rPr>
          <w:sz w:val="22"/>
          <w:szCs w:val="22"/>
        </w:rPr>
        <w:t>ai</w:t>
      </w:r>
      <w:r w:rsidRPr="00281FEE">
        <w:rPr>
          <w:sz w:val="22"/>
          <w:szCs w:val="22"/>
        </w:rPr>
        <w:t>s spēks.</w:t>
      </w:r>
    </w:p>
    <w:p w14:paraId="3DDD809B" w14:textId="77777777" w:rsidR="00D34DBE" w:rsidRPr="00D34DBE" w:rsidRDefault="00D34DBE" w:rsidP="00D34DBE">
      <w:pPr>
        <w:jc w:val="both"/>
        <w:rPr>
          <w:sz w:val="22"/>
        </w:rPr>
      </w:pPr>
    </w:p>
    <w:tbl>
      <w:tblPr>
        <w:tblW w:w="9372" w:type="dxa"/>
        <w:tblInd w:w="392" w:type="dxa"/>
        <w:tblLayout w:type="fixed"/>
        <w:tblLook w:val="0000" w:firstRow="0" w:lastRow="0" w:firstColumn="0" w:lastColumn="0" w:noHBand="0" w:noVBand="0"/>
      </w:tblPr>
      <w:tblGrid>
        <w:gridCol w:w="4566"/>
        <w:gridCol w:w="4806"/>
      </w:tblGrid>
      <w:tr w:rsidR="00D34DBE" w:rsidRPr="00D34DBE" w14:paraId="46119367" w14:textId="77777777" w:rsidTr="00085663">
        <w:trPr>
          <w:trHeight w:val="363"/>
        </w:trPr>
        <w:tc>
          <w:tcPr>
            <w:tcW w:w="4566" w:type="dxa"/>
            <w:vAlign w:val="center"/>
          </w:tcPr>
          <w:p w14:paraId="759B9558" w14:textId="1AC8FB00" w:rsidR="00D34DBE" w:rsidRPr="00D34DBE" w:rsidRDefault="00E63613" w:rsidP="00D34DBE">
            <w:pPr>
              <w:rPr>
                <w:b/>
                <w:sz w:val="22"/>
                <w:szCs w:val="22"/>
              </w:rPr>
            </w:pPr>
            <w:r>
              <w:rPr>
                <w:b/>
                <w:sz w:val="22"/>
                <w:szCs w:val="22"/>
              </w:rPr>
              <w:t>Pašvaldība</w:t>
            </w:r>
          </w:p>
          <w:p w14:paraId="6CBD4568" w14:textId="77777777" w:rsidR="00D34DBE" w:rsidRPr="00D34DBE" w:rsidRDefault="00D34DBE" w:rsidP="00D34DBE">
            <w:pPr>
              <w:jc w:val="center"/>
              <w:rPr>
                <w:b/>
                <w:iCs/>
                <w:sz w:val="22"/>
                <w:szCs w:val="22"/>
              </w:rPr>
            </w:pPr>
          </w:p>
        </w:tc>
        <w:tc>
          <w:tcPr>
            <w:tcW w:w="4806" w:type="dxa"/>
          </w:tcPr>
          <w:p w14:paraId="341C8B1C" w14:textId="77777777" w:rsidR="00D34DBE" w:rsidRPr="00D34DBE" w:rsidRDefault="00D34DBE" w:rsidP="00D34DBE">
            <w:pPr>
              <w:rPr>
                <w:b/>
                <w:sz w:val="22"/>
                <w:szCs w:val="22"/>
              </w:rPr>
            </w:pPr>
            <w:r w:rsidRPr="00D34DBE">
              <w:rPr>
                <w:b/>
                <w:sz w:val="22"/>
                <w:szCs w:val="22"/>
              </w:rPr>
              <w:t>Pakalpojuma sniedzējs</w:t>
            </w:r>
          </w:p>
        </w:tc>
      </w:tr>
      <w:tr w:rsidR="00D34DBE" w:rsidRPr="00D34DBE" w14:paraId="4088CFF5" w14:textId="77777777" w:rsidTr="00085663">
        <w:trPr>
          <w:trHeight w:val="2896"/>
        </w:trPr>
        <w:tc>
          <w:tcPr>
            <w:tcW w:w="4566" w:type="dxa"/>
          </w:tcPr>
          <w:p w14:paraId="55C3E20E" w14:textId="77777777" w:rsidR="00DA092B" w:rsidRPr="00DA092B" w:rsidRDefault="00DA092B" w:rsidP="00DA092B">
            <w:pPr>
              <w:tabs>
                <w:tab w:val="num" w:pos="0"/>
                <w:tab w:val="left" w:pos="4111"/>
              </w:tabs>
              <w:rPr>
                <w:b/>
                <w:sz w:val="22"/>
                <w:szCs w:val="22"/>
              </w:rPr>
            </w:pPr>
            <w:r w:rsidRPr="00DA092B">
              <w:rPr>
                <w:b/>
                <w:sz w:val="22"/>
                <w:szCs w:val="22"/>
              </w:rPr>
              <w:t>Ventspils novada pašvaldība”</w:t>
            </w:r>
          </w:p>
          <w:p w14:paraId="56C40BBA" w14:textId="77777777" w:rsidR="00DA092B" w:rsidRPr="00DA092B" w:rsidRDefault="00DA092B" w:rsidP="00DA092B">
            <w:pPr>
              <w:tabs>
                <w:tab w:val="num" w:pos="0"/>
                <w:tab w:val="left" w:pos="4111"/>
              </w:tabs>
              <w:rPr>
                <w:sz w:val="22"/>
                <w:szCs w:val="22"/>
              </w:rPr>
            </w:pPr>
            <w:proofErr w:type="spellStart"/>
            <w:r w:rsidRPr="00DA092B">
              <w:rPr>
                <w:sz w:val="22"/>
                <w:szCs w:val="22"/>
              </w:rPr>
              <w:t>Reģ.Nr</w:t>
            </w:r>
            <w:proofErr w:type="spellEnd"/>
            <w:r w:rsidRPr="00DA092B">
              <w:rPr>
                <w:sz w:val="22"/>
                <w:szCs w:val="22"/>
              </w:rPr>
              <w:t>. 90000052035</w:t>
            </w:r>
          </w:p>
          <w:p w14:paraId="3A02B3D7" w14:textId="77777777" w:rsidR="00DA092B" w:rsidRPr="00DA092B" w:rsidRDefault="00DA092B" w:rsidP="00DA092B">
            <w:pPr>
              <w:tabs>
                <w:tab w:val="num" w:pos="0"/>
                <w:tab w:val="left" w:pos="4111"/>
              </w:tabs>
              <w:rPr>
                <w:sz w:val="22"/>
                <w:szCs w:val="22"/>
              </w:rPr>
            </w:pPr>
            <w:r w:rsidRPr="00DA092B">
              <w:rPr>
                <w:sz w:val="22"/>
                <w:szCs w:val="22"/>
              </w:rPr>
              <w:t xml:space="preserve">Adrese: Skolas iela 4 </w:t>
            </w:r>
          </w:p>
          <w:p w14:paraId="14BA0DB5" w14:textId="77777777" w:rsidR="00DA092B" w:rsidRPr="00DA092B" w:rsidRDefault="00DA092B" w:rsidP="00DA092B">
            <w:pPr>
              <w:tabs>
                <w:tab w:val="num" w:pos="0"/>
                <w:tab w:val="left" w:pos="4111"/>
              </w:tabs>
              <w:rPr>
                <w:sz w:val="22"/>
                <w:szCs w:val="22"/>
              </w:rPr>
            </w:pPr>
            <w:r w:rsidRPr="00DA092B">
              <w:rPr>
                <w:sz w:val="22"/>
                <w:szCs w:val="22"/>
              </w:rPr>
              <w:t xml:space="preserve">Ventspils, LV-3601 </w:t>
            </w:r>
          </w:p>
          <w:p w14:paraId="40ACA0FC" w14:textId="77777777" w:rsidR="00DA092B" w:rsidRPr="00DA092B" w:rsidRDefault="00DA092B" w:rsidP="00DA092B">
            <w:pPr>
              <w:tabs>
                <w:tab w:val="num" w:pos="0"/>
                <w:tab w:val="left" w:pos="4111"/>
              </w:tabs>
              <w:rPr>
                <w:sz w:val="22"/>
                <w:szCs w:val="22"/>
              </w:rPr>
            </w:pPr>
            <w:r w:rsidRPr="00DA092B">
              <w:rPr>
                <w:sz w:val="22"/>
                <w:szCs w:val="22"/>
              </w:rPr>
              <w:t xml:space="preserve">Tālrunis </w:t>
            </w:r>
            <w:r w:rsidRPr="00DA092B">
              <w:rPr>
                <w:bCs/>
                <w:sz w:val="22"/>
                <w:szCs w:val="22"/>
              </w:rPr>
              <w:t>63629451</w:t>
            </w:r>
            <w:r w:rsidRPr="00DA092B">
              <w:rPr>
                <w:sz w:val="22"/>
                <w:szCs w:val="22"/>
              </w:rPr>
              <w:t xml:space="preserve">, fakss </w:t>
            </w:r>
            <w:r w:rsidRPr="00DA092B">
              <w:rPr>
                <w:bCs/>
                <w:sz w:val="22"/>
                <w:szCs w:val="22"/>
              </w:rPr>
              <w:t>63622231</w:t>
            </w:r>
          </w:p>
          <w:p w14:paraId="39A8C148" w14:textId="77777777" w:rsidR="00DA092B" w:rsidRPr="00DA092B" w:rsidRDefault="00DA092B" w:rsidP="00DA092B">
            <w:pPr>
              <w:tabs>
                <w:tab w:val="num" w:pos="0"/>
                <w:tab w:val="left" w:pos="4111"/>
              </w:tabs>
              <w:rPr>
                <w:sz w:val="22"/>
                <w:szCs w:val="22"/>
              </w:rPr>
            </w:pPr>
            <w:r w:rsidRPr="00DA092B">
              <w:rPr>
                <w:sz w:val="22"/>
                <w:szCs w:val="22"/>
              </w:rPr>
              <w:t xml:space="preserve">Bankas rekvizīti: </w:t>
            </w:r>
          </w:p>
          <w:p w14:paraId="1A0BC9EA" w14:textId="77777777" w:rsidR="00DA092B" w:rsidRPr="00DA092B" w:rsidRDefault="00DA092B" w:rsidP="00DA092B">
            <w:pPr>
              <w:tabs>
                <w:tab w:val="num" w:pos="0"/>
                <w:tab w:val="left" w:pos="4111"/>
              </w:tabs>
              <w:rPr>
                <w:sz w:val="22"/>
                <w:szCs w:val="22"/>
              </w:rPr>
            </w:pPr>
            <w:r w:rsidRPr="00DA092B">
              <w:rPr>
                <w:sz w:val="22"/>
                <w:szCs w:val="22"/>
              </w:rPr>
              <w:t xml:space="preserve">Banka: AS </w:t>
            </w:r>
            <w:proofErr w:type="spellStart"/>
            <w:r w:rsidRPr="00DA092B">
              <w:rPr>
                <w:sz w:val="22"/>
                <w:szCs w:val="22"/>
              </w:rPr>
              <w:t>Swedbank</w:t>
            </w:r>
            <w:proofErr w:type="spellEnd"/>
          </w:p>
          <w:p w14:paraId="514DD8EB" w14:textId="77777777" w:rsidR="00DA092B" w:rsidRPr="00DA092B" w:rsidRDefault="00DA092B" w:rsidP="00DA092B">
            <w:pPr>
              <w:tabs>
                <w:tab w:val="num" w:pos="0"/>
                <w:tab w:val="left" w:pos="4111"/>
              </w:tabs>
              <w:rPr>
                <w:bCs/>
                <w:sz w:val="22"/>
                <w:szCs w:val="22"/>
              </w:rPr>
            </w:pPr>
            <w:r w:rsidRPr="00DA092B">
              <w:rPr>
                <w:bCs/>
                <w:sz w:val="22"/>
                <w:szCs w:val="22"/>
              </w:rPr>
              <w:t>Kods: HABALV22</w:t>
            </w:r>
          </w:p>
          <w:p w14:paraId="2349C77F" w14:textId="32879114" w:rsidR="00D34DBE" w:rsidRPr="00DA092B" w:rsidRDefault="00DA092B" w:rsidP="00DA092B">
            <w:pPr>
              <w:rPr>
                <w:sz w:val="22"/>
                <w:szCs w:val="22"/>
              </w:rPr>
            </w:pPr>
            <w:r w:rsidRPr="00DA092B">
              <w:rPr>
                <w:bCs/>
                <w:sz w:val="22"/>
                <w:szCs w:val="22"/>
              </w:rPr>
              <w:t>Konta Nr.</w:t>
            </w:r>
            <w:r w:rsidRPr="00DA092B">
              <w:rPr>
                <w:sz w:val="22"/>
                <w:szCs w:val="22"/>
              </w:rPr>
              <w:t xml:space="preserve"> LV43HABA0551025783880</w:t>
            </w:r>
          </w:p>
          <w:p w14:paraId="60772422" w14:textId="77777777" w:rsidR="00D34DBE" w:rsidRPr="00D34DBE" w:rsidRDefault="00D34DBE" w:rsidP="00D34DBE">
            <w:pPr>
              <w:rPr>
                <w:sz w:val="22"/>
                <w:szCs w:val="22"/>
              </w:rPr>
            </w:pPr>
          </w:p>
          <w:p w14:paraId="55B213C0" w14:textId="77777777" w:rsidR="00D34DBE" w:rsidRPr="00D34DBE" w:rsidRDefault="00D34DBE" w:rsidP="00D34DBE">
            <w:pPr>
              <w:rPr>
                <w:sz w:val="22"/>
                <w:szCs w:val="22"/>
              </w:rPr>
            </w:pPr>
            <w:r w:rsidRPr="00D34DBE">
              <w:rPr>
                <w:sz w:val="22"/>
                <w:szCs w:val="22"/>
              </w:rPr>
              <w:t>_________________________________ z.v.</w:t>
            </w:r>
          </w:p>
          <w:p w14:paraId="2BACA011" w14:textId="4AD3EB5D" w:rsidR="00D34DBE" w:rsidRPr="00D34DBE" w:rsidRDefault="00D34DBE" w:rsidP="00D34DBE">
            <w:pPr>
              <w:rPr>
                <w:sz w:val="22"/>
                <w:szCs w:val="22"/>
              </w:rPr>
            </w:pPr>
            <w:r w:rsidRPr="00D34DBE">
              <w:rPr>
                <w:spacing w:val="3"/>
                <w:sz w:val="22"/>
                <w:szCs w:val="22"/>
              </w:rPr>
              <w:t xml:space="preserve"> Domes priekšsēdētājs </w:t>
            </w:r>
            <w:r w:rsidR="0001343E">
              <w:rPr>
                <w:sz w:val="22"/>
                <w:szCs w:val="22"/>
              </w:rPr>
              <w:t>_____________</w:t>
            </w:r>
            <w:r w:rsidRPr="00D34DBE">
              <w:rPr>
                <w:sz w:val="22"/>
                <w:szCs w:val="22"/>
              </w:rPr>
              <w:tab/>
            </w:r>
          </w:p>
          <w:p w14:paraId="1885748F" w14:textId="77777777" w:rsidR="00D34DBE" w:rsidRPr="00D34DBE" w:rsidRDefault="00D34DBE" w:rsidP="00D34DBE">
            <w:pPr>
              <w:tabs>
                <w:tab w:val="left" w:pos="720"/>
                <w:tab w:val="center" w:pos="2172"/>
              </w:tabs>
              <w:rPr>
                <w:spacing w:val="3"/>
                <w:sz w:val="22"/>
                <w:szCs w:val="22"/>
              </w:rPr>
            </w:pPr>
          </w:p>
        </w:tc>
        <w:tc>
          <w:tcPr>
            <w:tcW w:w="4806" w:type="dxa"/>
          </w:tcPr>
          <w:p w14:paraId="24DE3DFD" w14:textId="77777777" w:rsidR="00D34DBE" w:rsidRPr="008B3B61" w:rsidRDefault="00D34DBE" w:rsidP="00D34DBE">
            <w:pPr>
              <w:rPr>
                <w:sz w:val="22"/>
                <w:szCs w:val="22"/>
              </w:rPr>
            </w:pPr>
          </w:p>
          <w:p w14:paraId="40DC89BE" w14:textId="77777777" w:rsidR="0001343E" w:rsidRPr="008B3B61" w:rsidRDefault="0001343E" w:rsidP="00D34DBE">
            <w:pPr>
              <w:rPr>
                <w:sz w:val="22"/>
                <w:szCs w:val="22"/>
              </w:rPr>
            </w:pPr>
          </w:p>
          <w:p w14:paraId="679D1AEF" w14:textId="77777777" w:rsidR="0001343E" w:rsidRPr="008B3B61" w:rsidRDefault="0001343E" w:rsidP="00D34DBE">
            <w:pPr>
              <w:rPr>
                <w:sz w:val="22"/>
                <w:szCs w:val="22"/>
              </w:rPr>
            </w:pPr>
          </w:p>
          <w:p w14:paraId="111F25A8" w14:textId="77777777" w:rsidR="0001343E" w:rsidRPr="008B3B61" w:rsidRDefault="0001343E" w:rsidP="00D34DBE">
            <w:pPr>
              <w:rPr>
                <w:sz w:val="22"/>
                <w:szCs w:val="22"/>
              </w:rPr>
            </w:pPr>
          </w:p>
          <w:p w14:paraId="72F467E8" w14:textId="77777777" w:rsidR="0001343E" w:rsidRPr="008B3B61" w:rsidRDefault="0001343E" w:rsidP="00D34DBE">
            <w:pPr>
              <w:rPr>
                <w:sz w:val="22"/>
                <w:szCs w:val="22"/>
              </w:rPr>
            </w:pPr>
          </w:p>
          <w:p w14:paraId="2543333B" w14:textId="77777777" w:rsidR="0001343E" w:rsidRPr="008B3B61" w:rsidRDefault="0001343E" w:rsidP="00D34DBE">
            <w:pPr>
              <w:rPr>
                <w:sz w:val="22"/>
                <w:szCs w:val="22"/>
              </w:rPr>
            </w:pPr>
          </w:p>
          <w:p w14:paraId="1E113354" w14:textId="77777777" w:rsidR="0001343E" w:rsidRPr="008B3B61" w:rsidRDefault="0001343E" w:rsidP="00D34DBE">
            <w:pPr>
              <w:rPr>
                <w:sz w:val="22"/>
                <w:szCs w:val="22"/>
              </w:rPr>
            </w:pPr>
          </w:p>
          <w:p w14:paraId="307F5796" w14:textId="77777777" w:rsidR="0001343E" w:rsidRPr="008B3B61" w:rsidRDefault="0001343E" w:rsidP="00D34DBE">
            <w:pPr>
              <w:rPr>
                <w:sz w:val="22"/>
                <w:szCs w:val="22"/>
              </w:rPr>
            </w:pPr>
          </w:p>
          <w:p w14:paraId="7CFCDCB6" w14:textId="77777777" w:rsidR="00D34DBE" w:rsidRPr="008B3B61" w:rsidRDefault="00D34DBE" w:rsidP="00D34DBE">
            <w:pPr>
              <w:rPr>
                <w:sz w:val="22"/>
                <w:szCs w:val="22"/>
              </w:rPr>
            </w:pPr>
            <w:r w:rsidRPr="008B3B61">
              <w:rPr>
                <w:sz w:val="22"/>
                <w:szCs w:val="22"/>
              </w:rPr>
              <w:t>_________________________________ z.v.</w:t>
            </w:r>
          </w:p>
          <w:p w14:paraId="0BAC2F1A" w14:textId="623EDCE3" w:rsidR="00D34DBE" w:rsidRPr="008B3B61" w:rsidRDefault="00D34DBE" w:rsidP="00D34DBE">
            <w:pPr>
              <w:rPr>
                <w:sz w:val="22"/>
                <w:szCs w:val="22"/>
              </w:rPr>
            </w:pPr>
            <w:r w:rsidRPr="008B3B61">
              <w:rPr>
                <w:spacing w:val="3"/>
                <w:sz w:val="22"/>
                <w:szCs w:val="22"/>
              </w:rPr>
              <w:t xml:space="preserve"> </w:t>
            </w:r>
            <w:r w:rsidR="0001343E" w:rsidRPr="008B3B61">
              <w:rPr>
                <w:sz w:val="22"/>
                <w:szCs w:val="22"/>
                <w:lang w:eastAsia="lv-LV"/>
              </w:rPr>
              <w:t>_____________</w:t>
            </w:r>
          </w:p>
          <w:p w14:paraId="6797AB05" w14:textId="77777777" w:rsidR="00D34DBE" w:rsidRPr="008B3B61" w:rsidRDefault="00D34DBE" w:rsidP="00D34DBE">
            <w:pPr>
              <w:rPr>
                <w:sz w:val="22"/>
                <w:szCs w:val="22"/>
              </w:rPr>
            </w:pPr>
          </w:p>
        </w:tc>
      </w:tr>
    </w:tbl>
    <w:p w14:paraId="6D7E9686" w14:textId="77777777" w:rsidR="0001343E" w:rsidRDefault="0001343E" w:rsidP="00F15BC1">
      <w:pPr>
        <w:suppressAutoHyphens/>
        <w:jc w:val="right"/>
        <w:rPr>
          <w:rFonts w:eastAsia="Calibri"/>
          <w:bCs/>
          <w:sz w:val="22"/>
          <w:szCs w:val="22"/>
          <w:lang w:eastAsia="ar-SA"/>
        </w:rPr>
      </w:pPr>
    </w:p>
    <w:tbl>
      <w:tblPr>
        <w:tblpPr w:leftFromText="180" w:rightFromText="180" w:vertAnchor="text" w:horzAnchor="margin" w:tblpX="108" w:tblpY="258"/>
        <w:tblW w:w="9728" w:type="dxa"/>
        <w:tblLayout w:type="fixed"/>
        <w:tblLook w:val="0000" w:firstRow="0" w:lastRow="0" w:firstColumn="0" w:lastColumn="0" w:noHBand="0" w:noVBand="0"/>
      </w:tblPr>
      <w:tblGrid>
        <w:gridCol w:w="4928"/>
        <w:gridCol w:w="4800"/>
      </w:tblGrid>
      <w:tr w:rsidR="0001343E" w:rsidRPr="0001343E" w14:paraId="4FDE1444" w14:textId="77777777" w:rsidTr="00085663">
        <w:trPr>
          <w:trHeight w:val="367"/>
        </w:trPr>
        <w:tc>
          <w:tcPr>
            <w:tcW w:w="4928" w:type="dxa"/>
          </w:tcPr>
          <w:p w14:paraId="1AC2D644" w14:textId="77777777" w:rsidR="0001343E" w:rsidRPr="007F0B68" w:rsidRDefault="0001343E" w:rsidP="0001343E">
            <w:pPr>
              <w:keepNext/>
              <w:ind w:firstLine="284"/>
              <w:jc w:val="both"/>
              <w:outlineLvl w:val="2"/>
              <w:rPr>
                <w:b/>
                <w:bCs/>
                <w:sz w:val="22"/>
                <w:szCs w:val="22"/>
              </w:rPr>
            </w:pPr>
            <w:bookmarkStart w:id="70" w:name="_Toc456885456"/>
            <w:r w:rsidRPr="007F0B68">
              <w:rPr>
                <w:b/>
                <w:bCs/>
                <w:sz w:val="22"/>
                <w:szCs w:val="22"/>
              </w:rPr>
              <w:t>Skola</w:t>
            </w:r>
            <w:bookmarkEnd w:id="70"/>
          </w:p>
          <w:p w14:paraId="3FA2B73C" w14:textId="77777777" w:rsidR="0001343E" w:rsidRPr="007F0B68" w:rsidRDefault="0001343E" w:rsidP="0001343E">
            <w:pPr>
              <w:ind w:firstLine="284"/>
              <w:rPr>
                <w:b/>
                <w:iCs/>
                <w:sz w:val="22"/>
                <w:szCs w:val="22"/>
              </w:rPr>
            </w:pPr>
          </w:p>
        </w:tc>
        <w:tc>
          <w:tcPr>
            <w:tcW w:w="4800" w:type="dxa"/>
          </w:tcPr>
          <w:p w14:paraId="605C4C0A" w14:textId="4D2698E2" w:rsidR="0001343E" w:rsidRPr="0001343E" w:rsidRDefault="0001343E" w:rsidP="0001343E">
            <w:pPr>
              <w:jc w:val="both"/>
              <w:rPr>
                <w:b/>
                <w:sz w:val="22"/>
                <w:szCs w:val="22"/>
              </w:rPr>
            </w:pPr>
          </w:p>
        </w:tc>
      </w:tr>
      <w:tr w:rsidR="0001343E" w:rsidRPr="0001343E" w14:paraId="4F8D42C0" w14:textId="77777777" w:rsidTr="00085663">
        <w:trPr>
          <w:trHeight w:val="1824"/>
        </w:trPr>
        <w:tc>
          <w:tcPr>
            <w:tcW w:w="4928" w:type="dxa"/>
          </w:tcPr>
          <w:p w14:paraId="780B7A24" w14:textId="1520F2AD" w:rsidR="0001343E" w:rsidRPr="007F0B68" w:rsidRDefault="0001343E" w:rsidP="00F6634E">
            <w:pPr>
              <w:ind w:firstLine="284"/>
              <w:rPr>
                <w:sz w:val="22"/>
                <w:szCs w:val="22"/>
              </w:rPr>
            </w:pPr>
          </w:p>
        </w:tc>
        <w:tc>
          <w:tcPr>
            <w:tcW w:w="4800" w:type="dxa"/>
          </w:tcPr>
          <w:p w14:paraId="4DC311C3" w14:textId="5CC3E1A1" w:rsidR="0001343E" w:rsidRPr="0001343E" w:rsidRDefault="0001343E" w:rsidP="00F6634E">
            <w:pPr>
              <w:rPr>
                <w:sz w:val="22"/>
                <w:szCs w:val="22"/>
              </w:rPr>
            </w:pPr>
          </w:p>
        </w:tc>
      </w:tr>
      <w:tr w:rsidR="0001343E" w:rsidRPr="0001343E" w14:paraId="69524276" w14:textId="77777777" w:rsidTr="00085663">
        <w:trPr>
          <w:trHeight w:val="367"/>
        </w:trPr>
        <w:tc>
          <w:tcPr>
            <w:tcW w:w="9728" w:type="dxa"/>
            <w:gridSpan w:val="2"/>
          </w:tcPr>
          <w:p w14:paraId="25D7F803" w14:textId="0F2CC928" w:rsidR="0001343E" w:rsidRPr="0001343E" w:rsidRDefault="0001343E" w:rsidP="0001343E">
            <w:pPr>
              <w:ind w:firstLine="284"/>
              <w:jc w:val="both"/>
              <w:rPr>
                <w:b/>
                <w:sz w:val="22"/>
                <w:szCs w:val="22"/>
              </w:rPr>
            </w:pPr>
          </w:p>
        </w:tc>
      </w:tr>
    </w:tbl>
    <w:p w14:paraId="23C96AB2" w14:textId="77777777" w:rsidR="008B3B61" w:rsidRDefault="008B3B61" w:rsidP="00F15BC1">
      <w:pPr>
        <w:suppressAutoHyphens/>
        <w:jc w:val="right"/>
        <w:rPr>
          <w:rFonts w:eastAsia="Calibri"/>
          <w:bCs/>
          <w:sz w:val="22"/>
          <w:szCs w:val="22"/>
          <w:lang w:eastAsia="ar-SA"/>
        </w:rPr>
      </w:pPr>
    </w:p>
    <w:p w14:paraId="36C385AF" w14:textId="77777777" w:rsidR="008B3B61" w:rsidRDefault="008B3B61">
      <w:pPr>
        <w:spacing w:after="200" w:line="276" w:lineRule="auto"/>
        <w:rPr>
          <w:rFonts w:eastAsia="Calibri"/>
          <w:bCs/>
          <w:sz w:val="22"/>
          <w:szCs w:val="22"/>
          <w:lang w:eastAsia="ar-SA"/>
        </w:rPr>
      </w:pPr>
      <w:r>
        <w:rPr>
          <w:rFonts w:eastAsia="Calibri"/>
          <w:bCs/>
          <w:sz w:val="22"/>
          <w:szCs w:val="22"/>
          <w:lang w:eastAsia="ar-SA"/>
        </w:rPr>
        <w:br w:type="page"/>
      </w:r>
    </w:p>
    <w:p w14:paraId="5B7E35C9" w14:textId="5EA4E205" w:rsidR="00315951" w:rsidRPr="00315951" w:rsidRDefault="00315951" w:rsidP="00315951">
      <w:pPr>
        <w:suppressAutoHyphens/>
        <w:jc w:val="right"/>
        <w:rPr>
          <w:bCs/>
          <w:i/>
          <w:color w:val="000000"/>
          <w:sz w:val="22"/>
          <w:szCs w:val="22"/>
          <w:lang w:eastAsia="ar-SA"/>
        </w:rPr>
      </w:pPr>
      <w:r w:rsidRPr="00315951">
        <w:rPr>
          <w:bCs/>
          <w:i/>
          <w:color w:val="000000"/>
          <w:sz w:val="22"/>
          <w:szCs w:val="22"/>
          <w:lang w:eastAsia="ar-SA"/>
        </w:rPr>
        <w:lastRenderedPageBreak/>
        <w:t>Iepirkuma līguma projekts</w:t>
      </w:r>
      <w:r>
        <w:rPr>
          <w:bCs/>
          <w:i/>
          <w:color w:val="000000"/>
          <w:sz w:val="22"/>
          <w:szCs w:val="22"/>
          <w:lang w:eastAsia="ar-SA"/>
        </w:rPr>
        <w:t xml:space="preserve"> – 2.iepirkuma daļai</w:t>
      </w:r>
    </w:p>
    <w:p w14:paraId="13E25822" w14:textId="77777777" w:rsidR="00315951" w:rsidRDefault="00315951" w:rsidP="00315951">
      <w:pPr>
        <w:suppressAutoHyphens/>
        <w:jc w:val="center"/>
        <w:rPr>
          <w:iCs/>
          <w:color w:val="000000"/>
          <w:szCs w:val="24"/>
          <w:lang w:eastAsia="ar-SA"/>
        </w:rPr>
      </w:pPr>
    </w:p>
    <w:p w14:paraId="6D5BCA58" w14:textId="77777777" w:rsidR="00315951" w:rsidRDefault="00315951" w:rsidP="00315951">
      <w:pPr>
        <w:suppressAutoHyphens/>
        <w:jc w:val="center"/>
        <w:rPr>
          <w:b/>
          <w:iCs/>
          <w:color w:val="000000"/>
          <w:sz w:val="22"/>
          <w:szCs w:val="22"/>
          <w:lang w:eastAsia="ar-SA"/>
        </w:rPr>
      </w:pPr>
      <w:r w:rsidRPr="00472001">
        <w:rPr>
          <w:b/>
          <w:iCs/>
          <w:color w:val="000000"/>
          <w:sz w:val="22"/>
          <w:szCs w:val="22"/>
          <w:lang w:eastAsia="ar-SA"/>
        </w:rPr>
        <w:t>PAKALPOJUMA LĪGUMS</w:t>
      </w:r>
    </w:p>
    <w:p w14:paraId="16993741" w14:textId="49716BB1" w:rsidR="00315951" w:rsidRPr="003C0B6E" w:rsidRDefault="00315951" w:rsidP="00315951">
      <w:pPr>
        <w:suppressAutoHyphens/>
        <w:jc w:val="center"/>
        <w:rPr>
          <w:rFonts w:eastAsia="Calibri"/>
          <w:sz w:val="22"/>
          <w:szCs w:val="22"/>
          <w:lang w:eastAsia="ar-SA"/>
        </w:rPr>
      </w:pPr>
      <w:r>
        <w:rPr>
          <w:bCs/>
          <w:color w:val="000000"/>
          <w:sz w:val="22"/>
          <w:szCs w:val="22"/>
          <w:lang w:eastAsia="ar-SA"/>
        </w:rPr>
        <w:t xml:space="preserve"> 2.daļa- </w:t>
      </w:r>
      <w:r w:rsidRPr="00281FEE">
        <w:rPr>
          <w:bCs/>
          <w:color w:val="000000"/>
          <w:sz w:val="22"/>
          <w:szCs w:val="22"/>
          <w:lang w:eastAsia="ar-SA"/>
        </w:rPr>
        <w:t xml:space="preserve">ēdināšanas pakalpojumu </w:t>
      </w:r>
      <w:r w:rsidRPr="00315951">
        <w:rPr>
          <w:bCs/>
          <w:color w:val="000000"/>
          <w:sz w:val="22"/>
          <w:szCs w:val="22"/>
          <w:lang w:eastAsia="ar-SA"/>
        </w:rPr>
        <w:t xml:space="preserve">sniegšana </w:t>
      </w:r>
      <w:r w:rsidR="00975908" w:rsidRPr="00143719">
        <w:rPr>
          <w:b/>
          <w:bCs/>
          <w:spacing w:val="4"/>
          <w:sz w:val="22"/>
          <w:szCs w:val="22"/>
        </w:rPr>
        <w:t>Piltenes vidusskolā un Piltenes pirmskolas izglītības iestādē „Taurenītis”</w:t>
      </w:r>
    </w:p>
    <w:p w14:paraId="71CBB511" w14:textId="14F1AD7C" w:rsidR="00315951" w:rsidRPr="00281FEE" w:rsidRDefault="00315951" w:rsidP="00315951">
      <w:pPr>
        <w:suppressAutoHyphens/>
        <w:jc w:val="center"/>
        <w:rPr>
          <w:bCs/>
          <w:color w:val="000000"/>
          <w:sz w:val="22"/>
          <w:szCs w:val="22"/>
          <w:lang w:eastAsia="ar-SA"/>
        </w:rPr>
      </w:pPr>
    </w:p>
    <w:p w14:paraId="04BFAF26" w14:textId="77777777" w:rsidR="00315951" w:rsidRPr="00281FEE" w:rsidRDefault="00315951" w:rsidP="00315951">
      <w:pPr>
        <w:rPr>
          <w:sz w:val="22"/>
          <w:szCs w:val="22"/>
        </w:rPr>
      </w:pPr>
    </w:p>
    <w:p w14:paraId="48AEEDDD" w14:textId="5A28FA13" w:rsidR="00315951" w:rsidRPr="00281FEE" w:rsidRDefault="009E7717" w:rsidP="00315951">
      <w:pPr>
        <w:rPr>
          <w:sz w:val="22"/>
          <w:szCs w:val="22"/>
        </w:rPr>
      </w:pPr>
      <w:r>
        <w:rPr>
          <w:sz w:val="22"/>
          <w:szCs w:val="22"/>
        </w:rPr>
        <w:t>Ventspilī,</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00315951" w:rsidRPr="00281FEE">
        <w:rPr>
          <w:sz w:val="22"/>
          <w:szCs w:val="22"/>
        </w:rPr>
        <w:t>2017.gada ___. ________</w:t>
      </w:r>
    </w:p>
    <w:p w14:paraId="79E825CD" w14:textId="77777777" w:rsidR="00315951" w:rsidRPr="00281FEE" w:rsidRDefault="00315951" w:rsidP="00315951">
      <w:pPr>
        <w:tabs>
          <w:tab w:val="left" w:pos="540"/>
        </w:tabs>
        <w:jc w:val="both"/>
        <w:rPr>
          <w:sz w:val="22"/>
          <w:szCs w:val="22"/>
        </w:rPr>
      </w:pPr>
    </w:p>
    <w:p w14:paraId="0B28929F" w14:textId="5E7C04A3" w:rsidR="009E7717" w:rsidRPr="00281FEE" w:rsidRDefault="00315951" w:rsidP="009E7717">
      <w:pPr>
        <w:tabs>
          <w:tab w:val="left" w:pos="540"/>
        </w:tabs>
        <w:spacing w:before="40"/>
        <w:jc w:val="both"/>
        <w:rPr>
          <w:sz w:val="22"/>
          <w:szCs w:val="22"/>
        </w:rPr>
      </w:pPr>
      <w:r w:rsidRPr="00281FEE">
        <w:rPr>
          <w:sz w:val="22"/>
          <w:szCs w:val="22"/>
        </w:rPr>
        <w:tab/>
      </w:r>
      <w:r w:rsidR="009E7717">
        <w:rPr>
          <w:b/>
          <w:bCs/>
          <w:sz w:val="21"/>
          <w:szCs w:val="21"/>
        </w:rPr>
        <w:t>Ventspils novada pašvaldība</w:t>
      </w:r>
      <w:r w:rsidR="009E7717" w:rsidRPr="00ED4C4F">
        <w:rPr>
          <w:sz w:val="21"/>
          <w:szCs w:val="21"/>
        </w:rPr>
        <w:t>, reģ. Nr.900000</w:t>
      </w:r>
      <w:r w:rsidR="009E7717">
        <w:rPr>
          <w:sz w:val="21"/>
          <w:szCs w:val="21"/>
        </w:rPr>
        <w:t>52035</w:t>
      </w:r>
      <w:r w:rsidR="009E7717" w:rsidRPr="00ED4C4F">
        <w:rPr>
          <w:sz w:val="21"/>
          <w:szCs w:val="21"/>
        </w:rPr>
        <w:t xml:space="preserve">, adrese – </w:t>
      </w:r>
      <w:r w:rsidR="009E7717">
        <w:rPr>
          <w:sz w:val="21"/>
          <w:szCs w:val="21"/>
        </w:rPr>
        <w:t>Skolas iela 4</w:t>
      </w:r>
      <w:r w:rsidR="009E7717" w:rsidRPr="00ED4C4F">
        <w:rPr>
          <w:sz w:val="21"/>
          <w:szCs w:val="21"/>
        </w:rPr>
        <w:t xml:space="preserve">, </w:t>
      </w:r>
      <w:r w:rsidR="009E7717">
        <w:rPr>
          <w:sz w:val="21"/>
          <w:szCs w:val="21"/>
        </w:rPr>
        <w:t>Ventspils</w:t>
      </w:r>
      <w:r w:rsidR="009E7717" w:rsidRPr="00ED4C4F">
        <w:rPr>
          <w:sz w:val="21"/>
          <w:szCs w:val="21"/>
        </w:rPr>
        <w:t xml:space="preserve">, LV – </w:t>
      </w:r>
      <w:r w:rsidR="009E7717">
        <w:rPr>
          <w:sz w:val="21"/>
          <w:szCs w:val="21"/>
        </w:rPr>
        <w:t>3601</w:t>
      </w:r>
      <w:r w:rsidR="009E7717" w:rsidRPr="00281FEE">
        <w:rPr>
          <w:sz w:val="22"/>
          <w:szCs w:val="22"/>
        </w:rPr>
        <w:t xml:space="preserve">, turpmāk arī – </w:t>
      </w:r>
      <w:r w:rsidR="009E7717" w:rsidRPr="002C1911">
        <w:rPr>
          <w:sz w:val="22"/>
          <w:szCs w:val="22"/>
        </w:rPr>
        <w:t>Pašvaldība</w:t>
      </w:r>
      <w:r w:rsidR="009E7717" w:rsidRPr="00281FEE">
        <w:rPr>
          <w:sz w:val="22"/>
          <w:szCs w:val="22"/>
        </w:rPr>
        <w:t xml:space="preserve">, kuras vārdā saskaņā ar likumu „Par pašvaldībām” un </w:t>
      </w:r>
      <w:r w:rsidR="009E7717">
        <w:rPr>
          <w:sz w:val="22"/>
          <w:szCs w:val="22"/>
        </w:rPr>
        <w:t>Ventspils</w:t>
      </w:r>
      <w:r w:rsidR="009E7717" w:rsidRPr="00281FEE">
        <w:rPr>
          <w:sz w:val="22"/>
          <w:szCs w:val="22"/>
        </w:rPr>
        <w:t xml:space="preserve"> novada pašvaldības </w:t>
      </w:r>
      <w:smartTag w:uri="schemas-tilde-lv/tildestengine" w:element="veidnes">
        <w:smartTagPr>
          <w:attr w:name="baseform" w:val="nolikum|s"/>
          <w:attr w:name="id" w:val="-1"/>
          <w:attr w:name="text" w:val="nolikumu"/>
        </w:smartTagPr>
        <w:r w:rsidR="009E7717" w:rsidRPr="00281FEE">
          <w:rPr>
            <w:sz w:val="22"/>
            <w:szCs w:val="22"/>
          </w:rPr>
          <w:t>nolikumu</w:t>
        </w:r>
      </w:smartTag>
      <w:r w:rsidR="009E7717" w:rsidRPr="00281FEE">
        <w:rPr>
          <w:sz w:val="22"/>
          <w:szCs w:val="22"/>
        </w:rPr>
        <w:t xml:space="preserve"> rīkojas Domes priekšsēdētājs _________________ </w:t>
      </w:r>
      <w:r w:rsidR="009E7717">
        <w:rPr>
          <w:sz w:val="22"/>
          <w:szCs w:val="22"/>
        </w:rPr>
        <w:t>,</w:t>
      </w:r>
    </w:p>
    <w:p w14:paraId="2E8D8793" w14:textId="77777777" w:rsidR="009E7717" w:rsidRPr="00281FEE" w:rsidRDefault="009E7717" w:rsidP="009E7717">
      <w:pPr>
        <w:tabs>
          <w:tab w:val="left" w:pos="540"/>
        </w:tabs>
        <w:spacing w:before="40"/>
        <w:jc w:val="both"/>
        <w:rPr>
          <w:sz w:val="22"/>
          <w:szCs w:val="22"/>
        </w:rPr>
      </w:pPr>
      <w:r w:rsidRPr="00281FEE">
        <w:rPr>
          <w:sz w:val="22"/>
          <w:szCs w:val="22"/>
        </w:rPr>
        <w:tab/>
      </w:r>
      <w:r w:rsidRPr="00281FEE">
        <w:rPr>
          <w:b/>
          <w:sz w:val="22"/>
          <w:szCs w:val="22"/>
        </w:rPr>
        <w:t>___________________</w:t>
      </w:r>
      <w:r w:rsidRPr="00281FEE">
        <w:rPr>
          <w:sz w:val="22"/>
          <w:szCs w:val="22"/>
        </w:rPr>
        <w:t xml:space="preserve">, Reģ. Nr. </w:t>
      </w:r>
      <w:r>
        <w:rPr>
          <w:sz w:val="22"/>
          <w:szCs w:val="22"/>
        </w:rPr>
        <w:t>________</w:t>
      </w:r>
      <w:r w:rsidRPr="00281FEE">
        <w:rPr>
          <w:sz w:val="22"/>
          <w:szCs w:val="22"/>
        </w:rPr>
        <w:t xml:space="preserve">,  </w:t>
      </w:r>
      <w:r w:rsidRPr="00281FEE">
        <w:rPr>
          <w:sz w:val="22"/>
          <w:szCs w:val="22"/>
          <w:lang w:eastAsia="lv-LV"/>
        </w:rPr>
        <w:t xml:space="preserve">juridiskā adrese ________________,  </w:t>
      </w:r>
      <w:r w:rsidRPr="00281FEE">
        <w:rPr>
          <w:sz w:val="22"/>
          <w:szCs w:val="22"/>
        </w:rPr>
        <w:t>turpmāk arī – Pakalpojuma sniedzējs, kuras vārdā rīkojas</w:t>
      </w:r>
      <w:r>
        <w:rPr>
          <w:sz w:val="22"/>
          <w:szCs w:val="22"/>
        </w:rPr>
        <w:t xml:space="preserve"> direktore</w:t>
      </w:r>
      <w:r w:rsidRPr="00281FEE">
        <w:rPr>
          <w:sz w:val="22"/>
          <w:szCs w:val="22"/>
        </w:rPr>
        <w:t xml:space="preserve"> _____________</w:t>
      </w:r>
      <w:r w:rsidRPr="00281FEE">
        <w:rPr>
          <w:sz w:val="22"/>
          <w:szCs w:val="22"/>
          <w:lang w:eastAsia="lv-LV"/>
        </w:rPr>
        <w:t>,</w:t>
      </w:r>
    </w:p>
    <w:p w14:paraId="30C2C8EE" w14:textId="0696D385" w:rsidR="00315951" w:rsidRPr="00281FEE" w:rsidRDefault="009E7717" w:rsidP="009E7717">
      <w:pPr>
        <w:tabs>
          <w:tab w:val="left" w:pos="540"/>
        </w:tabs>
        <w:spacing w:before="40"/>
        <w:jc w:val="both"/>
        <w:rPr>
          <w:bCs/>
          <w:iCs/>
          <w:sz w:val="22"/>
          <w:szCs w:val="22"/>
        </w:rPr>
      </w:pPr>
      <w:r w:rsidRPr="00281FEE">
        <w:rPr>
          <w:sz w:val="22"/>
          <w:szCs w:val="22"/>
        </w:rPr>
        <w:t>visi kopā turpmāk arī – Līdzēji,</w:t>
      </w:r>
    </w:p>
    <w:p w14:paraId="3BA32F73" w14:textId="77777777" w:rsidR="00315951" w:rsidRPr="00281FEE" w:rsidRDefault="00315951" w:rsidP="00315951">
      <w:pPr>
        <w:spacing w:before="40"/>
        <w:ind w:firstLine="567"/>
        <w:jc w:val="both"/>
        <w:rPr>
          <w:sz w:val="22"/>
          <w:szCs w:val="22"/>
        </w:rPr>
      </w:pPr>
      <w:r w:rsidRPr="00281FEE">
        <w:rPr>
          <w:b/>
          <w:sz w:val="22"/>
          <w:szCs w:val="22"/>
        </w:rPr>
        <w:t>___________________</w:t>
      </w:r>
      <w:r w:rsidRPr="00281FEE">
        <w:rPr>
          <w:sz w:val="22"/>
          <w:szCs w:val="22"/>
        </w:rPr>
        <w:t xml:space="preserve">, Reģ. Nr. 40103933578,  </w:t>
      </w:r>
      <w:r w:rsidRPr="00281FEE">
        <w:rPr>
          <w:sz w:val="22"/>
          <w:szCs w:val="22"/>
          <w:lang w:eastAsia="lv-LV"/>
        </w:rPr>
        <w:t xml:space="preserve">juridiskā adrese ________________,  </w:t>
      </w:r>
      <w:r w:rsidRPr="00281FEE">
        <w:rPr>
          <w:sz w:val="22"/>
          <w:szCs w:val="22"/>
        </w:rPr>
        <w:t>turpmāk arī – Pakalpojuma sniedzējs, kuras vārdā rīkojas _____________</w:t>
      </w:r>
      <w:r w:rsidRPr="00281FEE">
        <w:rPr>
          <w:sz w:val="22"/>
          <w:szCs w:val="22"/>
          <w:lang w:eastAsia="lv-LV"/>
        </w:rPr>
        <w:t>,</w:t>
      </w:r>
    </w:p>
    <w:p w14:paraId="7E601236" w14:textId="77777777" w:rsidR="00315951" w:rsidRPr="00281FEE" w:rsidRDefault="00315951" w:rsidP="00315951">
      <w:pPr>
        <w:tabs>
          <w:tab w:val="left" w:pos="540"/>
        </w:tabs>
        <w:spacing w:before="40"/>
        <w:ind w:firstLine="540"/>
        <w:jc w:val="both"/>
        <w:rPr>
          <w:sz w:val="22"/>
          <w:szCs w:val="22"/>
        </w:rPr>
      </w:pPr>
      <w:r w:rsidRPr="00281FEE">
        <w:rPr>
          <w:sz w:val="22"/>
          <w:szCs w:val="22"/>
        </w:rPr>
        <w:t>visi kopā turpmāk arī – Līdzēji,</w:t>
      </w:r>
    </w:p>
    <w:p w14:paraId="46A78DBD" w14:textId="3B612778" w:rsidR="00315951" w:rsidRPr="00281FEE" w:rsidRDefault="00315951" w:rsidP="00315951">
      <w:pPr>
        <w:tabs>
          <w:tab w:val="left" w:pos="540"/>
        </w:tabs>
        <w:spacing w:before="40"/>
        <w:ind w:firstLine="540"/>
        <w:jc w:val="both"/>
        <w:rPr>
          <w:sz w:val="22"/>
          <w:szCs w:val="22"/>
        </w:rPr>
      </w:pPr>
      <w:r w:rsidRPr="00281FEE">
        <w:rPr>
          <w:sz w:val="22"/>
          <w:szCs w:val="22"/>
        </w:rPr>
        <w:t>pamatojoties uz Iepirkuma atbilstoši Publisko iepirkumu likuma 8.panta septītajai daļai „</w:t>
      </w:r>
      <w:r w:rsidR="009E7717" w:rsidRPr="009E7717">
        <w:rPr>
          <w:b/>
          <w:sz w:val="22"/>
          <w:szCs w:val="22"/>
        </w:rPr>
        <w:t xml:space="preserve"> </w:t>
      </w:r>
      <w:r w:rsidR="009E7717" w:rsidRPr="00143719">
        <w:rPr>
          <w:b/>
          <w:sz w:val="22"/>
          <w:szCs w:val="22"/>
        </w:rPr>
        <w:t xml:space="preserve">Ēdināšanas pakalpojumu sniegšana </w:t>
      </w:r>
      <w:r w:rsidR="009E7717" w:rsidRPr="00143719">
        <w:rPr>
          <w:b/>
          <w:bCs/>
          <w:spacing w:val="4"/>
          <w:sz w:val="22"/>
          <w:szCs w:val="22"/>
        </w:rPr>
        <w:t>Ugāles vidusskolā, Piltenes vidusskolā un Piltenes pirmskolas izglītības iestādē „Taurenītis”</w:t>
      </w:r>
      <w:r w:rsidRPr="00281FEE">
        <w:rPr>
          <w:sz w:val="22"/>
          <w:szCs w:val="22"/>
        </w:rPr>
        <w:t xml:space="preserve">” (identifikācijas Nr. </w:t>
      </w:r>
      <w:r w:rsidR="009E7717">
        <w:rPr>
          <w:sz w:val="22"/>
          <w:szCs w:val="22"/>
        </w:rPr>
        <w:t>VND</w:t>
      </w:r>
      <w:r w:rsidRPr="00281FEE">
        <w:rPr>
          <w:sz w:val="22"/>
          <w:szCs w:val="22"/>
        </w:rPr>
        <w:t>/2017/</w:t>
      </w:r>
      <w:r w:rsidR="00BE0D5C">
        <w:rPr>
          <w:sz w:val="22"/>
          <w:szCs w:val="22"/>
        </w:rPr>
        <w:t>51</w:t>
      </w:r>
      <w:r w:rsidRPr="00281FEE">
        <w:rPr>
          <w:sz w:val="22"/>
          <w:szCs w:val="22"/>
        </w:rPr>
        <w:t>, izsludināts Pašvaldības mājas lapā ___.____.2017., piedāvājumi iesniedzami līdz ___.____.2017.), turpmāk arī – Iepirkums, rezultātiem,</w:t>
      </w:r>
    </w:p>
    <w:p w14:paraId="24F569B2" w14:textId="77777777" w:rsidR="00315951" w:rsidRPr="00281FEE" w:rsidRDefault="00315951" w:rsidP="00315951">
      <w:pPr>
        <w:tabs>
          <w:tab w:val="left" w:pos="540"/>
        </w:tabs>
        <w:spacing w:before="40"/>
        <w:ind w:firstLine="540"/>
        <w:jc w:val="both"/>
        <w:rPr>
          <w:sz w:val="22"/>
          <w:szCs w:val="22"/>
        </w:rPr>
      </w:pPr>
      <w:r w:rsidRPr="00281FEE">
        <w:rPr>
          <w:sz w:val="22"/>
          <w:szCs w:val="22"/>
        </w:rPr>
        <w:t>savstarpēji vienojas un noslēdz šādu līgumu, turpmāk arī - Līgums:</w:t>
      </w:r>
    </w:p>
    <w:p w14:paraId="75E4A9ED" w14:textId="77777777" w:rsidR="00315951" w:rsidRPr="00281FEE" w:rsidRDefault="00315951" w:rsidP="00315951">
      <w:pPr>
        <w:tabs>
          <w:tab w:val="left" w:pos="540"/>
        </w:tabs>
        <w:spacing w:before="60"/>
        <w:ind w:firstLine="540"/>
        <w:jc w:val="both"/>
        <w:rPr>
          <w:sz w:val="22"/>
          <w:szCs w:val="22"/>
        </w:rPr>
      </w:pPr>
    </w:p>
    <w:p w14:paraId="6057E840" w14:textId="1DDDA3F3" w:rsidR="00315951" w:rsidRPr="002950D5" w:rsidRDefault="00315951" w:rsidP="002950D5">
      <w:pPr>
        <w:pStyle w:val="Sarakstarindkopa"/>
        <w:numPr>
          <w:ilvl w:val="1"/>
          <w:numId w:val="19"/>
        </w:numPr>
        <w:jc w:val="center"/>
        <w:rPr>
          <w:b/>
          <w:sz w:val="22"/>
          <w:szCs w:val="22"/>
        </w:rPr>
      </w:pPr>
      <w:r w:rsidRPr="002950D5">
        <w:rPr>
          <w:b/>
          <w:sz w:val="22"/>
          <w:szCs w:val="22"/>
        </w:rPr>
        <w:t xml:space="preserve">Līguma priekšmets </w:t>
      </w:r>
    </w:p>
    <w:p w14:paraId="2775C288" w14:textId="173AE1DE" w:rsidR="00315951" w:rsidRPr="002950D5" w:rsidRDefault="00315951" w:rsidP="002950D5">
      <w:pPr>
        <w:pStyle w:val="Sarakstarindkopa"/>
        <w:numPr>
          <w:ilvl w:val="1"/>
          <w:numId w:val="39"/>
        </w:numPr>
        <w:spacing w:before="60"/>
        <w:ind w:hanging="502"/>
        <w:jc w:val="both"/>
        <w:rPr>
          <w:sz w:val="22"/>
          <w:szCs w:val="22"/>
        </w:rPr>
      </w:pPr>
      <w:r w:rsidRPr="002950D5">
        <w:rPr>
          <w:sz w:val="22"/>
          <w:szCs w:val="22"/>
        </w:rPr>
        <w:t>Pašvaldība un Skola</w:t>
      </w:r>
      <w:r w:rsidR="0086457A">
        <w:rPr>
          <w:sz w:val="22"/>
          <w:szCs w:val="22"/>
        </w:rPr>
        <w:t>s</w:t>
      </w:r>
      <w:r w:rsidRPr="002950D5">
        <w:rPr>
          <w:sz w:val="22"/>
          <w:szCs w:val="22"/>
        </w:rPr>
        <w:t xml:space="preserve"> uzdod un Pakalpojuma sniedzējs apņemas </w:t>
      </w:r>
      <w:r w:rsidRPr="002950D5">
        <w:rPr>
          <w:b/>
          <w:bCs/>
          <w:sz w:val="22"/>
          <w:szCs w:val="22"/>
        </w:rPr>
        <w:t xml:space="preserve">sniegt izglītojamo ēdināšanas pakalpojumus </w:t>
      </w:r>
      <w:r w:rsidR="009E7717" w:rsidRPr="00143719">
        <w:rPr>
          <w:b/>
          <w:bCs/>
          <w:spacing w:val="4"/>
          <w:sz w:val="22"/>
          <w:szCs w:val="22"/>
        </w:rPr>
        <w:t>Piltenes vidusskolā un Piltenes pirmskolas izglītības iestādē „Taurenītis”</w:t>
      </w:r>
      <w:r w:rsidRPr="002950D5">
        <w:rPr>
          <w:sz w:val="22"/>
          <w:szCs w:val="22"/>
        </w:rPr>
        <w:t xml:space="preserve"> saskaņā ar Tehnisko specifikāciju (Līguma 1.pielikums), Iepirkumā iesniegto piedāvājumu (Līguma 2.pielikums - </w:t>
      </w:r>
      <w:r w:rsidRPr="002950D5">
        <w:rPr>
          <w:rFonts w:eastAsia="Calibri"/>
          <w:bCs/>
          <w:sz w:val="22"/>
          <w:szCs w:val="22"/>
          <w:lang w:eastAsia="ar-SA"/>
        </w:rPr>
        <w:t>Informācija par produktiem, kurus Pretendents izmanto ēdināšanas pakalpojuma nodrošināšanai</w:t>
      </w:r>
      <w:r w:rsidRPr="002950D5">
        <w:rPr>
          <w:sz w:val="22"/>
          <w:szCs w:val="22"/>
        </w:rPr>
        <w:t xml:space="preserve">) un ievērojot Zemkopības ministrijas izstrādāto vietējo augļu un ogu un vietējo </w:t>
      </w:r>
      <w:proofErr w:type="spellStart"/>
      <w:r w:rsidRPr="002950D5">
        <w:rPr>
          <w:sz w:val="22"/>
          <w:szCs w:val="22"/>
        </w:rPr>
        <w:t>vietējo</w:t>
      </w:r>
      <w:proofErr w:type="spellEnd"/>
      <w:r w:rsidRPr="002950D5">
        <w:rPr>
          <w:sz w:val="22"/>
          <w:szCs w:val="22"/>
        </w:rPr>
        <w:t xml:space="preserve"> dārzeņu pieejamības kalendāru, kas publicēts Iepirkumu uzraudzības biroja mājaslapā internetā </w:t>
      </w:r>
      <w:r w:rsidRPr="00F77760">
        <w:rPr>
          <w:sz w:val="22"/>
          <w:szCs w:val="22"/>
        </w:rPr>
        <w:t>http://www.iub.gov.lv/lv/node/478</w:t>
      </w:r>
      <w:r w:rsidRPr="002950D5">
        <w:rPr>
          <w:sz w:val="22"/>
          <w:szCs w:val="22"/>
        </w:rPr>
        <w:t xml:space="preserve">  (Līguma 3.pielikums) atbilstoši Iepirkuma nolikuma 2.pielikumā noteiktajām </w:t>
      </w:r>
      <w:r w:rsidRPr="002950D5">
        <w:rPr>
          <w:rFonts w:eastAsia="Calibri"/>
          <w:bCs/>
          <w:sz w:val="22"/>
          <w:szCs w:val="22"/>
          <w:lang w:eastAsia="ar-SA"/>
        </w:rPr>
        <w:t xml:space="preserve">ēdienkartēm un tehnoloģiskajām kartēm, kas ir šī Līguma neatņemama sastāvdaļa un atrodama interneta vietnē </w:t>
      </w:r>
      <w:r w:rsidRPr="00F77760">
        <w:rPr>
          <w:rFonts w:eastAsia="Calibri"/>
          <w:bCs/>
          <w:sz w:val="22"/>
          <w:szCs w:val="22"/>
          <w:lang w:eastAsia="ar-SA"/>
        </w:rPr>
        <w:t>http://www.</w:t>
      </w:r>
      <w:r w:rsidR="009E7717" w:rsidRPr="00F77760">
        <w:rPr>
          <w:rFonts w:eastAsia="Calibri"/>
          <w:bCs/>
          <w:sz w:val="22"/>
          <w:szCs w:val="22"/>
          <w:lang w:eastAsia="ar-SA"/>
        </w:rPr>
        <w:t>ventspilsnovads</w:t>
      </w:r>
      <w:r w:rsidRPr="00F77760">
        <w:rPr>
          <w:rFonts w:eastAsia="Calibri"/>
          <w:bCs/>
          <w:sz w:val="22"/>
          <w:szCs w:val="22"/>
          <w:lang w:eastAsia="ar-SA"/>
        </w:rPr>
        <w:t>.lv/iepirkumi/</w:t>
      </w:r>
      <w:r w:rsidR="009E7717" w:rsidRPr="002950D5">
        <w:rPr>
          <w:sz w:val="22"/>
          <w:szCs w:val="22"/>
        </w:rPr>
        <w:t xml:space="preserve"> </w:t>
      </w:r>
      <w:r w:rsidRPr="002950D5">
        <w:rPr>
          <w:sz w:val="22"/>
          <w:szCs w:val="22"/>
        </w:rPr>
        <w:t>.</w:t>
      </w:r>
    </w:p>
    <w:p w14:paraId="6BB4A8BB" w14:textId="78DFE960" w:rsidR="00315951" w:rsidRPr="002950D5" w:rsidRDefault="00315951" w:rsidP="00A10855">
      <w:pPr>
        <w:pStyle w:val="Sarakstarindkopa"/>
        <w:numPr>
          <w:ilvl w:val="1"/>
          <w:numId w:val="39"/>
        </w:numPr>
        <w:tabs>
          <w:tab w:val="left" w:pos="993"/>
        </w:tabs>
        <w:spacing w:before="60"/>
        <w:ind w:hanging="502"/>
        <w:jc w:val="both"/>
        <w:rPr>
          <w:sz w:val="22"/>
          <w:szCs w:val="22"/>
        </w:rPr>
      </w:pPr>
      <w:r w:rsidRPr="002950D5">
        <w:rPr>
          <w:sz w:val="22"/>
          <w:szCs w:val="22"/>
        </w:rPr>
        <w:t>Par izglītības iestādes ēdnīcas telpu un iekārt</w:t>
      </w:r>
      <w:r w:rsidR="0086457A">
        <w:rPr>
          <w:sz w:val="22"/>
          <w:szCs w:val="22"/>
        </w:rPr>
        <w:t>u</w:t>
      </w:r>
      <w:r w:rsidRPr="002950D5">
        <w:rPr>
          <w:sz w:val="22"/>
          <w:szCs w:val="22"/>
        </w:rPr>
        <w:t xml:space="preserve"> nomu </w:t>
      </w:r>
      <w:r w:rsidR="00F77760">
        <w:rPr>
          <w:b/>
          <w:bCs/>
          <w:spacing w:val="4"/>
          <w:sz w:val="22"/>
          <w:szCs w:val="22"/>
        </w:rPr>
        <w:t>Piltenes vidusskol</w:t>
      </w:r>
      <w:r w:rsidR="00217F34" w:rsidRPr="00F77760">
        <w:rPr>
          <w:rFonts w:eastAsia="Calibri"/>
          <w:b/>
          <w:sz w:val="22"/>
          <w:szCs w:val="22"/>
          <w:lang w:eastAsia="ar-SA"/>
        </w:rPr>
        <w:t>a</w:t>
      </w:r>
      <w:r w:rsidRPr="002950D5">
        <w:rPr>
          <w:sz w:val="22"/>
          <w:szCs w:val="22"/>
        </w:rPr>
        <w:t xml:space="preserve"> (kā Iznomātājs) ar Pakalpojuma sniedzēju (kā Nomnieku) slēdz nomas līgumu atbilstoši 2010.gada 8.jūnija Ministru kabineta noteikumiem Nr.515 „Noteikumi par valsts un pašvaldību mantas iznomāšanas kārtību, nomas maksas noteikšanas metodiku un nomas līguma tipveida nosacījumiem” uz šādiem noteikumiem: </w:t>
      </w:r>
    </w:p>
    <w:p w14:paraId="33728A69" w14:textId="343BCD34" w:rsidR="00E03B21" w:rsidRPr="0005724B" w:rsidRDefault="00E03B21" w:rsidP="00E03B21">
      <w:pPr>
        <w:pStyle w:val="Sarakstarindkopa"/>
        <w:numPr>
          <w:ilvl w:val="2"/>
          <w:numId w:val="39"/>
        </w:numPr>
        <w:tabs>
          <w:tab w:val="left" w:pos="993"/>
        </w:tabs>
        <w:spacing w:before="60"/>
        <w:ind w:left="1418" w:hanging="851"/>
        <w:jc w:val="both"/>
        <w:rPr>
          <w:b/>
          <w:sz w:val="22"/>
          <w:szCs w:val="22"/>
        </w:rPr>
      </w:pPr>
      <w:r w:rsidRPr="0005724B">
        <w:rPr>
          <w:b/>
          <w:sz w:val="22"/>
          <w:szCs w:val="22"/>
        </w:rPr>
        <w:t xml:space="preserve">Telpu noma </w:t>
      </w:r>
      <w:r w:rsidR="00F77760">
        <w:rPr>
          <w:rFonts w:eastAsia="Calibri"/>
          <w:b/>
          <w:sz w:val="22"/>
          <w:szCs w:val="22"/>
          <w:u w:val="single"/>
        </w:rPr>
        <w:t>___</w:t>
      </w:r>
      <w:r w:rsidRPr="0005724B">
        <w:rPr>
          <w:rFonts w:eastAsia="Calibri"/>
          <w:b/>
          <w:sz w:val="22"/>
          <w:szCs w:val="22"/>
          <w:u w:val="single"/>
        </w:rPr>
        <w:t xml:space="preserve"> EUR</w:t>
      </w:r>
      <w:r w:rsidRPr="0005724B">
        <w:rPr>
          <w:b/>
          <w:bCs/>
          <w:sz w:val="22"/>
          <w:szCs w:val="22"/>
        </w:rPr>
        <w:t xml:space="preserve"> </w:t>
      </w:r>
      <w:r w:rsidRPr="0005724B">
        <w:rPr>
          <w:sz w:val="22"/>
          <w:szCs w:val="22"/>
        </w:rPr>
        <w:t>(</w:t>
      </w:r>
      <w:r w:rsidR="00036D7D">
        <w:rPr>
          <w:sz w:val="22"/>
          <w:szCs w:val="22"/>
        </w:rPr>
        <w:t>_________</w:t>
      </w:r>
      <w:r w:rsidRPr="0005724B">
        <w:rPr>
          <w:sz w:val="22"/>
          <w:szCs w:val="22"/>
        </w:rPr>
        <w:t xml:space="preserve">) bez PVN mēnesī par Telpām ar kopējo platību </w:t>
      </w:r>
      <w:r w:rsidR="00F77760">
        <w:rPr>
          <w:b/>
          <w:sz w:val="22"/>
          <w:szCs w:val="22"/>
        </w:rPr>
        <w:t>___</w:t>
      </w:r>
      <w:r w:rsidRPr="0005724B">
        <w:rPr>
          <w:b/>
          <w:sz w:val="22"/>
          <w:szCs w:val="22"/>
        </w:rPr>
        <w:t xml:space="preserve"> m²</w:t>
      </w:r>
      <w:r w:rsidRPr="0005724B">
        <w:rPr>
          <w:sz w:val="22"/>
          <w:szCs w:val="22"/>
        </w:rPr>
        <w:t xml:space="preserve"> - saskaņā ar Iznomātāja rēķinu;</w:t>
      </w:r>
      <w:r w:rsidRPr="0005724B">
        <w:rPr>
          <w:b/>
          <w:sz w:val="22"/>
          <w:szCs w:val="22"/>
        </w:rPr>
        <w:t xml:space="preserve"> </w:t>
      </w:r>
    </w:p>
    <w:p w14:paraId="4C34B762" w14:textId="77777777" w:rsidR="00E03B21" w:rsidRPr="009E64A0" w:rsidRDefault="00E03B21" w:rsidP="00E03B21">
      <w:pPr>
        <w:numPr>
          <w:ilvl w:val="2"/>
          <w:numId w:val="39"/>
        </w:numPr>
        <w:tabs>
          <w:tab w:val="left" w:pos="993"/>
        </w:tabs>
        <w:spacing w:before="60"/>
        <w:ind w:left="567" w:firstLine="0"/>
        <w:jc w:val="both"/>
        <w:rPr>
          <w:b/>
          <w:sz w:val="22"/>
          <w:szCs w:val="22"/>
        </w:rPr>
      </w:pPr>
      <w:r w:rsidRPr="009E64A0">
        <w:rPr>
          <w:sz w:val="22"/>
          <w:szCs w:val="22"/>
        </w:rPr>
        <w:t xml:space="preserve">Papildu nomas maksai nomnieks maksā par komunāliem pakalpojumiem: </w:t>
      </w:r>
    </w:p>
    <w:p w14:paraId="1D6C1141" w14:textId="77777777" w:rsidR="00E03B21" w:rsidRPr="009E64A0" w:rsidRDefault="00E03B21" w:rsidP="00E03B21">
      <w:pPr>
        <w:numPr>
          <w:ilvl w:val="3"/>
          <w:numId w:val="39"/>
        </w:numPr>
        <w:tabs>
          <w:tab w:val="left" w:pos="993"/>
          <w:tab w:val="num" w:pos="1985"/>
          <w:tab w:val="num" w:pos="2268"/>
        </w:tabs>
        <w:spacing w:before="60"/>
        <w:ind w:left="2268" w:hanging="850"/>
        <w:jc w:val="both"/>
        <w:rPr>
          <w:b/>
          <w:sz w:val="22"/>
          <w:szCs w:val="22"/>
        </w:rPr>
      </w:pPr>
      <w:r w:rsidRPr="009E64A0">
        <w:rPr>
          <w:sz w:val="22"/>
          <w:szCs w:val="22"/>
        </w:rPr>
        <w:t>par patērēto ūdeni (auksto un karsto) pēc kontrolskaitītāja, kas ir atsevišķi nomas telpām, rādītājiem,</w:t>
      </w:r>
    </w:p>
    <w:p w14:paraId="55DEBE9B" w14:textId="77777777" w:rsidR="00E03B21" w:rsidRPr="009E64A0" w:rsidRDefault="00E03B21" w:rsidP="00E03B21">
      <w:pPr>
        <w:numPr>
          <w:ilvl w:val="3"/>
          <w:numId w:val="39"/>
        </w:numPr>
        <w:tabs>
          <w:tab w:val="left" w:pos="993"/>
          <w:tab w:val="num" w:pos="2268"/>
          <w:tab w:val="num" w:pos="2410"/>
        </w:tabs>
        <w:spacing w:before="60"/>
        <w:ind w:left="2268" w:hanging="850"/>
        <w:jc w:val="both"/>
        <w:rPr>
          <w:b/>
          <w:sz w:val="22"/>
          <w:szCs w:val="22"/>
        </w:rPr>
      </w:pPr>
      <w:r w:rsidRPr="009E64A0">
        <w:rPr>
          <w:sz w:val="22"/>
          <w:szCs w:val="22"/>
        </w:rPr>
        <w:t>par kanalizācijas izmantošanu - pēc faktiski patērētā,</w:t>
      </w:r>
    </w:p>
    <w:p w14:paraId="5DFFC0F6" w14:textId="72A75AD0" w:rsidR="00315951" w:rsidRPr="00CB116E" w:rsidRDefault="00E03B21" w:rsidP="00E03B21">
      <w:pPr>
        <w:pStyle w:val="Sarakstarindkopa"/>
        <w:numPr>
          <w:ilvl w:val="3"/>
          <w:numId w:val="39"/>
        </w:numPr>
        <w:spacing w:before="60"/>
        <w:ind w:left="2268" w:hanging="850"/>
        <w:jc w:val="both"/>
        <w:rPr>
          <w:rFonts w:eastAsia="Calibri"/>
          <w:sz w:val="22"/>
          <w:szCs w:val="22"/>
        </w:rPr>
      </w:pPr>
      <w:r w:rsidRPr="009E64A0">
        <w:rPr>
          <w:sz w:val="22"/>
          <w:szCs w:val="22"/>
        </w:rPr>
        <w:t>par elektroenerģijas izmantošanu pēc atsevišķa kontrolskaitītāja, kas ir atsevišķi nomas telpām, rādītājiem.</w:t>
      </w:r>
    </w:p>
    <w:p w14:paraId="379A860B" w14:textId="77777777" w:rsidR="00315951" w:rsidRPr="00D34DBE" w:rsidRDefault="00315951" w:rsidP="002950D5">
      <w:pPr>
        <w:numPr>
          <w:ilvl w:val="0"/>
          <w:numId w:val="39"/>
        </w:numPr>
        <w:spacing w:before="120" w:after="120"/>
        <w:ind w:left="357" w:hanging="357"/>
        <w:jc w:val="center"/>
        <w:rPr>
          <w:b/>
          <w:bCs/>
          <w:sz w:val="24"/>
          <w:szCs w:val="24"/>
        </w:rPr>
      </w:pPr>
      <w:r w:rsidRPr="00D34DBE">
        <w:rPr>
          <w:b/>
          <w:bCs/>
          <w:sz w:val="24"/>
          <w:szCs w:val="24"/>
        </w:rPr>
        <w:t>Līguma termiņš</w:t>
      </w:r>
    </w:p>
    <w:p w14:paraId="3E152452" w14:textId="11964981" w:rsidR="00315951" w:rsidRPr="002950D5" w:rsidRDefault="00315951" w:rsidP="002950D5">
      <w:pPr>
        <w:pStyle w:val="Sarakstarindkopa"/>
        <w:numPr>
          <w:ilvl w:val="1"/>
          <w:numId w:val="39"/>
        </w:numPr>
        <w:tabs>
          <w:tab w:val="num" w:pos="567"/>
        </w:tabs>
        <w:spacing w:before="60"/>
        <w:ind w:hanging="502"/>
        <w:jc w:val="both"/>
        <w:rPr>
          <w:b/>
          <w:i/>
          <w:sz w:val="22"/>
          <w:szCs w:val="22"/>
        </w:rPr>
      </w:pPr>
      <w:r w:rsidRPr="002950D5">
        <w:rPr>
          <w:sz w:val="22"/>
          <w:szCs w:val="22"/>
        </w:rPr>
        <w:t xml:space="preserve">Līguma darbības termiņš tiek noteikts </w:t>
      </w:r>
      <w:r w:rsidRPr="002950D5">
        <w:rPr>
          <w:b/>
          <w:sz w:val="22"/>
          <w:szCs w:val="22"/>
        </w:rPr>
        <w:t xml:space="preserve">no </w:t>
      </w:r>
      <w:r w:rsidR="003F5819" w:rsidRPr="00281FEE">
        <w:rPr>
          <w:b/>
          <w:sz w:val="22"/>
          <w:szCs w:val="22"/>
        </w:rPr>
        <w:t xml:space="preserve">2017.gada </w:t>
      </w:r>
      <w:r w:rsidR="003F5819">
        <w:rPr>
          <w:b/>
          <w:sz w:val="22"/>
          <w:szCs w:val="22"/>
        </w:rPr>
        <w:t>1</w:t>
      </w:r>
      <w:r w:rsidR="003F5819" w:rsidRPr="00281FEE">
        <w:rPr>
          <w:b/>
          <w:sz w:val="22"/>
          <w:szCs w:val="22"/>
        </w:rPr>
        <w:t>.</w:t>
      </w:r>
      <w:r w:rsidR="003F5819">
        <w:rPr>
          <w:b/>
          <w:sz w:val="22"/>
          <w:szCs w:val="22"/>
        </w:rPr>
        <w:t>septembra</w:t>
      </w:r>
      <w:r w:rsidR="00F77760">
        <w:rPr>
          <w:b/>
          <w:sz w:val="22"/>
          <w:szCs w:val="22"/>
        </w:rPr>
        <w:t xml:space="preserve"> līdz 2021</w:t>
      </w:r>
      <w:r w:rsidR="003F5819" w:rsidRPr="00281FEE">
        <w:rPr>
          <w:b/>
          <w:sz w:val="22"/>
          <w:szCs w:val="22"/>
        </w:rPr>
        <w:t>.gada 31.maijam</w:t>
      </w:r>
      <w:r w:rsidRPr="002950D5">
        <w:rPr>
          <w:b/>
          <w:sz w:val="22"/>
          <w:szCs w:val="22"/>
        </w:rPr>
        <w:t>.</w:t>
      </w:r>
      <w:r w:rsidRPr="002950D5">
        <w:rPr>
          <w:sz w:val="22"/>
          <w:szCs w:val="22"/>
        </w:rPr>
        <w:t xml:space="preserve"> </w:t>
      </w:r>
      <w:r w:rsidR="00F77760" w:rsidRPr="00143719">
        <w:rPr>
          <w:b/>
          <w:bCs/>
          <w:spacing w:val="4"/>
          <w:sz w:val="22"/>
          <w:szCs w:val="22"/>
        </w:rPr>
        <w:t>Piltenes vidusskolā un Piltenes pirmskolas izglītības iestādē „Taurenītis”</w:t>
      </w:r>
      <w:r w:rsidR="003F5819">
        <w:rPr>
          <w:sz w:val="22"/>
          <w:szCs w:val="22"/>
          <w:lang w:eastAsia="lv-LV"/>
        </w:rPr>
        <w:t xml:space="preserve"> izglītojamajiem ēdināšanas pakalpojumi tiek sniegti </w:t>
      </w:r>
      <w:r w:rsidR="003F5819" w:rsidRPr="003F5819">
        <w:rPr>
          <w:b/>
          <w:sz w:val="22"/>
          <w:szCs w:val="22"/>
          <w:lang w:eastAsia="lv-LV"/>
        </w:rPr>
        <w:t>no 2017.gada 1.septembra līdz</w:t>
      </w:r>
      <w:r w:rsidR="003F5819">
        <w:rPr>
          <w:sz w:val="22"/>
          <w:szCs w:val="22"/>
          <w:lang w:eastAsia="lv-LV"/>
        </w:rPr>
        <w:t xml:space="preserve"> </w:t>
      </w:r>
      <w:r w:rsidR="003F5819" w:rsidRPr="003F5819">
        <w:rPr>
          <w:b/>
          <w:sz w:val="22"/>
          <w:szCs w:val="22"/>
          <w:lang w:eastAsia="ar-SA"/>
        </w:rPr>
        <w:t xml:space="preserve">2017.gada </w:t>
      </w:r>
      <w:r w:rsidR="00F77760">
        <w:rPr>
          <w:b/>
          <w:sz w:val="22"/>
          <w:szCs w:val="22"/>
          <w:lang w:eastAsia="ar-SA"/>
        </w:rPr>
        <w:t>31</w:t>
      </w:r>
      <w:r w:rsidR="003F5819" w:rsidRPr="003F5819">
        <w:rPr>
          <w:b/>
          <w:sz w:val="22"/>
          <w:szCs w:val="22"/>
          <w:lang w:eastAsia="ar-SA"/>
        </w:rPr>
        <w:t>.</w:t>
      </w:r>
      <w:r w:rsidR="00F77760">
        <w:rPr>
          <w:b/>
          <w:sz w:val="22"/>
          <w:szCs w:val="22"/>
          <w:lang w:eastAsia="ar-SA"/>
        </w:rPr>
        <w:t>maijam.</w:t>
      </w:r>
      <w:r w:rsidR="003F5819">
        <w:rPr>
          <w:sz w:val="22"/>
          <w:szCs w:val="22"/>
          <w:lang w:eastAsia="ar-SA"/>
        </w:rPr>
        <w:t xml:space="preserve"> </w:t>
      </w:r>
      <w:r w:rsidR="003F5819" w:rsidRPr="002950D5">
        <w:rPr>
          <w:sz w:val="22"/>
          <w:szCs w:val="22"/>
        </w:rPr>
        <w:lastRenderedPageBreak/>
        <w:t>&lt;</w:t>
      </w:r>
      <w:r w:rsidR="003F5819" w:rsidRPr="002950D5">
        <w:rPr>
          <w:i/>
          <w:sz w:val="22"/>
          <w:szCs w:val="22"/>
        </w:rPr>
        <w:t>piezīme:</w:t>
      </w:r>
      <w:r w:rsidR="003F5819" w:rsidRPr="002950D5">
        <w:rPr>
          <w:sz w:val="22"/>
          <w:szCs w:val="22"/>
        </w:rPr>
        <w:t xml:space="preserve"> </w:t>
      </w:r>
      <w:r w:rsidR="003F5819" w:rsidRPr="002950D5">
        <w:rPr>
          <w:i/>
          <w:sz w:val="22"/>
          <w:szCs w:val="22"/>
        </w:rPr>
        <w:t xml:space="preserve">termiņš var tikt precizēts atbilstoši Nolikuma 1.4.1. un 1.4.2.punktam, ņemot vērā līguma noslēgšanas dienu </w:t>
      </w:r>
      <w:r w:rsidR="003F5819" w:rsidRPr="002950D5">
        <w:rPr>
          <w:sz w:val="22"/>
          <w:szCs w:val="22"/>
        </w:rPr>
        <w:t>&gt;</w:t>
      </w:r>
    </w:p>
    <w:p w14:paraId="4C1F2CD7" w14:textId="32EC71EA" w:rsidR="00315951" w:rsidRPr="00281FEE" w:rsidRDefault="00315951" w:rsidP="002950D5">
      <w:pPr>
        <w:numPr>
          <w:ilvl w:val="1"/>
          <w:numId w:val="39"/>
        </w:numPr>
        <w:spacing w:before="60"/>
        <w:ind w:left="567" w:hanging="567"/>
        <w:jc w:val="both"/>
        <w:rPr>
          <w:sz w:val="22"/>
          <w:szCs w:val="22"/>
        </w:rPr>
      </w:pPr>
      <w:r w:rsidRPr="00281FEE">
        <w:rPr>
          <w:sz w:val="22"/>
          <w:szCs w:val="22"/>
        </w:rPr>
        <w:t>Līgums ti</w:t>
      </w:r>
      <w:r w:rsidR="0086457A">
        <w:rPr>
          <w:sz w:val="22"/>
          <w:szCs w:val="22"/>
        </w:rPr>
        <w:t>e</w:t>
      </w:r>
      <w:r w:rsidRPr="00281FEE">
        <w:rPr>
          <w:sz w:val="22"/>
          <w:szCs w:val="22"/>
        </w:rPr>
        <w:t xml:space="preserve">k noslēgts ar </w:t>
      </w:r>
      <w:r w:rsidR="00F77760">
        <w:rPr>
          <w:rFonts w:eastAsia="Calibri"/>
          <w:sz w:val="22"/>
          <w:szCs w:val="22"/>
          <w:lang w:eastAsia="ar-SA"/>
        </w:rPr>
        <w:t>Piltenes</w:t>
      </w:r>
      <w:r w:rsidR="00A10855" w:rsidRPr="00A10855">
        <w:rPr>
          <w:rFonts w:eastAsia="Calibri"/>
          <w:sz w:val="22"/>
          <w:szCs w:val="22"/>
          <w:lang w:eastAsia="ar-SA"/>
        </w:rPr>
        <w:t xml:space="preserve"> vidusskolas</w:t>
      </w:r>
      <w:r w:rsidRPr="00281FEE">
        <w:rPr>
          <w:sz w:val="22"/>
          <w:szCs w:val="22"/>
        </w:rPr>
        <w:t xml:space="preserve"> kā Pasūtītāja tiesībām pagarināt tā darbību uz termiņu, kurš kopumā visā </w:t>
      </w:r>
      <w:r w:rsidR="003F5819">
        <w:rPr>
          <w:sz w:val="22"/>
          <w:szCs w:val="22"/>
        </w:rPr>
        <w:t>L</w:t>
      </w:r>
      <w:r w:rsidRPr="00281FEE">
        <w:rPr>
          <w:sz w:val="22"/>
          <w:szCs w:val="22"/>
        </w:rPr>
        <w:t xml:space="preserve">īguma darbības laikā nepārsniedz </w:t>
      </w:r>
      <w:r w:rsidRPr="00281FEE">
        <w:rPr>
          <w:b/>
          <w:sz w:val="22"/>
          <w:szCs w:val="22"/>
        </w:rPr>
        <w:t>202</w:t>
      </w:r>
      <w:r w:rsidR="00F77760">
        <w:rPr>
          <w:b/>
          <w:sz w:val="22"/>
          <w:szCs w:val="22"/>
        </w:rPr>
        <w:t>1</w:t>
      </w:r>
      <w:r w:rsidRPr="00281FEE">
        <w:rPr>
          <w:b/>
          <w:sz w:val="22"/>
          <w:szCs w:val="22"/>
        </w:rPr>
        <w:t>.gada 31.maiju.</w:t>
      </w:r>
    </w:p>
    <w:p w14:paraId="6307FFC8" w14:textId="77777777" w:rsidR="00315951" w:rsidRPr="00D34DBE" w:rsidRDefault="00315951" w:rsidP="002950D5">
      <w:pPr>
        <w:numPr>
          <w:ilvl w:val="0"/>
          <w:numId w:val="39"/>
        </w:numPr>
        <w:spacing w:before="120" w:after="120"/>
        <w:ind w:left="357" w:hanging="357"/>
        <w:jc w:val="center"/>
        <w:rPr>
          <w:b/>
          <w:bCs/>
          <w:sz w:val="24"/>
          <w:szCs w:val="24"/>
        </w:rPr>
      </w:pPr>
      <w:r w:rsidRPr="00D34DBE">
        <w:rPr>
          <w:b/>
          <w:bCs/>
          <w:sz w:val="24"/>
          <w:szCs w:val="24"/>
        </w:rPr>
        <w:t>Samaksas kārtība</w:t>
      </w:r>
    </w:p>
    <w:p w14:paraId="378402B7" w14:textId="2DD2BB67" w:rsidR="002950D5" w:rsidRPr="002950D5" w:rsidRDefault="002950D5" w:rsidP="002950D5">
      <w:pPr>
        <w:pStyle w:val="Sarakstarindkopa"/>
        <w:numPr>
          <w:ilvl w:val="1"/>
          <w:numId w:val="39"/>
        </w:numPr>
        <w:tabs>
          <w:tab w:val="num" w:pos="792"/>
        </w:tabs>
        <w:spacing w:after="120"/>
        <w:ind w:hanging="502"/>
        <w:jc w:val="both"/>
        <w:rPr>
          <w:sz w:val="22"/>
          <w:szCs w:val="22"/>
        </w:rPr>
      </w:pPr>
      <w:r w:rsidRPr="002950D5">
        <w:rPr>
          <w:sz w:val="22"/>
          <w:szCs w:val="22"/>
        </w:rPr>
        <w:t>Maksa par kompleksajām pusdienām (tajā skaitā brīvpusdienām), vienai personai tiek noteikta atbilstoši Pakalpojuma sniedzēja iesniegtajam piedāvājumam Iepirkumā:</w:t>
      </w:r>
    </w:p>
    <w:tbl>
      <w:tblPr>
        <w:tblW w:w="8647" w:type="dxa"/>
        <w:tblInd w:w="557" w:type="dxa"/>
        <w:tblLook w:val="04A0" w:firstRow="1" w:lastRow="0" w:firstColumn="1" w:lastColumn="0" w:noHBand="0" w:noVBand="1"/>
      </w:tblPr>
      <w:tblGrid>
        <w:gridCol w:w="5619"/>
        <w:gridCol w:w="1585"/>
        <w:gridCol w:w="1443"/>
      </w:tblGrid>
      <w:tr w:rsidR="00315951" w:rsidRPr="00281FEE" w14:paraId="6F0B30E0" w14:textId="77777777" w:rsidTr="00F96FA2">
        <w:trPr>
          <w:trHeight w:val="960"/>
        </w:trPr>
        <w:tc>
          <w:tcPr>
            <w:tcW w:w="5619" w:type="dxa"/>
            <w:tcBorders>
              <w:top w:val="single" w:sz="8" w:space="0" w:color="auto"/>
              <w:left w:val="single" w:sz="8" w:space="0" w:color="auto"/>
              <w:bottom w:val="double" w:sz="6" w:space="0" w:color="auto"/>
              <w:right w:val="single" w:sz="4" w:space="0" w:color="auto"/>
            </w:tcBorders>
            <w:vAlign w:val="center"/>
            <w:hideMark/>
          </w:tcPr>
          <w:p w14:paraId="4104FC8C" w14:textId="77777777" w:rsidR="00315951" w:rsidRPr="00281FEE" w:rsidRDefault="00315951" w:rsidP="00F96FA2">
            <w:pPr>
              <w:jc w:val="center"/>
              <w:rPr>
                <w:sz w:val="22"/>
                <w:szCs w:val="22"/>
                <w:lang w:eastAsia="lv-LV"/>
              </w:rPr>
            </w:pPr>
            <w:r w:rsidRPr="00281FEE">
              <w:rPr>
                <w:sz w:val="22"/>
                <w:szCs w:val="22"/>
                <w:lang w:eastAsia="lv-LV"/>
              </w:rPr>
              <w:t>Ēdienreizes nosaukums</w:t>
            </w:r>
          </w:p>
        </w:tc>
        <w:tc>
          <w:tcPr>
            <w:tcW w:w="1585" w:type="dxa"/>
            <w:tcBorders>
              <w:top w:val="single" w:sz="8" w:space="0" w:color="auto"/>
              <w:left w:val="nil"/>
              <w:bottom w:val="double" w:sz="6" w:space="0" w:color="auto"/>
              <w:right w:val="single" w:sz="4" w:space="0" w:color="auto"/>
            </w:tcBorders>
            <w:vAlign w:val="center"/>
            <w:hideMark/>
          </w:tcPr>
          <w:p w14:paraId="77595B00" w14:textId="77777777" w:rsidR="00315951" w:rsidRPr="00281FEE" w:rsidRDefault="00315951" w:rsidP="00F96FA2">
            <w:pPr>
              <w:jc w:val="center"/>
              <w:rPr>
                <w:sz w:val="22"/>
                <w:szCs w:val="22"/>
                <w:lang w:eastAsia="lv-LV"/>
              </w:rPr>
            </w:pPr>
            <w:r w:rsidRPr="00281FEE">
              <w:rPr>
                <w:sz w:val="22"/>
                <w:szCs w:val="22"/>
                <w:lang w:eastAsia="lv-LV"/>
              </w:rPr>
              <w:t>Vienas ēdienreizes cena EUR bez PVN</w:t>
            </w:r>
          </w:p>
        </w:tc>
        <w:tc>
          <w:tcPr>
            <w:tcW w:w="1443" w:type="dxa"/>
            <w:tcBorders>
              <w:top w:val="single" w:sz="8" w:space="0" w:color="auto"/>
              <w:left w:val="nil"/>
              <w:bottom w:val="double" w:sz="6" w:space="0" w:color="auto"/>
              <w:right w:val="single" w:sz="8" w:space="0" w:color="auto"/>
            </w:tcBorders>
            <w:vAlign w:val="center"/>
            <w:hideMark/>
          </w:tcPr>
          <w:p w14:paraId="3A050E87" w14:textId="77777777" w:rsidR="00315951" w:rsidRPr="00281FEE" w:rsidRDefault="00315951" w:rsidP="00F96FA2">
            <w:pPr>
              <w:jc w:val="center"/>
              <w:rPr>
                <w:sz w:val="22"/>
                <w:szCs w:val="22"/>
                <w:lang w:eastAsia="lv-LV"/>
              </w:rPr>
            </w:pPr>
            <w:r w:rsidRPr="00281FEE">
              <w:rPr>
                <w:sz w:val="22"/>
                <w:szCs w:val="22"/>
                <w:lang w:eastAsia="lv-LV"/>
              </w:rPr>
              <w:t>Vienas ēdienreizes cena EUR ar PVN 21%</w:t>
            </w:r>
          </w:p>
        </w:tc>
      </w:tr>
      <w:tr w:rsidR="00F96FA2" w:rsidRPr="00281FEE" w14:paraId="43623EAF" w14:textId="77777777" w:rsidTr="00F96FA2">
        <w:trPr>
          <w:trHeight w:val="546"/>
        </w:trPr>
        <w:tc>
          <w:tcPr>
            <w:tcW w:w="5619" w:type="dxa"/>
            <w:tcBorders>
              <w:top w:val="single" w:sz="8" w:space="0" w:color="auto"/>
              <w:left w:val="single" w:sz="8" w:space="0" w:color="auto"/>
              <w:bottom w:val="double" w:sz="6" w:space="0" w:color="auto"/>
              <w:right w:val="single" w:sz="4" w:space="0" w:color="auto"/>
            </w:tcBorders>
            <w:vAlign w:val="center"/>
          </w:tcPr>
          <w:p w14:paraId="6829DE39" w14:textId="754061E7" w:rsidR="00F96FA2" w:rsidRPr="00281FEE" w:rsidRDefault="00036D7D" w:rsidP="00F96FA2">
            <w:pPr>
              <w:rPr>
                <w:sz w:val="22"/>
                <w:szCs w:val="22"/>
                <w:lang w:eastAsia="lv-LV"/>
              </w:rPr>
            </w:pPr>
            <w:r w:rsidRPr="00036D7D">
              <w:rPr>
                <w:sz w:val="22"/>
                <w:szCs w:val="22"/>
                <w:lang w:eastAsia="lv-LV"/>
              </w:rPr>
              <w:t>PUSDIENAS 1.-4.</w:t>
            </w:r>
            <w:r w:rsidRPr="00036D7D">
              <w:rPr>
                <w:sz w:val="22"/>
                <w:szCs w:val="22"/>
              </w:rPr>
              <w:t xml:space="preserve"> klašu izglītojamiem</w:t>
            </w:r>
          </w:p>
        </w:tc>
        <w:tc>
          <w:tcPr>
            <w:tcW w:w="1585" w:type="dxa"/>
            <w:tcBorders>
              <w:top w:val="single" w:sz="8" w:space="0" w:color="auto"/>
              <w:left w:val="nil"/>
              <w:bottom w:val="double" w:sz="6" w:space="0" w:color="auto"/>
              <w:right w:val="single" w:sz="4" w:space="0" w:color="auto"/>
            </w:tcBorders>
            <w:vAlign w:val="center"/>
          </w:tcPr>
          <w:p w14:paraId="293F21ED" w14:textId="77777777" w:rsidR="00F96FA2" w:rsidRPr="00281FEE" w:rsidRDefault="00F96FA2" w:rsidP="00F96FA2">
            <w:pPr>
              <w:jc w:val="center"/>
              <w:rPr>
                <w:sz w:val="22"/>
                <w:szCs w:val="22"/>
                <w:lang w:eastAsia="lv-LV"/>
              </w:rPr>
            </w:pPr>
          </w:p>
        </w:tc>
        <w:tc>
          <w:tcPr>
            <w:tcW w:w="1443" w:type="dxa"/>
            <w:tcBorders>
              <w:top w:val="single" w:sz="8" w:space="0" w:color="auto"/>
              <w:left w:val="nil"/>
              <w:bottom w:val="double" w:sz="6" w:space="0" w:color="auto"/>
              <w:right w:val="single" w:sz="8" w:space="0" w:color="auto"/>
            </w:tcBorders>
            <w:vAlign w:val="center"/>
          </w:tcPr>
          <w:p w14:paraId="7605462E" w14:textId="77777777" w:rsidR="00F96FA2" w:rsidRPr="00281FEE" w:rsidRDefault="00F96FA2" w:rsidP="00F96FA2">
            <w:pPr>
              <w:jc w:val="center"/>
              <w:rPr>
                <w:sz w:val="22"/>
                <w:szCs w:val="22"/>
                <w:lang w:eastAsia="lv-LV"/>
              </w:rPr>
            </w:pPr>
          </w:p>
        </w:tc>
      </w:tr>
      <w:tr w:rsidR="00F96FA2" w:rsidRPr="00281FEE" w14:paraId="5C8BD254" w14:textId="77777777" w:rsidTr="00F96FA2">
        <w:trPr>
          <w:trHeight w:val="546"/>
        </w:trPr>
        <w:tc>
          <w:tcPr>
            <w:tcW w:w="5619" w:type="dxa"/>
            <w:tcBorders>
              <w:top w:val="single" w:sz="8" w:space="0" w:color="auto"/>
              <w:left w:val="single" w:sz="8" w:space="0" w:color="auto"/>
              <w:bottom w:val="double" w:sz="6" w:space="0" w:color="auto"/>
              <w:right w:val="single" w:sz="4" w:space="0" w:color="auto"/>
            </w:tcBorders>
            <w:vAlign w:val="center"/>
          </w:tcPr>
          <w:p w14:paraId="4EEBC3D4" w14:textId="23FF78E2" w:rsidR="00036D7D" w:rsidRPr="00036D7D" w:rsidRDefault="00036D7D" w:rsidP="00036D7D">
            <w:pPr>
              <w:rPr>
                <w:sz w:val="22"/>
                <w:szCs w:val="22"/>
              </w:rPr>
            </w:pPr>
            <w:r w:rsidRPr="00036D7D">
              <w:rPr>
                <w:sz w:val="22"/>
                <w:szCs w:val="22"/>
              </w:rPr>
              <w:t>PUSDIENAS 5.-12.</w:t>
            </w:r>
            <w:r>
              <w:rPr>
                <w:sz w:val="22"/>
                <w:szCs w:val="22"/>
              </w:rPr>
              <w:t xml:space="preserve"> </w:t>
            </w:r>
            <w:r w:rsidRPr="00036D7D">
              <w:rPr>
                <w:sz w:val="22"/>
                <w:szCs w:val="22"/>
              </w:rPr>
              <w:t>klašu izglītojamiem</w:t>
            </w:r>
          </w:p>
          <w:p w14:paraId="01CE27D4" w14:textId="00B9CCB1" w:rsidR="00F96FA2" w:rsidRPr="00036D7D" w:rsidRDefault="00F96FA2" w:rsidP="00F96FA2">
            <w:pPr>
              <w:rPr>
                <w:sz w:val="22"/>
                <w:szCs w:val="22"/>
                <w:lang w:eastAsia="lv-LV"/>
              </w:rPr>
            </w:pPr>
          </w:p>
        </w:tc>
        <w:tc>
          <w:tcPr>
            <w:tcW w:w="1585" w:type="dxa"/>
            <w:tcBorders>
              <w:top w:val="single" w:sz="8" w:space="0" w:color="auto"/>
              <w:left w:val="nil"/>
              <w:bottom w:val="double" w:sz="6" w:space="0" w:color="auto"/>
              <w:right w:val="single" w:sz="4" w:space="0" w:color="auto"/>
            </w:tcBorders>
            <w:vAlign w:val="center"/>
          </w:tcPr>
          <w:p w14:paraId="5CDA940E" w14:textId="77777777" w:rsidR="00F96FA2" w:rsidRPr="00281FEE" w:rsidRDefault="00F96FA2" w:rsidP="00F96FA2">
            <w:pPr>
              <w:jc w:val="center"/>
              <w:rPr>
                <w:sz w:val="22"/>
                <w:szCs w:val="22"/>
                <w:lang w:eastAsia="lv-LV"/>
              </w:rPr>
            </w:pPr>
          </w:p>
        </w:tc>
        <w:tc>
          <w:tcPr>
            <w:tcW w:w="1443" w:type="dxa"/>
            <w:tcBorders>
              <w:top w:val="single" w:sz="8" w:space="0" w:color="auto"/>
              <w:left w:val="nil"/>
              <w:bottom w:val="double" w:sz="6" w:space="0" w:color="auto"/>
              <w:right w:val="single" w:sz="8" w:space="0" w:color="auto"/>
            </w:tcBorders>
            <w:vAlign w:val="center"/>
          </w:tcPr>
          <w:p w14:paraId="486EC517" w14:textId="77777777" w:rsidR="00F96FA2" w:rsidRPr="00281FEE" w:rsidRDefault="00F96FA2" w:rsidP="00F96FA2">
            <w:pPr>
              <w:jc w:val="center"/>
              <w:rPr>
                <w:sz w:val="22"/>
                <w:szCs w:val="22"/>
                <w:lang w:eastAsia="lv-LV"/>
              </w:rPr>
            </w:pPr>
          </w:p>
        </w:tc>
      </w:tr>
      <w:tr w:rsidR="00F77760" w:rsidRPr="00281FEE" w14:paraId="34D57CFC" w14:textId="77777777" w:rsidTr="00F96FA2">
        <w:trPr>
          <w:trHeight w:val="546"/>
        </w:trPr>
        <w:tc>
          <w:tcPr>
            <w:tcW w:w="5619" w:type="dxa"/>
            <w:tcBorders>
              <w:top w:val="single" w:sz="8" w:space="0" w:color="auto"/>
              <w:left w:val="single" w:sz="8" w:space="0" w:color="auto"/>
              <w:bottom w:val="double" w:sz="6" w:space="0" w:color="auto"/>
              <w:right w:val="single" w:sz="4" w:space="0" w:color="auto"/>
            </w:tcBorders>
            <w:vAlign w:val="center"/>
          </w:tcPr>
          <w:p w14:paraId="0675DE3F" w14:textId="2865F8EB" w:rsidR="00F77760" w:rsidRPr="00281FEE" w:rsidRDefault="00036D7D" w:rsidP="00F96FA2">
            <w:pPr>
              <w:rPr>
                <w:sz w:val="22"/>
                <w:szCs w:val="22"/>
                <w:lang w:eastAsia="lv-LV"/>
              </w:rPr>
            </w:pPr>
            <w:r w:rsidRPr="00036D7D">
              <w:rPr>
                <w:sz w:val="22"/>
                <w:szCs w:val="22"/>
                <w:lang w:eastAsia="lv-LV"/>
              </w:rPr>
              <w:t>Pirmsskola no</w:t>
            </w:r>
            <w:r>
              <w:rPr>
                <w:sz w:val="22"/>
                <w:szCs w:val="22"/>
                <w:lang w:eastAsia="lv-LV"/>
              </w:rPr>
              <w:t xml:space="preserve"> bērni vecumā no</w:t>
            </w:r>
            <w:r w:rsidRPr="00036D7D">
              <w:rPr>
                <w:sz w:val="22"/>
                <w:szCs w:val="22"/>
                <w:lang w:eastAsia="lv-LV"/>
              </w:rPr>
              <w:t xml:space="preserve"> 1.5 – 6 gadiem</w:t>
            </w:r>
            <w:r>
              <w:rPr>
                <w:sz w:val="22"/>
                <w:szCs w:val="22"/>
                <w:lang w:eastAsia="lv-LV"/>
              </w:rPr>
              <w:t>,</w:t>
            </w:r>
            <w:r w:rsidRPr="00036D7D">
              <w:rPr>
                <w:sz w:val="22"/>
                <w:szCs w:val="22"/>
                <w:lang w:eastAsia="lv-LV"/>
              </w:rPr>
              <w:t xml:space="preserve"> viena</w:t>
            </w:r>
            <w:r>
              <w:rPr>
                <w:sz w:val="22"/>
                <w:szCs w:val="22"/>
                <w:lang w:eastAsia="lv-LV"/>
              </w:rPr>
              <w:t>s</w:t>
            </w:r>
            <w:r w:rsidRPr="00036D7D">
              <w:rPr>
                <w:sz w:val="22"/>
                <w:szCs w:val="22"/>
                <w:lang w:eastAsia="lv-LV"/>
              </w:rPr>
              <w:t xml:space="preserve"> dienas </w:t>
            </w:r>
            <w:proofErr w:type="spellStart"/>
            <w:r w:rsidRPr="00036D7D">
              <w:rPr>
                <w:sz w:val="22"/>
                <w:szCs w:val="22"/>
                <w:lang w:eastAsia="lv-LV"/>
              </w:rPr>
              <w:t>koplekts</w:t>
            </w:r>
            <w:proofErr w:type="spellEnd"/>
            <w:r w:rsidRPr="00036D7D">
              <w:rPr>
                <w:sz w:val="22"/>
                <w:szCs w:val="22"/>
                <w:lang w:eastAsia="lv-LV"/>
              </w:rPr>
              <w:t xml:space="preserve"> (brokastis, pusdienas, launags)</w:t>
            </w:r>
          </w:p>
        </w:tc>
        <w:tc>
          <w:tcPr>
            <w:tcW w:w="1585" w:type="dxa"/>
            <w:tcBorders>
              <w:top w:val="single" w:sz="8" w:space="0" w:color="auto"/>
              <w:left w:val="nil"/>
              <w:bottom w:val="double" w:sz="6" w:space="0" w:color="auto"/>
              <w:right w:val="single" w:sz="4" w:space="0" w:color="auto"/>
            </w:tcBorders>
            <w:vAlign w:val="center"/>
          </w:tcPr>
          <w:p w14:paraId="72DBC4D1" w14:textId="77777777" w:rsidR="00F77760" w:rsidRPr="00281FEE" w:rsidRDefault="00F77760" w:rsidP="00F96FA2">
            <w:pPr>
              <w:jc w:val="center"/>
              <w:rPr>
                <w:sz w:val="22"/>
                <w:szCs w:val="22"/>
                <w:lang w:eastAsia="lv-LV"/>
              </w:rPr>
            </w:pPr>
          </w:p>
        </w:tc>
        <w:tc>
          <w:tcPr>
            <w:tcW w:w="1443" w:type="dxa"/>
            <w:tcBorders>
              <w:top w:val="single" w:sz="8" w:space="0" w:color="auto"/>
              <w:left w:val="nil"/>
              <w:bottom w:val="double" w:sz="6" w:space="0" w:color="auto"/>
              <w:right w:val="single" w:sz="8" w:space="0" w:color="auto"/>
            </w:tcBorders>
            <w:vAlign w:val="center"/>
          </w:tcPr>
          <w:p w14:paraId="741A6D06" w14:textId="77777777" w:rsidR="00F77760" w:rsidRPr="00281FEE" w:rsidRDefault="00F77760" w:rsidP="00F96FA2">
            <w:pPr>
              <w:jc w:val="center"/>
              <w:rPr>
                <w:sz w:val="22"/>
                <w:szCs w:val="22"/>
                <w:lang w:eastAsia="lv-LV"/>
              </w:rPr>
            </w:pPr>
          </w:p>
        </w:tc>
      </w:tr>
    </w:tbl>
    <w:p w14:paraId="0C5A2928" w14:textId="3335B8FB" w:rsidR="00315951" w:rsidRPr="00693E59" w:rsidRDefault="00315951" w:rsidP="002950D5">
      <w:pPr>
        <w:numPr>
          <w:ilvl w:val="1"/>
          <w:numId w:val="39"/>
        </w:numPr>
        <w:tabs>
          <w:tab w:val="num" w:pos="792"/>
        </w:tabs>
        <w:spacing w:before="60"/>
        <w:ind w:left="540" w:hanging="540"/>
        <w:jc w:val="both"/>
        <w:rPr>
          <w:sz w:val="22"/>
          <w:szCs w:val="22"/>
        </w:rPr>
      </w:pPr>
      <w:r w:rsidRPr="00281FEE">
        <w:rPr>
          <w:sz w:val="22"/>
          <w:szCs w:val="22"/>
        </w:rPr>
        <w:t xml:space="preserve">Maksimālā </w:t>
      </w:r>
      <w:r w:rsidR="009072E8">
        <w:rPr>
          <w:sz w:val="22"/>
          <w:szCs w:val="22"/>
        </w:rPr>
        <w:t>prognozējamā</w:t>
      </w:r>
      <w:r w:rsidR="009072E8" w:rsidRPr="00281FEE">
        <w:rPr>
          <w:sz w:val="22"/>
          <w:szCs w:val="22"/>
        </w:rPr>
        <w:t xml:space="preserve"> </w:t>
      </w:r>
      <w:r w:rsidRPr="00281FEE">
        <w:rPr>
          <w:sz w:val="22"/>
          <w:szCs w:val="22"/>
        </w:rPr>
        <w:t xml:space="preserve">līguma summa visā Līguma darbības laikā, ņemot vērā Līguma pagarinājumu, kas noteikts Līguma 2.2.punktā, tiek noteikta </w:t>
      </w:r>
      <w:r w:rsidRPr="00281FEE">
        <w:rPr>
          <w:b/>
          <w:iCs/>
          <w:sz w:val="22"/>
          <w:szCs w:val="22"/>
        </w:rPr>
        <w:t>______________</w:t>
      </w:r>
      <w:r w:rsidRPr="00281FEE">
        <w:rPr>
          <w:sz w:val="22"/>
          <w:szCs w:val="22"/>
        </w:rPr>
        <w:t xml:space="preserve"> </w:t>
      </w:r>
      <w:r w:rsidRPr="00281FEE">
        <w:rPr>
          <w:b/>
          <w:sz w:val="22"/>
          <w:szCs w:val="22"/>
        </w:rPr>
        <w:t>EUR</w:t>
      </w:r>
      <w:r w:rsidRPr="00281FEE">
        <w:rPr>
          <w:color w:val="FF0000"/>
          <w:sz w:val="22"/>
          <w:szCs w:val="22"/>
        </w:rPr>
        <w:t xml:space="preserve"> </w:t>
      </w:r>
      <w:r w:rsidRPr="00281FEE">
        <w:rPr>
          <w:sz w:val="22"/>
          <w:szCs w:val="22"/>
        </w:rPr>
        <w:t xml:space="preserve">(_____________________ </w:t>
      </w:r>
      <w:proofErr w:type="spellStart"/>
      <w:r w:rsidRPr="00281FEE">
        <w:rPr>
          <w:i/>
          <w:sz w:val="22"/>
          <w:szCs w:val="22"/>
        </w:rPr>
        <w:t>euro</w:t>
      </w:r>
      <w:proofErr w:type="spellEnd"/>
      <w:r w:rsidRPr="00281FEE">
        <w:rPr>
          <w:i/>
          <w:sz w:val="22"/>
          <w:szCs w:val="22"/>
        </w:rPr>
        <w:t xml:space="preserve">, </w:t>
      </w:r>
      <w:r w:rsidRPr="00281FEE">
        <w:rPr>
          <w:sz w:val="22"/>
          <w:szCs w:val="22"/>
        </w:rPr>
        <w:t xml:space="preserve">_____ centi) + PVN 21%, kas ir ___________ EUR. Kopējā </w:t>
      </w:r>
      <w:r>
        <w:rPr>
          <w:sz w:val="22"/>
          <w:szCs w:val="22"/>
        </w:rPr>
        <w:t xml:space="preserve">maksimālā </w:t>
      </w:r>
      <w:r w:rsidR="009072E8">
        <w:rPr>
          <w:sz w:val="22"/>
          <w:szCs w:val="22"/>
        </w:rPr>
        <w:t>prognozējamā</w:t>
      </w:r>
      <w:r w:rsidR="009072E8" w:rsidRPr="00281FEE">
        <w:rPr>
          <w:sz w:val="22"/>
          <w:szCs w:val="22"/>
        </w:rPr>
        <w:t xml:space="preserve"> </w:t>
      </w:r>
      <w:r w:rsidRPr="00281FEE">
        <w:rPr>
          <w:sz w:val="22"/>
          <w:szCs w:val="22"/>
        </w:rPr>
        <w:t xml:space="preserve">līgumcena ar PVN ir </w:t>
      </w:r>
      <w:r w:rsidRPr="00281FEE">
        <w:rPr>
          <w:b/>
          <w:sz w:val="22"/>
          <w:szCs w:val="22"/>
        </w:rPr>
        <w:t>_____________ EUR.</w:t>
      </w:r>
      <w:r>
        <w:rPr>
          <w:b/>
          <w:sz w:val="22"/>
          <w:szCs w:val="22"/>
        </w:rPr>
        <w:t xml:space="preserve"> </w:t>
      </w:r>
    </w:p>
    <w:p w14:paraId="484D4F50" w14:textId="77777777" w:rsidR="00B07EDD" w:rsidRPr="001D0103" w:rsidRDefault="00315951" w:rsidP="002950D5">
      <w:pPr>
        <w:numPr>
          <w:ilvl w:val="1"/>
          <w:numId w:val="39"/>
        </w:numPr>
        <w:tabs>
          <w:tab w:val="num" w:pos="792"/>
        </w:tabs>
        <w:spacing w:before="60"/>
        <w:ind w:left="567" w:hanging="567"/>
        <w:jc w:val="both"/>
        <w:rPr>
          <w:rFonts w:eastAsia="Calibri"/>
          <w:sz w:val="22"/>
          <w:szCs w:val="22"/>
          <w:lang w:eastAsia="ar-SA"/>
        </w:rPr>
      </w:pPr>
      <w:r w:rsidRPr="00693E59">
        <w:rPr>
          <w:sz w:val="22"/>
          <w:szCs w:val="22"/>
        </w:rPr>
        <w:t>V</w:t>
      </w:r>
      <w:r w:rsidRPr="001D0103">
        <w:rPr>
          <w:rFonts w:eastAsia="Calibri"/>
          <w:sz w:val="22"/>
          <w:szCs w:val="22"/>
          <w:lang w:eastAsia="ar-SA"/>
        </w:rPr>
        <w:t>ienas ēdienreizes cena visā Līguma darbības laikā netiks mainīta sakarā ar cenu pieaugumu darbaspēka vai materiālu izmaksām, nodokļu likmes vai nodokļu normatīvā regulējuma izmaiņām, inflāciju vai valūtas kursu svārstībām, kā arī citiem apstākļiem, kas varētu skart Līguma cenu</w:t>
      </w:r>
      <w:r w:rsidR="00B07EDD" w:rsidRPr="001D0103">
        <w:rPr>
          <w:rFonts w:eastAsia="Calibri"/>
          <w:sz w:val="22"/>
          <w:szCs w:val="22"/>
          <w:lang w:eastAsia="ar-SA"/>
        </w:rPr>
        <w:t xml:space="preserve"> izņemot:</w:t>
      </w:r>
    </w:p>
    <w:p w14:paraId="250851A5" w14:textId="6E79118B" w:rsidR="00D90B7B" w:rsidRPr="00036D7D" w:rsidRDefault="00B07EDD" w:rsidP="007A3289">
      <w:pPr>
        <w:pStyle w:val="Sarakstarindkopa"/>
        <w:numPr>
          <w:ilvl w:val="2"/>
          <w:numId w:val="39"/>
        </w:numPr>
        <w:spacing w:before="60"/>
        <w:ind w:left="1418" w:hanging="851"/>
        <w:contextualSpacing w:val="0"/>
        <w:jc w:val="both"/>
        <w:rPr>
          <w:rFonts w:eastAsia="Calibri"/>
          <w:sz w:val="22"/>
          <w:szCs w:val="22"/>
          <w:lang w:eastAsia="ar-SA"/>
        </w:rPr>
      </w:pPr>
      <w:r w:rsidRPr="00036D7D">
        <w:rPr>
          <w:rFonts w:eastAsia="Calibri"/>
          <w:sz w:val="22"/>
          <w:szCs w:val="22"/>
          <w:lang w:eastAsia="ar-SA"/>
        </w:rPr>
        <w:t xml:space="preserve">ja palielinās </w:t>
      </w:r>
      <w:r w:rsidRPr="00036D7D">
        <w:rPr>
          <w:sz w:val="22"/>
          <w:szCs w:val="22"/>
        </w:rPr>
        <w:t xml:space="preserve">Ministru kabineta 28.12.2010.noteikumos Nr.1206 „Kārtība, kādā aprēķina, piešķir un izlieto valsts budžetā paredzētos līdzekļus pašvaldībām pamatizglītības iestādes skolēnu ēdināšanai” valsts budžetā paredzētie līdzekļi pašvaldībām izglītojamo ēdināšanai, </w:t>
      </w:r>
      <w:r w:rsidRPr="00036D7D">
        <w:rPr>
          <w:sz w:val="22"/>
          <w:szCs w:val="22"/>
          <w:u w:val="single"/>
        </w:rPr>
        <w:t>var</w:t>
      </w:r>
      <w:r w:rsidRPr="00036D7D">
        <w:rPr>
          <w:sz w:val="22"/>
          <w:szCs w:val="22"/>
        </w:rPr>
        <w:t xml:space="preserve"> tikt paaugstināta komplekso pusdienu cena </w:t>
      </w:r>
      <w:r w:rsidR="00CF43BC" w:rsidRPr="00036D7D">
        <w:rPr>
          <w:rFonts w:eastAsia="Calibri"/>
          <w:bCs/>
          <w:sz w:val="22"/>
          <w:szCs w:val="22"/>
          <w:lang w:eastAsia="ar-SA"/>
        </w:rPr>
        <w:t>sākumskolas</w:t>
      </w:r>
      <w:r w:rsidR="00CF43BC" w:rsidRPr="00036D7D">
        <w:rPr>
          <w:sz w:val="22"/>
          <w:szCs w:val="22"/>
        </w:rPr>
        <w:t xml:space="preserve"> </w:t>
      </w:r>
      <w:r w:rsidRPr="00036D7D">
        <w:rPr>
          <w:sz w:val="22"/>
          <w:szCs w:val="22"/>
        </w:rPr>
        <w:t>izglītojamiem atbi</w:t>
      </w:r>
      <w:r w:rsidR="00D90B7B" w:rsidRPr="00036D7D">
        <w:rPr>
          <w:sz w:val="22"/>
          <w:szCs w:val="22"/>
        </w:rPr>
        <w:t>lstoši noteikumos paredzētajam, pie nosacījuma</w:t>
      </w:r>
      <w:r w:rsidR="00036D7D">
        <w:rPr>
          <w:sz w:val="22"/>
          <w:szCs w:val="22"/>
        </w:rPr>
        <w:t>,</w:t>
      </w:r>
      <w:r w:rsidR="00D90B7B" w:rsidRPr="00036D7D">
        <w:rPr>
          <w:sz w:val="22"/>
          <w:szCs w:val="22"/>
        </w:rPr>
        <w:t xml:space="preserve"> ka pretendents ir piedāvājis maksimālo komplekso pusdienu cenu 1,42 EUR ar PVN;  ja pretendents piedāvājis komplekso pusdienu cenu mazāku kā 1,42 EUR ar PVN (Nolikuma 10.2.punkts), </w:t>
      </w:r>
      <w:r w:rsidR="00D90B7B" w:rsidRPr="00036D7D">
        <w:rPr>
          <w:sz w:val="22"/>
          <w:szCs w:val="22"/>
          <w:u w:val="single"/>
        </w:rPr>
        <w:t>var</w:t>
      </w:r>
      <w:r w:rsidR="00D90B7B" w:rsidRPr="00036D7D">
        <w:rPr>
          <w:sz w:val="22"/>
          <w:szCs w:val="22"/>
        </w:rPr>
        <w:t xml:space="preserve"> tikt paaugstināta  komplekso pusdienu cena izglītojamiem </w:t>
      </w:r>
      <w:r w:rsidR="00D90B7B" w:rsidRPr="00036D7D">
        <w:rPr>
          <w:sz w:val="22"/>
          <w:szCs w:val="22"/>
          <w:u w:val="single"/>
        </w:rPr>
        <w:t>proporcionāli</w:t>
      </w:r>
      <w:r w:rsidR="00D90B7B" w:rsidRPr="00036D7D">
        <w:rPr>
          <w:sz w:val="22"/>
          <w:szCs w:val="22"/>
        </w:rPr>
        <w:t xml:space="preserve"> valsts budžetā paredzēto līdzekļu izglītojamo ēdināšanai paaugstinājumam;</w:t>
      </w:r>
    </w:p>
    <w:p w14:paraId="094189F0" w14:textId="53BDB0B6" w:rsidR="00B07EDD" w:rsidRPr="00B07EDD" w:rsidRDefault="00B07EDD" w:rsidP="00B07EDD">
      <w:pPr>
        <w:pStyle w:val="Sarakstarindkopa"/>
        <w:numPr>
          <w:ilvl w:val="2"/>
          <w:numId w:val="39"/>
        </w:numPr>
        <w:spacing w:before="60"/>
        <w:ind w:left="1418" w:hanging="851"/>
        <w:contextualSpacing w:val="0"/>
        <w:jc w:val="both"/>
        <w:rPr>
          <w:rFonts w:eastAsia="Calibri"/>
          <w:sz w:val="22"/>
          <w:szCs w:val="22"/>
          <w:lang w:eastAsia="ar-SA"/>
        </w:rPr>
      </w:pPr>
      <w:r w:rsidRPr="00B07EDD">
        <w:rPr>
          <w:rFonts w:eastAsia="Calibri"/>
          <w:sz w:val="22"/>
          <w:szCs w:val="22"/>
          <w:lang w:eastAsia="ar-SA"/>
        </w:rPr>
        <w:t>pievienotās vērtības nodokļa likmes maiņas gadījumā nodoklis piemērojams spēkā esošajos normatīvajos aktos noteiktajā kārtībā un apmērā, ievērojot principu, ka vienas ēdienreizes cena bez PVN netiek mainīta, izņemot šajā nolikumā norādītos gadījumus.</w:t>
      </w:r>
    </w:p>
    <w:p w14:paraId="0A02BCD9" w14:textId="4D80785B" w:rsidR="00315951" w:rsidRDefault="00315951" w:rsidP="002950D5">
      <w:pPr>
        <w:numPr>
          <w:ilvl w:val="1"/>
          <w:numId w:val="39"/>
        </w:numPr>
        <w:tabs>
          <w:tab w:val="num" w:pos="792"/>
        </w:tabs>
        <w:spacing w:before="60"/>
        <w:ind w:left="567" w:hanging="567"/>
        <w:jc w:val="both"/>
        <w:rPr>
          <w:sz w:val="22"/>
          <w:szCs w:val="22"/>
        </w:rPr>
      </w:pPr>
      <w:r w:rsidRPr="001D0103">
        <w:rPr>
          <w:rFonts w:eastAsia="Calibri"/>
          <w:sz w:val="22"/>
          <w:szCs w:val="22"/>
          <w:lang w:eastAsia="ar-SA"/>
        </w:rPr>
        <w:t>P</w:t>
      </w:r>
      <w:r w:rsidRPr="00693E59">
        <w:rPr>
          <w:sz w:val="22"/>
          <w:szCs w:val="22"/>
        </w:rPr>
        <w:t xml:space="preserve">akalpojuma sniedzējs līdz katra mēneša 5.datumam iesniedz </w:t>
      </w:r>
      <w:r w:rsidR="00036D7D">
        <w:rPr>
          <w:sz w:val="22"/>
          <w:szCs w:val="22"/>
        </w:rPr>
        <w:t>Pašvaldībai</w:t>
      </w:r>
      <w:r w:rsidRPr="00693E59">
        <w:rPr>
          <w:sz w:val="22"/>
          <w:szCs w:val="22"/>
        </w:rPr>
        <w:t xml:space="preserve"> rēķinu par iepriekšējā mēneša brīvpusdienām, rēķinam pievienojot sarakstu par brīvpusdienu saņēmēju ēdināšanu attiecīgajā laika periodā. </w:t>
      </w:r>
      <w:r w:rsidR="00036D7D">
        <w:rPr>
          <w:sz w:val="22"/>
          <w:szCs w:val="22"/>
        </w:rPr>
        <w:t>Pašvaldība</w:t>
      </w:r>
      <w:r w:rsidRPr="00693E59">
        <w:rPr>
          <w:sz w:val="22"/>
          <w:szCs w:val="22"/>
        </w:rPr>
        <w:t xml:space="preserve"> 10 (desmit) dienu laikā pēc Pakalpojuma sniedzēja rēķina saņemšanas un tā salīdzināšanas ar </w:t>
      </w:r>
      <w:r w:rsidR="001F72B6">
        <w:rPr>
          <w:sz w:val="22"/>
          <w:szCs w:val="22"/>
        </w:rPr>
        <w:t>Pašvaldības</w:t>
      </w:r>
      <w:r w:rsidRPr="00693E59">
        <w:rPr>
          <w:sz w:val="22"/>
          <w:szCs w:val="22"/>
        </w:rPr>
        <w:t xml:space="preserve"> rīcībā esošajām ziņām un, ja nepieciešams – precizēšanas, veic samaksu par brīvpusdienām atbilstoši faktiskajam pusdienotāju skaitam.</w:t>
      </w:r>
    </w:p>
    <w:p w14:paraId="049D7A05" w14:textId="322A63F6" w:rsidR="00B07EDD" w:rsidRPr="00B07EDD" w:rsidRDefault="00B07EDD" w:rsidP="00B07EDD">
      <w:pPr>
        <w:pStyle w:val="Sarakstarindkopa"/>
        <w:widowControl w:val="0"/>
        <w:numPr>
          <w:ilvl w:val="1"/>
          <w:numId w:val="41"/>
        </w:numPr>
        <w:tabs>
          <w:tab w:val="num" w:pos="567"/>
        </w:tabs>
        <w:spacing w:before="60" w:after="120"/>
        <w:ind w:left="567" w:hanging="567"/>
        <w:jc w:val="both"/>
        <w:rPr>
          <w:sz w:val="22"/>
          <w:szCs w:val="22"/>
        </w:rPr>
      </w:pPr>
      <w:r w:rsidRPr="00B07EDD">
        <w:rPr>
          <w:sz w:val="22"/>
          <w:szCs w:val="22"/>
        </w:rPr>
        <w:t xml:space="preserve">Pakalpojuma sniedzējs līdz katra mēneša 5.datumam iesniedz </w:t>
      </w:r>
      <w:r>
        <w:rPr>
          <w:sz w:val="22"/>
          <w:szCs w:val="22"/>
        </w:rPr>
        <w:t>Pašvaldībai</w:t>
      </w:r>
      <w:r w:rsidRPr="00B07EDD">
        <w:rPr>
          <w:sz w:val="22"/>
          <w:szCs w:val="22"/>
        </w:rPr>
        <w:t xml:space="preserve"> rēķinu par iepriekšējā mēneša to izglītojamo ēdināšanu, kas veikta</w:t>
      </w:r>
      <w:r w:rsidR="0086457A">
        <w:rPr>
          <w:sz w:val="22"/>
          <w:szCs w:val="22"/>
        </w:rPr>
        <w:t>,</w:t>
      </w:r>
      <w:r w:rsidRPr="00B07EDD">
        <w:rPr>
          <w:sz w:val="22"/>
          <w:szCs w:val="22"/>
        </w:rPr>
        <w:t xml:space="preserve"> vadoties no Ministru kabineta 28.12.2010. noteikumiem Nr.1206 „Kārtība, kādā aprēķina, piešķir un izlieto valsts budžetā paredzētos līdzekļus pašvaldībām pamatizglītības iestādes skolēnu ēdināšanai” ēdināšanu, rēķinam pievienojot sarakstu par attiecīgo izglītojamo ēdināšanu šajā laika periodā.</w:t>
      </w:r>
    </w:p>
    <w:p w14:paraId="285ED4BB" w14:textId="2E3B92A9" w:rsidR="00B07EDD" w:rsidRPr="00B07EDD" w:rsidRDefault="00B07EDD" w:rsidP="00B07EDD">
      <w:pPr>
        <w:numPr>
          <w:ilvl w:val="1"/>
          <w:numId w:val="41"/>
        </w:numPr>
        <w:tabs>
          <w:tab w:val="num" w:pos="792"/>
        </w:tabs>
        <w:spacing w:before="60"/>
        <w:ind w:left="540" w:hanging="540"/>
        <w:jc w:val="both"/>
        <w:rPr>
          <w:sz w:val="22"/>
          <w:szCs w:val="22"/>
        </w:rPr>
      </w:pPr>
      <w:r>
        <w:rPr>
          <w:sz w:val="22"/>
          <w:szCs w:val="22"/>
        </w:rPr>
        <w:t>Pašvaldība</w:t>
      </w:r>
      <w:r w:rsidRPr="00B07EDD">
        <w:rPr>
          <w:sz w:val="22"/>
          <w:szCs w:val="22"/>
        </w:rPr>
        <w:t xml:space="preserve"> 2 (divas) reizes mēnesī nodrošina samaksu par izglītojamo ēdināšanu, kas veikta, vadoties no Ministru kabineta 28.12.2010. noteikumiem Nr.1206 „Kārtība, kādā aprēķina, piešķir un izlieto valsts budžetā paredzētos līdzekļus pašvaldībām pamatizglītības iestādes skolēnu ēdināšanai”. Pasūtītājs apņemas veikt samaksu 10 (desmit) darba dienu laikā no Pakalpojuma </w:t>
      </w:r>
      <w:r w:rsidRPr="00B07EDD">
        <w:rPr>
          <w:sz w:val="22"/>
          <w:szCs w:val="22"/>
        </w:rPr>
        <w:lastRenderedPageBreak/>
        <w:t xml:space="preserve">sniedzēja izrakstītā rēķina saņemšanas dienas. </w:t>
      </w:r>
      <w:r w:rsidR="0098107F">
        <w:rPr>
          <w:sz w:val="22"/>
          <w:szCs w:val="22"/>
        </w:rPr>
        <w:t>Pakalpojuma sniedzējs ir tiesīgs saņemt no Pašvaldības</w:t>
      </w:r>
      <w:r w:rsidRPr="00B07EDD">
        <w:rPr>
          <w:sz w:val="22"/>
          <w:szCs w:val="22"/>
        </w:rPr>
        <w:t xml:space="preserve"> līgumsodu 0,2 % apmērā no nesamaksātās summas par katru nokavēto samaksas dienu</w:t>
      </w:r>
      <w:r w:rsidR="0098107F">
        <w:rPr>
          <w:sz w:val="22"/>
          <w:szCs w:val="22"/>
        </w:rPr>
        <w:t>, bet ne vairāk kā 10</w:t>
      </w:r>
      <w:r w:rsidR="009A6E46">
        <w:rPr>
          <w:sz w:val="22"/>
          <w:szCs w:val="22"/>
        </w:rPr>
        <w:t>%</w:t>
      </w:r>
      <w:r w:rsidR="0098107F">
        <w:rPr>
          <w:sz w:val="22"/>
          <w:szCs w:val="22"/>
        </w:rPr>
        <w:t xml:space="preserve"> apmērā no nesam</w:t>
      </w:r>
      <w:r w:rsidR="009A6E46">
        <w:rPr>
          <w:sz w:val="22"/>
          <w:szCs w:val="22"/>
        </w:rPr>
        <w:t>a</w:t>
      </w:r>
      <w:r w:rsidR="0098107F">
        <w:rPr>
          <w:sz w:val="22"/>
          <w:szCs w:val="22"/>
        </w:rPr>
        <w:t>ksātās summas</w:t>
      </w:r>
      <w:r w:rsidRPr="00B07EDD">
        <w:rPr>
          <w:sz w:val="22"/>
          <w:szCs w:val="22"/>
        </w:rPr>
        <w:t>.</w:t>
      </w:r>
    </w:p>
    <w:p w14:paraId="261374A6" w14:textId="30847379" w:rsidR="00315951" w:rsidRPr="0005724B" w:rsidRDefault="00315951" w:rsidP="00B07EDD">
      <w:pPr>
        <w:pStyle w:val="Sarakstarindkopa"/>
        <w:numPr>
          <w:ilvl w:val="1"/>
          <w:numId w:val="41"/>
        </w:numPr>
        <w:ind w:left="567" w:hanging="567"/>
        <w:jc w:val="both"/>
        <w:rPr>
          <w:sz w:val="22"/>
          <w:szCs w:val="22"/>
        </w:rPr>
      </w:pPr>
      <w:r w:rsidRPr="0005724B">
        <w:rPr>
          <w:sz w:val="22"/>
          <w:szCs w:val="22"/>
        </w:rPr>
        <w:t xml:space="preserve">Par </w:t>
      </w:r>
      <w:r w:rsidR="001F44F5" w:rsidRPr="0005724B">
        <w:rPr>
          <w:sz w:val="22"/>
          <w:szCs w:val="22"/>
        </w:rPr>
        <w:t>Pakalpojuma sniedzēja</w:t>
      </w:r>
      <w:r w:rsidRPr="0005724B">
        <w:rPr>
          <w:sz w:val="22"/>
          <w:szCs w:val="22"/>
        </w:rPr>
        <w:t xml:space="preserve"> sniegtajiem ēdināšanas pakalpojumiem, kuri saskaņā ar normatīvajiem aktiem netiek segti no valsts un pašvaldības budžetā paredzētajiem līdzekļiem, samaksu veic izglītojamais skaidrā naudā Pakalpojuma saņemšanas vietā.</w:t>
      </w:r>
    </w:p>
    <w:p w14:paraId="536ED766" w14:textId="77777777" w:rsidR="00315951" w:rsidRPr="00693E59" w:rsidRDefault="00315951" w:rsidP="00315951">
      <w:pPr>
        <w:spacing w:before="60"/>
        <w:ind w:left="567"/>
        <w:jc w:val="both"/>
        <w:rPr>
          <w:sz w:val="22"/>
          <w:szCs w:val="22"/>
        </w:rPr>
      </w:pPr>
    </w:p>
    <w:p w14:paraId="63BC0EC3" w14:textId="376B63AF" w:rsidR="00315951" w:rsidRPr="002950D5" w:rsidRDefault="00315951" w:rsidP="00B07EDD">
      <w:pPr>
        <w:pStyle w:val="Sarakstarindkopa"/>
        <w:numPr>
          <w:ilvl w:val="0"/>
          <w:numId w:val="41"/>
        </w:numPr>
        <w:spacing w:before="60"/>
        <w:jc w:val="center"/>
        <w:rPr>
          <w:b/>
          <w:bCs/>
          <w:sz w:val="24"/>
          <w:szCs w:val="24"/>
        </w:rPr>
      </w:pPr>
      <w:r w:rsidRPr="002950D5">
        <w:rPr>
          <w:b/>
          <w:bCs/>
          <w:sz w:val="24"/>
          <w:szCs w:val="24"/>
        </w:rPr>
        <w:t>Līdzēju tiesības un pienākumi</w:t>
      </w:r>
    </w:p>
    <w:p w14:paraId="408F4813" w14:textId="5E28B4BF" w:rsidR="00315951" w:rsidRPr="00B07EDD" w:rsidRDefault="00315951" w:rsidP="00B07EDD">
      <w:pPr>
        <w:pStyle w:val="Sarakstarindkopa"/>
        <w:numPr>
          <w:ilvl w:val="1"/>
          <w:numId w:val="42"/>
        </w:numPr>
        <w:spacing w:before="40"/>
        <w:ind w:left="567" w:hanging="567"/>
        <w:jc w:val="both"/>
        <w:rPr>
          <w:sz w:val="22"/>
          <w:szCs w:val="22"/>
        </w:rPr>
      </w:pPr>
      <w:r w:rsidRPr="00B07EDD">
        <w:rPr>
          <w:sz w:val="22"/>
          <w:szCs w:val="22"/>
        </w:rPr>
        <w:t>Pakalpojuma sniedzējs:</w:t>
      </w:r>
    </w:p>
    <w:p w14:paraId="53CCD6B2" w14:textId="77777777" w:rsidR="00315951" w:rsidRPr="00281FEE" w:rsidRDefault="00315951" w:rsidP="00B07EDD">
      <w:pPr>
        <w:numPr>
          <w:ilvl w:val="2"/>
          <w:numId w:val="42"/>
        </w:numPr>
        <w:spacing w:before="40"/>
        <w:ind w:left="1418" w:hanging="851"/>
        <w:jc w:val="both"/>
        <w:rPr>
          <w:sz w:val="22"/>
          <w:szCs w:val="22"/>
        </w:rPr>
      </w:pPr>
      <w:r w:rsidRPr="00281FEE">
        <w:rPr>
          <w:sz w:val="22"/>
          <w:szCs w:val="22"/>
        </w:rPr>
        <w:t xml:space="preserve">nodrošina Skolu skolēnus ar kvalitatīviem ēdināšanas pakalpojumiem, atbilstoši Latvijas Republikā spēkā esošiem normatīvajiem aktiem, tajā skaitā Pārtikas aprites uzraudzības likumu, </w:t>
      </w:r>
      <w:r w:rsidRPr="00281FEE">
        <w:rPr>
          <w:iCs/>
          <w:sz w:val="22"/>
          <w:szCs w:val="22"/>
        </w:rPr>
        <w:t>Ministru kabineta 13.03.2012. noteikumiem Nr.172 „</w:t>
      </w:r>
      <w:r w:rsidRPr="00281FEE">
        <w:rPr>
          <w:bCs/>
          <w:sz w:val="22"/>
          <w:szCs w:val="22"/>
          <w:shd w:val="clear" w:color="auto" w:fill="FFFFFF"/>
        </w:rPr>
        <w:t>Noteikumi par uztura normām izglītības iestāžu izglītojamiem, sociālās aprūpes un sociālās rehabilitācijas institūciju klientiem un ārstniecības iestāžu pacientiem”,</w:t>
      </w:r>
      <w:r w:rsidRPr="00281FEE">
        <w:rPr>
          <w:b/>
          <w:bCs/>
          <w:sz w:val="22"/>
          <w:szCs w:val="22"/>
          <w:shd w:val="clear" w:color="auto" w:fill="FFFFFF"/>
        </w:rPr>
        <w:t xml:space="preserve"> </w:t>
      </w:r>
      <w:r w:rsidRPr="00281FEE">
        <w:rPr>
          <w:sz w:val="22"/>
          <w:szCs w:val="22"/>
        </w:rPr>
        <w:t xml:space="preserve">27.12.2002. MK noteikumiem Nr.610 „Higiēnas prasības vispārējās pamatizglītības, vispārējās vidējās izglītības un profesionālās izglītības iestādēm”, Iepirkuma noteikumiem, iesniegtajam piedāvājumam Iepirkumā un atbilstoši iepirkuma </w:t>
      </w:r>
      <w:r w:rsidRPr="00281FEE">
        <w:rPr>
          <w:rFonts w:eastAsia="Calibri"/>
          <w:bCs/>
          <w:sz w:val="22"/>
          <w:szCs w:val="22"/>
          <w:lang w:eastAsia="ar-SA"/>
        </w:rPr>
        <w:t>Ēdienkartēm un tehnoloģiskajām kartēm, kas ir šī Līguma neatņemama sastāvdaļa</w:t>
      </w:r>
      <w:r w:rsidRPr="00281FEE">
        <w:rPr>
          <w:sz w:val="22"/>
          <w:szCs w:val="22"/>
        </w:rPr>
        <w:t xml:space="preserve">; </w:t>
      </w:r>
    </w:p>
    <w:p w14:paraId="06123BF6" w14:textId="77777777" w:rsidR="00315951" w:rsidRPr="00281FEE" w:rsidRDefault="00315951" w:rsidP="00B07EDD">
      <w:pPr>
        <w:numPr>
          <w:ilvl w:val="2"/>
          <w:numId w:val="42"/>
        </w:numPr>
        <w:suppressAutoHyphens/>
        <w:spacing w:before="40"/>
        <w:ind w:left="1418" w:hanging="851"/>
        <w:jc w:val="both"/>
        <w:rPr>
          <w:color w:val="000000"/>
          <w:sz w:val="22"/>
          <w:szCs w:val="22"/>
          <w:lang w:eastAsia="ar-SA"/>
        </w:rPr>
      </w:pPr>
      <w:r w:rsidRPr="00281FEE">
        <w:rPr>
          <w:color w:val="000000"/>
          <w:sz w:val="22"/>
          <w:szCs w:val="22"/>
          <w:lang w:eastAsia="ar-SA"/>
        </w:rPr>
        <w:t xml:space="preserve">ēdināšanas pakalpojuma sniegšanā </w:t>
      </w:r>
      <w:r>
        <w:rPr>
          <w:color w:val="000000"/>
          <w:sz w:val="22"/>
          <w:szCs w:val="22"/>
          <w:lang w:eastAsia="ar-SA"/>
        </w:rPr>
        <w:t xml:space="preserve"> </w:t>
      </w:r>
      <w:r w:rsidRPr="0005724B">
        <w:rPr>
          <w:sz w:val="22"/>
          <w:szCs w:val="22"/>
          <w:lang w:eastAsia="ar-SA"/>
        </w:rPr>
        <w:t xml:space="preserve">- komplekso pusdienu nodrošināšanā - </w:t>
      </w:r>
      <w:r w:rsidRPr="00281FEE">
        <w:rPr>
          <w:color w:val="000000"/>
          <w:sz w:val="22"/>
          <w:szCs w:val="22"/>
          <w:lang w:eastAsia="ar-SA"/>
        </w:rPr>
        <w:t xml:space="preserve">izmanto </w:t>
      </w:r>
      <w:r w:rsidRPr="00281FEE">
        <w:rPr>
          <w:sz w:val="22"/>
          <w:szCs w:val="22"/>
        </w:rPr>
        <w:t xml:space="preserve">Iepirkuma nolikuma 2.pielikumā noteiktās </w:t>
      </w:r>
      <w:r w:rsidRPr="00281FEE">
        <w:rPr>
          <w:rFonts w:eastAsia="Calibri"/>
          <w:bCs/>
          <w:sz w:val="22"/>
          <w:szCs w:val="22"/>
          <w:lang w:eastAsia="ar-SA"/>
        </w:rPr>
        <w:t>Ēdienkartes un tehnoloģiskās kartēm, ievērojot šādus noteikumus:</w:t>
      </w:r>
    </w:p>
    <w:p w14:paraId="04930671" w14:textId="77777777" w:rsidR="00315951" w:rsidRPr="00281FEE" w:rsidRDefault="00315951" w:rsidP="00B07EDD">
      <w:pPr>
        <w:pStyle w:val="Sarakstarindkopa"/>
        <w:numPr>
          <w:ilvl w:val="3"/>
          <w:numId w:val="42"/>
        </w:numPr>
        <w:suppressAutoHyphens/>
        <w:spacing w:before="40"/>
        <w:ind w:left="2268" w:hanging="850"/>
        <w:jc w:val="both"/>
        <w:rPr>
          <w:color w:val="000000"/>
          <w:sz w:val="22"/>
          <w:szCs w:val="22"/>
          <w:lang w:eastAsia="ar-SA"/>
        </w:rPr>
      </w:pPr>
      <w:r w:rsidRPr="00281FEE">
        <w:rPr>
          <w:sz w:val="22"/>
          <w:szCs w:val="22"/>
        </w:rPr>
        <w:t xml:space="preserve">Pakalpojuma sniedzējs nodrošina ēdināšanu, precīzi ievērojot Iepirkuma nolikuma 2.pielikumā noteiktās Ēdienkartes un tehnoloģiskās kartes; </w:t>
      </w:r>
    </w:p>
    <w:p w14:paraId="176AC7C3" w14:textId="7542BC35" w:rsidR="00315951" w:rsidRPr="00281FEE" w:rsidRDefault="00315951" w:rsidP="00B07EDD">
      <w:pPr>
        <w:pStyle w:val="Sarakstarindkopa"/>
        <w:numPr>
          <w:ilvl w:val="3"/>
          <w:numId w:val="42"/>
        </w:numPr>
        <w:suppressAutoHyphens/>
        <w:spacing w:before="40"/>
        <w:ind w:left="2268" w:hanging="850"/>
        <w:contextualSpacing w:val="0"/>
        <w:jc w:val="both"/>
        <w:rPr>
          <w:color w:val="000000"/>
          <w:sz w:val="22"/>
          <w:szCs w:val="22"/>
          <w:lang w:eastAsia="ar-SA"/>
        </w:rPr>
      </w:pPr>
      <w:r w:rsidRPr="00281FEE">
        <w:rPr>
          <w:sz w:val="22"/>
          <w:szCs w:val="22"/>
        </w:rPr>
        <w:t>Pakalpojuma sniedzējs, saskaņojot ar Skol</w:t>
      </w:r>
      <w:r w:rsidR="00217F34">
        <w:rPr>
          <w:sz w:val="22"/>
          <w:szCs w:val="22"/>
        </w:rPr>
        <w:t>u</w:t>
      </w:r>
      <w:r w:rsidRPr="00281FEE">
        <w:rPr>
          <w:sz w:val="22"/>
          <w:szCs w:val="22"/>
        </w:rPr>
        <w:t>, ir tiesīgs mainīt attiecīgajā dienā paredzēto Ēdienkarti, aizstājot to ar citas dienas Ēdienkarti, ar nosacījumu, ka 20 dienu periodā Ēdienkarte neatkārtojas. Šajā apakšpunktā noteikto saskaņošanas kārtību noteic Skola;</w:t>
      </w:r>
    </w:p>
    <w:p w14:paraId="767E4BD8" w14:textId="77777777" w:rsidR="00315951" w:rsidRPr="00281FEE" w:rsidRDefault="00315951" w:rsidP="00B07EDD">
      <w:pPr>
        <w:pStyle w:val="Sarakstarindkopa"/>
        <w:numPr>
          <w:ilvl w:val="3"/>
          <w:numId w:val="42"/>
        </w:numPr>
        <w:suppressAutoHyphens/>
        <w:spacing w:before="40"/>
        <w:ind w:left="2268" w:hanging="850"/>
        <w:contextualSpacing w:val="0"/>
        <w:jc w:val="both"/>
        <w:rPr>
          <w:color w:val="000000"/>
          <w:sz w:val="22"/>
          <w:szCs w:val="22"/>
          <w:lang w:eastAsia="ar-SA"/>
        </w:rPr>
      </w:pPr>
      <w:r w:rsidRPr="00281FEE">
        <w:rPr>
          <w:sz w:val="22"/>
          <w:szCs w:val="22"/>
        </w:rPr>
        <w:t>Pusdienu ēdienkartēs, kur ir paredzēts ,,I piedāvājums (a)” un ,,II piedāvājums (b)”, attiecīgās dienas piedāvājumu izvēlas Pakalpojuma sniedzējs;</w:t>
      </w:r>
    </w:p>
    <w:p w14:paraId="66308CA9" w14:textId="77777777" w:rsidR="00315951" w:rsidRPr="00281FEE" w:rsidRDefault="00315951" w:rsidP="00B07EDD">
      <w:pPr>
        <w:pStyle w:val="Sarakstarindkopa"/>
        <w:numPr>
          <w:ilvl w:val="3"/>
          <w:numId w:val="42"/>
        </w:numPr>
        <w:suppressAutoHyphens/>
        <w:spacing w:before="40"/>
        <w:ind w:left="2269" w:hanging="851"/>
        <w:contextualSpacing w:val="0"/>
        <w:jc w:val="both"/>
        <w:rPr>
          <w:color w:val="000000"/>
          <w:sz w:val="22"/>
          <w:szCs w:val="22"/>
          <w:lang w:eastAsia="ar-SA"/>
        </w:rPr>
      </w:pPr>
      <w:r w:rsidRPr="00281FEE">
        <w:rPr>
          <w:sz w:val="22"/>
          <w:szCs w:val="22"/>
        </w:rPr>
        <w:t>Pakalpojuma sniedzējs</w:t>
      </w:r>
      <w:r w:rsidRPr="00281FEE">
        <w:rPr>
          <w:color w:val="000000"/>
          <w:sz w:val="22"/>
          <w:szCs w:val="22"/>
          <w:lang w:eastAsia="ar-SA"/>
        </w:rPr>
        <w:t>, saskaņojot ar Skolu vai pēc Skolas priekšlikuma, aizstāj Ēdienkartē norādītos salātus un augļus, dodot priekšroku svaigiem un sezonāliem pārtikas produktiem, ņemot vērā augļu, ogu un dārzeņu pieejamību tirgū atbilstoši Zemkopības ministrijas izstrādātajam vietējo augļu un ogu un vietējo dārzeņu pieejamības kalendāram, ievērojot nosacījumu, ka norādītais produkts vai ēdiens tiek aizstāts ar līdzvērtīgu, saglabājot Iepirkuma nolikuma 2.pielikumā ,,Ēdienkartes un tehnoloģiskās kartes” norādītās enerģētiskās vērtības un uzturvērtības, kā arī sagatavojot atbilstošas tehnoloģiskās kartes;</w:t>
      </w:r>
    </w:p>
    <w:p w14:paraId="6F911E83" w14:textId="77777777" w:rsidR="00315951" w:rsidRPr="00281FEE" w:rsidRDefault="00315951" w:rsidP="00B07EDD">
      <w:pPr>
        <w:pStyle w:val="Sarakstarindkopa"/>
        <w:numPr>
          <w:ilvl w:val="3"/>
          <w:numId w:val="42"/>
        </w:numPr>
        <w:suppressAutoHyphens/>
        <w:spacing w:before="40"/>
        <w:ind w:left="2269" w:hanging="851"/>
        <w:contextualSpacing w:val="0"/>
        <w:jc w:val="both"/>
        <w:rPr>
          <w:color w:val="000000"/>
          <w:sz w:val="22"/>
          <w:szCs w:val="22"/>
          <w:lang w:eastAsia="ar-SA"/>
        </w:rPr>
      </w:pPr>
      <w:r w:rsidRPr="00281FEE">
        <w:rPr>
          <w:color w:val="000000"/>
          <w:sz w:val="22"/>
          <w:szCs w:val="22"/>
          <w:lang w:eastAsia="ar-SA"/>
        </w:rPr>
        <w:t xml:space="preserve">Pēc Skolas rakstveida pieprasījuma Pakalpojuma sniedzējs </w:t>
      </w:r>
      <w:r w:rsidRPr="00281FEE">
        <w:rPr>
          <w:sz w:val="22"/>
          <w:szCs w:val="22"/>
        </w:rPr>
        <w:t xml:space="preserve">Ēdienkartēs un tehnoloģiskās kartēs paredzēto </w:t>
      </w:r>
      <w:r w:rsidRPr="00281FEE">
        <w:rPr>
          <w:color w:val="000000"/>
          <w:sz w:val="22"/>
          <w:szCs w:val="22"/>
          <w:lang w:eastAsia="ar-SA"/>
        </w:rPr>
        <w:t xml:space="preserve">produktu vai ēdienu aizstāj ar citu, saglabājot Iepirkuma nolikuma 2.pielikumā ,,Ēdienkartes un tehnoloģiskās kartes” norādītās enerģētiskās vērtības un uzturvērtības un Pakalpojuma sniedzējs sagatavo atbilstošas ēdienkartes un tehnoloģiskās kartes. Šādas izmaiņas Skola un Pakalpojuma sniedzējs saskaņo rakstveidā. </w:t>
      </w:r>
    </w:p>
    <w:p w14:paraId="2D4C6FBE" w14:textId="108178E1" w:rsidR="00315951" w:rsidRPr="00281FEE" w:rsidRDefault="00315951" w:rsidP="00B07EDD">
      <w:pPr>
        <w:pStyle w:val="Sarakstarindkopa"/>
        <w:numPr>
          <w:ilvl w:val="2"/>
          <w:numId w:val="42"/>
        </w:numPr>
        <w:suppressAutoHyphens/>
        <w:spacing w:before="40"/>
        <w:ind w:left="1418" w:hanging="851"/>
        <w:contextualSpacing w:val="0"/>
        <w:jc w:val="both"/>
        <w:rPr>
          <w:color w:val="000000"/>
          <w:sz w:val="22"/>
          <w:szCs w:val="22"/>
          <w:lang w:eastAsia="ar-SA"/>
        </w:rPr>
      </w:pPr>
      <w:r w:rsidRPr="00281FEE">
        <w:rPr>
          <w:color w:val="000000"/>
          <w:sz w:val="22"/>
          <w:szCs w:val="22"/>
          <w:lang w:eastAsia="ar-SA"/>
        </w:rPr>
        <w:t>saskaņo ar Skol</w:t>
      </w:r>
      <w:r w:rsidR="00A10855">
        <w:rPr>
          <w:color w:val="000000"/>
          <w:sz w:val="22"/>
          <w:szCs w:val="22"/>
          <w:lang w:eastAsia="ar-SA"/>
        </w:rPr>
        <w:t>u</w:t>
      </w:r>
      <w:r w:rsidRPr="00281FEE">
        <w:rPr>
          <w:color w:val="000000"/>
          <w:sz w:val="22"/>
          <w:szCs w:val="22"/>
          <w:lang w:eastAsia="ar-SA"/>
        </w:rPr>
        <w:t xml:space="preserve"> izmaiņas produktu, kuri atbilst bioloģiskās lauksaimniecības, nacionālās pārtikas kvalitātes shēmas vai lauksaimniecības produktu integrētās audzēšanas prasībām </w:t>
      </w:r>
      <w:proofErr w:type="spellStart"/>
      <w:r w:rsidRPr="00281FEE">
        <w:rPr>
          <w:color w:val="000000"/>
          <w:sz w:val="22"/>
          <w:szCs w:val="22"/>
          <w:lang w:eastAsia="ar-SA"/>
        </w:rPr>
        <w:t>prasībām</w:t>
      </w:r>
      <w:proofErr w:type="spellEnd"/>
      <w:r w:rsidRPr="00281FEE">
        <w:rPr>
          <w:color w:val="000000"/>
          <w:sz w:val="22"/>
          <w:szCs w:val="22"/>
          <w:lang w:eastAsia="ar-SA"/>
        </w:rPr>
        <w:t xml:space="preserve">, sarakstā (Līguma 2.pielikums) un Ēdienkartē, ja norādītais produkts vai ēdiens tiek aizstāts ar līdzvērtīgu, saglabājot Iepirkuma nolikuma 2.pielikumā ,,Ēdienkartes un tehnoloģiskās kartes” norādītās enerģētiskās vērtības un uzturvērtības, kā arī sagatavojot atbilstošas tehnoloģiskās kartes; </w:t>
      </w:r>
    </w:p>
    <w:p w14:paraId="68679214" w14:textId="77777777" w:rsidR="00315951" w:rsidRPr="00281FEE" w:rsidRDefault="00315951" w:rsidP="00B07EDD">
      <w:pPr>
        <w:numPr>
          <w:ilvl w:val="2"/>
          <w:numId w:val="42"/>
        </w:numPr>
        <w:suppressAutoHyphens/>
        <w:spacing w:before="40"/>
        <w:ind w:left="1418" w:hanging="851"/>
        <w:jc w:val="both"/>
        <w:rPr>
          <w:color w:val="000000"/>
          <w:sz w:val="22"/>
          <w:szCs w:val="22"/>
          <w:lang w:eastAsia="ar-SA"/>
        </w:rPr>
      </w:pPr>
      <w:r w:rsidRPr="00281FEE">
        <w:rPr>
          <w:color w:val="000000"/>
          <w:sz w:val="22"/>
          <w:szCs w:val="22"/>
          <w:lang w:eastAsia="ar-SA"/>
        </w:rPr>
        <w:t>ēdienu gatavošanā dod priekšroku svaigiem un sezonāliem pārtikas produktiem, ņemot vērā augļu, ogu un dārzeņu pieejamību tirgū atbilstoši Zemkopības ministrijas izstrādātajam vietējo augļu un ogu un vietējo dārzeņu pieejamības kalendāru, kas publicēts Iepirkumu uzraudzības biroja mājaslapā internetā;</w:t>
      </w:r>
    </w:p>
    <w:p w14:paraId="685C0319" w14:textId="00137A96" w:rsidR="00315951" w:rsidRPr="00281FEE" w:rsidRDefault="00315951" w:rsidP="00B07EDD">
      <w:pPr>
        <w:numPr>
          <w:ilvl w:val="2"/>
          <w:numId w:val="42"/>
        </w:numPr>
        <w:suppressAutoHyphens/>
        <w:spacing w:before="40"/>
        <w:ind w:left="1418" w:hanging="851"/>
        <w:jc w:val="both"/>
        <w:rPr>
          <w:color w:val="000000"/>
          <w:sz w:val="22"/>
          <w:szCs w:val="22"/>
          <w:lang w:eastAsia="ar-SA"/>
        </w:rPr>
      </w:pPr>
      <w:r w:rsidRPr="00281FEE">
        <w:rPr>
          <w:color w:val="000000"/>
          <w:sz w:val="22"/>
          <w:szCs w:val="22"/>
          <w:lang w:eastAsia="ar-SA"/>
        </w:rPr>
        <w:lastRenderedPageBreak/>
        <w:t xml:space="preserve">nodrošina pasniegšanas dienā </w:t>
      </w:r>
      <w:r w:rsidR="00217F34" w:rsidRPr="00217F34">
        <w:rPr>
          <w:rFonts w:eastAsia="Calibri"/>
          <w:sz w:val="22"/>
          <w:szCs w:val="22"/>
          <w:lang w:eastAsia="ar-SA"/>
        </w:rPr>
        <w:t>vidusskolas</w:t>
      </w:r>
      <w:r w:rsidR="00217F34">
        <w:rPr>
          <w:rFonts w:eastAsia="Calibri"/>
          <w:b/>
          <w:sz w:val="22"/>
          <w:szCs w:val="22"/>
          <w:lang w:eastAsia="ar-SA"/>
        </w:rPr>
        <w:t xml:space="preserve"> </w:t>
      </w:r>
      <w:r w:rsidRPr="00217F34">
        <w:rPr>
          <w:color w:val="000000"/>
          <w:sz w:val="22"/>
          <w:szCs w:val="22"/>
          <w:lang w:eastAsia="ar-SA"/>
        </w:rPr>
        <w:t>telpās</w:t>
      </w:r>
      <w:r w:rsidRPr="00281FEE">
        <w:rPr>
          <w:color w:val="000000"/>
          <w:sz w:val="22"/>
          <w:szCs w:val="22"/>
          <w:lang w:eastAsia="ar-SA"/>
        </w:rPr>
        <w:t xml:space="preserve"> svaigi pagatavotu ēdienu no dabīgiem pārtikas produktiem, kas ir neapstrādāti pārtikas produkti (piemēram, gaļa, zivis, olas, graudaugi, augļi, dārzeņi, kartupeļi), kas nav ģenētiski modificēti, nesatur ģenētiski modificētus organismus un nesastāv no tiem, kā arī papildus ēdienkartē iekļaut apstrādātus un pārstrādātus pārtikas produktus (piemēram, maizi, jogurtu, sieru, gaļas produktus), kas nesatur ģenētiski modificētus organismus, nesastāv no tiem un nav no tiem ražoti, kā arī nesatur aromatizētājus un pārtikas piedevas - krāsvielas, garšas pastiprinātājus, konservantus un saldinātājus;</w:t>
      </w:r>
    </w:p>
    <w:p w14:paraId="2CEFBD43" w14:textId="77777777" w:rsidR="00315951" w:rsidRPr="00281FEE" w:rsidRDefault="00315951" w:rsidP="00B07EDD">
      <w:pPr>
        <w:pStyle w:val="Sarakstarindkopa"/>
        <w:numPr>
          <w:ilvl w:val="2"/>
          <w:numId w:val="42"/>
        </w:numPr>
        <w:ind w:left="1418" w:hanging="851"/>
        <w:jc w:val="both"/>
        <w:rPr>
          <w:sz w:val="22"/>
          <w:szCs w:val="22"/>
        </w:rPr>
      </w:pPr>
      <w:r w:rsidRPr="00281FEE">
        <w:rPr>
          <w:sz w:val="22"/>
          <w:szCs w:val="22"/>
        </w:rPr>
        <w:t xml:space="preserve">nodrošina Skolu skolēniem pilnvērtīgu, kvalitatīvu ēdināšanu estētiski sakārtotā vidē mācību gada laikā, saskaņojot ar Skolu skolēnu mācību brīvlaikus; </w:t>
      </w:r>
    </w:p>
    <w:p w14:paraId="043C6B64" w14:textId="77777777" w:rsidR="00315951" w:rsidRPr="00281FEE" w:rsidRDefault="00315951" w:rsidP="00B07EDD">
      <w:pPr>
        <w:numPr>
          <w:ilvl w:val="2"/>
          <w:numId w:val="42"/>
        </w:numPr>
        <w:suppressAutoHyphens/>
        <w:spacing w:before="40"/>
        <w:ind w:left="1418" w:hanging="851"/>
        <w:jc w:val="both"/>
        <w:rPr>
          <w:color w:val="000000"/>
          <w:sz w:val="22"/>
          <w:szCs w:val="22"/>
          <w:lang w:eastAsia="ar-SA"/>
        </w:rPr>
      </w:pPr>
      <w:r w:rsidRPr="00281FEE">
        <w:rPr>
          <w:color w:val="000000"/>
          <w:sz w:val="22"/>
          <w:szCs w:val="22"/>
          <w:lang w:eastAsia="ar-SA"/>
        </w:rPr>
        <w:t>pēc Skolas pieprasījuma nodrošina atbilstošu ēdināšanu gadījumos, kad izglītojamajam ir ārsta apstiprināta diagnoze (piemēram, celiakija, cukura diabēts, pārtikas alerģija), kuras dēļ ir nepieciešama uztura korekcija;</w:t>
      </w:r>
    </w:p>
    <w:p w14:paraId="1CF089B6" w14:textId="77777777" w:rsidR="00315951" w:rsidRPr="00281FEE" w:rsidRDefault="00315951" w:rsidP="00B07EDD">
      <w:pPr>
        <w:numPr>
          <w:ilvl w:val="2"/>
          <w:numId w:val="42"/>
        </w:numPr>
        <w:suppressAutoHyphens/>
        <w:spacing w:before="40"/>
        <w:ind w:left="1418" w:hanging="851"/>
        <w:jc w:val="both"/>
        <w:rPr>
          <w:color w:val="000000"/>
          <w:sz w:val="22"/>
          <w:szCs w:val="22"/>
          <w:lang w:eastAsia="ar-SA"/>
        </w:rPr>
      </w:pPr>
      <w:r w:rsidRPr="00281FEE">
        <w:rPr>
          <w:color w:val="000000"/>
          <w:sz w:val="22"/>
          <w:szCs w:val="22"/>
          <w:lang w:eastAsia="ar-SA"/>
        </w:rPr>
        <w:t>pēc Skolas pieprasījuma nodrošina dalību Latvijas Republikas un Eiropas Savienības atbalsta programmā „Skolas auglis” augļu un dārzeņu piegādei un izdalei izglītojamajiem, kā arī dalību Latvijas Republikas un Eiropas Savienības atbalsta programmā „Skolas piens” piena piegādei un izdalei izglītojamajiem;</w:t>
      </w:r>
    </w:p>
    <w:p w14:paraId="52DFCF4D" w14:textId="77777777" w:rsidR="00315951" w:rsidRPr="00281FEE" w:rsidRDefault="00315951" w:rsidP="00B07EDD">
      <w:pPr>
        <w:numPr>
          <w:ilvl w:val="2"/>
          <w:numId w:val="42"/>
        </w:numPr>
        <w:suppressAutoHyphens/>
        <w:spacing w:before="40"/>
        <w:ind w:left="1418" w:hanging="851"/>
        <w:jc w:val="both"/>
        <w:rPr>
          <w:color w:val="000000"/>
          <w:sz w:val="22"/>
          <w:szCs w:val="22"/>
          <w:lang w:eastAsia="ar-SA"/>
        </w:rPr>
      </w:pPr>
      <w:r w:rsidRPr="00281FEE">
        <w:rPr>
          <w:color w:val="000000"/>
          <w:sz w:val="22"/>
          <w:szCs w:val="22"/>
          <w:lang w:eastAsia="ar-SA"/>
        </w:rPr>
        <w:t>pēc Skolas pieprasījuma veic aptaujas un citus pasākumus saistībā ar pakalpojumu kvalitātes izvērtējumu, kā arī īsteno sadarbību ar Skolu, izglītojamajiem un izglītojamo vecākiem, lai uzlabotu pakalpojuma kvalitāti;</w:t>
      </w:r>
    </w:p>
    <w:p w14:paraId="6F20A20C" w14:textId="77777777" w:rsidR="00315951" w:rsidRPr="00281FEE" w:rsidRDefault="00315951" w:rsidP="00B07EDD">
      <w:pPr>
        <w:numPr>
          <w:ilvl w:val="2"/>
          <w:numId w:val="42"/>
        </w:numPr>
        <w:suppressAutoHyphens/>
        <w:spacing w:before="40"/>
        <w:ind w:left="1418" w:hanging="851"/>
        <w:jc w:val="both"/>
        <w:rPr>
          <w:color w:val="000000"/>
          <w:sz w:val="22"/>
          <w:szCs w:val="22"/>
          <w:lang w:eastAsia="ar-SA"/>
        </w:rPr>
      </w:pPr>
      <w:r w:rsidRPr="00281FEE">
        <w:rPr>
          <w:color w:val="000000"/>
          <w:sz w:val="22"/>
          <w:szCs w:val="22"/>
          <w:lang w:eastAsia="ar-SA"/>
        </w:rPr>
        <w:t xml:space="preserve">nodrošina pakalpojuma sniegšanai papildu nepieciešamo tehnisko aprīkojumu (inventāru un saimniecības pamatlīdzekļus), tai skaitā, tauku uztvērēju, ja nepieciešams, kā arī </w:t>
      </w:r>
      <w:proofErr w:type="spellStart"/>
      <w:r w:rsidRPr="00281FEE">
        <w:rPr>
          <w:color w:val="000000"/>
          <w:sz w:val="22"/>
          <w:szCs w:val="22"/>
          <w:lang w:eastAsia="ar-SA"/>
        </w:rPr>
        <w:t>nodrošinat</w:t>
      </w:r>
      <w:proofErr w:type="spellEnd"/>
      <w:r w:rsidRPr="00281FEE">
        <w:rPr>
          <w:color w:val="000000"/>
          <w:sz w:val="22"/>
          <w:szCs w:val="22"/>
          <w:lang w:eastAsia="ar-SA"/>
        </w:rPr>
        <w:t xml:space="preserve"> virtuves tehniskā aprīkojuma apkopi par saviem līdzekļiem;</w:t>
      </w:r>
    </w:p>
    <w:p w14:paraId="51F5A7D6" w14:textId="77777777" w:rsidR="00315951" w:rsidRPr="00281FEE" w:rsidRDefault="00315951" w:rsidP="00B07EDD">
      <w:pPr>
        <w:numPr>
          <w:ilvl w:val="2"/>
          <w:numId w:val="42"/>
        </w:numPr>
        <w:spacing w:before="60"/>
        <w:ind w:left="1418" w:hanging="851"/>
        <w:jc w:val="both"/>
        <w:rPr>
          <w:sz w:val="22"/>
          <w:szCs w:val="22"/>
        </w:rPr>
      </w:pPr>
      <w:r w:rsidRPr="00281FEE">
        <w:rPr>
          <w:sz w:val="22"/>
          <w:szCs w:val="22"/>
        </w:rPr>
        <w:t>atbilstoši normatīvajos aktos noteiktām prasībām par izglītības iestāžu ēdināšanas pakalpojumu sniegšanu patstāvīgi veic Skol</w:t>
      </w:r>
      <w:r>
        <w:rPr>
          <w:sz w:val="22"/>
          <w:szCs w:val="22"/>
        </w:rPr>
        <w:t>as</w:t>
      </w:r>
      <w:r w:rsidRPr="00281FEE">
        <w:rPr>
          <w:sz w:val="22"/>
          <w:szCs w:val="22"/>
        </w:rPr>
        <w:t xml:space="preserve"> ēdnīcas uzkopšanu;</w:t>
      </w:r>
    </w:p>
    <w:p w14:paraId="583491C9" w14:textId="77777777" w:rsidR="00315951" w:rsidRPr="00281FEE" w:rsidRDefault="00315951" w:rsidP="00B07EDD">
      <w:pPr>
        <w:numPr>
          <w:ilvl w:val="2"/>
          <w:numId w:val="42"/>
        </w:numPr>
        <w:spacing w:before="60"/>
        <w:ind w:left="1418" w:hanging="851"/>
        <w:jc w:val="both"/>
        <w:rPr>
          <w:sz w:val="22"/>
          <w:szCs w:val="22"/>
        </w:rPr>
      </w:pPr>
      <w:r w:rsidRPr="00281FEE">
        <w:rPr>
          <w:sz w:val="22"/>
          <w:szCs w:val="22"/>
        </w:rPr>
        <w:t>saņem nepieciešamās atļaujas un licences, kā arī izpilda visas sanitāri – higiēniskās, ugunsdrošības, elektrodrošības, darba aizsardzības normas saskaņā ar Latvijas Republikas normatīvajiem aktiem;</w:t>
      </w:r>
    </w:p>
    <w:p w14:paraId="73C9AC13" w14:textId="0DBA3C72" w:rsidR="00315951" w:rsidRPr="00357E08" w:rsidRDefault="00315951" w:rsidP="00B07EDD">
      <w:pPr>
        <w:numPr>
          <w:ilvl w:val="2"/>
          <w:numId w:val="42"/>
        </w:numPr>
        <w:spacing w:before="60"/>
        <w:ind w:left="1418" w:hanging="851"/>
        <w:jc w:val="both"/>
        <w:rPr>
          <w:sz w:val="22"/>
          <w:szCs w:val="22"/>
        </w:rPr>
      </w:pPr>
      <w:r w:rsidRPr="00357E08">
        <w:rPr>
          <w:rFonts w:eastAsia="Calibri"/>
          <w:b/>
          <w:sz w:val="22"/>
          <w:szCs w:val="22"/>
        </w:rPr>
        <w:t>10 darba dienu laikā no Līguma noslēgšanas iesniedz</w:t>
      </w:r>
      <w:r w:rsidR="00217F34">
        <w:rPr>
          <w:rFonts w:eastAsia="Calibri"/>
          <w:b/>
          <w:sz w:val="22"/>
          <w:szCs w:val="22"/>
        </w:rPr>
        <w:t xml:space="preserve"> attiecīgajai</w:t>
      </w:r>
      <w:r w:rsidRPr="00357E08">
        <w:rPr>
          <w:rFonts w:eastAsia="Calibri"/>
          <w:b/>
          <w:sz w:val="22"/>
          <w:szCs w:val="22"/>
        </w:rPr>
        <w:t xml:space="preserve"> Skolai rakstisku informāciju no Iekšlietu ministrijas Informācijas centra Sodu reģistra</w:t>
      </w:r>
      <w:r w:rsidRPr="00357E08">
        <w:rPr>
          <w:rFonts w:eastAsia="Calibri"/>
          <w:sz w:val="22"/>
          <w:szCs w:val="22"/>
        </w:rPr>
        <w:t xml:space="preserve">, ka pakalpojuma sniegšanā iesaistītās personas atbilst Bērnu tiesību aizsardzības likumā noteiktajiem ierobežojumiem strādāt par darbinieku izglītības iestādē, </w:t>
      </w:r>
      <w:r w:rsidRPr="00357E08">
        <w:rPr>
          <w:rFonts w:eastAsia="Calibri"/>
          <w:b/>
          <w:sz w:val="22"/>
          <w:szCs w:val="22"/>
        </w:rPr>
        <w:t>kas tiek pievienota līguma eksemplāram, kas atrodas Skolā</w:t>
      </w:r>
      <w:r w:rsidRPr="00357E08">
        <w:rPr>
          <w:rFonts w:eastAsia="Calibri"/>
          <w:sz w:val="22"/>
          <w:szCs w:val="22"/>
        </w:rPr>
        <w:t>;</w:t>
      </w:r>
    </w:p>
    <w:p w14:paraId="5A197AB7" w14:textId="461A5DA8" w:rsidR="0005724B" w:rsidRPr="0087107E" w:rsidRDefault="0005724B" w:rsidP="0098107F">
      <w:pPr>
        <w:numPr>
          <w:ilvl w:val="2"/>
          <w:numId w:val="42"/>
        </w:numPr>
        <w:spacing w:before="40" w:after="120"/>
        <w:ind w:hanging="873"/>
        <w:jc w:val="both"/>
        <w:rPr>
          <w:sz w:val="22"/>
          <w:szCs w:val="22"/>
        </w:rPr>
      </w:pPr>
      <w:r w:rsidRPr="0087107E">
        <w:rPr>
          <w:sz w:val="22"/>
          <w:szCs w:val="22"/>
        </w:rPr>
        <w:t xml:space="preserve">nodrošina, ka pakalpojuma sniegšanā nodarbinātās personas apguvušas speciālās zināšanas bērnu tiesību aizsardzības jomā, atbilstoši 10.04.2014. Ministru kabineta noteikumiem Nr.173 „Noteikumi par kārtību, kādā apgūst specialās zināšanas bērnu tiesību aizsardzības jomā”, </w:t>
      </w:r>
      <w:r w:rsidRPr="0087107E">
        <w:rPr>
          <w:rFonts w:eastAsia="Calibri"/>
          <w:b/>
          <w:sz w:val="22"/>
          <w:szCs w:val="22"/>
        </w:rPr>
        <w:t>iesniedzot Skolai rakstisku informāciju, kas apliecina šo prasību izpildi, Skolas noteiktajā termiņā</w:t>
      </w:r>
      <w:r w:rsidRPr="0087107E">
        <w:rPr>
          <w:sz w:val="22"/>
          <w:szCs w:val="22"/>
        </w:rPr>
        <w:t>;</w:t>
      </w:r>
      <w:r w:rsidRPr="0090019B">
        <w:rPr>
          <w:rFonts w:eastAsia="Calibri"/>
          <w:b/>
          <w:sz w:val="22"/>
          <w:szCs w:val="22"/>
        </w:rPr>
        <w:t xml:space="preserve"> </w:t>
      </w:r>
      <w:proofErr w:type="spellStart"/>
      <w:r>
        <w:rPr>
          <w:rFonts w:eastAsia="Calibri"/>
          <w:b/>
          <w:sz w:val="22"/>
          <w:szCs w:val="22"/>
        </w:rPr>
        <w:t>Infomācija</w:t>
      </w:r>
      <w:proofErr w:type="spellEnd"/>
      <w:r w:rsidRPr="00357E08">
        <w:rPr>
          <w:rFonts w:eastAsia="Calibri"/>
          <w:b/>
          <w:sz w:val="22"/>
          <w:szCs w:val="22"/>
        </w:rPr>
        <w:t xml:space="preserve"> tiek pievienota līguma eksemplāram, kas atrodas Skolā</w:t>
      </w:r>
      <w:r>
        <w:rPr>
          <w:rFonts w:eastAsia="Calibri"/>
          <w:b/>
          <w:sz w:val="22"/>
          <w:szCs w:val="22"/>
        </w:rPr>
        <w:t>;</w:t>
      </w:r>
    </w:p>
    <w:p w14:paraId="6A93879B" w14:textId="1E0565BC" w:rsidR="00315951" w:rsidRPr="00281FEE" w:rsidRDefault="00315951" w:rsidP="00B07EDD">
      <w:pPr>
        <w:numPr>
          <w:ilvl w:val="2"/>
          <w:numId w:val="42"/>
        </w:numPr>
        <w:spacing w:before="40" w:after="120"/>
        <w:ind w:left="1418" w:hanging="851"/>
        <w:jc w:val="both"/>
        <w:rPr>
          <w:sz w:val="22"/>
          <w:szCs w:val="22"/>
        </w:rPr>
      </w:pPr>
      <w:r w:rsidRPr="00281FEE">
        <w:rPr>
          <w:sz w:val="22"/>
          <w:szCs w:val="22"/>
        </w:rPr>
        <w:t>iekārto ēdiena pārbaudes žurnālu, kurā Skol</w:t>
      </w:r>
      <w:r w:rsidR="00217F34">
        <w:rPr>
          <w:sz w:val="22"/>
          <w:szCs w:val="22"/>
        </w:rPr>
        <w:t>as</w:t>
      </w:r>
      <w:r w:rsidRPr="00281FEE">
        <w:rPr>
          <w:sz w:val="22"/>
          <w:szCs w:val="22"/>
        </w:rPr>
        <w:t xml:space="preserve"> pilnvarotās personas pēc katras ēdienkartes ieraksta atzīmi par Pakalpojuma sniedzēja izgatavotā un piegādātā ēdiena kvalitāti un atbilstību ēdienkartei;</w:t>
      </w:r>
    </w:p>
    <w:p w14:paraId="38C63999" w14:textId="1BCE141A" w:rsidR="00315951" w:rsidRPr="00281FEE" w:rsidRDefault="00315951" w:rsidP="00B07EDD">
      <w:pPr>
        <w:numPr>
          <w:ilvl w:val="2"/>
          <w:numId w:val="42"/>
        </w:numPr>
        <w:spacing w:before="60"/>
        <w:ind w:hanging="851"/>
        <w:jc w:val="both"/>
        <w:rPr>
          <w:sz w:val="22"/>
          <w:szCs w:val="22"/>
        </w:rPr>
      </w:pPr>
      <w:r w:rsidRPr="00281FEE">
        <w:rPr>
          <w:sz w:val="22"/>
          <w:szCs w:val="22"/>
        </w:rPr>
        <w:t>ievēro visus Skolas, Pašvaldības iebildumus un aizrādījumus, likvidē visus Skolas vai Pašvaldības norādītos trūkumus, ja šie trūkumi, iebildumi vai aizrādījumi ir pamatoti;</w:t>
      </w:r>
    </w:p>
    <w:p w14:paraId="279C78D4" w14:textId="6C9E1110" w:rsidR="00315951" w:rsidRPr="00281FEE" w:rsidRDefault="00315951" w:rsidP="00B07EDD">
      <w:pPr>
        <w:numPr>
          <w:ilvl w:val="2"/>
          <w:numId w:val="42"/>
        </w:numPr>
        <w:spacing w:before="60"/>
        <w:ind w:hanging="851"/>
        <w:jc w:val="both"/>
        <w:rPr>
          <w:sz w:val="22"/>
          <w:szCs w:val="22"/>
        </w:rPr>
      </w:pPr>
      <w:r w:rsidRPr="00281FEE">
        <w:rPr>
          <w:sz w:val="22"/>
          <w:szCs w:val="22"/>
        </w:rPr>
        <w:t>sniedz Skolas, Pašvaldības pārstāvim informāciju, kas nepieciešama Līguma 4.4. – 4.8.punktā minēto pārbaužu veikšanai, kā arī citu informāciju saskaņā ar Līgumu;</w:t>
      </w:r>
    </w:p>
    <w:p w14:paraId="38D4131D" w14:textId="062E88A0" w:rsidR="00315951" w:rsidRPr="00281FEE" w:rsidRDefault="00315951" w:rsidP="00B07EDD">
      <w:pPr>
        <w:numPr>
          <w:ilvl w:val="2"/>
          <w:numId w:val="42"/>
        </w:numPr>
        <w:spacing w:before="60"/>
        <w:ind w:hanging="851"/>
        <w:jc w:val="both"/>
        <w:rPr>
          <w:sz w:val="22"/>
          <w:szCs w:val="22"/>
        </w:rPr>
      </w:pPr>
      <w:r w:rsidRPr="00281FEE">
        <w:rPr>
          <w:sz w:val="22"/>
          <w:szCs w:val="22"/>
        </w:rPr>
        <w:t>snie</w:t>
      </w:r>
      <w:r w:rsidR="001F72B6">
        <w:rPr>
          <w:sz w:val="22"/>
          <w:szCs w:val="22"/>
        </w:rPr>
        <w:t>dz rakstveida atbildi uz Skolas</w:t>
      </w:r>
      <w:r w:rsidRPr="00281FEE">
        <w:rPr>
          <w:sz w:val="22"/>
          <w:szCs w:val="22"/>
        </w:rPr>
        <w:t xml:space="preserve"> vai Pašvaldības pārstāvja pieprasīto informāciju 3 (triju) darba dienu laikā. </w:t>
      </w:r>
    </w:p>
    <w:p w14:paraId="3AEE1EEB"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t xml:space="preserve">Pakalpojuma sniedzējs patstāvīgi veic ēdnīcas uzkopšanu un uzturēšanu atbilstoši normatīvo aktu prasībām par ēdināšanas pakalpojumu sniegšanu izglītības iestādēs. </w:t>
      </w:r>
    </w:p>
    <w:p w14:paraId="5C24FFFA" w14:textId="75A25DA7" w:rsidR="00315951" w:rsidRPr="00281FEE" w:rsidRDefault="00315951" w:rsidP="00B07EDD">
      <w:pPr>
        <w:numPr>
          <w:ilvl w:val="1"/>
          <w:numId w:val="42"/>
        </w:numPr>
        <w:spacing w:before="60"/>
        <w:ind w:left="540" w:hanging="540"/>
        <w:jc w:val="both"/>
        <w:rPr>
          <w:sz w:val="22"/>
          <w:szCs w:val="22"/>
        </w:rPr>
      </w:pPr>
      <w:r w:rsidRPr="00281FEE">
        <w:rPr>
          <w:sz w:val="22"/>
          <w:szCs w:val="22"/>
        </w:rPr>
        <w:t>Pakalpojuma sniedzējs nepieciešamības gadījumā par saviem līdzekļiem veic ēdnīcas un ēdināšanas bloka remontu, rakstiski saskaņojot ar Skol</w:t>
      </w:r>
      <w:r w:rsidR="00A10855">
        <w:rPr>
          <w:sz w:val="22"/>
          <w:szCs w:val="22"/>
        </w:rPr>
        <w:t>u</w:t>
      </w:r>
      <w:r w:rsidRPr="00281FEE">
        <w:rPr>
          <w:sz w:val="22"/>
          <w:szCs w:val="22"/>
        </w:rPr>
        <w:t xml:space="preserve">. </w:t>
      </w:r>
    </w:p>
    <w:p w14:paraId="127CF529"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lastRenderedPageBreak/>
        <w:t>Skola vai Pašvaldība ir tiesīgs uzraudzīt un kontrolēt ēdināšanas procesa organizēšanu, komunālo un citu pakalpojumu apmaksu, kā arī citu ar Līguma darbību saistīto pienākumu izpildi.</w:t>
      </w:r>
    </w:p>
    <w:p w14:paraId="5ED5E97A" w14:textId="77777777" w:rsidR="00315951" w:rsidRPr="00281FEE" w:rsidRDefault="00315951" w:rsidP="00B07EDD">
      <w:pPr>
        <w:numPr>
          <w:ilvl w:val="1"/>
          <w:numId w:val="42"/>
        </w:numPr>
        <w:spacing w:before="40"/>
        <w:ind w:left="540" w:hanging="540"/>
        <w:jc w:val="both"/>
        <w:rPr>
          <w:sz w:val="22"/>
          <w:szCs w:val="22"/>
        </w:rPr>
      </w:pPr>
      <w:r w:rsidRPr="00281FEE">
        <w:rPr>
          <w:sz w:val="22"/>
          <w:szCs w:val="22"/>
        </w:rPr>
        <w:t>Skolas vai Pašvaldības pilnvarots pārstāvis ir tiesīgs veikt ēdināšanas pakalpojumu kvalitātes un atbilstības normatīvo aktu prasībām pārbaudi, kā arī tiesīgs pārbaudīt sagatavoto produktu kvalitāti, to atbilstību ēdienkartei un porciju iznākumu (daudzumu), kā arī pieprasīt Pakalpojuma sniedzējam uzrādīt dokumentus, kas apliecina ēdiena pagatavošanai izmantoto produktu izcelsmi un atbilstību Pakalpojuma sniedzēja iesniegtajam piedāvājumam Iepirkumā.</w:t>
      </w:r>
    </w:p>
    <w:p w14:paraId="4F6AE761"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t>Pakalpojuma sniedzējam ir pienākums, ja tas pats nav bioloģiskās lauksaimniecības vai nacionālās pārtikas kvalitātes shēmas vai tās produktu kvalitātes rādītāju, vai lauksaimniecības produktu integrētās audzēšanas prasībām atbilstošu produktu ražotājs vai audzētājs, attiecībā uz produktiem, kas tiek izmantoti ēdināšanas pakalpojuma sniegšanā un atbilst minētajām prasībām, iesniegt Skolai ražotāju un audzētāju sarakstu, norādot to kontaktinformāciju, un ražotāja vai audzētāja apliecinājumu par sadarbību ar attiecīgo Pakalpojuma sniedzēju ēdināšanas pakalpojuma līguma izpildē.</w:t>
      </w:r>
    </w:p>
    <w:p w14:paraId="533B49F5"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t>Skola vai Pašvaldība ir tiesīgi papildus pakalpojuma sniedzēja norādītajai informācijai un iesniegtajiem dokumentiem veikt piegādāto pārtikas produktu izcelsmes un kvalitātes pārbaudes.</w:t>
      </w:r>
    </w:p>
    <w:p w14:paraId="24910E0D" w14:textId="11B996E8" w:rsidR="00315951" w:rsidRPr="00281FEE" w:rsidRDefault="00315951" w:rsidP="00B07EDD">
      <w:pPr>
        <w:numPr>
          <w:ilvl w:val="1"/>
          <w:numId w:val="42"/>
        </w:numPr>
        <w:spacing w:before="60"/>
        <w:ind w:left="540" w:hanging="540"/>
        <w:jc w:val="both"/>
        <w:rPr>
          <w:sz w:val="22"/>
          <w:szCs w:val="22"/>
        </w:rPr>
      </w:pPr>
      <w:r w:rsidRPr="00281FEE">
        <w:rPr>
          <w:sz w:val="22"/>
          <w:szCs w:val="22"/>
        </w:rPr>
        <w:t>Pašvaldības pārstāvi</w:t>
      </w:r>
      <w:r w:rsidR="001F72B6">
        <w:rPr>
          <w:sz w:val="22"/>
          <w:szCs w:val="22"/>
        </w:rPr>
        <w:t>s</w:t>
      </w:r>
      <w:r w:rsidRPr="00281FEE">
        <w:rPr>
          <w:sz w:val="22"/>
          <w:szCs w:val="22"/>
        </w:rPr>
        <w:t xml:space="preserve"> ir tiesīg</w:t>
      </w:r>
      <w:r w:rsidR="001F72B6">
        <w:rPr>
          <w:sz w:val="22"/>
          <w:szCs w:val="22"/>
        </w:rPr>
        <w:t>s</w:t>
      </w:r>
      <w:r w:rsidRPr="00281FEE">
        <w:rPr>
          <w:sz w:val="22"/>
          <w:szCs w:val="22"/>
        </w:rPr>
        <w:t xml:space="preserve"> pārbaudīt brīvpusdienu saņēmēju ēdināšanas uzskaiti, tostarp, salīdzināt Pakalpojuma sniedzējam iesniegto brīvpusdienu saņēmēju sarakstu attiecīgajā dienā ar izglītojamo apmeklētības uzskaiti klases žurnālā.</w:t>
      </w:r>
    </w:p>
    <w:p w14:paraId="6BD4DE97"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t xml:space="preserve">Pakalpojuma sniedzējs patstāvīgi slēdz pakalpojuma līgumus, kas nepieciešami ēdināšanas pakalpojumu sniegšanai izglītības iestādē, atbilstoši normatīvo aktu prasībām. </w:t>
      </w:r>
    </w:p>
    <w:p w14:paraId="606C26D6"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t>Pakalpojuma sniedzējam ir tiesības uz papildus izdevumu atlīdzināšanu tikai tādā gadījumā, ja tas ir bijis iepriekš starp Līdzējiem saskaņots rakstiskā veidā.</w:t>
      </w:r>
    </w:p>
    <w:p w14:paraId="301AD3CF" w14:textId="3AA7941A" w:rsidR="00315951" w:rsidRPr="00281FEE" w:rsidRDefault="00315951" w:rsidP="00B07EDD">
      <w:pPr>
        <w:numPr>
          <w:ilvl w:val="1"/>
          <w:numId w:val="42"/>
        </w:numPr>
        <w:spacing w:before="60"/>
        <w:ind w:left="540" w:hanging="540"/>
        <w:jc w:val="both"/>
        <w:rPr>
          <w:sz w:val="22"/>
          <w:szCs w:val="22"/>
        </w:rPr>
      </w:pPr>
      <w:r w:rsidRPr="00281FEE">
        <w:rPr>
          <w:sz w:val="22"/>
          <w:szCs w:val="22"/>
        </w:rPr>
        <w:t xml:space="preserve">Pašvaldība ir tiesīga saņemt no Pakalpojuma sniedzēja līgumsodu 1000 EUR (viens tūkstotis </w:t>
      </w:r>
      <w:proofErr w:type="spellStart"/>
      <w:r w:rsidRPr="00281FEE">
        <w:rPr>
          <w:i/>
          <w:sz w:val="22"/>
          <w:szCs w:val="22"/>
        </w:rPr>
        <w:t>euro</w:t>
      </w:r>
      <w:proofErr w:type="spellEnd"/>
      <w:r w:rsidRPr="00281FEE">
        <w:rPr>
          <w:sz w:val="22"/>
          <w:szCs w:val="22"/>
        </w:rPr>
        <w:t xml:space="preserve">) apmērā par Līguma izbeigšanu Skolas mācību gada laikā, ja Līguma izbeigšana notiek pēc Pakalpojuma sniedzēja iniciatīvas. </w:t>
      </w:r>
    </w:p>
    <w:p w14:paraId="103C6D8A" w14:textId="4210F4EA" w:rsidR="00315951" w:rsidRPr="00281FEE" w:rsidRDefault="00315951" w:rsidP="00B07EDD">
      <w:pPr>
        <w:numPr>
          <w:ilvl w:val="1"/>
          <w:numId w:val="42"/>
        </w:numPr>
        <w:spacing w:before="60"/>
        <w:ind w:left="567" w:hanging="567"/>
        <w:jc w:val="both"/>
        <w:rPr>
          <w:sz w:val="22"/>
          <w:szCs w:val="22"/>
        </w:rPr>
      </w:pPr>
      <w:r w:rsidRPr="00281FEE">
        <w:rPr>
          <w:sz w:val="22"/>
          <w:szCs w:val="22"/>
        </w:rPr>
        <w:t>Skola</w:t>
      </w:r>
      <w:r w:rsidR="00A10855">
        <w:rPr>
          <w:sz w:val="22"/>
          <w:szCs w:val="22"/>
        </w:rPr>
        <w:t>s</w:t>
      </w:r>
      <w:r w:rsidRPr="00281FEE">
        <w:rPr>
          <w:sz w:val="22"/>
          <w:szCs w:val="22"/>
        </w:rPr>
        <w:t xml:space="preserve"> apņemas, pamatojoties uz </w:t>
      </w:r>
      <w:r w:rsidR="001F72B6">
        <w:rPr>
          <w:sz w:val="22"/>
          <w:szCs w:val="22"/>
        </w:rPr>
        <w:t xml:space="preserve">Sociālā </w:t>
      </w:r>
      <w:proofErr w:type="spellStart"/>
      <w:r w:rsidR="001F72B6">
        <w:rPr>
          <w:sz w:val="22"/>
          <w:szCs w:val="22"/>
        </w:rPr>
        <w:t>diensesta</w:t>
      </w:r>
      <w:proofErr w:type="spellEnd"/>
      <w:r w:rsidRPr="00281FEE">
        <w:rPr>
          <w:sz w:val="22"/>
          <w:szCs w:val="22"/>
        </w:rPr>
        <w:t xml:space="preserve"> iesniegto brīvpusdienu saņēmēju sarakstu,  katru dienu iesniegt Pakalpojuma sniedzējam informāciju par brīvpusdienu saņēmējiem attiecīgajā dienā.</w:t>
      </w:r>
    </w:p>
    <w:p w14:paraId="79430997" w14:textId="1DC8DFEB" w:rsidR="00315951" w:rsidRPr="00281FEE" w:rsidRDefault="00315951" w:rsidP="00B07EDD">
      <w:pPr>
        <w:numPr>
          <w:ilvl w:val="1"/>
          <w:numId w:val="42"/>
        </w:numPr>
        <w:spacing w:before="60"/>
        <w:ind w:left="540" w:hanging="540"/>
        <w:jc w:val="both"/>
        <w:rPr>
          <w:sz w:val="22"/>
          <w:szCs w:val="22"/>
        </w:rPr>
      </w:pPr>
      <w:r w:rsidRPr="00281FEE">
        <w:rPr>
          <w:sz w:val="22"/>
          <w:szCs w:val="22"/>
        </w:rPr>
        <w:t>Pakalpojuma sniedzējs pēc Skol</w:t>
      </w:r>
      <w:r w:rsidR="00A10855">
        <w:rPr>
          <w:sz w:val="22"/>
          <w:szCs w:val="22"/>
        </w:rPr>
        <w:t>u</w:t>
      </w:r>
      <w:r w:rsidRPr="00281FEE">
        <w:rPr>
          <w:sz w:val="22"/>
          <w:szCs w:val="22"/>
        </w:rPr>
        <w:t xml:space="preserve"> sniegtajām ziņām veic pusdienotāju – brīvpusdienu saņēmēju ikdienas uzskaiti.</w:t>
      </w:r>
    </w:p>
    <w:p w14:paraId="1BD3EA7B" w14:textId="77777777" w:rsidR="00315951" w:rsidRPr="00281FEE" w:rsidRDefault="00315951" w:rsidP="00B07EDD">
      <w:pPr>
        <w:numPr>
          <w:ilvl w:val="0"/>
          <w:numId w:val="42"/>
        </w:numPr>
        <w:spacing w:before="60"/>
        <w:jc w:val="center"/>
        <w:rPr>
          <w:b/>
          <w:bCs/>
          <w:sz w:val="22"/>
          <w:szCs w:val="22"/>
        </w:rPr>
      </w:pPr>
      <w:r w:rsidRPr="00281FEE">
        <w:rPr>
          <w:b/>
          <w:bCs/>
          <w:sz w:val="22"/>
          <w:szCs w:val="22"/>
        </w:rPr>
        <w:t>Ēdināšanas pakalpojumu sniegšanas kārtība</w:t>
      </w:r>
    </w:p>
    <w:p w14:paraId="2BD737A4"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t>Skola un Pakalpojuma sniedzējs vienojas par Skolas skolēnu ēdināšanas laikiem.</w:t>
      </w:r>
    </w:p>
    <w:p w14:paraId="7A7E68F0"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t xml:space="preserve">Pakalpojuma sniedzējs ar Skolas pilnvaroto personu </w:t>
      </w:r>
      <w:r>
        <w:rPr>
          <w:sz w:val="22"/>
          <w:szCs w:val="22"/>
        </w:rPr>
        <w:t xml:space="preserve">rakstveidā </w:t>
      </w:r>
      <w:r w:rsidRPr="00281FEE">
        <w:rPr>
          <w:sz w:val="22"/>
          <w:szCs w:val="22"/>
        </w:rPr>
        <w:t xml:space="preserve">saskaņo </w:t>
      </w:r>
      <w:r>
        <w:rPr>
          <w:sz w:val="22"/>
          <w:szCs w:val="22"/>
        </w:rPr>
        <w:t>ē</w:t>
      </w:r>
      <w:r w:rsidRPr="00281FEE">
        <w:rPr>
          <w:sz w:val="22"/>
          <w:szCs w:val="22"/>
        </w:rPr>
        <w:t>dienkarti nākamajai nedēļai līdz katras nedēļas piektdienai plkst.09.00</w:t>
      </w:r>
      <w:r>
        <w:rPr>
          <w:sz w:val="22"/>
          <w:szCs w:val="22"/>
        </w:rPr>
        <w:t>. Ēdienkarte tiek izstrādāta,  ņemot vērā I</w:t>
      </w:r>
      <w:r w:rsidRPr="00281FEE">
        <w:rPr>
          <w:sz w:val="22"/>
          <w:szCs w:val="22"/>
        </w:rPr>
        <w:t>epirkuma Tehnisko specifikāciju un Iepirkuma nolikuma 2.pielikumā noteikt</w:t>
      </w:r>
      <w:r>
        <w:rPr>
          <w:sz w:val="22"/>
          <w:szCs w:val="22"/>
        </w:rPr>
        <w:t>ās</w:t>
      </w:r>
      <w:r w:rsidRPr="00281FEE">
        <w:rPr>
          <w:sz w:val="22"/>
          <w:szCs w:val="22"/>
        </w:rPr>
        <w:t xml:space="preserve"> </w:t>
      </w:r>
      <w:r w:rsidRPr="00281FEE">
        <w:rPr>
          <w:rFonts w:eastAsia="Calibri"/>
          <w:bCs/>
          <w:sz w:val="22"/>
          <w:szCs w:val="22"/>
          <w:lang w:eastAsia="ar-SA"/>
        </w:rPr>
        <w:t>ēdienkart</w:t>
      </w:r>
      <w:r>
        <w:rPr>
          <w:rFonts w:eastAsia="Calibri"/>
          <w:bCs/>
          <w:sz w:val="22"/>
          <w:szCs w:val="22"/>
          <w:lang w:eastAsia="ar-SA"/>
        </w:rPr>
        <w:t>es</w:t>
      </w:r>
      <w:r w:rsidRPr="00281FEE">
        <w:rPr>
          <w:rFonts w:eastAsia="Calibri"/>
          <w:bCs/>
          <w:sz w:val="22"/>
          <w:szCs w:val="22"/>
          <w:lang w:eastAsia="ar-SA"/>
        </w:rPr>
        <w:t xml:space="preserve"> un tehnoloģisk</w:t>
      </w:r>
      <w:r>
        <w:rPr>
          <w:rFonts w:eastAsia="Calibri"/>
          <w:bCs/>
          <w:sz w:val="22"/>
          <w:szCs w:val="22"/>
          <w:lang w:eastAsia="ar-SA"/>
        </w:rPr>
        <w:t>ās</w:t>
      </w:r>
      <w:r w:rsidRPr="00281FEE">
        <w:rPr>
          <w:rFonts w:eastAsia="Calibri"/>
          <w:bCs/>
          <w:sz w:val="22"/>
          <w:szCs w:val="22"/>
          <w:lang w:eastAsia="ar-SA"/>
        </w:rPr>
        <w:t xml:space="preserve"> kart</w:t>
      </w:r>
      <w:r>
        <w:rPr>
          <w:rFonts w:eastAsia="Calibri"/>
          <w:bCs/>
          <w:sz w:val="22"/>
          <w:szCs w:val="22"/>
          <w:lang w:eastAsia="ar-SA"/>
        </w:rPr>
        <w:t>es</w:t>
      </w:r>
      <w:r w:rsidRPr="00281FEE">
        <w:rPr>
          <w:sz w:val="22"/>
          <w:szCs w:val="22"/>
        </w:rPr>
        <w:t>.</w:t>
      </w:r>
    </w:p>
    <w:p w14:paraId="5E8CC1A3"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t>Ēdienkarte tiek sastādīta divos eksemplāros</w:t>
      </w:r>
      <w:r>
        <w:rPr>
          <w:sz w:val="22"/>
          <w:szCs w:val="22"/>
        </w:rPr>
        <w:t>,</w:t>
      </w:r>
      <w:r w:rsidRPr="00281FEE">
        <w:rPr>
          <w:sz w:val="22"/>
          <w:szCs w:val="22"/>
        </w:rPr>
        <w:t xml:space="preserve"> no kuriem viens paliek Skolai, bet otrs Pakalpojuma sniedzējam.</w:t>
      </w:r>
    </w:p>
    <w:p w14:paraId="58ED6D32"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t>Ēdienkartē tiek atspoguļots katras ēdienreizes ēdiena nosaukums, produktu ielikums un to svars (gramos uz vienu porciju) un ēdiena porcijas kopējais svars (gramos).</w:t>
      </w:r>
    </w:p>
    <w:p w14:paraId="2782EEFB"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t xml:space="preserve">Pakalpojuma sniedzējs Skolā nodrošina katra ēdiena veida tehnoloģiskās kartes, kurās norādīts produktu ielikums un to svars gramos uz vienu porciju, savukārt Skola nodrošina tās pieejamību pakalpojumu saņēmējiem un citām Pašvaldības vai Skolas pilnvarotajām personām. </w:t>
      </w:r>
    </w:p>
    <w:p w14:paraId="6516E886"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t>Skolas pilnvarotā persona ar Pakalpojuma sniedzēju vienojas par izmaiņām ēdienkartē ne vēlāk kā vienu ēdienreizi iepriekš.</w:t>
      </w:r>
    </w:p>
    <w:p w14:paraId="3AE3589D" w14:textId="58B5A5C8" w:rsidR="00315951" w:rsidRPr="00281FEE" w:rsidRDefault="00AD1403" w:rsidP="00A10855">
      <w:pPr>
        <w:numPr>
          <w:ilvl w:val="1"/>
          <w:numId w:val="42"/>
        </w:numPr>
        <w:spacing w:before="60"/>
        <w:ind w:left="567" w:hanging="567"/>
        <w:jc w:val="both"/>
        <w:rPr>
          <w:sz w:val="22"/>
          <w:szCs w:val="22"/>
        </w:rPr>
      </w:pPr>
      <w:r>
        <w:rPr>
          <w:sz w:val="22"/>
          <w:szCs w:val="22"/>
        </w:rPr>
        <w:t>Skolas</w:t>
      </w:r>
      <w:r w:rsidR="00315951" w:rsidRPr="00281FEE">
        <w:rPr>
          <w:sz w:val="22"/>
          <w:szCs w:val="22"/>
        </w:rPr>
        <w:t xml:space="preserve"> apņemas saskaņoto nākamās nedēļas ēdienkarti novieto</w:t>
      </w:r>
      <w:r w:rsidR="00315951">
        <w:rPr>
          <w:sz w:val="22"/>
          <w:szCs w:val="22"/>
        </w:rPr>
        <w:t>t</w:t>
      </w:r>
      <w:r w:rsidR="00315951" w:rsidRPr="00281FEE">
        <w:rPr>
          <w:sz w:val="22"/>
          <w:szCs w:val="22"/>
        </w:rPr>
        <w:t xml:space="preserve"> </w:t>
      </w:r>
      <w:r w:rsidR="00217F34" w:rsidRPr="00217F34">
        <w:rPr>
          <w:sz w:val="22"/>
          <w:szCs w:val="22"/>
        </w:rPr>
        <w:t>vidusskol</w:t>
      </w:r>
      <w:r w:rsidR="00217F34">
        <w:rPr>
          <w:sz w:val="22"/>
          <w:szCs w:val="22"/>
        </w:rPr>
        <w:t>as</w:t>
      </w:r>
      <w:r w:rsidR="00217F34" w:rsidRPr="00217F34">
        <w:rPr>
          <w:sz w:val="22"/>
          <w:szCs w:val="22"/>
        </w:rPr>
        <w:t xml:space="preserve">  </w:t>
      </w:r>
      <w:r w:rsidR="00315951" w:rsidRPr="00281FEE">
        <w:rPr>
          <w:sz w:val="22"/>
          <w:szCs w:val="22"/>
        </w:rPr>
        <w:t>telpās publiski pieejamā vietā un ievieto</w:t>
      </w:r>
      <w:r w:rsidR="00315951">
        <w:rPr>
          <w:sz w:val="22"/>
          <w:szCs w:val="22"/>
        </w:rPr>
        <w:t>t</w:t>
      </w:r>
      <w:r w:rsidR="00315951" w:rsidRPr="00281FEE">
        <w:rPr>
          <w:sz w:val="22"/>
          <w:szCs w:val="22"/>
        </w:rPr>
        <w:t xml:space="preserve"> </w:t>
      </w:r>
      <w:r w:rsidR="00217F34">
        <w:rPr>
          <w:sz w:val="22"/>
          <w:szCs w:val="22"/>
        </w:rPr>
        <w:t xml:space="preserve">katras </w:t>
      </w:r>
      <w:r w:rsidR="00315951" w:rsidRPr="00281FEE">
        <w:rPr>
          <w:sz w:val="22"/>
          <w:szCs w:val="22"/>
        </w:rPr>
        <w:t>Skolas mājas lapā internetā.</w:t>
      </w:r>
    </w:p>
    <w:p w14:paraId="3ECB4325"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t>Pakalpojuma sniedzējs iekārto ēdiena pārbaudes žurnālu, kurā Skolas pilnvarotās personas pēc katras ēdienkartes ieraksta atzīmi par Pakalpojuma sniedzēja izgatavotā un piegādātā ēdiena kvalitāti un atbilstību ēdienkartei.</w:t>
      </w:r>
    </w:p>
    <w:p w14:paraId="16DBC08E"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lastRenderedPageBreak/>
        <w:t xml:space="preserve">Ja ēdienreizē saņemtais ēdiens neatbilst </w:t>
      </w:r>
      <w:r>
        <w:rPr>
          <w:sz w:val="22"/>
          <w:szCs w:val="22"/>
        </w:rPr>
        <w:t>ē</w:t>
      </w:r>
      <w:r w:rsidRPr="00281FEE">
        <w:rPr>
          <w:sz w:val="22"/>
          <w:szCs w:val="22"/>
        </w:rPr>
        <w:t>dienkartēm un tehnoloģiskajām kartēm vai ēdiena gatavošanas procesā nav ievērota tā gatavošanas tehnoloģija, par to tiek izdarīts ieraksts ēdiena pārbaudes žurnālā, kuru paraksta arī Pakalpojuma sniedzēja pārstāvis. Ja Pakalpojuma sniedzējs pārstāvis atsakās parakstīt šādu ierakstu ēdiena pārbaudes žurnālā, to paraksta divas pieaicinātas personas, kuras var apliecināt ieraksta patiesumu un pamatotību.</w:t>
      </w:r>
    </w:p>
    <w:p w14:paraId="0776C076"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t>Pakalpojuma sniedzējam ir pienākums veikt izmaiņas cenu kalkulācijā, ņemot vērā reālo produktu ielikumu un veikt pārrēķinu par reālajām ēdiena izmaksām.</w:t>
      </w:r>
    </w:p>
    <w:p w14:paraId="71C21D2C"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t>Ēdināšanas pakalpojumu sniegšanā Pakalpojuma sniedzējs ievēro Latvijas Republikā spēkā esošo normatīvo aktu prasības, kas regulē šādu darbu veikšanu, Pašvaldības un Skolas norādījumus.</w:t>
      </w:r>
    </w:p>
    <w:p w14:paraId="3EE60491" w14:textId="798BCF13" w:rsidR="00315951" w:rsidRPr="00281FEE" w:rsidRDefault="001F72B6" w:rsidP="00B07EDD">
      <w:pPr>
        <w:numPr>
          <w:ilvl w:val="1"/>
          <w:numId w:val="42"/>
        </w:numPr>
        <w:spacing w:before="60"/>
        <w:ind w:left="540" w:hanging="540"/>
        <w:jc w:val="both"/>
        <w:rPr>
          <w:sz w:val="22"/>
          <w:szCs w:val="22"/>
        </w:rPr>
      </w:pPr>
      <w:r>
        <w:rPr>
          <w:sz w:val="22"/>
          <w:szCs w:val="22"/>
        </w:rPr>
        <w:t>Sociālais dienests</w:t>
      </w:r>
      <w:r w:rsidR="00315951" w:rsidRPr="00281FEE">
        <w:rPr>
          <w:sz w:val="22"/>
          <w:szCs w:val="22"/>
        </w:rPr>
        <w:t xml:space="preserve"> informē Pašvaldību  un Pakalpojuma sniedzēju par piešķirtajām brīvpusdienām. </w:t>
      </w:r>
    </w:p>
    <w:p w14:paraId="1949F197" w14:textId="3A33593A" w:rsidR="00315951" w:rsidRPr="00281FEE" w:rsidRDefault="001F72B6" w:rsidP="00B07EDD">
      <w:pPr>
        <w:pStyle w:val="Sarakstarindkopa"/>
        <w:numPr>
          <w:ilvl w:val="1"/>
          <w:numId w:val="42"/>
        </w:numPr>
        <w:spacing w:before="60"/>
        <w:ind w:left="567" w:hanging="567"/>
        <w:contextualSpacing w:val="0"/>
        <w:jc w:val="both"/>
        <w:rPr>
          <w:sz w:val="22"/>
          <w:szCs w:val="22"/>
        </w:rPr>
      </w:pPr>
      <w:r>
        <w:rPr>
          <w:sz w:val="22"/>
          <w:szCs w:val="22"/>
        </w:rPr>
        <w:t>Pašvaldība</w:t>
      </w:r>
      <w:r w:rsidR="00315951" w:rsidRPr="00281FEE">
        <w:rPr>
          <w:sz w:val="22"/>
          <w:szCs w:val="22"/>
        </w:rPr>
        <w:t xml:space="preserve"> saskaņā ar Pakalpojuma sniedzēja iesniegto rēķinu veic samaksu par saņemtajām brīvpusdienām (kompleksajām pusdienām) atbilstoši faktiskajam pusdienotāju skaitam, kura uzskaiti veic Pakalpojuma sniedzējs pēc Skolas sniegtajām ziņām.</w:t>
      </w:r>
    </w:p>
    <w:p w14:paraId="44C5E933" w14:textId="77777777" w:rsidR="00315951" w:rsidRPr="00281FEE" w:rsidRDefault="00315951" w:rsidP="00B07EDD">
      <w:pPr>
        <w:pStyle w:val="Sarakstarindkopa"/>
        <w:numPr>
          <w:ilvl w:val="1"/>
          <w:numId w:val="42"/>
        </w:numPr>
        <w:spacing w:before="60"/>
        <w:ind w:left="567" w:hanging="567"/>
        <w:contextualSpacing w:val="0"/>
        <w:jc w:val="both"/>
        <w:rPr>
          <w:sz w:val="22"/>
          <w:szCs w:val="22"/>
        </w:rPr>
      </w:pPr>
      <w:r w:rsidRPr="00281FEE">
        <w:rPr>
          <w:sz w:val="22"/>
          <w:szCs w:val="22"/>
        </w:rPr>
        <w:t>Līdzēji tiek atbrīvoti no atbildības par daļēju vai pilnīgu šajā Līgumā paredzēto saistību neizpildi, ja tā radusies pēc Līguma noslēgšanas nepārvaramas varas apstākļu rezultātā, kurus Līdzēji nevarēja paredzēt un novērst. Šeit pieskaitāmas dabas stihijas, karš, streiki, varas institūciju darbība, normatīvo aktu izmaiņas pēc Līguma noslēgšanas, kā arī pārējie Līdzēju kontrolei nepakļauti apstākļi.</w:t>
      </w:r>
    </w:p>
    <w:p w14:paraId="77901DF8" w14:textId="77777777" w:rsidR="00315951" w:rsidRPr="00281FEE" w:rsidRDefault="00315951" w:rsidP="00315951">
      <w:pPr>
        <w:spacing w:before="60" w:after="120"/>
        <w:ind w:left="567" w:hanging="567"/>
        <w:jc w:val="both"/>
        <w:rPr>
          <w:sz w:val="22"/>
          <w:szCs w:val="22"/>
        </w:rPr>
      </w:pPr>
    </w:p>
    <w:p w14:paraId="6EDAA821" w14:textId="77777777" w:rsidR="00315951" w:rsidRPr="00281FEE" w:rsidRDefault="00315951" w:rsidP="00B07EDD">
      <w:pPr>
        <w:pStyle w:val="Sarakstarindkopa"/>
        <w:numPr>
          <w:ilvl w:val="0"/>
          <w:numId w:val="42"/>
        </w:numPr>
        <w:jc w:val="center"/>
        <w:rPr>
          <w:b/>
          <w:bCs/>
          <w:sz w:val="22"/>
          <w:szCs w:val="22"/>
        </w:rPr>
      </w:pPr>
      <w:r w:rsidRPr="00281FEE">
        <w:rPr>
          <w:b/>
          <w:bCs/>
          <w:sz w:val="22"/>
          <w:szCs w:val="22"/>
        </w:rPr>
        <w:t>Apakšuzņēmēji, Līguma izpildē iesaistītā personāla</w:t>
      </w:r>
    </w:p>
    <w:p w14:paraId="5570EFB3" w14:textId="77777777" w:rsidR="00315951" w:rsidRPr="00281FEE" w:rsidRDefault="00315951" w:rsidP="00315951">
      <w:pPr>
        <w:pStyle w:val="Sarakstarindkopa"/>
        <w:ind w:left="360"/>
        <w:jc w:val="center"/>
        <w:rPr>
          <w:b/>
          <w:bCs/>
          <w:sz w:val="22"/>
          <w:szCs w:val="22"/>
        </w:rPr>
      </w:pPr>
      <w:r w:rsidRPr="00281FEE">
        <w:rPr>
          <w:b/>
          <w:bCs/>
          <w:sz w:val="22"/>
          <w:szCs w:val="22"/>
        </w:rPr>
        <w:t>un apakšuzņēmēju nomaiņa</w:t>
      </w:r>
    </w:p>
    <w:p w14:paraId="68A88DA7" w14:textId="77777777" w:rsidR="00315951" w:rsidRPr="00281FEE" w:rsidRDefault="00315951" w:rsidP="00315951">
      <w:pPr>
        <w:pStyle w:val="Sarakstarindkopa"/>
        <w:ind w:left="360"/>
        <w:jc w:val="center"/>
        <w:rPr>
          <w:b/>
          <w:bCs/>
          <w:sz w:val="22"/>
          <w:szCs w:val="22"/>
        </w:rPr>
      </w:pPr>
    </w:p>
    <w:p w14:paraId="254F2187" w14:textId="3D186268" w:rsidR="00315951" w:rsidRPr="00FE6B91" w:rsidRDefault="00315951" w:rsidP="00FE6B91">
      <w:pPr>
        <w:pStyle w:val="Sarakstarindkopa"/>
        <w:numPr>
          <w:ilvl w:val="1"/>
          <w:numId w:val="42"/>
        </w:numPr>
        <w:spacing w:after="200"/>
        <w:ind w:left="567" w:hanging="567"/>
        <w:jc w:val="both"/>
        <w:rPr>
          <w:sz w:val="22"/>
          <w:szCs w:val="22"/>
        </w:rPr>
      </w:pPr>
      <w:r w:rsidRPr="00FE6B91">
        <w:rPr>
          <w:sz w:val="22"/>
          <w:szCs w:val="22"/>
        </w:rPr>
        <w:t>Pakalpojuma sniedzējs ir tiesīgs bez saskaņošanas ar Pašvaldību veikt personāla un apakšuzņēmēju nomaiņu, kā arī papildu personāla un apakšuzņēmēju iesaistīšanu līguma izpildē, izņemot Līguma 6.2. un 6.4.punktos minētos gadījumus.</w:t>
      </w:r>
    </w:p>
    <w:p w14:paraId="67C5F40F" w14:textId="77777777" w:rsidR="00315951" w:rsidRPr="00281FEE" w:rsidRDefault="00315951" w:rsidP="00FE6B91">
      <w:pPr>
        <w:pStyle w:val="Sarakstarindkopa"/>
        <w:numPr>
          <w:ilvl w:val="1"/>
          <w:numId w:val="42"/>
        </w:numPr>
        <w:spacing w:before="60" w:after="60"/>
        <w:ind w:left="567" w:hanging="567"/>
        <w:contextualSpacing w:val="0"/>
        <w:jc w:val="both"/>
        <w:rPr>
          <w:sz w:val="22"/>
          <w:szCs w:val="22"/>
        </w:rPr>
      </w:pPr>
      <w:r w:rsidRPr="00281FEE">
        <w:rPr>
          <w:sz w:val="22"/>
          <w:szCs w:val="22"/>
        </w:rPr>
        <w:t xml:space="preserve">Pakalpojuma sniedzēja personālu, kuru tas iesaistījis līguma izpildē, par kuru sniedzis informāciju Iepirkumā un kura kvalifikācijas atbilstību izvirzītajām prasībām Iepirkuma komisija ir vērtējusi, kā arī apakšuzņēmējus, uz kuru iespējām iepirkuma procedūrā Pakalpojuma sniedzējs balstījies, lai apliecinātu savas kvalifikācijas atbilstību paziņojumā par līgumu un iepirkuma procedūras dokumentos noteiktajām prasībām, pēc Līguma noslēgšanas drīkst nomainīt tikai ar Pašvaldības rakstveida piekrišanu, ievērojot Līguma 6.3.punktā paredzētos nosacījumus. </w:t>
      </w:r>
    </w:p>
    <w:p w14:paraId="3030D03F" w14:textId="77777777" w:rsidR="00315951" w:rsidRPr="00281FEE" w:rsidRDefault="00315951" w:rsidP="00FE6B91">
      <w:pPr>
        <w:pStyle w:val="Sarakstarindkopa"/>
        <w:numPr>
          <w:ilvl w:val="1"/>
          <w:numId w:val="42"/>
        </w:numPr>
        <w:spacing w:before="60" w:after="60"/>
        <w:ind w:left="567" w:hanging="567"/>
        <w:contextualSpacing w:val="0"/>
        <w:jc w:val="both"/>
        <w:rPr>
          <w:sz w:val="22"/>
          <w:szCs w:val="22"/>
        </w:rPr>
      </w:pPr>
      <w:r w:rsidRPr="00281FEE">
        <w:rPr>
          <w:sz w:val="22"/>
          <w:szCs w:val="22"/>
        </w:rPr>
        <w:t>Pašvaldība nepiekrīt Līguma 6.2.punktā minētā personāla un apakšuzņēmēju nomaiņai, ja pastāv kāds no šādiem nosacījumiem:</w:t>
      </w:r>
    </w:p>
    <w:p w14:paraId="5BB1D0D5" w14:textId="77777777" w:rsidR="00315951" w:rsidRPr="00281FEE" w:rsidRDefault="00315951" w:rsidP="00FE6B91">
      <w:pPr>
        <w:pStyle w:val="Sarakstarindkopa"/>
        <w:numPr>
          <w:ilvl w:val="2"/>
          <w:numId w:val="42"/>
        </w:numPr>
        <w:spacing w:before="60" w:after="60"/>
        <w:ind w:left="1418" w:hanging="709"/>
        <w:contextualSpacing w:val="0"/>
        <w:jc w:val="both"/>
        <w:rPr>
          <w:sz w:val="22"/>
          <w:szCs w:val="22"/>
        </w:rPr>
      </w:pPr>
      <w:r w:rsidRPr="00281FEE">
        <w:rPr>
          <w:sz w:val="22"/>
          <w:szCs w:val="22"/>
        </w:rPr>
        <w:t>Pakalpojuma sniedzēja piedāvātais personāls vai apakšuzņēmējs neatbilst tām paziņojumā par līgumu un iepirkuma procedūras dokumentos noteiktajām prasībām, kas attiecas uz Pakalpojuma sniedzēja personālu vai apakšuzņēmējiem;</w:t>
      </w:r>
    </w:p>
    <w:p w14:paraId="4FA57450" w14:textId="77777777" w:rsidR="00315951" w:rsidRPr="00281FEE" w:rsidRDefault="00315951" w:rsidP="00FE6B91">
      <w:pPr>
        <w:pStyle w:val="Sarakstarindkopa"/>
        <w:numPr>
          <w:ilvl w:val="2"/>
          <w:numId w:val="42"/>
        </w:numPr>
        <w:spacing w:before="60" w:after="60"/>
        <w:ind w:left="1418" w:hanging="709"/>
        <w:contextualSpacing w:val="0"/>
        <w:jc w:val="both"/>
        <w:rPr>
          <w:sz w:val="22"/>
          <w:szCs w:val="22"/>
        </w:rPr>
      </w:pPr>
      <w:r w:rsidRPr="00281FEE">
        <w:rPr>
          <w:sz w:val="22"/>
          <w:szCs w:val="22"/>
        </w:rPr>
        <w:t>tiek nomainīts apakšuzņēmējs, uz kura iespējām iepirkuma procedūrā Pakalpojuma sniedzējs balstījies, lai apliecinātu savas kvalifikācijas atbilstību paziņojumā par līgumu un iepirkuma procedūras dokumentos noteiktajām prasībām, un piedāvātajam apakšuzņēmējam nav vismaz tāda pati kvalifikācija, uz kādu iepirkuma procedūrā Pakalpojuma sniedzējs atsaucies, apliecinot savu atbilstību iepirkuma procedūrā noteiktajām prasībām;</w:t>
      </w:r>
    </w:p>
    <w:p w14:paraId="196C0159" w14:textId="1A63D880" w:rsidR="00315951" w:rsidRPr="00281FEE" w:rsidRDefault="00315951" w:rsidP="00FE6B91">
      <w:pPr>
        <w:pStyle w:val="Sarakstarindkopa"/>
        <w:numPr>
          <w:ilvl w:val="2"/>
          <w:numId w:val="42"/>
        </w:numPr>
        <w:spacing w:before="60" w:after="60"/>
        <w:ind w:left="1418" w:hanging="709"/>
        <w:contextualSpacing w:val="0"/>
        <w:jc w:val="both"/>
        <w:rPr>
          <w:sz w:val="22"/>
          <w:szCs w:val="22"/>
        </w:rPr>
      </w:pPr>
      <w:r w:rsidRPr="00281FEE">
        <w:rPr>
          <w:sz w:val="22"/>
          <w:szCs w:val="22"/>
        </w:rPr>
        <w:t xml:space="preserve">piedāvātais apakšuzņēmējs atbilst Publisko iepirkumu likuma </w:t>
      </w:r>
      <w:r w:rsidR="009E7717">
        <w:rPr>
          <w:sz w:val="22"/>
          <w:szCs w:val="22"/>
        </w:rPr>
        <w:t>42</w:t>
      </w:r>
      <w:r w:rsidRPr="00281FEE">
        <w:rPr>
          <w:sz w:val="22"/>
          <w:szCs w:val="22"/>
        </w:rPr>
        <w:t xml:space="preserve">.panta pirmās daļas </w:t>
      </w:r>
      <w:r w:rsidR="009E7717">
        <w:rPr>
          <w:sz w:val="22"/>
          <w:szCs w:val="22"/>
        </w:rPr>
        <w:t>2</w:t>
      </w:r>
      <w:r w:rsidRPr="00281FEE">
        <w:rPr>
          <w:sz w:val="22"/>
          <w:szCs w:val="22"/>
        </w:rPr>
        <w:t xml:space="preserve">. vai </w:t>
      </w:r>
      <w:r w:rsidR="009E7717">
        <w:rPr>
          <w:sz w:val="22"/>
          <w:szCs w:val="22"/>
        </w:rPr>
        <w:t>3</w:t>
      </w:r>
      <w:r w:rsidRPr="00281FEE">
        <w:rPr>
          <w:sz w:val="22"/>
          <w:szCs w:val="22"/>
        </w:rPr>
        <w:t xml:space="preserve">.punktā noteiktajiem pretendentu izslēgšanas nosacījumiem. Pārbaudot apakšuzņēmēja atbilstību, Pašvaldība piemēro Publisko iepirkumu likuma </w:t>
      </w:r>
      <w:r w:rsidR="009E7717">
        <w:rPr>
          <w:sz w:val="22"/>
          <w:szCs w:val="22"/>
        </w:rPr>
        <w:t>42</w:t>
      </w:r>
      <w:r w:rsidRPr="00281FEE">
        <w:rPr>
          <w:sz w:val="22"/>
          <w:szCs w:val="22"/>
        </w:rPr>
        <w:t xml:space="preserve">.panta noteikumus. Publisko iepirkumu likuma </w:t>
      </w:r>
      <w:r w:rsidR="009E7717">
        <w:rPr>
          <w:sz w:val="22"/>
          <w:szCs w:val="22"/>
        </w:rPr>
        <w:t>42</w:t>
      </w:r>
      <w:r w:rsidRPr="00281FEE">
        <w:rPr>
          <w:sz w:val="22"/>
          <w:szCs w:val="22"/>
        </w:rPr>
        <w:t xml:space="preserve">. panta </w:t>
      </w:r>
      <w:r w:rsidR="009E7717">
        <w:rPr>
          <w:sz w:val="22"/>
          <w:szCs w:val="22"/>
        </w:rPr>
        <w:t>trešajā</w:t>
      </w:r>
      <w:r w:rsidRPr="00281FEE">
        <w:rPr>
          <w:sz w:val="22"/>
          <w:szCs w:val="22"/>
        </w:rPr>
        <w:t xml:space="preserve"> daļā minētos termiņus skaita no dienas, kad lūgums par personāla vai apakšuzņēmēja nomaiņu iesniegts Pašvaldībai. </w:t>
      </w:r>
    </w:p>
    <w:p w14:paraId="5F7C7677" w14:textId="18CE0404" w:rsidR="00315951" w:rsidRPr="00281FEE" w:rsidRDefault="00315951" w:rsidP="00FE6B91">
      <w:pPr>
        <w:pStyle w:val="Sarakstarindkopa"/>
        <w:numPr>
          <w:ilvl w:val="1"/>
          <w:numId w:val="42"/>
        </w:numPr>
        <w:spacing w:before="60" w:after="60"/>
        <w:ind w:left="567" w:hanging="567"/>
        <w:contextualSpacing w:val="0"/>
        <w:jc w:val="both"/>
        <w:rPr>
          <w:sz w:val="22"/>
          <w:szCs w:val="22"/>
        </w:rPr>
      </w:pPr>
      <w:r w:rsidRPr="00281FEE">
        <w:rPr>
          <w:sz w:val="22"/>
          <w:szCs w:val="22"/>
        </w:rPr>
        <w:t xml:space="preserve">Pakalpojuma sniedzējs drīkst veikt </w:t>
      </w:r>
      <w:r w:rsidR="00896403">
        <w:rPr>
          <w:sz w:val="22"/>
          <w:szCs w:val="22"/>
        </w:rPr>
        <w:t>a</w:t>
      </w:r>
      <w:r w:rsidRPr="00281FEE">
        <w:rPr>
          <w:sz w:val="22"/>
          <w:szCs w:val="22"/>
        </w:rPr>
        <w:t>pakšuzņēmēju</w:t>
      </w:r>
      <w:r w:rsidR="00896403">
        <w:rPr>
          <w:sz w:val="22"/>
          <w:szCs w:val="22"/>
        </w:rPr>
        <w:t>, kuru sniedzamo pakalpojumu vērtība ir 20 procenti no kopējās Līguma vērtības vai lielāka,</w:t>
      </w:r>
      <w:r w:rsidRPr="00281FEE">
        <w:rPr>
          <w:sz w:val="22"/>
          <w:szCs w:val="22"/>
        </w:rPr>
        <w:t xml:space="preserve"> nomaiņu, uz ko neattiecas šī Līguma 6.</w:t>
      </w:r>
      <w:r w:rsidR="00896403">
        <w:rPr>
          <w:sz w:val="22"/>
          <w:szCs w:val="22"/>
        </w:rPr>
        <w:t>2</w:t>
      </w:r>
      <w:r w:rsidRPr="00281FEE">
        <w:rPr>
          <w:sz w:val="22"/>
          <w:szCs w:val="22"/>
        </w:rPr>
        <w:t xml:space="preserve">.punkta noteikumi, kā arī minētajiem kritērijiem atbilstošu Apakšuzņēmēju vēlāku iesaistīšanu Līguma izpildē, ja Pakalpojuma sniedzējs par to paziņojis Pašvaldībai un saņēmis Pašvaldības rakstveida piekrišanu Apakšuzņēmēja nomaiņai vai jauna Apakšuzņēmēja iesaistīšanai Līguma izpildē. Pašvaldība piekrīt Apakšuzņēmēja nomaiņai vai jauna Apakšuzņēmēja iesaistīšanai Līguma </w:t>
      </w:r>
      <w:r w:rsidRPr="00281FEE">
        <w:rPr>
          <w:sz w:val="22"/>
          <w:szCs w:val="22"/>
        </w:rPr>
        <w:lastRenderedPageBreak/>
        <w:t xml:space="preserve">izpildē, ja uz piedāvāto Apakšuzņēmēju neattiecas Publisko iepirkumu likuma </w:t>
      </w:r>
      <w:r w:rsidR="009E7717">
        <w:rPr>
          <w:sz w:val="22"/>
          <w:szCs w:val="22"/>
        </w:rPr>
        <w:t>42</w:t>
      </w:r>
      <w:r w:rsidRPr="00281FEE">
        <w:rPr>
          <w:sz w:val="22"/>
          <w:szCs w:val="22"/>
        </w:rPr>
        <w:t>.</w:t>
      </w:r>
      <w:r w:rsidR="009E7717">
        <w:rPr>
          <w:sz w:val="22"/>
          <w:szCs w:val="22"/>
        </w:rPr>
        <w:t xml:space="preserve"> panta pirmās daļas 2</w:t>
      </w:r>
      <w:r w:rsidRPr="00281FEE">
        <w:rPr>
          <w:sz w:val="22"/>
          <w:szCs w:val="22"/>
        </w:rPr>
        <w:t xml:space="preserve">.vai </w:t>
      </w:r>
      <w:r w:rsidR="009E7717">
        <w:rPr>
          <w:sz w:val="22"/>
          <w:szCs w:val="22"/>
        </w:rPr>
        <w:t>3</w:t>
      </w:r>
      <w:r w:rsidRPr="00281FEE">
        <w:rPr>
          <w:sz w:val="22"/>
          <w:szCs w:val="22"/>
        </w:rPr>
        <w:t xml:space="preserve">.punktā minētie kandidātu un pretendentu izslēgšanas nosacījumi, ko Pašvaldība pārbauda, ievērojot šī Līguma 6.3.3.punkta noteikumus. </w:t>
      </w:r>
    </w:p>
    <w:p w14:paraId="44D9A9D8" w14:textId="1909F707" w:rsidR="00315951" w:rsidRPr="00281FEE" w:rsidRDefault="00315951" w:rsidP="00FE6B91">
      <w:pPr>
        <w:pStyle w:val="Sarakstarindkopa"/>
        <w:numPr>
          <w:ilvl w:val="1"/>
          <w:numId w:val="42"/>
        </w:numPr>
        <w:spacing w:before="60" w:after="60"/>
        <w:ind w:left="567" w:hanging="567"/>
        <w:contextualSpacing w:val="0"/>
        <w:jc w:val="both"/>
        <w:rPr>
          <w:sz w:val="22"/>
          <w:szCs w:val="22"/>
        </w:rPr>
      </w:pPr>
      <w:r w:rsidRPr="00281FEE">
        <w:rPr>
          <w:sz w:val="22"/>
          <w:szCs w:val="22"/>
        </w:rPr>
        <w:t>Pašvaldība pieņem lēmumu atļaut vai atteikt Pakalpojuma sniedzēja personāla vai apakšuzņēmēju nomaiņu vai jaunu apakšuzņēmēju iesaistīšanu Līguma izpildē iespējami īsā laikā, bet ne vēlāk kā piecu darbdienu laikā pēc tam, kad saņēmis visu informāciju un dokumentus, kas nepieciešami lēmuma pieņemšanai saskaņā ar Līguma 6.1.- 6.5.punkta noteikumiem.</w:t>
      </w:r>
    </w:p>
    <w:p w14:paraId="6D558B8C" w14:textId="77777777" w:rsidR="00315951" w:rsidRPr="00281FEE" w:rsidRDefault="00315951" w:rsidP="00FE6B91">
      <w:pPr>
        <w:pStyle w:val="Sarakstarindkopa"/>
        <w:numPr>
          <w:ilvl w:val="1"/>
          <w:numId w:val="42"/>
        </w:numPr>
        <w:spacing w:before="60" w:after="60"/>
        <w:ind w:left="567" w:hanging="567"/>
        <w:contextualSpacing w:val="0"/>
        <w:jc w:val="both"/>
        <w:rPr>
          <w:sz w:val="22"/>
          <w:szCs w:val="22"/>
        </w:rPr>
      </w:pPr>
      <w:r w:rsidRPr="00281FEE">
        <w:rPr>
          <w:sz w:val="22"/>
          <w:szCs w:val="22"/>
        </w:rPr>
        <w:t>Pakalpojuma sniedzējs koordinē apakšuzņēmēju darbību un uzņemas pilnu atbildību par Darbu, ko veikuši apakšuzņēmēji, izpildes kvalitāti, termiņu, Līguma noteikumu ievērošanu un citiem jautājumiem, kas attiecas uz Līguma izpildi.</w:t>
      </w:r>
    </w:p>
    <w:p w14:paraId="05D77006" w14:textId="77777777" w:rsidR="00315951" w:rsidRPr="00281FEE" w:rsidRDefault="00315951" w:rsidP="00FE6B91">
      <w:pPr>
        <w:numPr>
          <w:ilvl w:val="1"/>
          <w:numId w:val="42"/>
        </w:numPr>
        <w:spacing w:before="60" w:after="60"/>
        <w:ind w:left="567" w:hanging="567"/>
        <w:jc w:val="both"/>
        <w:rPr>
          <w:sz w:val="22"/>
          <w:szCs w:val="22"/>
        </w:rPr>
      </w:pPr>
      <w:r w:rsidRPr="00281FEE">
        <w:rPr>
          <w:sz w:val="22"/>
          <w:szCs w:val="22"/>
        </w:rPr>
        <w:t>Pakalpojuma sniedzējs uzņemas pilnu atbildību par veiktajiem norēķiniem ar tā piesaistītajiem apakšuzņēmējiem, t.sk. arī Pakalpojuma sniedzēja maksātnespējas procesa gadījumā. Skola un Pašvaldība nav atbildīgas par Pakalpojuma sniedzēja nokavētiem vai vispār neveiktiem norēķiniem ar tā piesaistītajiem apakšuzņēmējiem.</w:t>
      </w:r>
    </w:p>
    <w:p w14:paraId="34F15AE4" w14:textId="77777777" w:rsidR="00315951" w:rsidRPr="00281FEE" w:rsidRDefault="00315951" w:rsidP="00315951">
      <w:pPr>
        <w:tabs>
          <w:tab w:val="num" w:pos="540"/>
        </w:tabs>
        <w:spacing w:before="60"/>
        <w:ind w:left="540"/>
        <w:rPr>
          <w:b/>
          <w:bCs/>
          <w:sz w:val="22"/>
          <w:szCs w:val="22"/>
        </w:rPr>
      </w:pPr>
    </w:p>
    <w:p w14:paraId="2A38A5F6" w14:textId="77777777" w:rsidR="00315951" w:rsidRPr="00281FEE" w:rsidRDefault="00315951" w:rsidP="00B07EDD">
      <w:pPr>
        <w:numPr>
          <w:ilvl w:val="0"/>
          <w:numId w:val="42"/>
        </w:numPr>
        <w:spacing w:before="60"/>
        <w:jc w:val="center"/>
        <w:rPr>
          <w:b/>
          <w:bCs/>
          <w:sz w:val="22"/>
          <w:szCs w:val="22"/>
        </w:rPr>
      </w:pPr>
      <w:r w:rsidRPr="00281FEE">
        <w:rPr>
          <w:b/>
          <w:bCs/>
          <w:sz w:val="22"/>
          <w:szCs w:val="22"/>
        </w:rPr>
        <w:t>Līdzēju atbildība</w:t>
      </w:r>
    </w:p>
    <w:p w14:paraId="5A438CA2"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t>Pakalpojuma sniedzējs Latvijas Republikas normatīvajos aktos noteiktajā kārtībā jāatlīdzina zaudējumi, kurus tā ar savu sniegto pakalpojumu nodarījusi trešajām personām.</w:t>
      </w:r>
    </w:p>
    <w:p w14:paraId="6C76FA84"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t>Pakalpojuma sniedzējs ir personīgi atbildīgs par piegādāto un darba izpildē izmantoto preču kvalitāti un ēdnīcas telpu atbilstību sanitārajām normām Latvijas Republikā spēkā esošajos normatīvajos aktos noteiktajā kārtībā.</w:t>
      </w:r>
    </w:p>
    <w:p w14:paraId="502F0499" w14:textId="77777777" w:rsidR="00BB0870" w:rsidRPr="00BB0870" w:rsidRDefault="00BB0870" w:rsidP="00BB0870">
      <w:pPr>
        <w:pStyle w:val="Sarakstarindkopa"/>
        <w:numPr>
          <w:ilvl w:val="1"/>
          <w:numId w:val="42"/>
        </w:numPr>
        <w:ind w:left="567" w:hanging="567"/>
        <w:jc w:val="both"/>
        <w:rPr>
          <w:sz w:val="22"/>
          <w:szCs w:val="22"/>
        </w:rPr>
      </w:pPr>
      <w:r w:rsidRPr="00BB0870">
        <w:rPr>
          <w:sz w:val="22"/>
          <w:szCs w:val="22"/>
        </w:rPr>
        <w:t>Ja Pakalpojuma sniedzējs nekvalitatīvi sniedz ēdināšanas pakalpojumus, t.i., ja  tie neatbilst spēkā esošajiem normatīvajiem aktiem, Līgumam, Iepirkuma tehniskajai specifikācijai vai tie neatbilst Pakalpojuma sniedzēja iesniegtajam piedāvājumam Iepirkumā, vai kompleksās pusdienas neatbilst Iepirkuma nolikuma 2.pielikumā noteiktajām ēdienkartēm vai tehnoloģiskajām kartēm (izņemot, ja Līdzēji vienojušies par izmaiņām atbilstoši Līguma noteikumiem), Pašvaldība vai Skola ir tiesīga saņemt no Pakalpojuma sniedzēja līgumsodu 50 EUR apmērā par katru šādu gadījumu.</w:t>
      </w:r>
    </w:p>
    <w:p w14:paraId="56E4A217"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t>Pašvaldība vai Skola ir tiesīga vienpusēji izbeigt šo līgumu, ja Pakalpojuma sniedzējs atkārtoti (vismaz divas reizes) pārkāpj Līguma noteikumus vai arī ir pieļāvis vismaz vienu rupju līgumsaistību pārkāpumu. Par rupju līgumsaistību pārkāpumu tiek uzskatīts normatīvo aktu pārkāpums izglītojamo ēdināšanas jomā, ko Pakalpojuma sniedzējs nav novērsis Pašvaldības vai Skolas noteiktajā termiņā. Par Līguma noteikumu pārkāpumu tiek sastādīts rakstveida akts.</w:t>
      </w:r>
    </w:p>
    <w:p w14:paraId="1C2B3D0D" w14:textId="51C2A90A" w:rsidR="00315951" w:rsidRPr="00281FEE" w:rsidRDefault="00315951" w:rsidP="00B07EDD">
      <w:pPr>
        <w:widowControl w:val="0"/>
        <w:numPr>
          <w:ilvl w:val="1"/>
          <w:numId w:val="42"/>
        </w:numPr>
        <w:spacing w:before="60"/>
        <w:ind w:left="540" w:hanging="540"/>
        <w:jc w:val="both"/>
        <w:rPr>
          <w:sz w:val="22"/>
          <w:szCs w:val="22"/>
        </w:rPr>
      </w:pPr>
      <w:r w:rsidRPr="00281FEE">
        <w:rPr>
          <w:sz w:val="22"/>
          <w:szCs w:val="22"/>
        </w:rPr>
        <w:t>Pašvaldība ir tiesīga vienpusēji izbeigt līgumu, rakstveidā par to brīdinot Pakalpojumu sniedzēju vismaz 3 (trīs) mēnešus iepriekš, ja tiek likvidēta vai reorganizēta Skola, kā rezultātā turpmākie ēdināšanas pakalpojumi nav nepieciešami vai būtiski mainās ēdināšanas pakalpojumu sniegšanas tehniskā specifikācija.</w:t>
      </w:r>
    </w:p>
    <w:p w14:paraId="41D1D664" w14:textId="77777777" w:rsidR="00315951" w:rsidRPr="00281FEE" w:rsidRDefault="00315951" w:rsidP="00B07EDD">
      <w:pPr>
        <w:widowControl w:val="0"/>
        <w:numPr>
          <w:ilvl w:val="1"/>
          <w:numId w:val="42"/>
        </w:numPr>
        <w:spacing w:before="120"/>
        <w:ind w:left="539" w:hanging="539"/>
        <w:jc w:val="both"/>
        <w:rPr>
          <w:sz w:val="22"/>
          <w:szCs w:val="22"/>
        </w:rPr>
      </w:pPr>
      <w:r w:rsidRPr="00281FEE">
        <w:rPr>
          <w:sz w:val="22"/>
          <w:szCs w:val="22"/>
        </w:rPr>
        <w:t xml:space="preserve">Līguma 7.4. punktā minētajos gadījumos par līguma izbeigšanu rakstveidā tiek paziņots vismaz 2 (divas) nedēļas iepriekš. Šādā gadījumā Pašvaldība ir tiesīga saņemt no Pakalpojuma sniedzēja līgumsodu 1000 EUR (viens tūkstotis </w:t>
      </w:r>
      <w:proofErr w:type="spellStart"/>
      <w:r w:rsidRPr="00281FEE">
        <w:rPr>
          <w:i/>
          <w:sz w:val="22"/>
          <w:szCs w:val="22"/>
        </w:rPr>
        <w:t>euro</w:t>
      </w:r>
      <w:proofErr w:type="spellEnd"/>
      <w:r w:rsidRPr="00281FEE">
        <w:rPr>
          <w:sz w:val="22"/>
          <w:szCs w:val="22"/>
        </w:rPr>
        <w:t>) apmērā.</w:t>
      </w:r>
    </w:p>
    <w:p w14:paraId="2A1A9CC9" w14:textId="77777777" w:rsidR="00315951" w:rsidRPr="00281FEE" w:rsidRDefault="00315951" w:rsidP="00315951">
      <w:pPr>
        <w:widowControl w:val="0"/>
        <w:spacing w:before="120"/>
        <w:ind w:left="539"/>
        <w:jc w:val="both"/>
        <w:rPr>
          <w:sz w:val="22"/>
          <w:szCs w:val="22"/>
        </w:rPr>
      </w:pPr>
    </w:p>
    <w:p w14:paraId="59FD986B" w14:textId="77777777" w:rsidR="00315951" w:rsidRPr="00281FEE" w:rsidRDefault="00315951" w:rsidP="00B07EDD">
      <w:pPr>
        <w:numPr>
          <w:ilvl w:val="0"/>
          <w:numId w:val="42"/>
        </w:numPr>
        <w:spacing w:before="60"/>
        <w:jc w:val="center"/>
        <w:rPr>
          <w:b/>
          <w:bCs/>
          <w:sz w:val="22"/>
          <w:szCs w:val="22"/>
        </w:rPr>
      </w:pPr>
      <w:r w:rsidRPr="00281FEE">
        <w:rPr>
          <w:b/>
          <w:bCs/>
          <w:sz w:val="22"/>
          <w:szCs w:val="22"/>
        </w:rPr>
        <w:t>Nobeiguma noteikumi</w:t>
      </w:r>
    </w:p>
    <w:p w14:paraId="70CD330F"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t>Līdzēji var savstarpēji vienoties par Līguma izbeigšanu pirms termiņa beigām. Pašvaldībai vai Skolai ir tiesības izbeigt Līgumu pirms termiņa beigām, ja Pakalpojuma sniedzējs pārkāpj Līguma noteikumus.</w:t>
      </w:r>
    </w:p>
    <w:p w14:paraId="0B2CBFC3" w14:textId="77777777" w:rsidR="00315951" w:rsidRPr="00281FEE" w:rsidRDefault="00315951" w:rsidP="00B07EDD">
      <w:pPr>
        <w:numPr>
          <w:ilvl w:val="1"/>
          <w:numId w:val="42"/>
        </w:numPr>
        <w:spacing w:before="60"/>
        <w:ind w:left="540" w:hanging="540"/>
        <w:jc w:val="both"/>
        <w:rPr>
          <w:sz w:val="22"/>
          <w:szCs w:val="22"/>
        </w:rPr>
      </w:pPr>
      <w:r w:rsidRPr="00281FEE">
        <w:rPr>
          <w:sz w:val="22"/>
          <w:szCs w:val="22"/>
        </w:rPr>
        <w:t xml:space="preserve">Strīdus, kas Līdzējiem rodas saistībā ar šī Līguma izpildi, Līdzēji risina pārrunu ceļā. Gadījumā, ja Līdzēji nevar savstarpēji vienoties, strīdus jautājums nododams izskatīšanai tiesā atbilstoši Latvijas Republikā spēkā esošajiem normatīvajiem aktiem. </w:t>
      </w:r>
    </w:p>
    <w:p w14:paraId="4EC55250" w14:textId="779A5B50" w:rsidR="00315951" w:rsidRPr="00281FEE" w:rsidRDefault="00315951" w:rsidP="00B07EDD">
      <w:pPr>
        <w:numPr>
          <w:ilvl w:val="1"/>
          <w:numId w:val="42"/>
        </w:numPr>
        <w:spacing w:before="60"/>
        <w:ind w:left="540" w:hanging="540"/>
        <w:jc w:val="both"/>
        <w:rPr>
          <w:sz w:val="22"/>
          <w:szCs w:val="22"/>
        </w:rPr>
      </w:pPr>
      <w:r w:rsidRPr="00281FEE">
        <w:rPr>
          <w:sz w:val="22"/>
          <w:szCs w:val="22"/>
        </w:rPr>
        <w:t xml:space="preserve">Līgums </w:t>
      </w:r>
      <w:r w:rsidR="00194CE9">
        <w:rPr>
          <w:sz w:val="22"/>
          <w:szCs w:val="22"/>
        </w:rPr>
        <w:t>stājas spēkā ar tā noslēgšanas brīdi</w:t>
      </w:r>
      <w:r w:rsidRPr="00281FEE">
        <w:rPr>
          <w:sz w:val="22"/>
          <w:szCs w:val="22"/>
        </w:rPr>
        <w:t xml:space="preserve"> un ir spēkā līdz Līdzēju saistību pilnīgai izpildei.</w:t>
      </w:r>
    </w:p>
    <w:p w14:paraId="1D58CEA5" w14:textId="77777777" w:rsidR="00194CE9" w:rsidRPr="00281FEE" w:rsidRDefault="00194CE9" w:rsidP="00194CE9">
      <w:pPr>
        <w:numPr>
          <w:ilvl w:val="1"/>
          <w:numId w:val="22"/>
        </w:numPr>
        <w:tabs>
          <w:tab w:val="num" w:pos="792"/>
        </w:tabs>
        <w:spacing w:before="60"/>
        <w:ind w:left="540" w:hanging="540"/>
        <w:jc w:val="both"/>
        <w:rPr>
          <w:sz w:val="22"/>
          <w:szCs w:val="22"/>
        </w:rPr>
      </w:pPr>
      <w:r w:rsidRPr="00281FEE">
        <w:rPr>
          <w:sz w:val="22"/>
          <w:szCs w:val="22"/>
        </w:rPr>
        <w:t>Līgums var tikt grozīts, papildināts vai izbeigts pēc Līdzēju vienošanās rakstiskā formā, kas stājas spēkā pēc abpusējas parakstīšanas un kļūst par Līguma neatņemamu sastāvdaļu.</w:t>
      </w:r>
    </w:p>
    <w:p w14:paraId="57BE2C19" w14:textId="798C37A3" w:rsidR="00315951" w:rsidRPr="00281FEE" w:rsidRDefault="00315951" w:rsidP="00B07EDD">
      <w:pPr>
        <w:numPr>
          <w:ilvl w:val="1"/>
          <w:numId w:val="42"/>
        </w:numPr>
        <w:spacing w:before="60"/>
        <w:ind w:left="540" w:hanging="540"/>
        <w:jc w:val="both"/>
        <w:rPr>
          <w:sz w:val="22"/>
          <w:szCs w:val="22"/>
        </w:rPr>
      </w:pPr>
      <w:r w:rsidRPr="00281FEE">
        <w:rPr>
          <w:sz w:val="22"/>
          <w:szCs w:val="22"/>
        </w:rPr>
        <w:lastRenderedPageBreak/>
        <w:t xml:space="preserve">Līgums sastādīts un parakstīts </w:t>
      </w:r>
      <w:r w:rsidR="0086457A">
        <w:rPr>
          <w:sz w:val="22"/>
          <w:szCs w:val="22"/>
        </w:rPr>
        <w:t>piecos</w:t>
      </w:r>
      <w:r w:rsidRPr="00281FEE">
        <w:rPr>
          <w:sz w:val="22"/>
          <w:szCs w:val="22"/>
        </w:rPr>
        <w:t xml:space="preserve"> eksemplāros, pa vienam eksemplāram katram </w:t>
      </w:r>
      <w:r w:rsidR="00194CE9">
        <w:rPr>
          <w:sz w:val="22"/>
          <w:szCs w:val="22"/>
        </w:rPr>
        <w:t>L</w:t>
      </w:r>
      <w:r w:rsidRPr="00281FEE">
        <w:rPr>
          <w:sz w:val="22"/>
          <w:szCs w:val="22"/>
        </w:rPr>
        <w:t>īdzējam. Visiem Līguma eksemplāriem ir vienāds juridisk</w:t>
      </w:r>
      <w:r w:rsidR="00194CE9">
        <w:rPr>
          <w:sz w:val="22"/>
          <w:szCs w:val="22"/>
        </w:rPr>
        <w:t>ai</w:t>
      </w:r>
      <w:r w:rsidRPr="00281FEE">
        <w:rPr>
          <w:sz w:val="22"/>
          <w:szCs w:val="22"/>
        </w:rPr>
        <w:t>s spēks.</w:t>
      </w:r>
    </w:p>
    <w:p w14:paraId="35AE984C" w14:textId="77777777" w:rsidR="00315951" w:rsidRPr="00D34DBE" w:rsidRDefault="00315951" w:rsidP="00315951">
      <w:pPr>
        <w:jc w:val="both"/>
        <w:rPr>
          <w:sz w:val="22"/>
        </w:rPr>
      </w:pPr>
    </w:p>
    <w:tbl>
      <w:tblPr>
        <w:tblW w:w="9372" w:type="dxa"/>
        <w:tblInd w:w="392" w:type="dxa"/>
        <w:tblLayout w:type="fixed"/>
        <w:tblLook w:val="0000" w:firstRow="0" w:lastRow="0" w:firstColumn="0" w:lastColumn="0" w:noHBand="0" w:noVBand="0"/>
      </w:tblPr>
      <w:tblGrid>
        <w:gridCol w:w="4566"/>
        <w:gridCol w:w="4806"/>
      </w:tblGrid>
      <w:tr w:rsidR="00315951" w:rsidRPr="00D34DBE" w14:paraId="0410E13A" w14:textId="77777777" w:rsidTr="00F96FA2">
        <w:trPr>
          <w:trHeight w:val="363"/>
        </w:trPr>
        <w:tc>
          <w:tcPr>
            <w:tcW w:w="4566" w:type="dxa"/>
            <w:vAlign w:val="center"/>
          </w:tcPr>
          <w:p w14:paraId="06156498" w14:textId="77777777" w:rsidR="00315951" w:rsidRPr="00D34DBE" w:rsidRDefault="00315951" w:rsidP="00F96FA2">
            <w:pPr>
              <w:rPr>
                <w:b/>
                <w:sz w:val="22"/>
                <w:szCs w:val="22"/>
              </w:rPr>
            </w:pPr>
            <w:r>
              <w:rPr>
                <w:b/>
                <w:sz w:val="22"/>
                <w:szCs w:val="22"/>
              </w:rPr>
              <w:t>Pašvaldība</w:t>
            </w:r>
          </w:p>
          <w:p w14:paraId="7DC0CB8B" w14:textId="77777777" w:rsidR="00315951" w:rsidRPr="00D34DBE" w:rsidRDefault="00315951" w:rsidP="00F96FA2">
            <w:pPr>
              <w:jc w:val="center"/>
              <w:rPr>
                <w:b/>
                <w:iCs/>
                <w:sz w:val="22"/>
                <w:szCs w:val="22"/>
              </w:rPr>
            </w:pPr>
          </w:p>
        </w:tc>
        <w:tc>
          <w:tcPr>
            <w:tcW w:w="4806" w:type="dxa"/>
          </w:tcPr>
          <w:p w14:paraId="684D99C4" w14:textId="77777777" w:rsidR="00315951" w:rsidRPr="00D34DBE" w:rsidRDefault="00315951" w:rsidP="00F96FA2">
            <w:pPr>
              <w:rPr>
                <w:b/>
                <w:sz w:val="22"/>
                <w:szCs w:val="22"/>
              </w:rPr>
            </w:pPr>
            <w:r w:rsidRPr="00D34DBE">
              <w:rPr>
                <w:b/>
                <w:sz w:val="22"/>
                <w:szCs w:val="22"/>
              </w:rPr>
              <w:t>Pakalpojuma sniedzējs</w:t>
            </w:r>
          </w:p>
        </w:tc>
      </w:tr>
      <w:tr w:rsidR="00315951" w:rsidRPr="00D34DBE" w14:paraId="602A7BE8" w14:textId="77777777" w:rsidTr="00F96FA2">
        <w:trPr>
          <w:trHeight w:val="2896"/>
        </w:trPr>
        <w:tc>
          <w:tcPr>
            <w:tcW w:w="4566" w:type="dxa"/>
          </w:tcPr>
          <w:p w14:paraId="26B077B1" w14:textId="77777777" w:rsidR="00975908" w:rsidRPr="00DA092B" w:rsidRDefault="00975908" w:rsidP="00975908">
            <w:pPr>
              <w:tabs>
                <w:tab w:val="num" w:pos="0"/>
                <w:tab w:val="left" w:pos="4111"/>
              </w:tabs>
              <w:rPr>
                <w:b/>
                <w:sz w:val="22"/>
                <w:szCs w:val="22"/>
              </w:rPr>
            </w:pPr>
            <w:r w:rsidRPr="00DA092B">
              <w:rPr>
                <w:b/>
                <w:sz w:val="22"/>
                <w:szCs w:val="22"/>
              </w:rPr>
              <w:t>Ventspils novada pašvaldība”</w:t>
            </w:r>
          </w:p>
          <w:p w14:paraId="5AEC9691" w14:textId="77777777" w:rsidR="00975908" w:rsidRPr="00DA092B" w:rsidRDefault="00975908" w:rsidP="00975908">
            <w:pPr>
              <w:tabs>
                <w:tab w:val="num" w:pos="0"/>
                <w:tab w:val="left" w:pos="4111"/>
              </w:tabs>
              <w:rPr>
                <w:sz w:val="22"/>
                <w:szCs w:val="22"/>
              </w:rPr>
            </w:pPr>
            <w:proofErr w:type="spellStart"/>
            <w:r w:rsidRPr="00DA092B">
              <w:rPr>
                <w:sz w:val="22"/>
                <w:szCs w:val="22"/>
              </w:rPr>
              <w:t>Reģ.Nr</w:t>
            </w:r>
            <w:proofErr w:type="spellEnd"/>
            <w:r w:rsidRPr="00DA092B">
              <w:rPr>
                <w:sz w:val="22"/>
                <w:szCs w:val="22"/>
              </w:rPr>
              <w:t>. 90000052035</w:t>
            </w:r>
          </w:p>
          <w:p w14:paraId="41592DA4" w14:textId="77777777" w:rsidR="00975908" w:rsidRPr="00DA092B" w:rsidRDefault="00975908" w:rsidP="00975908">
            <w:pPr>
              <w:tabs>
                <w:tab w:val="num" w:pos="0"/>
                <w:tab w:val="left" w:pos="4111"/>
              </w:tabs>
              <w:rPr>
                <w:sz w:val="22"/>
                <w:szCs w:val="22"/>
              </w:rPr>
            </w:pPr>
            <w:r w:rsidRPr="00DA092B">
              <w:rPr>
                <w:sz w:val="22"/>
                <w:szCs w:val="22"/>
              </w:rPr>
              <w:t xml:space="preserve">Adrese: Skolas iela 4 </w:t>
            </w:r>
          </w:p>
          <w:p w14:paraId="1538B4D0" w14:textId="77777777" w:rsidR="00975908" w:rsidRPr="00DA092B" w:rsidRDefault="00975908" w:rsidP="00975908">
            <w:pPr>
              <w:tabs>
                <w:tab w:val="num" w:pos="0"/>
                <w:tab w:val="left" w:pos="4111"/>
              </w:tabs>
              <w:rPr>
                <w:sz w:val="22"/>
                <w:szCs w:val="22"/>
              </w:rPr>
            </w:pPr>
            <w:r w:rsidRPr="00DA092B">
              <w:rPr>
                <w:sz w:val="22"/>
                <w:szCs w:val="22"/>
              </w:rPr>
              <w:t xml:space="preserve">Ventspils, LV-3601 </w:t>
            </w:r>
          </w:p>
          <w:p w14:paraId="3B7D46EF" w14:textId="77777777" w:rsidR="00975908" w:rsidRPr="00DA092B" w:rsidRDefault="00975908" w:rsidP="00975908">
            <w:pPr>
              <w:tabs>
                <w:tab w:val="num" w:pos="0"/>
                <w:tab w:val="left" w:pos="4111"/>
              </w:tabs>
              <w:rPr>
                <w:sz w:val="22"/>
                <w:szCs w:val="22"/>
              </w:rPr>
            </w:pPr>
            <w:r w:rsidRPr="00DA092B">
              <w:rPr>
                <w:sz w:val="22"/>
                <w:szCs w:val="22"/>
              </w:rPr>
              <w:t xml:space="preserve">Tālrunis </w:t>
            </w:r>
            <w:r w:rsidRPr="00DA092B">
              <w:rPr>
                <w:bCs/>
                <w:sz w:val="22"/>
                <w:szCs w:val="22"/>
              </w:rPr>
              <w:t>63629451</w:t>
            </w:r>
            <w:r w:rsidRPr="00DA092B">
              <w:rPr>
                <w:sz w:val="22"/>
                <w:szCs w:val="22"/>
              </w:rPr>
              <w:t xml:space="preserve">, fakss </w:t>
            </w:r>
            <w:r w:rsidRPr="00DA092B">
              <w:rPr>
                <w:bCs/>
                <w:sz w:val="22"/>
                <w:szCs w:val="22"/>
              </w:rPr>
              <w:t>63622231</w:t>
            </w:r>
          </w:p>
          <w:p w14:paraId="50172194" w14:textId="77777777" w:rsidR="00975908" w:rsidRPr="00DA092B" w:rsidRDefault="00975908" w:rsidP="00975908">
            <w:pPr>
              <w:tabs>
                <w:tab w:val="num" w:pos="0"/>
                <w:tab w:val="left" w:pos="4111"/>
              </w:tabs>
              <w:rPr>
                <w:sz w:val="22"/>
                <w:szCs w:val="22"/>
              </w:rPr>
            </w:pPr>
            <w:r w:rsidRPr="00DA092B">
              <w:rPr>
                <w:sz w:val="22"/>
                <w:szCs w:val="22"/>
              </w:rPr>
              <w:t xml:space="preserve">Bankas rekvizīti: </w:t>
            </w:r>
          </w:p>
          <w:p w14:paraId="2270140B" w14:textId="77777777" w:rsidR="00975908" w:rsidRPr="00DA092B" w:rsidRDefault="00975908" w:rsidP="00975908">
            <w:pPr>
              <w:tabs>
                <w:tab w:val="num" w:pos="0"/>
                <w:tab w:val="left" w:pos="4111"/>
              </w:tabs>
              <w:rPr>
                <w:sz w:val="22"/>
                <w:szCs w:val="22"/>
              </w:rPr>
            </w:pPr>
            <w:r w:rsidRPr="00DA092B">
              <w:rPr>
                <w:sz w:val="22"/>
                <w:szCs w:val="22"/>
              </w:rPr>
              <w:t xml:space="preserve">Banka: AS </w:t>
            </w:r>
            <w:proofErr w:type="spellStart"/>
            <w:r w:rsidRPr="00DA092B">
              <w:rPr>
                <w:sz w:val="22"/>
                <w:szCs w:val="22"/>
              </w:rPr>
              <w:t>Swedbank</w:t>
            </w:r>
            <w:proofErr w:type="spellEnd"/>
          </w:p>
          <w:p w14:paraId="40BDA557" w14:textId="77777777" w:rsidR="00975908" w:rsidRPr="00DA092B" w:rsidRDefault="00975908" w:rsidP="00975908">
            <w:pPr>
              <w:tabs>
                <w:tab w:val="num" w:pos="0"/>
                <w:tab w:val="left" w:pos="4111"/>
              </w:tabs>
              <w:rPr>
                <w:bCs/>
                <w:sz w:val="22"/>
                <w:szCs w:val="22"/>
              </w:rPr>
            </w:pPr>
            <w:r w:rsidRPr="00DA092B">
              <w:rPr>
                <w:bCs/>
                <w:sz w:val="22"/>
                <w:szCs w:val="22"/>
              </w:rPr>
              <w:t>Kods: HABALV22</w:t>
            </w:r>
          </w:p>
          <w:p w14:paraId="467CCF0D" w14:textId="77777777" w:rsidR="00975908" w:rsidRPr="00DA092B" w:rsidRDefault="00975908" w:rsidP="00975908">
            <w:pPr>
              <w:rPr>
                <w:sz w:val="22"/>
                <w:szCs w:val="22"/>
              </w:rPr>
            </w:pPr>
            <w:r w:rsidRPr="00DA092B">
              <w:rPr>
                <w:bCs/>
                <w:sz w:val="22"/>
                <w:szCs w:val="22"/>
              </w:rPr>
              <w:t>Konta Nr.</w:t>
            </w:r>
            <w:r w:rsidRPr="00DA092B">
              <w:rPr>
                <w:sz w:val="22"/>
                <w:szCs w:val="22"/>
              </w:rPr>
              <w:t xml:space="preserve"> LV43HABA0551025783880</w:t>
            </w:r>
          </w:p>
          <w:p w14:paraId="3D1FF466" w14:textId="77777777" w:rsidR="00975908" w:rsidRPr="00D34DBE" w:rsidRDefault="00975908" w:rsidP="00975908">
            <w:pPr>
              <w:rPr>
                <w:sz w:val="22"/>
                <w:szCs w:val="22"/>
              </w:rPr>
            </w:pPr>
          </w:p>
          <w:p w14:paraId="0DEFBC42" w14:textId="77777777" w:rsidR="00975908" w:rsidRPr="00D34DBE" w:rsidRDefault="00975908" w:rsidP="00975908">
            <w:pPr>
              <w:rPr>
                <w:sz w:val="22"/>
                <w:szCs w:val="22"/>
              </w:rPr>
            </w:pPr>
            <w:r w:rsidRPr="00D34DBE">
              <w:rPr>
                <w:sz w:val="22"/>
                <w:szCs w:val="22"/>
              </w:rPr>
              <w:t>_________________________________ z.v.</w:t>
            </w:r>
          </w:p>
          <w:p w14:paraId="4115E33A" w14:textId="77777777" w:rsidR="00975908" w:rsidRPr="00D34DBE" w:rsidRDefault="00975908" w:rsidP="00975908">
            <w:pPr>
              <w:rPr>
                <w:sz w:val="22"/>
                <w:szCs w:val="22"/>
              </w:rPr>
            </w:pPr>
            <w:r w:rsidRPr="00D34DBE">
              <w:rPr>
                <w:spacing w:val="3"/>
                <w:sz w:val="22"/>
                <w:szCs w:val="22"/>
              </w:rPr>
              <w:t xml:space="preserve"> Domes priekšsēdētājs </w:t>
            </w:r>
            <w:r>
              <w:rPr>
                <w:sz w:val="22"/>
                <w:szCs w:val="22"/>
              </w:rPr>
              <w:t>_____________</w:t>
            </w:r>
            <w:r w:rsidRPr="00D34DBE">
              <w:rPr>
                <w:sz w:val="22"/>
                <w:szCs w:val="22"/>
              </w:rPr>
              <w:tab/>
            </w:r>
          </w:p>
          <w:p w14:paraId="4B8FCCE7" w14:textId="77777777" w:rsidR="00315951" w:rsidRPr="00D34DBE" w:rsidRDefault="00315951" w:rsidP="00F96FA2">
            <w:pPr>
              <w:tabs>
                <w:tab w:val="left" w:pos="720"/>
                <w:tab w:val="center" w:pos="2172"/>
              </w:tabs>
              <w:rPr>
                <w:spacing w:val="3"/>
                <w:sz w:val="22"/>
                <w:szCs w:val="22"/>
              </w:rPr>
            </w:pPr>
          </w:p>
        </w:tc>
        <w:tc>
          <w:tcPr>
            <w:tcW w:w="4806" w:type="dxa"/>
          </w:tcPr>
          <w:p w14:paraId="66B49601" w14:textId="77777777" w:rsidR="00315951" w:rsidRPr="008B3B61" w:rsidRDefault="00315951" w:rsidP="00F96FA2">
            <w:pPr>
              <w:rPr>
                <w:sz w:val="22"/>
                <w:szCs w:val="22"/>
              </w:rPr>
            </w:pPr>
          </w:p>
          <w:p w14:paraId="38EB8745" w14:textId="77777777" w:rsidR="00315951" w:rsidRPr="008B3B61" w:rsidRDefault="00315951" w:rsidP="00F96FA2">
            <w:pPr>
              <w:rPr>
                <w:sz w:val="22"/>
                <w:szCs w:val="22"/>
              </w:rPr>
            </w:pPr>
          </w:p>
          <w:p w14:paraId="3EB132EA" w14:textId="77777777" w:rsidR="00315951" w:rsidRPr="008B3B61" w:rsidRDefault="00315951" w:rsidP="00F96FA2">
            <w:pPr>
              <w:rPr>
                <w:sz w:val="22"/>
                <w:szCs w:val="22"/>
              </w:rPr>
            </w:pPr>
          </w:p>
          <w:p w14:paraId="2EFB1479" w14:textId="77777777" w:rsidR="00315951" w:rsidRPr="008B3B61" w:rsidRDefault="00315951" w:rsidP="00F96FA2">
            <w:pPr>
              <w:rPr>
                <w:sz w:val="22"/>
                <w:szCs w:val="22"/>
              </w:rPr>
            </w:pPr>
          </w:p>
          <w:p w14:paraId="714D3B26" w14:textId="77777777" w:rsidR="00315951" w:rsidRPr="008B3B61" w:rsidRDefault="00315951" w:rsidP="00F96FA2">
            <w:pPr>
              <w:rPr>
                <w:sz w:val="22"/>
                <w:szCs w:val="22"/>
              </w:rPr>
            </w:pPr>
          </w:p>
          <w:p w14:paraId="3AE30ECD" w14:textId="77777777" w:rsidR="00315951" w:rsidRPr="008B3B61" w:rsidRDefault="00315951" w:rsidP="00F96FA2">
            <w:pPr>
              <w:rPr>
                <w:sz w:val="22"/>
                <w:szCs w:val="22"/>
              </w:rPr>
            </w:pPr>
          </w:p>
          <w:p w14:paraId="33BB9AD3" w14:textId="77777777" w:rsidR="00315951" w:rsidRPr="008B3B61" w:rsidRDefault="00315951" w:rsidP="00F96FA2">
            <w:pPr>
              <w:rPr>
                <w:sz w:val="22"/>
                <w:szCs w:val="22"/>
              </w:rPr>
            </w:pPr>
          </w:p>
          <w:p w14:paraId="3F2F6E03" w14:textId="77777777" w:rsidR="00315951" w:rsidRPr="008B3B61" w:rsidRDefault="00315951" w:rsidP="00F96FA2">
            <w:pPr>
              <w:rPr>
                <w:sz w:val="22"/>
                <w:szCs w:val="22"/>
              </w:rPr>
            </w:pPr>
          </w:p>
          <w:p w14:paraId="199C4F5F" w14:textId="77777777" w:rsidR="00315951" w:rsidRPr="008B3B61" w:rsidRDefault="00315951" w:rsidP="00F96FA2">
            <w:pPr>
              <w:rPr>
                <w:sz w:val="22"/>
                <w:szCs w:val="22"/>
              </w:rPr>
            </w:pPr>
            <w:r w:rsidRPr="008B3B61">
              <w:rPr>
                <w:sz w:val="22"/>
                <w:szCs w:val="22"/>
              </w:rPr>
              <w:t>_________________________________ z.v.</w:t>
            </w:r>
          </w:p>
          <w:p w14:paraId="1C9DA0AB" w14:textId="77777777" w:rsidR="00315951" w:rsidRPr="008B3B61" w:rsidRDefault="00315951" w:rsidP="00F96FA2">
            <w:pPr>
              <w:rPr>
                <w:sz w:val="22"/>
                <w:szCs w:val="22"/>
              </w:rPr>
            </w:pPr>
            <w:r w:rsidRPr="008B3B61">
              <w:rPr>
                <w:spacing w:val="3"/>
                <w:sz w:val="22"/>
                <w:szCs w:val="22"/>
              </w:rPr>
              <w:t xml:space="preserve"> </w:t>
            </w:r>
            <w:r w:rsidRPr="008B3B61">
              <w:rPr>
                <w:sz w:val="22"/>
                <w:szCs w:val="22"/>
                <w:lang w:eastAsia="lv-LV"/>
              </w:rPr>
              <w:t>_____________</w:t>
            </w:r>
          </w:p>
          <w:p w14:paraId="66297997" w14:textId="77777777" w:rsidR="00315951" w:rsidRPr="008B3B61" w:rsidRDefault="00315951" w:rsidP="00F96FA2">
            <w:pPr>
              <w:rPr>
                <w:sz w:val="22"/>
                <w:szCs w:val="22"/>
              </w:rPr>
            </w:pPr>
          </w:p>
        </w:tc>
      </w:tr>
    </w:tbl>
    <w:p w14:paraId="58E05C41" w14:textId="77777777" w:rsidR="00315951" w:rsidRDefault="00315951" w:rsidP="00315951">
      <w:pPr>
        <w:suppressAutoHyphens/>
        <w:jc w:val="right"/>
        <w:rPr>
          <w:rFonts w:eastAsia="Calibri"/>
          <w:bCs/>
          <w:sz w:val="22"/>
          <w:szCs w:val="22"/>
          <w:lang w:eastAsia="ar-SA"/>
        </w:rPr>
      </w:pPr>
    </w:p>
    <w:tbl>
      <w:tblPr>
        <w:tblpPr w:leftFromText="180" w:rightFromText="180" w:vertAnchor="text" w:horzAnchor="margin" w:tblpX="108" w:tblpY="258"/>
        <w:tblW w:w="9728" w:type="dxa"/>
        <w:tblLayout w:type="fixed"/>
        <w:tblLook w:val="0000" w:firstRow="0" w:lastRow="0" w:firstColumn="0" w:lastColumn="0" w:noHBand="0" w:noVBand="0"/>
      </w:tblPr>
      <w:tblGrid>
        <w:gridCol w:w="4928"/>
        <w:gridCol w:w="4800"/>
      </w:tblGrid>
      <w:tr w:rsidR="00315951" w:rsidRPr="0001343E" w14:paraId="44C4AE8B" w14:textId="77777777" w:rsidTr="00F96FA2">
        <w:trPr>
          <w:trHeight w:val="367"/>
        </w:trPr>
        <w:tc>
          <w:tcPr>
            <w:tcW w:w="4928" w:type="dxa"/>
          </w:tcPr>
          <w:p w14:paraId="324015D0" w14:textId="7B368EFF" w:rsidR="00315951" w:rsidRPr="007F0B68" w:rsidRDefault="00217F34" w:rsidP="00F96FA2">
            <w:pPr>
              <w:keepNext/>
              <w:ind w:firstLine="284"/>
              <w:jc w:val="both"/>
              <w:outlineLvl w:val="2"/>
              <w:rPr>
                <w:b/>
                <w:bCs/>
                <w:sz w:val="22"/>
                <w:szCs w:val="22"/>
              </w:rPr>
            </w:pPr>
            <w:r>
              <w:rPr>
                <w:b/>
                <w:bCs/>
                <w:sz w:val="22"/>
                <w:szCs w:val="22"/>
              </w:rPr>
              <w:t>S</w:t>
            </w:r>
            <w:r w:rsidR="00315951" w:rsidRPr="007F0B68">
              <w:rPr>
                <w:b/>
                <w:bCs/>
                <w:sz w:val="22"/>
                <w:szCs w:val="22"/>
              </w:rPr>
              <w:t>kola</w:t>
            </w:r>
          </w:p>
          <w:p w14:paraId="5F918B20" w14:textId="77777777" w:rsidR="00315951" w:rsidRPr="007F0B68" w:rsidRDefault="00315951" w:rsidP="00F96FA2">
            <w:pPr>
              <w:ind w:firstLine="284"/>
              <w:rPr>
                <w:b/>
                <w:iCs/>
                <w:sz w:val="22"/>
                <w:szCs w:val="22"/>
              </w:rPr>
            </w:pPr>
          </w:p>
        </w:tc>
        <w:tc>
          <w:tcPr>
            <w:tcW w:w="4800" w:type="dxa"/>
          </w:tcPr>
          <w:p w14:paraId="6D933E29" w14:textId="0D7BFAB0" w:rsidR="00315951" w:rsidRPr="0001343E" w:rsidRDefault="00315951" w:rsidP="00F96FA2">
            <w:pPr>
              <w:jc w:val="both"/>
              <w:rPr>
                <w:b/>
                <w:sz w:val="22"/>
                <w:szCs w:val="22"/>
              </w:rPr>
            </w:pPr>
          </w:p>
        </w:tc>
      </w:tr>
      <w:tr w:rsidR="00315951" w:rsidRPr="0001343E" w14:paraId="4FDB59DC" w14:textId="77777777" w:rsidTr="00F96FA2">
        <w:trPr>
          <w:trHeight w:val="1824"/>
        </w:trPr>
        <w:tc>
          <w:tcPr>
            <w:tcW w:w="4928" w:type="dxa"/>
          </w:tcPr>
          <w:p w14:paraId="52704197" w14:textId="1705397F" w:rsidR="00315951" w:rsidRPr="007627A1" w:rsidRDefault="00315951" w:rsidP="00F96FA2">
            <w:pPr>
              <w:ind w:firstLine="318"/>
              <w:rPr>
                <w:sz w:val="22"/>
                <w:szCs w:val="22"/>
                <w:lang w:eastAsia="lv-LV"/>
              </w:rPr>
            </w:pPr>
          </w:p>
          <w:p w14:paraId="17D19E75" w14:textId="77777777" w:rsidR="00315951" w:rsidRDefault="00315951" w:rsidP="00F96FA2">
            <w:pPr>
              <w:ind w:firstLine="284"/>
              <w:rPr>
                <w:sz w:val="22"/>
                <w:szCs w:val="22"/>
              </w:rPr>
            </w:pPr>
          </w:p>
          <w:p w14:paraId="5FB8BE00" w14:textId="77777777" w:rsidR="00315951" w:rsidRPr="007F0B68" w:rsidRDefault="00315951" w:rsidP="00F96FA2">
            <w:pPr>
              <w:ind w:firstLine="284"/>
              <w:rPr>
                <w:sz w:val="22"/>
                <w:szCs w:val="22"/>
              </w:rPr>
            </w:pPr>
            <w:r w:rsidRPr="007F0B68">
              <w:rPr>
                <w:sz w:val="22"/>
                <w:szCs w:val="22"/>
              </w:rPr>
              <w:t>__________________________ z.v.</w:t>
            </w:r>
          </w:p>
          <w:p w14:paraId="4D5DFB7D" w14:textId="5D58A335" w:rsidR="00315951" w:rsidRPr="007F0B68" w:rsidRDefault="00315951" w:rsidP="00FC0C7D">
            <w:pPr>
              <w:ind w:firstLine="284"/>
              <w:rPr>
                <w:sz w:val="22"/>
                <w:szCs w:val="22"/>
              </w:rPr>
            </w:pPr>
            <w:proofErr w:type="spellStart"/>
            <w:r w:rsidRPr="007F0B68">
              <w:rPr>
                <w:sz w:val="22"/>
                <w:szCs w:val="22"/>
              </w:rPr>
              <w:t>Direktor</w:t>
            </w:r>
            <w:r>
              <w:rPr>
                <w:sz w:val="22"/>
                <w:szCs w:val="22"/>
              </w:rPr>
              <w:t>s</w:t>
            </w:r>
            <w:r w:rsidR="00FC0C7D">
              <w:rPr>
                <w:sz w:val="22"/>
                <w:szCs w:val="22"/>
              </w:rPr>
              <w:t>(e</w:t>
            </w:r>
            <w:proofErr w:type="spellEnd"/>
            <w:r w:rsidR="00FC0C7D">
              <w:rPr>
                <w:sz w:val="22"/>
                <w:szCs w:val="22"/>
              </w:rPr>
              <w:t>)</w:t>
            </w:r>
            <w:r>
              <w:rPr>
                <w:sz w:val="22"/>
                <w:szCs w:val="22"/>
              </w:rPr>
              <w:t xml:space="preserve"> </w:t>
            </w:r>
            <w:r w:rsidRPr="007F0B68">
              <w:rPr>
                <w:sz w:val="22"/>
                <w:szCs w:val="22"/>
              </w:rPr>
              <w:t>____________</w:t>
            </w:r>
          </w:p>
        </w:tc>
        <w:tc>
          <w:tcPr>
            <w:tcW w:w="4800" w:type="dxa"/>
          </w:tcPr>
          <w:p w14:paraId="432A7BC7" w14:textId="684CE2F0" w:rsidR="00315951" w:rsidRPr="0001343E" w:rsidRDefault="00315951" w:rsidP="00057818">
            <w:pPr>
              <w:rPr>
                <w:sz w:val="22"/>
                <w:szCs w:val="22"/>
              </w:rPr>
            </w:pPr>
          </w:p>
        </w:tc>
      </w:tr>
      <w:tr w:rsidR="00315951" w:rsidRPr="0001343E" w14:paraId="51082C6D" w14:textId="77777777" w:rsidTr="00F96FA2">
        <w:trPr>
          <w:trHeight w:val="367"/>
        </w:trPr>
        <w:tc>
          <w:tcPr>
            <w:tcW w:w="9728" w:type="dxa"/>
            <w:gridSpan w:val="2"/>
          </w:tcPr>
          <w:p w14:paraId="2D131B39" w14:textId="77777777" w:rsidR="00315951" w:rsidRPr="0001343E" w:rsidRDefault="00315951" w:rsidP="00F96FA2">
            <w:pPr>
              <w:ind w:firstLine="284"/>
              <w:jc w:val="both"/>
              <w:rPr>
                <w:b/>
                <w:sz w:val="22"/>
                <w:szCs w:val="22"/>
              </w:rPr>
            </w:pPr>
          </w:p>
        </w:tc>
      </w:tr>
    </w:tbl>
    <w:p w14:paraId="419D3FD1" w14:textId="77777777" w:rsidR="00315951" w:rsidRDefault="00315951" w:rsidP="00315951">
      <w:pPr>
        <w:suppressAutoHyphens/>
        <w:jc w:val="right"/>
        <w:rPr>
          <w:rFonts w:eastAsia="Calibri"/>
          <w:bCs/>
          <w:sz w:val="22"/>
          <w:szCs w:val="22"/>
          <w:lang w:eastAsia="ar-SA"/>
        </w:rPr>
      </w:pPr>
    </w:p>
    <w:p w14:paraId="48A6162F" w14:textId="44373B8A" w:rsidR="00315951" w:rsidRDefault="00315951" w:rsidP="00FC0C7D">
      <w:pPr>
        <w:spacing w:after="200" w:line="276" w:lineRule="auto"/>
        <w:ind w:firstLine="426"/>
        <w:rPr>
          <w:rFonts w:eastAsia="Calibri"/>
          <w:bCs/>
          <w:sz w:val="22"/>
          <w:szCs w:val="22"/>
          <w:lang w:eastAsia="ar-SA"/>
        </w:rPr>
      </w:pPr>
      <w:r>
        <w:rPr>
          <w:rFonts w:eastAsia="Calibri"/>
          <w:bCs/>
          <w:sz w:val="22"/>
          <w:szCs w:val="22"/>
          <w:lang w:eastAsia="ar-SA"/>
        </w:rPr>
        <w:br w:type="page"/>
      </w:r>
    </w:p>
    <w:p w14:paraId="406B7042" w14:textId="77777777" w:rsidR="00315951" w:rsidRDefault="00315951" w:rsidP="00F15BC1">
      <w:pPr>
        <w:suppressAutoHyphens/>
        <w:jc w:val="right"/>
        <w:rPr>
          <w:rFonts w:eastAsia="Calibri"/>
          <w:bCs/>
          <w:sz w:val="22"/>
          <w:szCs w:val="22"/>
          <w:lang w:eastAsia="ar-SA"/>
        </w:rPr>
      </w:pPr>
    </w:p>
    <w:p w14:paraId="67B1517F" w14:textId="010EFB18" w:rsidR="00F15BC1" w:rsidRPr="00F15BC1" w:rsidRDefault="00F15BC1" w:rsidP="00F15BC1">
      <w:pPr>
        <w:suppressAutoHyphens/>
        <w:jc w:val="right"/>
        <w:rPr>
          <w:rFonts w:eastAsia="Calibri"/>
          <w:bCs/>
          <w:sz w:val="22"/>
          <w:szCs w:val="22"/>
          <w:lang w:eastAsia="ar-SA"/>
        </w:rPr>
      </w:pPr>
      <w:r>
        <w:rPr>
          <w:rFonts w:eastAsia="Calibri"/>
          <w:bCs/>
          <w:sz w:val="22"/>
          <w:szCs w:val="22"/>
          <w:lang w:eastAsia="ar-SA"/>
        </w:rPr>
        <w:t>11.pielikums</w:t>
      </w:r>
    </w:p>
    <w:p w14:paraId="6B412439" w14:textId="77777777" w:rsidR="00865204" w:rsidRDefault="00865204" w:rsidP="00043F86">
      <w:pPr>
        <w:suppressAutoHyphens/>
        <w:jc w:val="center"/>
        <w:rPr>
          <w:rFonts w:eastAsia="Calibri"/>
          <w:b/>
          <w:bCs/>
          <w:sz w:val="24"/>
          <w:szCs w:val="24"/>
          <w:lang w:eastAsia="ar-SA"/>
        </w:rPr>
      </w:pPr>
    </w:p>
    <w:p w14:paraId="18906EAC" w14:textId="77777777" w:rsidR="00043F86" w:rsidRDefault="00043F86" w:rsidP="00043F86">
      <w:pPr>
        <w:suppressAutoHyphens/>
        <w:jc w:val="center"/>
        <w:rPr>
          <w:rFonts w:eastAsia="Calibri"/>
          <w:b/>
          <w:bCs/>
          <w:sz w:val="24"/>
          <w:szCs w:val="24"/>
          <w:lang w:eastAsia="ar-SA"/>
        </w:rPr>
      </w:pPr>
      <w:r w:rsidRPr="00043F86">
        <w:rPr>
          <w:rFonts w:eastAsia="Calibri"/>
          <w:b/>
          <w:bCs/>
          <w:sz w:val="24"/>
          <w:szCs w:val="24"/>
          <w:lang w:eastAsia="ar-SA"/>
        </w:rPr>
        <w:t>Iepirkuma rezultātā noslēgtā Iepirkuma līguma izpildē Pretendents</w:t>
      </w:r>
      <w:r>
        <w:rPr>
          <w:rFonts w:eastAsia="Calibri"/>
          <w:b/>
          <w:bCs/>
          <w:sz w:val="24"/>
          <w:szCs w:val="24"/>
          <w:lang w:eastAsia="ar-SA"/>
        </w:rPr>
        <w:t>______________________________</w:t>
      </w:r>
      <w:r w:rsidRPr="00043F86">
        <w:rPr>
          <w:rFonts w:eastAsia="Calibri"/>
          <w:b/>
          <w:bCs/>
          <w:sz w:val="24"/>
          <w:szCs w:val="24"/>
          <w:lang w:eastAsia="ar-SA"/>
        </w:rPr>
        <w:t xml:space="preserve"> plāno iesaistīt šādu</w:t>
      </w:r>
      <w:r>
        <w:rPr>
          <w:rFonts w:eastAsia="Calibri"/>
          <w:b/>
          <w:bCs/>
          <w:sz w:val="24"/>
          <w:szCs w:val="24"/>
          <w:lang w:eastAsia="ar-SA"/>
        </w:rPr>
        <w:t>s</w:t>
      </w:r>
      <w:r w:rsidRPr="00043F86">
        <w:rPr>
          <w:rFonts w:eastAsia="Calibri"/>
          <w:b/>
          <w:bCs/>
          <w:sz w:val="24"/>
          <w:szCs w:val="24"/>
          <w:lang w:eastAsia="ar-SA"/>
        </w:rPr>
        <w:t xml:space="preserve"> apakšuzņēmēju</w:t>
      </w:r>
      <w:r>
        <w:rPr>
          <w:rFonts w:eastAsia="Calibri"/>
          <w:b/>
          <w:bCs/>
          <w:sz w:val="24"/>
          <w:szCs w:val="24"/>
          <w:lang w:eastAsia="ar-SA"/>
        </w:rPr>
        <w:t>s</w:t>
      </w:r>
      <w:r w:rsidRPr="00043F86">
        <w:rPr>
          <w:rFonts w:eastAsia="Calibri"/>
          <w:b/>
          <w:bCs/>
          <w:sz w:val="24"/>
          <w:szCs w:val="24"/>
          <w:lang w:eastAsia="ar-SA"/>
        </w:rPr>
        <w:t>:</w:t>
      </w:r>
    </w:p>
    <w:p w14:paraId="77F287C9" w14:textId="77777777" w:rsidR="00043F86" w:rsidRPr="00F565C0" w:rsidRDefault="00043F86" w:rsidP="00043F86">
      <w:pPr>
        <w:suppressAutoHyphens/>
        <w:ind w:left="1440" w:firstLine="720"/>
        <w:jc w:val="both"/>
        <w:rPr>
          <w:rFonts w:eastAsia="Calibri"/>
          <w:bCs/>
          <w:sz w:val="22"/>
          <w:szCs w:val="22"/>
          <w:vertAlign w:val="superscript"/>
          <w:lang w:eastAsia="ar-SA"/>
        </w:rPr>
      </w:pPr>
      <w:r w:rsidRPr="00F565C0">
        <w:rPr>
          <w:rFonts w:eastAsia="Calibri"/>
          <w:bCs/>
          <w:sz w:val="22"/>
          <w:szCs w:val="22"/>
          <w:vertAlign w:val="superscript"/>
          <w:lang w:eastAsia="ar-SA"/>
        </w:rPr>
        <w:t>(Pretendenta nosaukums/ vārds, uzvārds)</w:t>
      </w:r>
    </w:p>
    <w:p w14:paraId="2E5018EA" w14:textId="77777777" w:rsidR="00043F86" w:rsidRPr="00043F86" w:rsidRDefault="00043F86" w:rsidP="00043F86">
      <w:pPr>
        <w:suppressAutoHyphens/>
        <w:jc w:val="center"/>
        <w:rPr>
          <w:rFonts w:eastAsia="Calibri"/>
          <w:bCs/>
          <w:sz w:val="24"/>
          <w:szCs w:val="24"/>
          <w:lang w:eastAsia="ar-SA"/>
        </w:rPr>
      </w:pPr>
    </w:p>
    <w:tbl>
      <w:tblPr>
        <w:tblW w:w="9209" w:type="dxa"/>
        <w:tblLayout w:type="fixed"/>
        <w:tblLook w:val="04A0" w:firstRow="1" w:lastRow="0" w:firstColumn="1" w:lastColumn="0" w:noHBand="0" w:noVBand="1"/>
      </w:tblPr>
      <w:tblGrid>
        <w:gridCol w:w="4503"/>
        <w:gridCol w:w="4706"/>
      </w:tblGrid>
      <w:tr w:rsidR="00043F86" w:rsidRPr="00993D9D" w14:paraId="0E1F7E07" w14:textId="77777777" w:rsidTr="00873027">
        <w:tc>
          <w:tcPr>
            <w:tcW w:w="4503" w:type="dxa"/>
            <w:tcBorders>
              <w:top w:val="single" w:sz="4" w:space="0" w:color="auto"/>
              <w:left w:val="single" w:sz="4" w:space="0" w:color="auto"/>
              <w:bottom w:val="single" w:sz="4" w:space="0" w:color="auto"/>
              <w:right w:val="single" w:sz="4" w:space="0" w:color="auto"/>
            </w:tcBorders>
            <w:vAlign w:val="center"/>
            <w:hideMark/>
          </w:tcPr>
          <w:p w14:paraId="51D89C41" w14:textId="77777777" w:rsidR="00043F86" w:rsidRPr="00993D9D" w:rsidRDefault="00043F86" w:rsidP="00043F86">
            <w:pPr>
              <w:suppressAutoHyphens/>
              <w:jc w:val="center"/>
              <w:rPr>
                <w:rFonts w:eastAsia="Calibri"/>
                <w:bCs/>
                <w:sz w:val="22"/>
                <w:szCs w:val="22"/>
                <w:lang w:eastAsia="ar-SA"/>
              </w:rPr>
            </w:pPr>
            <w:r w:rsidRPr="00993D9D">
              <w:rPr>
                <w:rFonts w:eastAsia="Calibri"/>
                <w:bCs/>
                <w:sz w:val="22"/>
                <w:szCs w:val="22"/>
                <w:lang w:eastAsia="ar-SA"/>
              </w:rPr>
              <w:t>Apakšuzņēmējs</w:t>
            </w:r>
          </w:p>
          <w:p w14:paraId="7DEF3BE2" w14:textId="77777777" w:rsidR="00043F86" w:rsidRPr="00993D9D" w:rsidRDefault="00043F86" w:rsidP="00043F86">
            <w:pPr>
              <w:suppressAutoHyphens/>
              <w:jc w:val="center"/>
              <w:rPr>
                <w:rFonts w:eastAsia="Calibri"/>
                <w:bCs/>
                <w:i/>
                <w:sz w:val="22"/>
                <w:szCs w:val="22"/>
                <w:lang w:eastAsia="ar-SA"/>
              </w:rPr>
            </w:pPr>
            <w:r w:rsidRPr="00993D9D">
              <w:rPr>
                <w:rFonts w:eastAsia="Calibri"/>
                <w:bCs/>
                <w:i/>
                <w:sz w:val="22"/>
                <w:szCs w:val="22"/>
                <w:lang w:eastAsia="ar-SA"/>
              </w:rPr>
              <w:t>/Nosaukums/ Vārds, uzvārds/</w:t>
            </w:r>
          </w:p>
          <w:p w14:paraId="5DD937DF" w14:textId="77777777" w:rsidR="00043F86" w:rsidRPr="00993D9D" w:rsidRDefault="00043F86" w:rsidP="00043F86">
            <w:pPr>
              <w:suppressAutoHyphens/>
              <w:jc w:val="center"/>
              <w:rPr>
                <w:rFonts w:eastAsia="Calibri"/>
                <w:bCs/>
                <w:sz w:val="22"/>
                <w:szCs w:val="22"/>
                <w:lang w:eastAsia="ar-SA"/>
              </w:rPr>
            </w:pPr>
            <w:r w:rsidRPr="00993D9D">
              <w:rPr>
                <w:rFonts w:eastAsia="Calibri"/>
                <w:bCs/>
                <w:sz w:val="22"/>
                <w:szCs w:val="22"/>
                <w:lang w:eastAsia="ar-SA"/>
              </w:rPr>
              <w:t>Vienotais reģistrācijas numurs/ Personas kods</w:t>
            </w:r>
          </w:p>
        </w:tc>
        <w:tc>
          <w:tcPr>
            <w:tcW w:w="4706" w:type="dxa"/>
            <w:tcBorders>
              <w:top w:val="single" w:sz="4" w:space="0" w:color="auto"/>
              <w:left w:val="single" w:sz="4" w:space="0" w:color="auto"/>
              <w:bottom w:val="single" w:sz="4" w:space="0" w:color="auto"/>
              <w:right w:val="single" w:sz="4" w:space="0" w:color="auto"/>
            </w:tcBorders>
            <w:vAlign w:val="center"/>
            <w:hideMark/>
          </w:tcPr>
          <w:p w14:paraId="3D179518" w14:textId="77777777" w:rsidR="00865204" w:rsidRDefault="00043F86" w:rsidP="00043F86">
            <w:pPr>
              <w:suppressAutoHyphens/>
              <w:jc w:val="center"/>
              <w:rPr>
                <w:rFonts w:eastAsia="Calibri"/>
                <w:bCs/>
                <w:sz w:val="22"/>
                <w:szCs w:val="22"/>
                <w:lang w:eastAsia="ar-SA"/>
              </w:rPr>
            </w:pPr>
            <w:r w:rsidRPr="00993D9D">
              <w:rPr>
                <w:rFonts w:eastAsia="Calibri"/>
                <w:bCs/>
                <w:sz w:val="22"/>
                <w:szCs w:val="22"/>
                <w:lang w:eastAsia="ar-SA"/>
              </w:rPr>
              <w:t xml:space="preserve">Apakšuzņēmējam nododamo Darbu vērtība </w:t>
            </w:r>
          </w:p>
          <w:p w14:paraId="71416011" w14:textId="4CBF9342" w:rsidR="00043F86" w:rsidRPr="00993D9D" w:rsidRDefault="00043F86" w:rsidP="00043F86">
            <w:pPr>
              <w:suppressAutoHyphens/>
              <w:jc w:val="center"/>
              <w:rPr>
                <w:rFonts w:eastAsia="Calibri"/>
                <w:bCs/>
                <w:sz w:val="22"/>
                <w:szCs w:val="22"/>
                <w:lang w:eastAsia="ar-SA"/>
              </w:rPr>
            </w:pPr>
            <w:r w:rsidRPr="00993D9D">
              <w:rPr>
                <w:rFonts w:eastAsia="Calibri"/>
                <w:bCs/>
                <w:sz w:val="22"/>
                <w:szCs w:val="22"/>
                <w:lang w:eastAsia="ar-SA"/>
              </w:rPr>
              <w:t>procentos (%)</w:t>
            </w:r>
          </w:p>
          <w:p w14:paraId="740F6841" w14:textId="77777777" w:rsidR="00043F86" w:rsidRPr="00993D9D" w:rsidRDefault="00043F86" w:rsidP="00043F86">
            <w:pPr>
              <w:suppressAutoHyphens/>
              <w:jc w:val="center"/>
              <w:rPr>
                <w:rFonts w:eastAsia="Calibri"/>
                <w:bCs/>
                <w:sz w:val="22"/>
                <w:szCs w:val="22"/>
                <w:lang w:eastAsia="ar-SA"/>
              </w:rPr>
            </w:pPr>
            <w:r w:rsidRPr="00993D9D">
              <w:rPr>
                <w:rFonts w:eastAsia="Calibri"/>
                <w:bCs/>
                <w:sz w:val="22"/>
                <w:szCs w:val="22"/>
                <w:lang w:eastAsia="ar-SA"/>
              </w:rPr>
              <w:t>no kopējās Iepirkuma līguma vērtības</w:t>
            </w:r>
          </w:p>
        </w:tc>
      </w:tr>
      <w:tr w:rsidR="00043F86" w:rsidRPr="00993D9D" w14:paraId="6BDEF57C" w14:textId="77777777" w:rsidTr="00873027">
        <w:trPr>
          <w:trHeight w:val="427"/>
        </w:trPr>
        <w:tc>
          <w:tcPr>
            <w:tcW w:w="4503" w:type="dxa"/>
            <w:tcBorders>
              <w:top w:val="single" w:sz="4" w:space="0" w:color="auto"/>
              <w:left w:val="single" w:sz="4" w:space="0" w:color="auto"/>
              <w:bottom w:val="single" w:sz="4" w:space="0" w:color="auto"/>
              <w:right w:val="single" w:sz="4" w:space="0" w:color="auto"/>
            </w:tcBorders>
          </w:tcPr>
          <w:p w14:paraId="6932821F" w14:textId="77777777" w:rsidR="00043F86" w:rsidRPr="00993D9D" w:rsidRDefault="00043F86" w:rsidP="00043F86">
            <w:pPr>
              <w:suppressAutoHyphens/>
              <w:jc w:val="center"/>
              <w:rPr>
                <w:rFonts w:eastAsia="Calibri"/>
                <w:b/>
                <w:bCs/>
                <w:sz w:val="22"/>
                <w:szCs w:val="22"/>
                <w:lang w:eastAsia="ar-SA"/>
              </w:rPr>
            </w:pPr>
          </w:p>
        </w:tc>
        <w:tc>
          <w:tcPr>
            <w:tcW w:w="4706" w:type="dxa"/>
            <w:tcBorders>
              <w:top w:val="single" w:sz="4" w:space="0" w:color="auto"/>
              <w:left w:val="single" w:sz="4" w:space="0" w:color="auto"/>
              <w:bottom w:val="single" w:sz="4" w:space="0" w:color="auto"/>
              <w:right w:val="single" w:sz="4" w:space="0" w:color="auto"/>
            </w:tcBorders>
          </w:tcPr>
          <w:p w14:paraId="51B6C636" w14:textId="77777777" w:rsidR="00043F86" w:rsidRPr="00993D9D" w:rsidRDefault="00043F86" w:rsidP="00043F86">
            <w:pPr>
              <w:suppressAutoHyphens/>
              <w:jc w:val="center"/>
              <w:rPr>
                <w:rFonts w:eastAsia="Calibri"/>
                <w:b/>
                <w:bCs/>
                <w:sz w:val="22"/>
                <w:szCs w:val="22"/>
                <w:lang w:eastAsia="ar-SA"/>
              </w:rPr>
            </w:pPr>
          </w:p>
        </w:tc>
      </w:tr>
      <w:tr w:rsidR="00043F86" w:rsidRPr="00993D9D" w14:paraId="032E1C81" w14:textId="77777777" w:rsidTr="00873027">
        <w:trPr>
          <w:trHeight w:val="427"/>
        </w:trPr>
        <w:tc>
          <w:tcPr>
            <w:tcW w:w="4503" w:type="dxa"/>
            <w:tcBorders>
              <w:top w:val="single" w:sz="4" w:space="0" w:color="auto"/>
              <w:left w:val="single" w:sz="4" w:space="0" w:color="auto"/>
              <w:bottom w:val="single" w:sz="4" w:space="0" w:color="auto"/>
              <w:right w:val="single" w:sz="4" w:space="0" w:color="auto"/>
            </w:tcBorders>
          </w:tcPr>
          <w:p w14:paraId="637C7727" w14:textId="77777777" w:rsidR="00043F86" w:rsidRPr="00993D9D" w:rsidRDefault="00043F86" w:rsidP="00043F86">
            <w:pPr>
              <w:suppressAutoHyphens/>
              <w:jc w:val="center"/>
              <w:rPr>
                <w:rFonts w:eastAsia="Calibri"/>
                <w:b/>
                <w:bCs/>
                <w:sz w:val="22"/>
                <w:szCs w:val="22"/>
                <w:lang w:eastAsia="ar-SA"/>
              </w:rPr>
            </w:pPr>
          </w:p>
        </w:tc>
        <w:tc>
          <w:tcPr>
            <w:tcW w:w="4706" w:type="dxa"/>
            <w:tcBorders>
              <w:top w:val="single" w:sz="4" w:space="0" w:color="auto"/>
              <w:left w:val="single" w:sz="4" w:space="0" w:color="auto"/>
              <w:bottom w:val="single" w:sz="4" w:space="0" w:color="auto"/>
              <w:right w:val="single" w:sz="4" w:space="0" w:color="auto"/>
            </w:tcBorders>
          </w:tcPr>
          <w:p w14:paraId="38F3FC98" w14:textId="77777777" w:rsidR="00043F86" w:rsidRPr="00993D9D" w:rsidRDefault="00043F86" w:rsidP="00043F86">
            <w:pPr>
              <w:suppressAutoHyphens/>
              <w:jc w:val="center"/>
              <w:rPr>
                <w:rFonts w:eastAsia="Calibri"/>
                <w:b/>
                <w:bCs/>
                <w:sz w:val="22"/>
                <w:szCs w:val="22"/>
                <w:lang w:eastAsia="ar-SA"/>
              </w:rPr>
            </w:pPr>
          </w:p>
        </w:tc>
      </w:tr>
      <w:tr w:rsidR="00043F86" w:rsidRPr="00993D9D" w14:paraId="77C3AF15" w14:textId="77777777" w:rsidTr="00873027">
        <w:trPr>
          <w:trHeight w:val="427"/>
        </w:trPr>
        <w:tc>
          <w:tcPr>
            <w:tcW w:w="4503" w:type="dxa"/>
            <w:tcBorders>
              <w:top w:val="single" w:sz="4" w:space="0" w:color="auto"/>
              <w:left w:val="single" w:sz="4" w:space="0" w:color="auto"/>
              <w:bottom w:val="single" w:sz="4" w:space="0" w:color="auto"/>
              <w:right w:val="single" w:sz="4" w:space="0" w:color="auto"/>
            </w:tcBorders>
          </w:tcPr>
          <w:p w14:paraId="1B0826B4" w14:textId="77777777" w:rsidR="00043F86" w:rsidRPr="00993D9D" w:rsidRDefault="00043F86" w:rsidP="00043F86">
            <w:pPr>
              <w:suppressAutoHyphens/>
              <w:jc w:val="center"/>
              <w:rPr>
                <w:rFonts w:eastAsia="Calibri"/>
                <w:b/>
                <w:bCs/>
                <w:sz w:val="22"/>
                <w:szCs w:val="22"/>
                <w:lang w:eastAsia="ar-SA"/>
              </w:rPr>
            </w:pPr>
          </w:p>
        </w:tc>
        <w:tc>
          <w:tcPr>
            <w:tcW w:w="4706" w:type="dxa"/>
            <w:tcBorders>
              <w:top w:val="single" w:sz="4" w:space="0" w:color="auto"/>
              <w:left w:val="single" w:sz="4" w:space="0" w:color="auto"/>
              <w:bottom w:val="single" w:sz="4" w:space="0" w:color="auto"/>
              <w:right w:val="single" w:sz="4" w:space="0" w:color="auto"/>
            </w:tcBorders>
          </w:tcPr>
          <w:p w14:paraId="22C196D2" w14:textId="77777777" w:rsidR="00043F86" w:rsidRPr="00993D9D" w:rsidRDefault="00043F86" w:rsidP="00043F86">
            <w:pPr>
              <w:suppressAutoHyphens/>
              <w:jc w:val="center"/>
              <w:rPr>
                <w:rFonts w:eastAsia="Calibri"/>
                <w:b/>
                <w:bCs/>
                <w:sz w:val="22"/>
                <w:szCs w:val="22"/>
                <w:lang w:eastAsia="ar-SA"/>
              </w:rPr>
            </w:pPr>
          </w:p>
        </w:tc>
      </w:tr>
    </w:tbl>
    <w:p w14:paraId="2920ACB2" w14:textId="77777777" w:rsidR="00043F86" w:rsidRPr="00993D9D" w:rsidRDefault="00043F86" w:rsidP="00043F86">
      <w:pPr>
        <w:suppressAutoHyphens/>
        <w:jc w:val="center"/>
        <w:rPr>
          <w:rFonts w:eastAsia="Calibri"/>
          <w:bCs/>
          <w:sz w:val="22"/>
          <w:szCs w:val="22"/>
          <w:lang w:eastAsia="ar-SA"/>
        </w:rPr>
      </w:pPr>
    </w:p>
    <w:p w14:paraId="658DEA13" w14:textId="77777777" w:rsidR="00043F86" w:rsidRPr="00993D9D" w:rsidRDefault="00043F86" w:rsidP="00F0341A">
      <w:pPr>
        <w:suppressAutoHyphens/>
        <w:jc w:val="both"/>
        <w:rPr>
          <w:rFonts w:eastAsia="Calibri"/>
          <w:bCs/>
          <w:sz w:val="22"/>
          <w:szCs w:val="22"/>
          <w:lang w:eastAsia="ar-SA"/>
        </w:rPr>
      </w:pPr>
    </w:p>
    <w:p w14:paraId="5FC1E8CD" w14:textId="77777777" w:rsidR="00043F86" w:rsidRPr="00993D9D" w:rsidRDefault="00043F86" w:rsidP="00043F86">
      <w:pPr>
        <w:suppressAutoHyphens/>
        <w:jc w:val="both"/>
        <w:rPr>
          <w:rFonts w:eastAsia="Calibri"/>
          <w:b/>
          <w:bCs/>
          <w:sz w:val="22"/>
          <w:szCs w:val="22"/>
          <w:lang w:eastAsia="ar-SA"/>
        </w:rPr>
      </w:pPr>
    </w:p>
    <w:p w14:paraId="2D0CEE05" w14:textId="77777777" w:rsidR="00043F86" w:rsidRPr="00993D9D" w:rsidRDefault="00043F86" w:rsidP="00380BED">
      <w:pPr>
        <w:suppressAutoHyphens/>
        <w:rPr>
          <w:rFonts w:eastAsia="Calibri"/>
          <w:bCs/>
          <w:i/>
          <w:sz w:val="22"/>
          <w:szCs w:val="22"/>
          <w:lang w:eastAsia="ar-SA"/>
        </w:rPr>
      </w:pPr>
      <w:r w:rsidRPr="00993D9D">
        <w:rPr>
          <w:rFonts w:eastAsia="Calibri"/>
          <w:bCs/>
          <w:sz w:val="22"/>
          <w:szCs w:val="22"/>
          <w:lang w:eastAsia="ar-SA"/>
        </w:rPr>
        <w:t xml:space="preserve">Apakšuzņēmēja pārstāvis: </w:t>
      </w:r>
      <w:r w:rsidRPr="00993D9D">
        <w:rPr>
          <w:rFonts w:eastAsia="Calibri"/>
          <w:bCs/>
          <w:i/>
          <w:sz w:val="22"/>
          <w:szCs w:val="22"/>
          <w:lang w:eastAsia="ar-SA"/>
        </w:rPr>
        <w:t>ieņemamais amats</w:t>
      </w:r>
      <w:r w:rsidRPr="00993D9D">
        <w:rPr>
          <w:rFonts w:eastAsia="Calibri"/>
          <w:bCs/>
          <w:sz w:val="22"/>
          <w:szCs w:val="22"/>
          <w:lang w:eastAsia="ar-SA"/>
        </w:rPr>
        <w:t xml:space="preserve"> </w:t>
      </w:r>
      <w:r w:rsidRPr="00993D9D">
        <w:rPr>
          <w:rFonts w:eastAsia="Calibri"/>
          <w:bCs/>
          <w:i/>
          <w:sz w:val="22"/>
          <w:szCs w:val="22"/>
          <w:lang w:eastAsia="ar-SA"/>
        </w:rPr>
        <w:t>____________________________________                    Vārds, uzvārds</w:t>
      </w:r>
    </w:p>
    <w:p w14:paraId="6413FEB8" w14:textId="77777777" w:rsidR="00043F86" w:rsidRPr="00993D9D" w:rsidRDefault="00043F86" w:rsidP="00043F86">
      <w:pPr>
        <w:suppressAutoHyphens/>
        <w:jc w:val="right"/>
        <w:rPr>
          <w:rFonts w:eastAsia="Calibri"/>
          <w:bCs/>
          <w:i/>
          <w:sz w:val="22"/>
          <w:szCs w:val="22"/>
          <w:lang w:eastAsia="ar-SA"/>
        </w:rPr>
      </w:pPr>
      <w:r w:rsidRPr="00993D9D">
        <w:rPr>
          <w:rFonts w:eastAsia="Calibri"/>
          <w:bCs/>
          <w:i/>
          <w:sz w:val="22"/>
          <w:szCs w:val="22"/>
          <w:lang w:eastAsia="ar-SA"/>
        </w:rPr>
        <w:t xml:space="preserve">                                   /Paraksts/</w:t>
      </w:r>
    </w:p>
    <w:p w14:paraId="07354848" w14:textId="77777777" w:rsidR="00043F86" w:rsidRPr="00993D9D" w:rsidRDefault="00043F86" w:rsidP="00043F86">
      <w:pPr>
        <w:suppressAutoHyphens/>
        <w:jc w:val="right"/>
        <w:rPr>
          <w:rFonts w:eastAsia="Calibri"/>
          <w:bCs/>
          <w:i/>
          <w:sz w:val="22"/>
          <w:szCs w:val="22"/>
          <w:lang w:eastAsia="ar-SA"/>
        </w:rPr>
      </w:pPr>
    </w:p>
    <w:p w14:paraId="2222AABB" w14:textId="77777777" w:rsidR="00043F86" w:rsidRPr="00993D9D" w:rsidRDefault="00043F86" w:rsidP="00043F86">
      <w:pPr>
        <w:suppressAutoHyphens/>
        <w:jc w:val="center"/>
        <w:rPr>
          <w:rFonts w:eastAsia="Calibri"/>
          <w:b/>
          <w:bCs/>
          <w:i/>
          <w:sz w:val="22"/>
          <w:szCs w:val="22"/>
          <w:lang w:eastAsia="ar-SA"/>
        </w:rPr>
      </w:pPr>
      <w:r w:rsidRPr="00993D9D">
        <w:rPr>
          <w:rFonts w:eastAsia="Calibri"/>
          <w:bCs/>
          <w:i/>
          <w:sz w:val="22"/>
          <w:szCs w:val="22"/>
          <w:lang w:eastAsia="ar-SA"/>
        </w:rPr>
        <w:t>Apliecinājumu paraksta apakšuzņēmējs personīgi (ja apliecinājumu iesniedz fiziska persona) vai apakšuzņēmēja pārstāvis ar publiski reģistrētām pārstāvības tiesībām (ja apliecinājumu iesniedz juridiska persona), vai apakšuzņēmēja pilnvarota persona, pievienojot pilnvaru.</w:t>
      </w:r>
    </w:p>
    <w:p w14:paraId="26FC80BB" w14:textId="77777777" w:rsidR="00043F86" w:rsidRPr="00993D9D" w:rsidRDefault="00043F86" w:rsidP="00043F86">
      <w:pPr>
        <w:suppressAutoHyphens/>
        <w:jc w:val="center"/>
        <w:rPr>
          <w:rFonts w:eastAsia="Calibri"/>
          <w:bCs/>
          <w:sz w:val="22"/>
          <w:szCs w:val="22"/>
          <w:lang w:eastAsia="ar-SA"/>
        </w:rPr>
      </w:pPr>
    </w:p>
    <w:p w14:paraId="3FE353A2" w14:textId="77777777" w:rsidR="00043F86" w:rsidRPr="00993D9D" w:rsidRDefault="00043F86" w:rsidP="00043F86">
      <w:pPr>
        <w:suppressAutoHyphens/>
        <w:jc w:val="center"/>
        <w:rPr>
          <w:rFonts w:eastAsia="Calibri"/>
          <w:bCs/>
          <w:sz w:val="22"/>
          <w:szCs w:val="22"/>
          <w:lang w:eastAsia="ar-SA"/>
        </w:rPr>
      </w:pPr>
    </w:p>
    <w:p w14:paraId="0F0C558E" w14:textId="77777777" w:rsidR="00043F86" w:rsidRPr="00993D9D" w:rsidRDefault="00043F86" w:rsidP="00043F86">
      <w:pPr>
        <w:suppressAutoHyphens/>
        <w:jc w:val="center"/>
        <w:rPr>
          <w:rFonts w:eastAsia="Calibri"/>
          <w:bCs/>
          <w:sz w:val="22"/>
          <w:szCs w:val="22"/>
          <w:lang w:eastAsia="ar-SA"/>
        </w:rPr>
      </w:pPr>
    </w:p>
    <w:p w14:paraId="673AEB0C" w14:textId="77777777" w:rsidR="00043F86" w:rsidRPr="00993D9D" w:rsidRDefault="00043F86" w:rsidP="00043F86">
      <w:pPr>
        <w:suppressAutoHyphens/>
        <w:jc w:val="center"/>
        <w:rPr>
          <w:rFonts w:eastAsia="Calibri"/>
          <w:bCs/>
          <w:i/>
          <w:sz w:val="22"/>
          <w:szCs w:val="22"/>
          <w:lang w:eastAsia="ar-SA"/>
        </w:rPr>
      </w:pPr>
      <w:r w:rsidRPr="00993D9D">
        <w:rPr>
          <w:rFonts w:eastAsia="Calibri"/>
          <w:bCs/>
          <w:sz w:val="22"/>
          <w:szCs w:val="22"/>
          <w:lang w:eastAsia="ar-SA"/>
        </w:rPr>
        <w:t xml:space="preserve">Pretendenta pārstāvis: </w:t>
      </w:r>
      <w:r w:rsidRPr="00993D9D">
        <w:rPr>
          <w:rFonts w:eastAsia="Calibri"/>
          <w:bCs/>
          <w:i/>
          <w:sz w:val="22"/>
          <w:szCs w:val="22"/>
          <w:lang w:eastAsia="ar-SA"/>
        </w:rPr>
        <w:t>ieņemamais amats</w:t>
      </w:r>
      <w:r w:rsidRPr="00993D9D">
        <w:rPr>
          <w:rFonts w:eastAsia="Calibri"/>
          <w:bCs/>
          <w:sz w:val="22"/>
          <w:szCs w:val="22"/>
          <w:lang w:eastAsia="ar-SA"/>
        </w:rPr>
        <w:t xml:space="preserve"> </w:t>
      </w:r>
      <w:r w:rsidRPr="00993D9D">
        <w:rPr>
          <w:rFonts w:eastAsia="Calibri"/>
          <w:bCs/>
          <w:i/>
          <w:sz w:val="22"/>
          <w:szCs w:val="22"/>
          <w:lang w:eastAsia="ar-SA"/>
        </w:rPr>
        <w:t>____________________________________ Vārds, uzvārds</w:t>
      </w:r>
    </w:p>
    <w:p w14:paraId="5A58099E" w14:textId="77777777" w:rsidR="00043F86" w:rsidRPr="00993D9D" w:rsidRDefault="00043F86" w:rsidP="00043F86">
      <w:pPr>
        <w:suppressAutoHyphens/>
        <w:jc w:val="center"/>
        <w:rPr>
          <w:rFonts w:eastAsia="Calibri"/>
          <w:bCs/>
          <w:i/>
          <w:sz w:val="22"/>
          <w:szCs w:val="22"/>
          <w:lang w:eastAsia="ar-SA"/>
        </w:rPr>
      </w:pPr>
      <w:r w:rsidRPr="00993D9D">
        <w:rPr>
          <w:rFonts w:eastAsia="Calibri"/>
          <w:bCs/>
          <w:i/>
          <w:sz w:val="22"/>
          <w:szCs w:val="22"/>
          <w:lang w:eastAsia="ar-SA"/>
        </w:rPr>
        <w:t xml:space="preserve">                        /Paraksts/</w:t>
      </w:r>
    </w:p>
    <w:p w14:paraId="7E75DF91" w14:textId="77777777" w:rsidR="00A75D2C" w:rsidRDefault="00A75D2C" w:rsidP="00A75D2C">
      <w:pPr>
        <w:suppressAutoHyphens/>
        <w:jc w:val="center"/>
        <w:rPr>
          <w:rFonts w:eastAsia="Calibri"/>
          <w:bCs/>
          <w:sz w:val="22"/>
          <w:szCs w:val="22"/>
          <w:lang w:eastAsia="ar-SA"/>
        </w:rPr>
      </w:pPr>
    </w:p>
    <w:p w14:paraId="05EC6CBC" w14:textId="77777777" w:rsidR="008B3B61" w:rsidRPr="00993D9D" w:rsidRDefault="008B3B61" w:rsidP="00A75D2C">
      <w:pPr>
        <w:suppressAutoHyphens/>
        <w:jc w:val="center"/>
        <w:rPr>
          <w:rFonts w:eastAsia="Calibri"/>
          <w:bCs/>
          <w:sz w:val="22"/>
          <w:szCs w:val="22"/>
          <w:lang w:eastAsia="ar-SA"/>
        </w:rPr>
      </w:pPr>
    </w:p>
    <w:p w14:paraId="0B0EB078" w14:textId="60A33224" w:rsidR="007F0B68" w:rsidRDefault="007F0B68" w:rsidP="00A75D2C">
      <w:pPr>
        <w:suppressAutoHyphens/>
        <w:jc w:val="center"/>
        <w:rPr>
          <w:rFonts w:eastAsia="Calibri"/>
          <w:bCs/>
          <w:sz w:val="24"/>
          <w:szCs w:val="24"/>
          <w:lang w:eastAsia="ar-SA"/>
        </w:rPr>
      </w:pPr>
    </w:p>
    <w:p w14:paraId="7D9101D6" w14:textId="77777777" w:rsidR="001E71D6" w:rsidRDefault="001E71D6" w:rsidP="007F0B68">
      <w:pPr>
        <w:rPr>
          <w:rFonts w:eastAsia="Calibri"/>
          <w:sz w:val="24"/>
          <w:szCs w:val="24"/>
          <w:lang w:eastAsia="ar-SA"/>
        </w:rPr>
        <w:sectPr w:rsidR="001E71D6" w:rsidSect="002C0B59">
          <w:pgSz w:w="11906" w:h="16838"/>
          <w:pgMar w:top="1134" w:right="991" w:bottom="993" w:left="1701" w:header="709" w:footer="709" w:gutter="0"/>
          <w:cols w:space="708"/>
          <w:docGrid w:linePitch="360"/>
        </w:sectPr>
      </w:pPr>
    </w:p>
    <w:p w14:paraId="2AEF4E9E" w14:textId="10145B6C" w:rsidR="007F0B68" w:rsidRPr="00FB1C92" w:rsidRDefault="001E71D6" w:rsidP="001E71D6">
      <w:pPr>
        <w:jc w:val="right"/>
        <w:rPr>
          <w:rFonts w:eastAsia="Calibri"/>
          <w:sz w:val="22"/>
          <w:szCs w:val="22"/>
          <w:lang w:eastAsia="ar-SA"/>
        </w:rPr>
      </w:pPr>
      <w:r w:rsidRPr="00FB1C92">
        <w:rPr>
          <w:rFonts w:eastAsia="Calibri"/>
          <w:sz w:val="22"/>
          <w:szCs w:val="22"/>
          <w:lang w:eastAsia="ar-SA"/>
        </w:rPr>
        <w:lastRenderedPageBreak/>
        <w:t>12.pielikums</w:t>
      </w:r>
    </w:p>
    <w:p w14:paraId="251DBC24" w14:textId="77777777" w:rsidR="009D6EC8" w:rsidRDefault="009D6EC8" w:rsidP="001E71D6">
      <w:pPr>
        <w:ind w:left="851"/>
        <w:jc w:val="center"/>
        <w:rPr>
          <w:b/>
          <w:sz w:val="22"/>
          <w:szCs w:val="22"/>
        </w:rPr>
      </w:pPr>
    </w:p>
    <w:p w14:paraId="1EADDF47" w14:textId="77777777" w:rsidR="001E71D6" w:rsidRPr="00EB1C84" w:rsidRDefault="001E71D6" w:rsidP="001E71D6">
      <w:pPr>
        <w:ind w:left="851"/>
        <w:jc w:val="center"/>
        <w:rPr>
          <w:b/>
          <w:sz w:val="22"/>
          <w:szCs w:val="22"/>
        </w:rPr>
      </w:pPr>
      <w:r w:rsidRPr="00EB1C84">
        <w:rPr>
          <w:b/>
          <w:sz w:val="22"/>
          <w:szCs w:val="22"/>
        </w:rPr>
        <w:t>PIEDĀVĀJUMA NODROŠINĀJUMA ATBILSTĪBAS NOTEIKUMI</w:t>
      </w:r>
    </w:p>
    <w:p w14:paraId="0F5B5A92" w14:textId="3E86D57C" w:rsidR="001E71D6" w:rsidRPr="00EB1C84" w:rsidRDefault="001E71D6" w:rsidP="001E71D6">
      <w:pPr>
        <w:ind w:left="851"/>
        <w:jc w:val="center"/>
        <w:rPr>
          <w:sz w:val="22"/>
          <w:szCs w:val="22"/>
        </w:rPr>
      </w:pPr>
      <w:r w:rsidRPr="00EB1C84">
        <w:rPr>
          <w:sz w:val="22"/>
          <w:szCs w:val="22"/>
        </w:rPr>
        <w:t xml:space="preserve">Saskaņā ar </w:t>
      </w:r>
      <w:r w:rsidR="00F90962">
        <w:rPr>
          <w:sz w:val="22"/>
          <w:szCs w:val="22"/>
        </w:rPr>
        <w:t>Iepirkuma</w:t>
      </w:r>
      <w:r w:rsidRPr="00EB1C84">
        <w:rPr>
          <w:sz w:val="22"/>
          <w:szCs w:val="22"/>
        </w:rPr>
        <w:t xml:space="preserve"> nolikuma </w:t>
      </w:r>
      <w:r>
        <w:rPr>
          <w:sz w:val="22"/>
          <w:szCs w:val="22"/>
        </w:rPr>
        <w:t>5</w:t>
      </w:r>
      <w:r w:rsidRPr="00EB1C84">
        <w:rPr>
          <w:sz w:val="22"/>
          <w:szCs w:val="22"/>
        </w:rPr>
        <w:t>.punktu</w:t>
      </w:r>
    </w:p>
    <w:p w14:paraId="3EAE5A39" w14:textId="77777777" w:rsidR="001E71D6" w:rsidRPr="00EB1C84" w:rsidRDefault="001E71D6" w:rsidP="001E71D6">
      <w:pPr>
        <w:ind w:left="851"/>
        <w:jc w:val="center"/>
        <w:rPr>
          <w:sz w:val="22"/>
          <w:szCs w:val="22"/>
        </w:rPr>
      </w:pPr>
    </w:p>
    <w:p w14:paraId="41C8059D" w14:textId="77777777" w:rsidR="001E71D6" w:rsidRPr="00EB1C84" w:rsidRDefault="001E71D6" w:rsidP="00304896">
      <w:pPr>
        <w:pStyle w:val="Sarakstarindkopa"/>
        <w:numPr>
          <w:ilvl w:val="0"/>
          <w:numId w:val="24"/>
        </w:numPr>
        <w:ind w:left="567" w:hanging="567"/>
        <w:jc w:val="both"/>
        <w:rPr>
          <w:b/>
          <w:sz w:val="22"/>
          <w:szCs w:val="22"/>
        </w:rPr>
      </w:pPr>
      <w:r w:rsidRPr="00EB1C84">
        <w:rPr>
          <w:b/>
          <w:sz w:val="22"/>
          <w:szCs w:val="22"/>
        </w:rPr>
        <w:t>Bankas garantijai jāatbilst šādiem noteikumiem:</w:t>
      </w:r>
    </w:p>
    <w:p w14:paraId="318C27C3" w14:textId="77777777" w:rsidR="001E71D6" w:rsidRPr="00EB1C84" w:rsidRDefault="001E71D6" w:rsidP="00304896">
      <w:pPr>
        <w:pStyle w:val="Sarakstarindkopa"/>
        <w:numPr>
          <w:ilvl w:val="1"/>
          <w:numId w:val="24"/>
        </w:numPr>
        <w:ind w:left="1134" w:hanging="567"/>
        <w:jc w:val="both"/>
        <w:rPr>
          <w:sz w:val="22"/>
          <w:szCs w:val="22"/>
        </w:rPr>
      </w:pPr>
      <w:r w:rsidRPr="00EB1C84">
        <w:rPr>
          <w:sz w:val="22"/>
          <w:szCs w:val="22"/>
        </w:rPr>
        <w:t>garantijas devējs apņemas samaksāt Pasūtītājam garantijas summu, ja:</w:t>
      </w:r>
    </w:p>
    <w:p w14:paraId="68DE2181" w14:textId="77777777" w:rsidR="001E71D6" w:rsidRPr="00EB1C84" w:rsidRDefault="001E71D6" w:rsidP="00304896">
      <w:pPr>
        <w:pStyle w:val="Sarakstarindkopa"/>
        <w:numPr>
          <w:ilvl w:val="2"/>
          <w:numId w:val="24"/>
        </w:numPr>
        <w:ind w:left="1134" w:hanging="567"/>
        <w:jc w:val="both"/>
        <w:rPr>
          <w:sz w:val="22"/>
          <w:szCs w:val="22"/>
        </w:rPr>
      </w:pPr>
      <w:r w:rsidRPr="00EB1C84">
        <w:rPr>
          <w:sz w:val="22"/>
          <w:szCs w:val="22"/>
        </w:rPr>
        <w:t xml:space="preserve">Pretendents atsauc savu piedāvājumu, kamēr ir spēkā piedāvājuma nodrošinājums; </w:t>
      </w:r>
    </w:p>
    <w:p w14:paraId="2CB83E83" w14:textId="77777777" w:rsidR="001E71D6" w:rsidRPr="00EB1C84" w:rsidRDefault="001E71D6" w:rsidP="00304896">
      <w:pPr>
        <w:pStyle w:val="Sarakstarindkopa"/>
        <w:numPr>
          <w:ilvl w:val="2"/>
          <w:numId w:val="24"/>
        </w:numPr>
        <w:ind w:left="1134" w:hanging="567"/>
        <w:jc w:val="both"/>
        <w:rPr>
          <w:sz w:val="22"/>
          <w:szCs w:val="22"/>
        </w:rPr>
      </w:pPr>
      <w:r w:rsidRPr="00EB1C84">
        <w:rPr>
          <w:sz w:val="22"/>
          <w:szCs w:val="22"/>
        </w:rPr>
        <w:t>Pretendents, kura piedāvājums izraudzīts saskaņā ar piedāvājuma izvēles kritēriju, neparaksta iepirkuma līgumu Pasūtītāja noteiktajā termiņā.</w:t>
      </w:r>
    </w:p>
    <w:p w14:paraId="3342E99A" w14:textId="77777777" w:rsidR="001E71D6" w:rsidRPr="00EB1C84" w:rsidRDefault="001E71D6" w:rsidP="00304896">
      <w:pPr>
        <w:pStyle w:val="Sarakstarindkopa"/>
        <w:numPr>
          <w:ilvl w:val="1"/>
          <w:numId w:val="24"/>
        </w:numPr>
        <w:ind w:left="1134" w:hanging="567"/>
        <w:jc w:val="both"/>
        <w:rPr>
          <w:sz w:val="22"/>
          <w:szCs w:val="22"/>
        </w:rPr>
      </w:pPr>
      <w:r w:rsidRPr="00EB1C84">
        <w:rPr>
          <w:sz w:val="22"/>
          <w:szCs w:val="22"/>
        </w:rPr>
        <w:t>garantija ir spēkā iepirkuma nolikumā noteiktajā termiņā;</w:t>
      </w:r>
    </w:p>
    <w:p w14:paraId="290893C3" w14:textId="77777777" w:rsidR="001E71D6" w:rsidRPr="00EB1C84" w:rsidRDefault="001E71D6" w:rsidP="00304896">
      <w:pPr>
        <w:pStyle w:val="Sarakstarindkopa"/>
        <w:numPr>
          <w:ilvl w:val="1"/>
          <w:numId w:val="24"/>
        </w:numPr>
        <w:ind w:left="1134" w:hanging="567"/>
        <w:jc w:val="both"/>
        <w:rPr>
          <w:sz w:val="22"/>
          <w:szCs w:val="22"/>
        </w:rPr>
      </w:pPr>
      <w:r w:rsidRPr="00EB1C84">
        <w:rPr>
          <w:sz w:val="22"/>
          <w:szCs w:val="22"/>
        </w:rPr>
        <w:t>garantija no Pretendenta puses ir neatsaucama;</w:t>
      </w:r>
    </w:p>
    <w:p w14:paraId="49195903" w14:textId="77777777" w:rsidR="001E71D6" w:rsidRPr="00EB1C84" w:rsidRDefault="001E71D6" w:rsidP="00304896">
      <w:pPr>
        <w:pStyle w:val="Sarakstarindkopa"/>
        <w:numPr>
          <w:ilvl w:val="1"/>
          <w:numId w:val="24"/>
        </w:numPr>
        <w:ind w:left="1134" w:hanging="567"/>
        <w:jc w:val="both"/>
        <w:rPr>
          <w:sz w:val="22"/>
          <w:szCs w:val="22"/>
        </w:rPr>
      </w:pPr>
      <w:r w:rsidRPr="00EB1C84">
        <w:rPr>
          <w:sz w:val="22"/>
          <w:szCs w:val="22"/>
        </w:rPr>
        <w:t>Pasūtītājam nav jāpieprasa garantijas summa no Pretendenta pirms prasības iesniegšanas garantijas devējam;</w:t>
      </w:r>
    </w:p>
    <w:p w14:paraId="6C789244" w14:textId="77777777" w:rsidR="001E71D6" w:rsidRPr="00EB1C84" w:rsidRDefault="001E71D6" w:rsidP="00304896">
      <w:pPr>
        <w:pStyle w:val="Sarakstarindkopa"/>
        <w:numPr>
          <w:ilvl w:val="1"/>
          <w:numId w:val="24"/>
        </w:numPr>
        <w:ind w:left="1134" w:hanging="567"/>
        <w:jc w:val="both"/>
        <w:rPr>
          <w:sz w:val="22"/>
          <w:szCs w:val="22"/>
        </w:rPr>
      </w:pPr>
      <w:r w:rsidRPr="00EB1C84">
        <w:rPr>
          <w:sz w:val="22"/>
          <w:szCs w:val="22"/>
        </w:rPr>
        <w:t>garantijai piemērojami Starptautiskās tirdzniecības kameras noteikumi „</w:t>
      </w:r>
      <w:proofErr w:type="spellStart"/>
      <w:r w:rsidRPr="00EB1C84">
        <w:rPr>
          <w:sz w:val="22"/>
          <w:szCs w:val="22"/>
        </w:rPr>
        <w:t>The</w:t>
      </w:r>
      <w:proofErr w:type="spellEnd"/>
      <w:r w:rsidRPr="00EB1C84">
        <w:rPr>
          <w:sz w:val="22"/>
          <w:szCs w:val="22"/>
        </w:rPr>
        <w:t xml:space="preserve"> ICC </w:t>
      </w:r>
      <w:proofErr w:type="spellStart"/>
      <w:r w:rsidRPr="00EB1C84">
        <w:rPr>
          <w:sz w:val="22"/>
          <w:szCs w:val="22"/>
        </w:rPr>
        <w:t>Uniform</w:t>
      </w:r>
      <w:proofErr w:type="spellEnd"/>
      <w:r w:rsidRPr="00EB1C84">
        <w:rPr>
          <w:sz w:val="22"/>
          <w:szCs w:val="22"/>
        </w:rPr>
        <w:t xml:space="preserve"> </w:t>
      </w:r>
      <w:proofErr w:type="spellStart"/>
      <w:r w:rsidRPr="00EB1C84">
        <w:rPr>
          <w:sz w:val="22"/>
          <w:szCs w:val="22"/>
        </w:rPr>
        <w:t>Rules</w:t>
      </w:r>
      <w:proofErr w:type="spellEnd"/>
      <w:r w:rsidRPr="00EB1C84">
        <w:rPr>
          <w:sz w:val="22"/>
          <w:szCs w:val="22"/>
        </w:rPr>
        <w:t xml:space="preserve"> </w:t>
      </w:r>
      <w:proofErr w:type="spellStart"/>
      <w:r w:rsidRPr="00EB1C84">
        <w:rPr>
          <w:sz w:val="22"/>
          <w:szCs w:val="22"/>
        </w:rPr>
        <w:t>for</w:t>
      </w:r>
      <w:proofErr w:type="spellEnd"/>
      <w:r w:rsidRPr="00EB1C84">
        <w:rPr>
          <w:sz w:val="22"/>
          <w:szCs w:val="22"/>
        </w:rPr>
        <w:t xml:space="preserve"> </w:t>
      </w:r>
      <w:proofErr w:type="spellStart"/>
      <w:r w:rsidRPr="00EB1C84">
        <w:rPr>
          <w:sz w:val="22"/>
          <w:szCs w:val="22"/>
        </w:rPr>
        <w:t>Demand</w:t>
      </w:r>
      <w:proofErr w:type="spellEnd"/>
      <w:r w:rsidRPr="00EB1C84">
        <w:rPr>
          <w:sz w:val="22"/>
          <w:szCs w:val="22"/>
        </w:rPr>
        <w:t xml:space="preserve"> </w:t>
      </w:r>
      <w:proofErr w:type="spellStart"/>
      <w:r w:rsidRPr="00EB1C84">
        <w:rPr>
          <w:sz w:val="22"/>
          <w:szCs w:val="22"/>
        </w:rPr>
        <w:t>Guarantees</w:t>
      </w:r>
      <w:proofErr w:type="spellEnd"/>
      <w:r w:rsidRPr="00EB1C84">
        <w:rPr>
          <w:sz w:val="22"/>
          <w:szCs w:val="22"/>
        </w:rPr>
        <w:t xml:space="preserve">”, ICC </w:t>
      </w:r>
      <w:proofErr w:type="spellStart"/>
      <w:r w:rsidRPr="00EB1C84">
        <w:rPr>
          <w:sz w:val="22"/>
          <w:szCs w:val="22"/>
        </w:rPr>
        <w:t>Publication</w:t>
      </w:r>
      <w:proofErr w:type="spellEnd"/>
      <w:r w:rsidRPr="00EB1C84">
        <w:rPr>
          <w:sz w:val="22"/>
          <w:szCs w:val="22"/>
        </w:rPr>
        <w:t xml:space="preserve"> No.758, bet attiecībā uz jautājumiem, kurus neregulē minētie Starptautiskās tirdzniecības kameras noteikumi, šī garantija pakļaujas Latvijas Republikas normatīvajiem aktiem. Prasības un strīdi, kas saistīti ar šo garantiju, izskatāmi Latvijas Republikas tiesā saskaņā ar Latvijas Republikas normatīvajiem aktiem;</w:t>
      </w:r>
    </w:p>
    <w:p w14:paraId="68903429" w14:textId="273ED4D0" w:rsidR="001E71D6" w:rsidRDefault="001E71D6" w:rsidP="00304896">
      <w:pPr>
        <w:pStyle w:val="Sarakstarindkopa"/>
        <w:numPr>
          <w:ilvl w:val="1"/>
          <w:numId w:val="24"/>
        </w:numPr>
        <w:ind w:left="1134" w:hanging="567"/>
        <w:jc w:val="both"/>
        <w:rPr>
          <w:sz w:val="22"/>
          <w:szCs w:val="22"/>
        </w:rPr>
      </w:pPr>
      <w:r w:rsidRPr="00EB1C84">
        <w:rPr>
          <w:sz w:val="22"/>
          <w:szCs w:val="22"/>
        </w:rPr>
        <w:t xml:space="preserve">Piedāvājuma nodrošinājums ir spēkā ne mazāk kā </w:t>
      </w:r>
      <w:r w:rsidR="00DA7C25" w:rsidRPr="00DA7C25">
        <w:rPr>
          <w:sz w:val="22"/>
          <w:szCs w:val="22"/>
        </w:rPr>
        <w:t>5</w:t>
      </w:r>
      <w:r w:rsidRPr="00DA7C25">
        <w:rPr>
          <w:sz w:val="22"/>
          <w:szCs w:val="22"/>
        </w:rPr>
        <w:t xml:space="preserve"> (</w:t>
      </w:r>
      <w:r w:rsidR="00DA7C25" w:rsidRPr="00DA7C25">
        <w:rPr>
          <w:sz w:val="22"/>
          <w:szCs w:val="22"/>
        </w:rPr>
        <w:t>piecus</w:t>
      </w:r>
      <w:r w:rsidRPr="00DA7C25">
        <w:rPr>
          <w:sz w:val="22"/>
          <w:szCs w:val="22"/>
        </w:rPr>
        <w:t>) mēnešus</w:t>
      </w:r>
      <w:r w:rsidRPr="00EB1C84">
        <w:rPr>
          <w:sz w:val="22"/>
          <w:szCs w:val="22"/>
        </w:rPr>
        <w:t xml:space="preserve">, skaitot no Nolikuma </w:t>
      </w:r>
      <w:r w:rsidR="00482742">
        <w:rPr>
          <w:sz w:val="22"/>
          <w:szCs w:val="22"/>
        </w:rPr>
        <w:t>4.</w:t>
      </w:r>
      <w:r w:rsidRPr="00EB1C84">
        <w:rPr>
          <w:sz w:val="22"/>
          <w:szCs w:val="22"/>
        </w:rPr>
        <w:t>1. punktā noteiktās piedāvājumu atvēršanas dienas.</w:t>
      </w:r>
    </w:p>
    <w:p w14:paraId="49626EDD" w14:textId="77777777" w:rsidR="00482742" w:rsidRPr="00EB1C84" w:rsidRDefault="00482742" w:rsidP="00482742">
      <w:pPr>
        <w:pStyle w:val="Sarakstarindkopa"/>
        <w:ind w:left="1134"/>
        <w:jc w:val="both"/>
        <w:rPr>
          <w:sz w:val="22"/>
          <w:szCs w:val="22"/>
        </w:rPr>
      </w:pPr>
    </w:p>
    <w:p w14:paraId="7F2DF3AA" w14:textId="77777777" w:rsidR="001E71D6" w:rsidRPr="00EB1C84" w:rsidRDefault="001E71D6" w:rsidP="00304896">
      <w:pPr>
        <w:pStyle w:val="Sarakstarindkopa"/>
        <w:numPr>
          <w:ilvl w:val="0"/>
          <w:numId w:val="24"/>
        </w:numPr>
        <w:ind w:left="567" w:hanging="567"/>
        <w:jc w:val="both"/>
        <w:rPr>
          <w:b/>
          <w:sz w:val="22"/>
          <w:szCs w:val="22"/>
        </w:rPr>
      </w:pPr>
      <w:r w:rsidRPr="00EB1C84">
        <w:rPr>
          <w:b/>
          <w:sz w:val="22"/>
          <w:szCs w:val="22"/>
        </w:rPr>
        <w:t>Apdrošināšanas sabiedrības izsniegtajai garantijai jāatbilst šādiem noteikumiem:</w:t>
      </w:r>
    </w:p>
    <w:p w14:paraId="20E9BABE" w14:textId="77777777" w:rsidR="001E71D6" w:rsidRPr="00EB1C84" w:rsidRDefault="001E71D6" w:rsidP="00304896">
      <w:pPr>
        <w:pStyle w:val="Sarakstarindkopa"/>
        <w:numPr>
          <w:ilvl w:val="1"/>
          <w:numId w:val="24"/>
        </w:numPr>
        <w:ind w:left="1134" w:hanging="567"/>
        <w:jc w:val="both"/>
        <w:rPr>
          <w:sz w:val="22"/>
          <w:szCs w:val="22"/>
        </w:rPr>
      </w:pPr>
      <w:r w:rsidRPr="00EB1C84">
        <w:rPr>
          <w:sz w:val="22"/>
          <w:szCs w:val="22"/>
        </w:rPr>
        <w:t>apdrošinātājs apņemas samaksāt Pasūtītājam piedāvājuma nodrošinājuma summu, ja:</w:t>
      </w:r>
    </w:p>
    <w:p w14:paraId="41ADD9C6" w14:textId="77777777" w:rsidR="001E71D6" w:rsidRPr="00EB1C84" w:rsidRDefault="001E71D6" w:rsidP="00304896">
      <w:pPr>
        <w:pStyle w:val="Sarakstarindkopa"/>
        <w:numPr>
          <w:ilvl w:val="2"/>
          <w:numId w:val="24"/>
        </w:numPr>
        <w:ind w:left="1134" w:hanging="567"/>
        <w:jc w:val="both"/>
        <w:rPr>
          <w:sz w:val="22"/>
          <w:szCs w:val="22"/>
        </w:rPr>
      </w:pPr>
      <w:r w:rsidRPr="00EB1C84">
        <w:rPr>
          <w:sz w:val="22"/>
          <w:szCs w:val="22"/>
        </w:rPr>
        <w:t xml:space="preserve">Pretendents atsauc savu piedāvājumu, kamēr ir spēkā piedāvājuma nodrošinājums; </w:t>
      </w:r>
    </w:p>
    <w:p w14:paraId="45885719" w14:textId="77777777" w:rsidR="001E71D6" w:rsidRPr="00EB1C84" w:rsidRDefault="001E71D6" w:rsidP="00304896">
      <w:pPr>
        <w:pStyle w:val="Sarakstarindkopa"/>
        <w:numPr>
          <w:ilvl w:val="2"/>
          <w:numId w:val="24"/>
        </w:numPr>
        <w:ind w:left="1134" w:hanging="567"/>
        <w:jc w:val="both"/>
        <w:rPr>
          <w:sz w:val="22"/>
          <w:szCs w:val="22"/>
        </w:rPr>
      </w:pPr>
      <w:r w:rsidRPr="00EB1C84">
        <w:rPr>
          <w:sz w:val="22"/>
          <w:szCs w:val="22"/>
        </w:rPr>
        <w:t>Pretendents, kura piedāvājums izraudzīts saskaņā ar piedāvājuma izvēles kritēriju, neparaksta iepirkuma līgumu Pasūtītāja noteiktajā termiņā.</w:t>
      </w:r>
    </w:p>
    <w:p w14:paraId="1A822F94" w14:textId="77777777" w:rsidR="001E71D6" w:rsidRPr="00EB1C84" w:rsidRDefault="001E71D6" w:rsidP="00304896">
      <w:pPr>
        <w:pStyle w:val="Sarakstarindkopa"/>
        <w:numPr>
          <w:ilvl w:val="1"/>
          <w:numId w:val="24"/>
        </w:numPr>
        <w:ind w:left="1134" w:hanging="567"/>
        <w:jc w:val="both"/>
        <w:rPr>
          <w:sz w:val="22"/>
          <w:szCs w:val="22"/>
        </w:rPr>
      </w:pPr>
      <w:r w:rsidRPr="00EB1C84">
        <w:rPr>
          <w:sz w:val="22"/>
          <w:szCs w:val="22"/>
        </w:rPr>
        <w:t>apdrošināšanas polisei ir spēkā visu iepirkuma nolikumā noteikto termiņu un tā ir izpildāma no piedāvājuma atvēršanas brīža, t.i., apdrošināšanas prēmijai pilnībā ir jābūt samaksātai uz piedāvājuma iesniegšanas brīdi, ko pierāda piedāvājumā iekļautais samaksu apliecinošais dokuments;</w:t>
      </w:r>
    </w:p>
    <w:p w14:paraId="0F67FDE9" w14:textId="77777777" w:rsidR="001E71D6" w:rsidRPr="00EB1C84" w:rsidRDefault="001E71D6" w:rsidP="00304896">
      <w:pPr>
        <w:pStyle w:val="Sarakstarindkopa"/>
        <w:numPr>
          <w:ilvl w:val="1"/>
          <w:numId w:val="24"/>
        </w:numPr>
        <w:ind w:left="1134" w:hanging="567"/>
        <w:jc w:val="both"/>
        <w:rPr>
          <w:sz w:val="22"/>
          <w:szCs w:val="22"/>
        </w:rPr>
      </w:pPr>
      <w:r w:rsidRPr="00EB1C84">
        <w:rPr>
          <w:sz w:val="22"/>
          <w:szCs w:val="22"/>
        </w:rPr>
        <w:t>polise no Pretendenta puses ir neatsaucama, tā ir pirmā pieprasījuma garantija;</w:t>
      </w:r>
    </w:p>
    <w:p w14:paraId="23848F84" w14:textId="77777777" w:rsidR="001E71D6" w:rsidRPr="00EB1C84" w:rsidRDefault="001E71D6" w:rsidP="00304896">
      <w:pPr>
        <w:pStyle w:val="Sarakstarindkopa"/>
        <w:numPr>
          <w:ilvl w:val="1"/>
          <w:numId w:val="24"/>
        </w:numPr>
        <w:ind w:left="1134" w:hanging="567"/>
        <w:jc w:val="both"/>
        <w:rPr>
          <w:sz w:val="22"/>
          <w:szCs w:val="22"/>
        </w:rPr>
      </w:pPr>
      <w:r w:rsidRPr="00EB1C84">
        <w:rPr>
          <w:sz w:val="22"/>
          <w:szCs w:val="22"/>
        </w:rPr>
        <w:t>Pasūtītājam nav jāpieprasa piedāvājuma nodrošinājuma summa no Pretendenta pirms prasības iesniegšanas apdrošinātājam;</w:t>
      </w:r>
    </w:p>
    <w:p w14:paraId="2F827373" w14:textId="77777777" w:rsidR="001E71D6" w:rsidRPr="00EB1C84" w:rsidRDefault="001E71D6" w:rsidP="00304896">
      <w:pPr>
        <w:pStyle w:val="Sarakstarindkopa"/>
        <w:numPr>
          <w:ilvl w:val="1"/>
          <w:numId w:val="24"/>
        </w:numPr>
        <w:ind w:left="1134" w:hanging="567"/>
        <w:jc w:val="both"/>
        <w:rPr>
          <w:sz w:val="22"/>
          <w:szCs w:val="22"/>
        </w:rPr>
      </w:pPr>
      <w:r w:rsidRPr="00EB1C84">
        <w:rPr>
          <w:sz w:val="22"/>
          <w:szCs w:val="22"/>
        </w:rPr>
        <w:t>prasības un strīdi, kas saistīti ar šo apdrošināšanas polisi, izskatāmi Latvijas Republikas tiesā saskaņā ar Latvijas Republikas normatīvajiem aktiem;</w:t>
      </w:r>
    </w:p>
    <w:p w14:paraId="3A93DAF8" w14:textId="560F0242" w:rsidR="001E71D6" w:rsidRDefault="001E71D6" w:rsidP="00304896">
      <w:pPr>
        <w:pStyle w:val="Sarakstarindkopa"/>
        <w:numPr>
          <w:ilvl w:val="1"/>
          <w:numId w:val="24"/>
        </w:numPr>
        <w:ind w:left="1134" w:hanging="567"/>
        <w:jc w:val="both"/>
        <w:rPr>
          <w:sz w:val="22"/>
          <w:szCs w:val="22"/>
        </w:rPr>
      </w:pPr>
      <w:r w:rsidRPr="00EB1C84">
        <w:rPr>
          <w:sz w:val="22"/>
          <w:szCs w:val="22"/>
        </w:rPr>
        <w:t xml:space="preserve">Piedāvājuma nodrošinājums ir spēkā ne mazāk kā </w:t>
      </w:r>
      <w:r w:rsidR="00DA7C25" w:rsidRPr="00DA7C25">
        <w:rPr>
          <w:sz w:val="22"/>
          <w:szCs w:val="22"/>
        </w:rPr>
        <w:t>5 (piecus)</w:t>
      </w:r>
      <w:r w:rsidR="00DA7C25">
        <w:rPr>
          <w:sz w:val="22"/>
          <w:szCs w:val="22"/>
        </w:rPr>
        <w:t xml:space="preserve"> </w:t>
      </w:r>
      <w:r w:rsidRPr="00DA7C25">
        <w:rPr>
          <w:sz w:val="22"/>
          <w:szCs w:val="22"/>
        </w:rPr>
        <w:t>mēnešus</w:t>
      </w:r>
      <w:r w:rsidRPr="00EB1C84">
        <w:rPr>
          <w:sz w:val="22"/>
          <w:szCs w:val="22"/>
        </w:rPr>
        <w:t xml:space="preserve">, skaitot no Nolikuma </w:t>
      </w:r>
      <w:r w:rsidR="00717335">
        <w:rPr>
          <w:sz w:val="22"/>
          <w:szCs w:val="22"/>
        </w:rPr>
        <w:t>4</w:t>
      </w:r>
      <w:r w:rsidRPr="00EB1C84">
        <w:rPr>
          <w:sz w:val="22"/>
          <w:szCs w:val="22"/>
        </w:rPr>
        <w:t>.1. punktā noteiktās piedāvājumu atvēršanas dienas.</w:t>
      </w:r>
    </w:p>
    <w:p w14:paraId="6043FFCE" w14:textId="77777777" w:rsidR="00482742" w:rsidRPr="00EB1C84" w:rsidRDefault="00482742" w:rsidP="00482742">
      <w:pPr>
        <w:pStyle w:val="Sarakstarindkopa"/>
        <w:ind w:left="1134"/>
        <w:jc w:val="both"/>
        <w:rPr>
          <w:sz w:val="22"/>
          <w:szCs w:val="22"/>
        </w:rPr>
      </w:pPr>
    </w:p>
    <w:p w14:paraId="55442DEA" w14:textId="77777777" w:rsidR="001E71D6" w:rsidRPr="00EB1C84" w:rsidRDefault="001E71D6" w:rsidP="00304896">
      <w:pPr>
        <w:pStyle w:val="Sarakstarindkopa"/>
        <w:numPr>
          <w:ilvl w:val="0"/>
          <w:numId w:val="24"/>
        </w:numPr>
        <w:ind w:left="567" w:hanging="567"/>
        <w:jc w:val="both"/>
        <w:rPr>
          <w:sz w:val="22"/>
          <w:szCs w:val="22"/>
        </w:rPr>
      </w:pPr>
      <w:r w:rsidRPr="00EB1C84">
        <w:rPr>
          <w:b/>
          <w:sz w:val="22"/>
          <w:szCs w:val="22"/>
        </w:rPr>
        <w:t>Ja Pretendents izvēlas veikt naudas summas iemaksu Pasūtītāja norādītajā bankas kontā</w:t>
      </w:r>
      <w:r w:rsidRPr="00EB1C84">
        <w:rPr>
          <w:sz w:val="22"/>
          <w:szCs w:val="22"/>
        </w:rPr>
        <w:t>, Pretendents reizē ar piedāvājumu iesniedz Pasūtītājam maksājuma dokumentu, kas apliecina maksājuma veikšanu Pasūtītāja norādītajā bankas kontā, un tas nozīmē, ka Pretendents  ir sniedzis Pasūtītājam garantiju, kas atbilst šādiem nosacījumiem:</w:t>
      </w:r>
    </w:p>
    <w:p w14:paraId="33A25156" w14:textId="30217C95" w:rsidR="001E71D6" w:rsidRPr="00EB1C84" w:rsidRDefault="00EF36E0" w:rsidP="00304896">
      <w:pPr>
        <w:pStyle w:val="Sarakstarindkopa"/>
        <w:numPr>
          <w:ilvl w:val="1"/>
          <w:numId w:val="24"/>
        </w:numPr>
        <w:ind w:left="1134" w:hanging="567"/>
        <w:jc w:val="both"/>
        <w:rPr>
          <w:sz w:val="22"/>
          <w:szCs w:val="22"/>
        </w:rPr>
      </w:pPr>
      <w:r>
        <w:rPr>
          <w:sz w:val="22"/>
          <w:szCs w:val="22"/>
        </w:rPr>
        <w:t>Pasūtītājs ir tiesīgs ieturēt Pretendenta iemaksāto piedāvājuma nodrošinājum</w:t>
      </w:r>
      <w:r w:rsidR="001E71D6" w:rsidRPr="00EB1C84">
        <w:rPr>
          <w:sz w:val="22"/>
          <w:szCs w:val="22"/>
        </w:rPr>
        <w:t>a</w:t>
      </w:r>
      <w:r>
        <w:rPr>
          <w:sz w:val="22"/>
          <w:szCs w:val="22"/>
        </w:rPr>
        <w:t xml:space="preserve"> (garantijas)</w:t>
      </w:r>
      <w:r w:rsidR="001E71D6" w:rsidRPr="00EB1C84">
        <w:rPr>
          <w:sz w:val="22"/>
          <w:szCs w:val="22"/>
        </w:rPr>
        <w:t xml:space="preserve"> summu, ja:</w:t>
      </w:r>
    </w:p>
    <w:p w14:paraId="75171639" w14:textId="77777777" w:rsidR="001E71D6" w:rsidRPr="00EB1C84" w:rsidRDefault="001E71D6" w:rsidP="00304896">
      <w:pPr>
        <w:pStyle w:val="Sarakstarindkopa"/>
        <w:numPr>
          <w:ilvl w:val="2"/>
          <w:numId w:val="24"/>
        </w:numPr>
        <w:ind w:left="1134" w:hanging="567"/>
        <w:jc w:val="both"/>
        <w:rPr>
          <w:sz w:val="22"/>
          <w:szCs w:val="22"/>
        </w:rPr>
      </w:pPr>
      <w:r w:rsidRPr="00EB1C84">
        <w:rPr>
          <w:sz w:val="22"/>
          <w:szCs w:val="22"/>
        </w:rPr>
        <w:t xml:space="preserve">Pretendents atsauc savu piedāvājumu, kamēr ir spēkā piedāvājuma nodrošinājums; </w:t>
      </w:r>
    </w:p>
    <w:p w14:paraId="11BC7B93" w14:textId="77777777" w:rsidR="001E71D6" w:rsidRPr="00EB1C84" w:rsidRDefault="001E71D6" w:rsidP="00304896">
      <w:pPr>
        <w:pStyle w:val="Sarakstarindkopa"/>
        <w:numPr>
          <w:ilvl w:val="2"/>
          <w:numId w:val="24"/>
        </w:numPr>
        <w:ind w:left="1134" w:hanging="567"/>
        <w:jc w:val="both"/>
        <w:rPr>
          <w:sz w:val="22"/>
          <w:szCs w:val="22"/>
        </w:rPr>
      </w:pPr>
      <w:r w:rsidRPr="00EB1C84">
        <w:rPr>
          <w:sz w:val="22"/>
          <w:szCs w:val="22"/>
        </w:rPr>
        <w:t>Pretendents, kura piedāvājums izraudzīts saskaņā ar piedāvājuma izvēles kritēriju, neparaksta iepirkuma līgumu Pasūtītāja noteiktajā termiņā.</w:t>
      </w:r>
    </w:p>
    <w:p w14:paraId="06DD7B6A" w14:textId="77777777" w:rsidR="001E71D6" w:rsidRPr="00EB1C84" w:rsidRDefault="001E71D6" w:rsidP="00304896">
      <w:pPr>
        <w:pStyle w:val="Sarakstarindkopa"/>
        <w:numPr>
          <w:ilvl w:val="1"/>
          <w:numId w:val="24"/>
        </w:numPr>
        <w:ind w:left="1134" w:hanging="567"/>
        <w:jc w:val="both"/>
        <w:rPr>
          <w:sz w:val="22"/>
          <w:szCs w:val="22"/>
        </w:rPr>
      </w:pPr>
      <w:r w:rsidRPr="00EB1C84">
        <w:rPr>
          <w:sz w:val="22"/>
          <w:szCs w:val="22"/>
        </w:rPr>
        <w:t>garantija ir spēkā visu iepirkuma nolikumā noteikto termiņu un tā ir izpildāma no piedāvājuma atvēršanas brīža, t.i., piedāvājuma nodrošinājumam pilnībā ir jābūt samaksātam uz piedāvājuma iesniegšanas brīdi, ko pierāda piedāvājumā iekļautais samaksu apliecinošais dokuments;</w:t>
      </w:r>
    </w:p>
    <w:p w14:paraId="79D45025" w14:textId="77777777" w:rsidR="001E71D6" w:rsidRPr="00EB1C84" w:rsidRDefault="001E71D6" w:rsidP="00304896">
      <w:pPr>
        <w:pStyle w:val="Sarakstarindkopa"/>
        <w:numPr>
          <w:ilvl w:val="1"/>
          <w:numId w:val="24"/>
        </w:numPr>
        <w:ind w:left="1134" w:hanging="567"/>
        <w:jc w:val="both"/>
        <w:rPr>
          <w:sz w:val="22"/>
          <w:szCs w:val="22"/>
        </w:rPr>
      </w:pPr>
      <w:r w:rsidRPr="00EB1C84">
        <w:rPr>
          <w:sz w:val="22"/>
          <w:szCs w:val="22"/>
        </w:rPr>
        <w:t>garantija no Pretendenta puses ir neatsaucama;</w:t>
      </w:r>
    </w:p>
    <w:p w14:paraId="611395F3" w14:textId="77777777" w:rsidR="001E71D6" w:rsidRPr="00EB1C84" w:rsidRDefault="001E71D6" w:rsidP="00304896">
      <w:pPr>
        <w:pStyle w:val="Sarakstarindkopa"/>
        <w:numPr>
          <w:ilvl w:val="1"/>
          <w:numId w:val="24"/>
        </w:numPr>
        <w:ind w:left="1134" w:hanging="567"/>
        <w:jc w:val="both"/>
        <w:rPr>
          <w:sz w:val="22"/>
          <w:szCs w:val="22"/>
        </w:rPr>
      </w:pPr>
      <w:r w:rsidRPr="00EB1C84">
        <w:rPr>
          <w:sz w:val="22"/>
          <w:szCs w:val="22"/>
        </w:rPr>
        <w:t>prasības un strīdi, kas saistīti ar garantiju, izskatāmi Latvijas Republikas tiesā saskaņā ar Latvijas Republikas normatīvajiem tiesību aktiem;</w:t>
      </w:r>
    </w:p>
    <w:p w14:paraId="476C6484" w14:textId="64EECC4C" w:rsidR="001E71D6" w:rsidRDefault="001E71D6" w:rsidP="00304896">
      <w:pPr>
        <w:pStyle w:val="Sarakstarindkopa"/>
        <w:numPr>
          <w:ilvl w:val="1"/>
          <w:numId w:val="24"/>
        </w:numPr>
        <w:ind w:left="1134" w:hanging="567"/>
        <w:jc w:val="both"/>
        <w:rPr>
          <w:sz w:val="22"/>
          <w:szCs w:val="22"/>
        </w:rPr>
      </w:pPr>
      <w:r w:rsidRPr="00EB1C84">
        <w:rPr>
          <w:sz w:val="22"/>
          <w:szCs w:val="22"/>
        </w:rPr>
        <w:lastRenderedPageBreak/>
        <w:t xml:space="preserve">Piedāvājuma nodrošinājums ir spēkā ne mazāk kā </w:t>
      </w:r>
      <w:r w:rsidR="00DA7C25" w:rsidRPr="00DA7C25">
        <w:rPr>
          <w:sz w:val="22"/>
          <w:szCs w:val="22"/>
        </w:rPr>
        <w:t>5 (piecus)</w:t>
      </w:r>
      <w:r w:rsidR="00DA7C25">
        <w:rPr>
          <w:sz w:val="22"/>
          <w:szCs w:val="22"/>
        </w:rPr>
        <w:t xml:space="preserve"> </w:t>
      </w:r>
      <w:r w:rsidRPr="00DA7C25">
        <w:rPr>
          <w:sz w:val="22"/>
          <w:szCs w:val="22"/>
        </w:rPr>
        <w:t>mēnešus,</w:t>
      </w:r>
      <w:r w:rsidRPr="00EB1C84">
        <w:rPr>
          <w:sz w:val="22"/>
          <w:szCs w:val="22"/>
        </w:rPr>
        <w:t xml:space="preserve"> skaitot no Nolikuma </w:t>
      </w:r>
      <w:r w:rsidR="00717335">
        <w:rPr>
          <w:sz w:val="22"/>
          <w:szCs w:val="22"/>
        </w:rPr>
        <w:t>4</w:t>
      </w:r>
      <w:r w:rsidRPr="00EB1C84">
        <w:rPr>
          <w:sz w:val="22"/>
          <w:szCs w:val="22"/>
        </w:rPr>
        <w:t>.1.punktā noteiktās piedāvājumu atvēršanas dienas.</w:t>
      </w:r>
    </w:p>
    <w:p w14:paraId="668298E9" w14:textId="77777777" w:rsidR="00482742" w:rsidRPr="00EB1C84" w:rsidRDefault="00482742" w:rsidP="00482742">
      <w:pPr>
        <w:pStyle w:val="Sarakstarindkopa"/>
        <w:ind w:left="1134"/>
        <w:jc w:val="both"/>
        <w:rPr>
          <w:sz w:val="22"/>
          <w:szCs w:val="22"/>
        </w:rPr>
      </w:pPr>
    </w:p>
    <w:p w14:paraId="2459029B" w14:textId="590AB2C2" w:rsidR="001E71D6" w:rsidRDefault="00717335" w:rsidP="00304896">
      <w:pPr>
        <w:pStyle w:val="Sarakstarindkopa"/>
        <w:numPr>
          <w:ilvl w:val="0"/>
          <w:numId w:val="24"/>
        </w:numPr>
        <w:spacing w:before="40"/>
        <w:ind w:left="567" w:hanging="567"/>
        <w:contextualSpacing w:val="0"/>
        <w:jc w:val="both"/>
        <w:rPr>
          <w:sz w:val="22"/>
          <w:szCs w:val="22"/>
        </w:rPr>
      </w:pPr>
      <w:r w:rsidRPr="00301CC8">
        <w:rPr>
          <w:bCs/>
          <w:sz w:val="22"/>
          <w:lang w:eastAsia="ar-SA"/>
        </w:rPr>
        <w:t>Ja Pretendents ir piegādātāju apvienība vai personālsabiedrība, tad piedāvāju</w:t>
      </w:r>
      <w:r>
        <w:rPr>
          <w:bCs/>
          <w:sz w:val="22"/>
          <w:lang w:eastAsia="ar-SA"/>
        </w:rPr>
        <w:t xml:space="preserve">ma nodrošinājumam, ko izsniedz banka vai apdrošināšanas sabiedrība, </w:t>
      </w:r>
      <w:r w:rsidRPr="00301CC8">
        <w:rPr>
          <w:bCs/>
          <w:sz w:val="22"/>
          <w:lang w:eastAsia="ar-SA"/>
        </w:rPr>
        <w:t xml:space="preserve">jābūt noformētam tā, ka </w:t>
      </w:r>
      <w:r>
        <w:rPr>
          <w:bCs/>
          <w:sz w:val="22"/>
          <w:lang w:eastAsia="ar-SA"/>
        </w:rPr>
        <w:t>nodrošinājums</w:t>
      </w:r>
      <w:r w:rsidRPr="00301CC8">
        <w:rPr>
          <w:bCs/>
          <w:sz w:val="22"/>
          <w:lang w:eastAsia="ar-SA"/>
        </w:rPr>
        <w:t xml:space="preserve"> attiecas uz visiem Pretendenta dalībniekiem (Pretendenta nosaukumam piedāvājuma nodrošinājuma dokumentā jābūt tādam pašam kā Pretendenta nosaukumam piedāvājumā)</w:t>
      </w:r>
      <w:r w:rsidR="001E71D6" w:rsidRPr="00EB1C84">
        <w:rPr>
          <w:sz w:val="22"/>
          <w:szCs w:val="22"/>
        </w:rPr>
        <w:t>.</w:t>
      </w:r>
    </w:p>
    <w:p w14:paraId="3B310DB8" w14:textId="77777777" w:rsidR="00482742" w:rsidRPr="00EB1C84" w:rsidRDefault="00482742" w:rsidP="00482742">
      <w:pPr>
        <w:pStyle w:val="Sarakstarindkopa"/>
        <w:spacing w:before="40"/>
        <w:ind w:left="567"/>
        <w:contextualSpacing w:val="0"/>
        <w:jc w:val="both"/>
        <w:rPr>
          <w:sz w:val="22"/>
          <w:szCs w:val="22"/>
        </w:rPr>
      </w:pPr>
    </w:p>
    <w:p w14:paraId="05C5C84F" w14:textId="783A6761" w:rsidR="001E71D6" w:rsidRPr="00EB1C84" w:rsidRDefault="001E71D6" w:rsidP="00304896">
      <w:pPr>
        <w:pStyle w:val="Sarakstarindkopa"/>
        <w:numPr>
          <w:ilvl w:val="0"/>
          <w:numId w:val="24"/>
        </w:numPr>
        <w:spacing w:before="40"/>
        <w:ind w:left="567" w:hanging="567"/>
        <w:contextualSpacing w:val="0"/>
        <w:jc w:val="both"/>
        <w:rPr>
          <w:sz w:val="22"/>
          <w:szCs w:val="22"/>
        </w:rPr>
      </w:pPr>
      <w:r w:rsidRPr="00EB1C84">
        <w:rPr>
          <w:sz w:val="22"/>
          <w:szCs w:val="22"/>
        </w:rPr>
        <w:t>Nodrošinājuma devējs izmaksā Pasūtītājam</w:t>
      </w:r>
      <w:r w:rsidR="001F4614">
        <w:rPr>
          <w:sz w:val="22"/>
          <w:szCs w:val="22"/>
        </w:rPr>
        <w:t xml:space="preserve"> vai Pasūtītājs ietur Pretendenta iemaksāto piedāvājuma nodrošinājuma summu,</w:t>
      </w:r>
      <w:r w:rsidRPr="00EB1C84">
        <w:rPr>
          <w:sz w:val="22"/>
          <w:szCs w:val="22"/>
        </w:rPr>
        <w:t xml:space="preserve"> ja:</w:t>
      </w:r>
    </w:p>
    <w:p w14:paraId="0FA22391" w14:textId="77777777" w:rsidR="001E71D6" w:rsidRPr="00EB1C84" w:rsidRDefault="001E71D6" w:rsidP="00304896">
      <w:pPr>
        <w:pStyle w:val="Sarakstarindkopa"/>
        <w:numPr>
          <w:ilvl w:val="1"/>
          <w:numId w:val="24"/>
        </w:numPr>
        <w:spacing w:before="40"/>
        <w:ind w:left="1134" w:hanging="567"/>
        <w:contextualSpacing w:val="0"/>
        <w:jc w:val="both"/>
        <w:rPr>
          <w:sz w:val="22"/>
          <w:szCs w:val="22"/>
        </w:rPr>
      </w:pPr>
      <w:r w:rsidRPr="00EB1C84">
        <w:rPr>
          <w:sz w:val="22"/>
          <w:szCs w:val="22"/>
        </w:rPr>
        <w:t>Pretendents atsauc savu piedāvājumu, kamēr ir spēkā piedāvājuma nodrošinājums,</w:t>
      </w:r>
    </w:p>
    <w:p w14:paraId="5A3B333D" w14:textId="77777777" w:rsidR="001E71D6" w:rsidRPr="00EB1C84" w:rsidRDefault="001E71D6" w:rsidP="00304896">
      <w:pPr>
        <w:pStyle w:val="Sarakstarindkopa"/>
        <w:numPr>
          <w:ilvl w:val="1"/>
          <w:numId w:val="24"/>
        </w:numPr>
        <w:spacing w:before="40"/>
        <w:ind w:left="1134" w:hanging="567"/>
        <w:contextualSpacing w:val="0"/>
        <w:jc w:val="both"/>
        <w:rPr>
          <w:sz w:val="22"/>
          <w:szCs w:val="22"/>
        </w:rPr>
      </w:pPr>
      <w:r w:rsidRPr="00EB1C84">
        <w:rPr>
          <w:sz w:val="22"/>
          <w:szCs w:val="22"/>
        </w:rPr>
        <w:t>Pretendents, kura piedāvājums izraudzīts saskaņā ar piedāvājuma izvēles kritēriju, neparaksta iepirkuma līgumu Pasūtītāja noteiktajā termiņā.</w:t>
      </w:r>
    </w:p>
    <w:p w14:paraId="3F007850" w14:textId="77777777" w:rsidR="001E71D6" w:rsidRPr="007F0B68" w:rsidRDefault="001E71D6" w:rsidP="001E71D6">
      <w:pPr>
        <w:jc w:val="both"/>
        <w:rPr>
          <w:rFonts w:eastAsia="Calibri"/>
          <w:sz w:val="24"/>
          <w:szCs w:val="24"/>
          <w:lang w:eastAsia="ar-SA"/>
        </w:rPr>
      </w:pPr>
    </w:p>
    <w:sectPr w:rsidR="001E71D6" w:rsidRPr="007F0B68" w:rsidSect="00A75D2C">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845F7D" w14:textId="77777777" w:rsidR="00ED5312" w:rsidRDefault="00ED5312" w:rsidP="00A75D2C">
      <w:r>
        <w:separator/>
      </w:r>
    </w:p>
  </w:endnote>
  <w:endnote w:type="continuationSeparator" w:id="0">
    <w:p w14:paraId="0B9A19A0" w14:textId="77777777" w:rsidR="00ED5312" w:rsidRDefault="00ED5312" w:rsidP="00A75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RimTimes">
    <w:altName w:val="Times New Roman"/>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20002A87" w:usb1="00000000" w:usb2="00000000" w:usb3="00000000" w:csb0="000001FF" w:csb1="00000000"/>
  </w:font>
  <w:font w:name="PT Serif">
    <w:altName w:val="Times New Roman"/>
    <w:panose1 w:val="00000000000000000000"/>
    <w:charset w:val="00"/>
    <w:family w:val="roman"/>
    <w:notTrueType/>
    <w:pitch w:val="default"/>
  </w:font>
  <w:font w:name="TimesNewRoman">
    <w:altName w:val="Meiry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514757"/>
      <w:docPartObj>
        <w:docPartGallery w:val="Page Numbers (Bottom of Page)"/>
        <w:docPartUnique/>
      </w:docPartObj>
    </w:sdtPr>
    <w:sdtEndPr>
      <w:rPr>
        <w:noProof/>
      </w:rPr>
    </w:sdtEndPr>
    <w:sdtContent>
      <w:p w14:paraId="5F3D9E62" w14:textId="0A4D0E2F" w:rsidR="00C35FFC" w:rsidRDefault="00C35FFC">
        <w:pPr>
          <w:pStyle w:val="Kjene"/>
          <w:jc w:val="right"/>
        </w:pPr>
        <w:r>
          <w:fldChar w:fldCharType="begin"/>
        </w:r>
        <w:r>
          <w:instrText xml:space="preserve"> PAGE   \* MERGEFORMAT </w:instrText>
        </w:r>
        <w:r>
          <w:fldChar w:fldCharType="separate"/>
        </w:r>
        <w:r w:rsidR="00397A17">
          <w:rPr>
            <w:noProof/>
          </w:rPr>
          <w:t>16</w:t>
        </w:r>
        <w:r>
          <w:rPr>
            <w:noProof/>
          </w:rPr>
          <w:fldChar w:fldCharType="end"/>
        </w:r>
      </w:p>
    </w:sdtContent>
  </w:sdt>
  <w:p w14:paraId="59F20E62" w14:textId="77777777" w:rsidR="00C35FFC" w:rsidRDefault="00C35FFC">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7CE70" w14:textId="77777777" w:rsidR="00C35FFC" w:rsidRDefault="00C35FFC" w:rsidP="009E5FFA">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1337948E" w14:textId="77777777" w:rsidR="00C35FFC" w:rsidRDefault="00C35FFC">
    <w:pPr>
      <w:pStyle w:val="Kjen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58CFB" w14:textId="728EA7F1" w:rsidR="00C35FFC" w:rsidRPr="000C684A" w:rsidRDefault="00C35FFC">
    <w:pPr>
      <w:pStyle w:val="Kjene"/>
      <w:jc w:val="center"/>
    </w:pPr>
    <w:r w:rsidRPr="000C684A">
      <w:fldChar w:fldCharType="begin"/>
    </w:r>
    <w:r w:rsidRPr="000C684A">
      <w:instrText>PAGE   \* MERGEFORMAT</w:instrText>
    </w:r>
    <w:r w:rsidRPr="000C684A">
      <w:fldChar w:fldCharType="separate"/>
    </w:r>
    <w:r w:rsidR="00397A17">
      <w:rPr>
        <w:noProof/>
      </w:rPr>
      <w:t>57</w:t>
    </w:r>
    <w:r w:rsidRPr="000C684A">
      <w:fldChar w:fldCharType="end"/>
    </w:r>
  </w:p>
  <w:p w14:paraId="092E3A13" w14:textId="77777777" w:rsidR="00C35FFC" w:rsidRDefault="00C35FFC">
    <w:pPr>
      <w:pStyle w:val="Kjen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16CFE" w14:textId="77777777" w:rsidR="00C35FFC" w:rsidRDefault="00C35FFC">
    <w:pPr>
      <w:pStyle w:val="Kjene"/>
      <w:jc w:val="center"/>
    </w:pPr>
    <w:r>
      <w:fldChar w:fldCharType="begin"/>
    </w:r>
    <w:r>
      <w:instrText>PAGE   \* MERGEFORMAT</w:instrText>
    </w:r>
    <w:r>
      <w:fldChar w:fldCharType="separate"/>
    </w:r>
    <w:r>
      <w:rPr>
        <w:noProof/>
      </w:rPr>
      <w:t>29</w:t>
    </w:r>
    <w:r>
      <w:fldChar w:fldCharType="end"/>
    </w:r>
  </w:p>
  <w:p w14:paraId="209F3733" w14:textId="77777777" w:rsidR="00C35FFC" w:rsidRDefault="00C35FFC">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C685E" w14:textId="77777777" w:rsidR="00ED5312" w:rsidRDefault="00ED5312" w:rsidP="00A75D2C">
      <w:r>
        <w:separator/>
      </w:r>
    </w:p>
  </w:footnote>
  <w:footnote w:type="continuationSeparator" w:id="0">
    <w:p w14:paraId="760B72A5" w14:textId="77777777" w:rsidR="00ED5312" w:rsidRDefault="00ED5312" w:rsidP="00A75D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12"/>
    <w:lvl w:ilvl="0">
      <w:start w:val="3"/>
      <w:numFmt w:val="decimal"/>
      <w:lvlText w:val="%1."/>
      <w:lvlJc w:val="left"/>
      <w:pPr>
        <w:tabs>
          <w:tab w:val="num" w:pos="540"/>
        </w:tabs>
        <w:ind w:left="540" w:hanging="54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rPr>
        <w:b w:val="0"/>
        <w:color w:val="auto"/>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nsid w:val="014F70A4"/>
    <w:multiLevelType w:val="multilevel"/>
    <w:tmpl w:val="EC0E6D3C"/>
    <w:lvl w:ilvl="0">
      <w:start w:val="1"/>
      <w:numFmt w:val="decimal"/>
      <w:lvlText w:val="%1."/>
      <w:lvlJc w:val="left"/>
      <w:pPr>
        <w:tabs>
          <w:tab w:val="num" w:pos="3621"/>
        </w:tabs>
        <w:ind w:left="3621" w:hanging="360"/>
      </w:pPr>
    </w:lvl>
    <w:lvl w:ilvl="1">
      <w:start w:val="1"/>
      <w:numFmt w:val="decimal"/>
      <w:lvlText w:val="%1.%2."/>
      <w:lvlJc w:val="left"/>
      <w:pPr>
        <w:tabs>
          <w:tab w:val="num" w:pos="792"/>
        </w:tabs>
        <w:ind w:left="792" w:hanging="432"/>
      </w:pPr>
      <w:rPr>
        <w:b w:val="0"/>
        <w:color w:val="auto"/>
        <w:sz w:val="22"/>
        <w:szCs w:val="22"/>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1640209"/>
    <w:multiLevelType w:val="multilevel"/>
    <w:tmpl w:val="18EA1CC6"/>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264DF6"/>
    <w:multiLevelType w:val="hybridMultilevel"/>
    <w:tmpl w:val="1E0C0E2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8AF415F"/>
    <w:multiLevelType w:val="multilevel"/>
    <w:tmpl w:val="FEDCDDDA"/>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D510ECB"/>
    <w:multiLevelType w:val="multilevel"/>
    <w:tmpl w:val="D3AA9F36"/>
    <w:lvl w:ilvl="0">
      <w:start w:val="1"/>
      <w:numFmt w:val="decimal"/>
      <w:lvlText w:val="%1."/>
      <w:lvlJc w:val="left"/>
      <w:pPr>
        <w:ind w:left="1211" w:hanging="360"/>
      </w:pPr>
      <w:rPr>
        <w:rFonts w:hint="default"/>
      </w:rPr>
    </w:lvl>
    <w:lvl w:ilvl="1">
      <w:start w:val="1"/>
      <w:numFmt w:val="decimal"/>
      <w:isLgl/>
      <w:lvlText w:val="%1.%2."/>
      <w:lvlJc w:val="left"/>
      <w:pPr>
        <w:ind w:left="1571"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6">
    <w:nsid w:val="0E5C1189"/>
    <w:multiLevelType w:val="multilevel"/>
    <w:tmpl w:val="1B9693BA"/>
    <w:lvl w:ilvl="0">
      <w:start w:val="1"/>
      <w:numFmt w:val="decimal"/>
      <w:pStyle w:val="Vienkrsteksts"/>
      <w:lvlText w:val="%1."/>
      <w:lvlJc w:val="left"/>
      <w:pPr>
        <w:tabs>
          <w:tab w:val="num" w:pos="851"/>
        </w:tabs>
        <w:ind w:left="851" w:hanging="851"/>
      </w:pPr>
      <w:rPr>
        <w:rFonts w:cs="Times New Roman" w:hint="default"/>
      </w:rPr>
    </w:lvl>
    <w:lvl w:ilvl="1">
      <w:start w:val="1"/>
      <w:numFmt w:val="decimal"/>
      <w:pStyle w:val="Apakpunkts"/>
      <w:lvlText w:val="%1.%2."/>
      <w:lvlJc w:val="left"/>
      <w:pPr>
        <w:tabs>
          <w:tab w:val="num" w:pos="851"/>
        </w:tabs>
        <w:ind w:left="851" w:hanging="851"/>
      </w:pPr>
      <w:rPr>
        <w:rFonts w:cs="Times New Roman" w:hint="default"/>
        <w:b w:val="0"/>
      </w:rPr>
    </w:lvl>
    <w:lvl w:ilvl="2">
      <w:start w:val="1"/>
      <w:numFmt w:val="decimal"/>
      <w:pStyle w:val="ListParagraph1"/>
      <w:lvlText w:val="%1.%2.%3."/>
      <w:lvlJc w:val="left"/>
      <w:pPr>
        <w:tabs>
          <w:tab w:val="num" w:pos="851"/>
        </w:tabs>
        <w:ind w:left="851" w:hanging="851"/>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color="000000"/>
        <w:effect w:val="none"/>
        <w:vertAlign w:val="baseline"/>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7">
    <w:nsid w:val="0FC10491"/>
    <w:multiLevelType w:val="hybridMultilevel"/>
    <w:tmpl w:val="353CBA7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29D3488"/>
    <w:multiLevelType w:val="multilevel"/>
    <w:tmpl w:val="F52E6578"/>
    <w:styleLink w:val="WWNum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1840116F"/>
    <w:multiLevelType w:val="multilevel"/>
    <w:tmpl w:val="05EA33CA"/>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1A753FB1"/>
    <w:multiLevelType w:val="multilevel"/>
    <w:tmpl w:val="55EE04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E55697A"/>
    <w:multiLevelType w:val="hybridMultilevel"/>
    <w:tmpl w:val="C1B6154A"/>
    <w:lvl w:ilvl="0" w:tplc="04260011">
      <w:start w:val="1"/>
      <w:numFmt w:val="decimal"/>
      <w:lvlText w:val="%1)"/>
      <w:lvlJc w:val="left"/>
      <w:pPr>
        <w:tabs>
          <w:tab w:val="num" w:pos="720"/>
        </w:tabs>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2">
    <w:nsid w:val="278D7ECE"/>
    <w:multiLevelType w:val="hybridMultilevel"/>
    <w:tmpl w:val="0C5A4C86"/>
    <w:lvl w:ilvl="0" w:tplc="04260001">
      <w:start w:val="1"/>
      <w:numFmt w:val="bullet"/>
      <w:lvlText w:val=""/>
      <w:lvlJc w:val="left"/>
      <w:pPr>
        <w:tabs>
          <w:tab w:val="num" w:pos="360"/>
        </w:tabs>
        <w:ind w:left="36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3">
    <w:nsid w:val="2B14604B"/>
    <w:multiLevelType w:val="hybridMultilevel"/>
    <w:tmpl w:val="C9D0DD24"/>
    <w:lvl w:ilvl="0" w:tplc="0426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4">
    <w:nsid w:val="2FC9750A"/>
    <w:multiLevelType w:val="multilevel"/>
    <w:tmpl w:val="8C227318"/>
    <w:lvl w:ilvl="0">
      <w:start w:val="3"/>
      <w:numFmt w:val="decimal"/>
      <w:lvlText w:val="%1."/>
      <w:lvlJc w:val="left"/>
      <w:pPr>
        <w:ind w:left="540" w:hanging="540"/>
      </w:pPr>
    </w:lvl>
    <w:lvl w:ilvl="1">
      <w:start w:val="5"/>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5">
    <w:nsid w:val="337B3EAD"/>
    <w:multiLevelType w:val="hybridMultilevel"/>
    <w:tmpl w:val="BDDC509A"/>
    <w:lvl w:ilvl="0" w:tplc="87E0184E">
      <w:start w:val="2"/>
      <w:numFmt w:val="bullet"/>
      <w:lvlText w:val="-"/>
      <w:lvlJc w:val="left"/>
      <w:pPr>
        <w:ind w:left="1437" w:hanging="360"/>
      </w:pPr>
      <w:rPr>
        <w:rFonts w:ascii="Times New Roman" w:eastAsia="Calibri" w:hAnsi="Times New Roman" w:cs="Times New Roman" w:hint="default"/>
      </w:rPr>
    </w:lvl>
    <w:lvl w:ilvl="1" w:tplc="04260003" w:tentative="1">
      <w:start w:val="1"/>
      <w:numFmt w:val="bullet"/>
      <w:lvlText w:val="o"/>
      <w:lvlJc w:val="left"/>
      <w:pPr>
        <w:ind w:left="2157" w:hanging="360"/>
      </w:pPr>
      <w:rPr>
        <w:rFonts w:ascii="Courier New" w:hAnsi="Courier New" w:cs="Courier New" w:hint="default"/>
      </w:rPr>
    </w:lvl>
    <w:lvl w:ilvl="2" w:tplc="04260005" w:tentative="1">
      <w:start w:val="1"/>
      <w:numFmt w:val="bullet"/>
      <w:lvlText w:val=""/>
      <w:lvlJc w:val="left"/>
      <w:pPr>
        <w:ind w:left="2877" w:hanging="360"/>
      </w:pPr>
      <w:rPr>
        <w:rFonts w:ascii="Wingdings" w:hAnsi="Wingdings" w:hint="default"/>
      </w:rPr>
    </w:lvl>
    <w:lvl w:ilvl="3" w:tplc="04260001" w:tentative="1">
      <w:start w:val="1"/>
      <w:numFmt w:val="bullet"/>
      <w:lvlText w:val=""/>
      <w:lvlJc w:val="left"/>
      <w:pPr>
        <w:ind w:left="3597" w:hanging="360"/>
      </w:pPr>
      <w:rPr>
        <w:rFonts w:ascii="Symbol" w:hAnsi="Symbol" w:hint="default"/>
      </w:rPr>
    </w:lvl>
    <w:lvl w:ilvl="4" w:tplc="04260003" w:tentative="1">
      <w:start w:val="1"/>
      <w:numFmt w:val="bullet"/>
      <w:lvlText w:val="o"/>
      <w:lvlJc w:val="left"/>
      <w:pPr>
        <w:ind w:left="4317" w:hanging="360"/>
      </w:pPr>
      <w:rPr>
        <w:rFonts w:ascii="Courier New" w:hAnsi="Courier New" w:cs="Courier New" w:hint="default"/>
      </w:rPr>
    </w:lvl>
    <w:lvl w:ilvl="5" w:tplc="04260005" w:tentative="1">
      <w:start w:val="1"/>
      <w:numFmt w:val="bullet"/>
      <w:lvlText w:val=""/>
      <w:lvlJc w:val="left"/>
      <w:pPr>
        <w:ind w:left="5037" w:hanging="360"/>
      </w:pPr>
      <w:rPr>
        <w:rFonts w:ascii="Wingdings" w:hAnsi="Wingdings" w:hint="default"/>
      </w:rPr>
    </w:lvl>
    <w:lvl w:ilvl="6" w:tplc="04260001" w:tentative="1">
      <w:start w:val="1"/>
      <w:numFmt w:val="bullet"/>
      <w:lvlText w:val=""/>
      <w:lvlJc w:val="left"/>
      <w:pPr>
        <w:ind w:left="5757" w:hanging="360"/>
      </w:pPr>
      <w:rPr>
        <w:rFonts w:ascii="Symbol" w:hAnsi="Symbol" w:hint="default"/>
      </w:rPr>
    </w:lvl>
    <w:lvl w:ilvl="7" w:tplc="04260003" w:tentative="1">
      <w:start w:val="1"/>
      <w:numFmt w:val="bullet"/>
      <w:lvlText w:val="o"/>
      <w:lvlJc w:val="left"/>
      <w:pPr>
        <w:ind w:left="6477" w:hanging="360"/>
      </w:pPr>
      <w:rPr>
        <w:rFonts w:ascii="Courier New" w:hAnsi="Courier New" w:cs="Courier New" w:hint="default"/>
      </w:rPr>
    </w:lvl>
    <w:lvl w:ilvl="8" w:tplc="04260005" w:tentative="1">
      <w:start w:val="1"/>
      <w:numFmt w:val="bullet"/>
      <w:lvlText w:val=""/>
      <w:lvlJc w:val="left"/>
      <w:pPr>
        <w:ind w:left="7197" w:hanging="360"/>
      </w:pPr>
      <w:rPr>
        <w:rFonts w:ascii="Wingdings" w:hAnsi="Wingdings" w:hint="default"/>
      </w:rPr>
    </w:lvl>
  </w:abstractNum>
  <w:abstractNum w:abstractNumId="16">
    <w:nsid w:val="33C30204"/>
    <w:multiLevelType w:val="hybridMultilevel"/>
    <w:tmpl w:val="5DCCE558"/>
    <w:lvl w:ilvl="0" w:tplc="540008EA">
      <w:start w:val="1"/>
      <w:numFmt w:val="decimal"/>
      <w:lvlText w:val="%1)"/>
      <w:lvlJc w:val="left"/>
      <w:pPr>
        <w:ind w:left="765" w:hanging="405"/>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383B70AC"/>
    <w:multiLevelType w:val="multilevel"/>
    <w:tmpl w:val="E54C321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2989"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F572F28"/>
    <w:multiLevelType w:val="multilevel"/>
    <w:tmpl w:val="E6F864A0"/>
    <w:lvl w:ilvl="0">
      <w:start w:val="3"/>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15943F6"/>
    <w:multiLevelType w:val="hybridMultilevel"/>
    <w:tmpl w:val="863E8F30"/>
    <w:lvl w:ilvl="0" w:tplc="88EC5C3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41D25CEF"/>
    <w:multiLevelType w:val="hybridMultilevel"/>
    <w:tmpl w:val="80C46BF6"/>
    <w:lvl w:ilvl="0" w:tplc="1AA8E5E8">
      <w:start w:val="1"/>
      <w:numFmt w:val="decimal"/>
      <w:lvlText w:val="%1)"/>
      <w:lvlJc w:val="left"/>
      <w:pPr>
        <w:tabs>
          <w:tab w:val="num" w:pos="720"/>
        </w:tabs>
        <w:ind w:left="720" w:hanging="360"/>
      </w:pPr>
      <w:rPr>
        <w:b w:val="0"/>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1">
    <w:nsid w:val="479D26F4"/>
    <w:multiLevelType w:val="hybridMultilevel"/>
    <w:tmpl w:val="AF468636"/>
    <w:lvl w:ilvl="0" w:tplc="617E96E4">
      <w:start w:val="1"/>
      <w:numFmt w:val="decimal"/>
      <w:lvlText w:val="%1."/>
      <w:lvlJc w:val="left"/>
      <w:pPr>
        <w:ind w:left="360" w:hanging="360"/>
      </w:pPr>
      <w:rPr>
        <w:sz w:val="22"/>
        <w:szCs w:val="22"/>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2">
    <w:nsid w:val="4819334F"/>
    <w:multiLevelType w:val="multilevel"/>
    <w:tmpl w:val="EF3A4E6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8453975"/>
    <w:multiLevelType w:val="multilevel"/>
    <w:tmpl w:val="06EAA6C0"/>
    <w:lvl w:ilvl="0">
      <w:start w:val="6"/>
      <w:numFmt w:val="decimal"/>
      <w:lvlText w:val="%1."/>
      <w:lvlJc w:val="left"/>
      <w:pPr>
        <w:ind w:left="360" w:hanging="360"/>
      </w:pPr>
      <w:rPr>
        <w:rFonts w:hint="default"/>
      </w:rPr>
    </w:lvl>
    <w:lvl w:ilvl="1">
      <w:start w:val="1"/>
      <w:numFmt w:val="decimal"/>
      <w:lvlText w:val="%1.%2."/>
      <w:lvlJc w:val="left"/>
      <w:pPr>
        <w:ind w:left="475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A805FC3"/>
    <w:multiLevelType w:val="hybridMultilevel"/>
    <w:tmpl w:val="6794272E"/>
    <w:lvl w:ilvl="0" w:tplc="7C9011BA">
      <w:start w:val="1"/>
      <w:numFmt w:val="bullet"/>
      <w:lvlText w:val="-"/>
      <w:lvlJc w:val="left"/>
      <w:pPr>
        <w:ind w:left="2345" w:hanging="360"/>
      </w:pPr>
      <w:rPr>
        <w:rFonts w:ascii="Times New Roman" w:eastAsia="Calibri" w:hAnsi="Times New Roman" w:cs="Times New Roman" w:hint="default"/>
      </w:rPr>
    </w:lvl>
    <w:lvl w:ilvl="1" w:tplc="04260003" w:tentative="1">
      <w:start w:val="1"/>
      <w:numFmt w:val="bullet"/>
      <w:lvlText w:val="o"/>
      <w:lvlJc w:val="left"/>
      <w:pPr>
        <w:ind w:left="3065" w:hanging="360"/>
      </w:pPr>
      <w:rPr>
        <w:rFonts w:ascii="Courier New" w:hAnsi="Courier New" w:cs="Courier New" w:hint="default"/>
      </w:rPr>
    </w:lvl>
    <w:lvl w:ilvl="2" w:tplc="04260005" w:tentative="1">
      <w:start w:val="1"/>
      <w:numFmt w:val="bullet"/>
      <w:lvlText w:val=""/>
      <w:lvlJc w:val="left"/>
      <w:pPr>
        <w:ind w:left="3785" w:hanging="360"/>
      </w:pPr>
      <w:rPr>
        <w:rFonts w:ascii="Wingdings" w:hAnsi="Wingdings" w:hint="default"/>
      </w:rPr>
    </w:lvl>
    <w:lvl w:ilvl="3" w:tplc="04260001" w:tentative="1">
      <w:start w:val="1"/>
      <w:numFmt w:val="bullet"/>
      <w:lvlText w:val=""/>
      <w:lvlJc w:val="left"/>
      <w:pPr>
        <w:ind w:left="4505" w:hanging="360"/>
      </w:pPr>
      <w:rPr>
        <w:rFonts w:ascii="Symbol" w:hAnsi="Symbol" w:hint="default"/>
      </w:rPr>
    </w:lvl>
    <w:lvl w:ilvl="4" w:tplc="04260003" w:tentative="1">
      <w:start w:val="1"/>
      <w:numFmt w:val="bullet"/>
      <w:lvlText w:val="o"/>
      <w:lvlJc w:val="left"/>
      <w:pPr>
        <w:ind w:left="5225" w:hanging="360"/>
      </w:pPr>
      <w:rPr>
        <w:rFonts w:ascii="Courier New" w:hAnsi="Courier New" w:cs="Courier New" w:hint="default"/>
      </w:rPr>
    </w:lvl>
    <w:lvl w:ilvl="5" w:tplc="04260005" w:tentative="1">
      <w:start w:val="1"/>
      <w:numFmt w:val="bullet"/>
      <w:lvlText w:val=""/>
      <w:lvlJc w:val="left"/>
      <w:pPr>
        <w:ind w:left="5945" w:hanging="360"/>
      </w:pPr>
      <w:rPr>
        <w:rFonts w:ascii="Wingdings" w:hAnsi="Wingdings" w:hint="default"/>
      </w:rPr>
    </w:lvl>
    <w:lvl w:ilvl="6" w:tplc="04260001" w:tentative="1">
      <w:start w:val="1"/>
      <w:numFmt w:val="bullet"/>
      <w:lvlText w:val=""/>
      <w:lvlJc w:val="left"/>
      <w:pPr>
        <w:ind w:left="6665" w:hanging="360"/>
      </w:pPr>
      <w:rPr>
        <w:rFonts w:ascii="Symbol" w:hAnsi="Symbol" w:hint="default"/>
      </w:rPr>
    </w:lvl>
    <w:lvl w:ilvl="7" w:tplc="04260003" w:tentative="1">
      <w:start w:val="1"/>
      <w:numFmt w:val="bullet"/>
      <w:lvlText w:val="o"/>
      <w:lvlJc w:val="left"/>
      <w:pPr>
        <w:ind w:left="7385" w:hanging="360"/>
      </w:pPr>
      <w:rPr>
        <w:rFonts w:ascii="Courier New" w:hAnsi="Courier New" w:cs="Courier New" w:hint="default"/>
      </w:rPr>
    </w:lvl>
    <w:lvl w:ilvl="8" w:tplc="04260005" w:tentative="1">
      <w:start w:val="1"/>
      <w:numFmt w:val="bullet"/>
      <w:lvlText w:val=""/>
      <w:lvlJc w:val="left"/>
      <w:pPr>
        <w:ind w:left="8105" w:hanging="360"/>
      </w:pPr>
      <w:rPr>
        <w:rFonts w:ascii="Wingdings" w:hAnsi="Wingdings" w:hint="default"/>
      </w:rPr>
    </w:lvl>
  </w:abstractNum>
  <w:abstractNum w:abstractNumId="25">
    <w:nsid w:val="4AA97DB3"/>
    <w:multiLevelType w:val="multilevel"/>
    <w:tmpl w:val="20FA5F24"/>
    <w:lvl w:ilvl="0">
      <w:start w:val="8"/>
      <w:numFmt w:val="decimal"/>
      <w:lvlText w:val="%1."/>
      <w:lvlJc w:val="left"/>
      <w:pPr>
        <w:ind w:left="540" w:hanging="540"/>
      </w:pPr>
      <w:rPr>
        <w:rFonts w:hint="default"/>
      </w:rPr>
    </w:lvl>
    <w:lvl w:ilvl="1">
      <w:start w:val="2"/>
      <w:numFmt w:val="decimal"/>
      <w:lvlText w:val="%1.%2."/>
      <w:lvlJc w:val="left"/>
      <w:pPr>
        <w:ind w:left="810" w:hanging="540"/>
      </w:pPr>
      <w:rPr>
        <w:rFonts w:hint="default"/>
      </w:rPr>
    </w:lvl>
    <w:lvl w:ilvl="2">
      <w:start w:val="1"/>
      <w:numFmt w:val="lowerLetter"/>
      <w:lvlText w:val="%3)"/>
      <w:lvlJc w:val="left"/>
      <w:pPr>
        <w:ind w:left="1260" w:hanging="720"/>
      </w:pPr>
      <w:rPr>
        <w:rFonts w:hint="default"/>
        <w:b/>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6">
    <w:nsid w:val="4BE4282B"/>
    <w:multiLevelType w:val="hybridMultilevel"/>
    <w:tmpl w:val="6E7E6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538149ED"/>
    <w:multiLevelType w:val="multilevel"/>
    <w:tmpl w:val="0A9A140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288" w:hanging="720"/>
      </w:pPr>
      <w:rPr>
        <w:rFonts w:hint="default"/>
        <w:b w:val="0"/>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5AAA690E"/>
    <w:multiLevelType w:val="multilevel"/>
    <w:tmpl w:val="2514D4B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5AE306A5"/>
    <w:multiLevelType w:val="multilevel"/>
    <w:tmpl w:val="2FE25F0E"/>
    <w:lvl w:ilvl="0">
      <w:start w:val="1"/>
      <w:numFmt w:val="decimal"/>
      <w:lvlText w:val="%1."/>
      <w:lvlJc w:val="left"/>
      <w:pPr>
        <w:ind w:left="720" w:hanging="360"/>
      </w:pPr>
    </w:lvl>
    <w:lvl w:ilvl="1">
      <w:start w:val="3"/>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BB73A00"/>
    <w:multiLevelType w:val="multilevel"/>
    <w:tmpl w:val="D4205122"/>
    <w:lvl w:ilvl="0">
      <w:start w:val="3"/>
      <w:numFmt w:val="decimal"/>
      <w:lvlText w:val="%1."/>
      <w:lvlJc w:val="left"/>
      <w:pPr>
        <w:ind w:left="360" w:hanging="360"/>
      </w:pPr>
      <w:rPr>
        <w:color w:val="auto"/>
      </w:rPr>
    </w:lvl>
    <w:lvl w:ilvl="1">
      <w:start w:val="1"/>
      <w:numFmt w:val="decimal"/>
      <w:lvlText w:val="%1.%2."/>
      <w:lvlJc w:val="left"/>
      <w:pPr>
        <w:ind w:left="720" w:hanging="360"/>
      </w:pPr>
      <w:rPr>
        <w:b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1">
    <w:nsid w:val="5CBF6838"/>
    <w:multiLevelType w:val="multilevel"/>
    <w:tmpl w:val="2EFE4D8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i w:val="0"/>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nsid w:val="5D961D6F"/>
    <w:multiLevelType w:val="multilevel"/>
    <w:tmpl w:val="36F48AE2"/>
    <w:lvl w:ilvl="0">
      <w:start w:val="3"/>
      <w:numFmt w:val="decimal"/>
      <w:lvlText w:val="%1."/>
      <w:lvlJc w:val="left"/>
      <w:pPr>
        <w:ind w:left="360" w:hanging="360"/>
      </w:pPr>
      <w:rPr>
        <w:color w:val="auto"/>
      </w:rPr>
    </w:lvl>
    <w:lvl w:ilvl="1">
      <w:start w:val="1"/>
      <w:numFmt w:val="decimal"/>
      <w:lvlText w:val="%1.%2."/>
      <w:lvlJc w:val="left"/>
      <w:pPr>
        <w:ind w:left="720" w:hanging="360"/>
      </w:pPr>
      <w:rPr>
        <w:b w:val="0"/>
        <w:color w:val="auto"/>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3">
    <w:nsid w:val="64AC61AE"/>
    <w:multiLevelType w:val="hybridMultilevel"/>
    <w:tmpl w:val="4A6692F8"/>
    <w:lvl w:ilvl="0" w:tplc="48101F7A">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67B02885"/>
    <w:multiLevelType w:val="multilevel"/>
    <w:tmpl w:val="6088BBD8"/>
    <w:lvl w:ilvl="0">
      <w:start w:val="2"/>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35">
    <w:nsid w:val="695E0CF7"/>
    <w:multiLevelType w:val="hybridMultilevel"/>
    <w:tmpl w:val="2FB21A44"/>
    <w:lvl w:ilvl="0" w:tplc="17AC98A2">
      <w:start w:val="1"/>
      <w:numFmt w:val="lowerLetter"/>
      <w:lvlText w:val="%1)"/>
      <w:lvlJc w:val="left"/>
      <w:pPr>
        <w:ind w:left="1260" w:hanging="360"/>
      </w:pPr>
      <w:rPr>
        <w:rFonts w:hint="default"/>
      </w:rPr>
    </w:lvl>
    <w:lvl w:ilvl="1" w:tplc="04260019" w:tentative="1">
      <w:start w:val="1"/>
      <w:numFmt w:val="lowerLetter"/>
      <w:lvlText w:val="%2."/>
      <w:lvlJc w:val="left"/>
      <w:pPr>
        <w:ind w:left="1980" w:hanging="360"/>
      </w:pPr>
    </w:lvl>
    <w:lvl w:ilvl="2" w:tplc="0426001B" w:tentative="1">
      <w:start w:val="1"/>
      <w:numFmt w:val="lowerRoman"/>
      <w:lvlText w:val="%3."/>
      <w:lvlJc w:val="right"/>
      <w:pPr>
        <w:ind w:left="2700" w:hanging="180"/>
      </w:pPr>
    </w:lvl>
    <w:lvl w:ilvl="3" w:tplc="0426000F" w:tentative="1">
      <w:start w:val="1"/>
      <w:numFmt w:val="decimal"/>
      <w:lvlText w:val="%4."/>
      <w:lvlJc w:val="left"/>
      <w:pPr>
        <w:ind w:left="3420" w:hanging="360"/>
      </w:pPr>
    </w:lvl>
    <w:lvl w:ilvl="4" w:tplc="04260019" w:tentative="1">
      <w:start w:val="1"/>
      <w:numFmt w:val="lowerLetter"/>
      <w:lvlText w:val="%5."/>
      <w:lvlJc w:val="left"/>
      <w:pPr>
        <w:ind w:left="4140" w:hanging="360"/>
      </w:pPr>
    </w:lvl>
    <w:lvl w:ilvl="5" w:tplc="0426001B" w:tentative="1">
      <w:start w:val="1"/>
      <w:numFmt w:val="lowerRoman"/>
      <w:lvlText w:val="%6."/>
      <w:lvlJc w:val="right"/>
      <w:pPr>
        <w:ind w:left="4860" w:hanging="180"/>
      </w:pPr>
    </w:lvl>
    <w:lvl w:ilvl="6" w:tplc="0426000F" w:tentative="1">
      <w:start w:val="1"/>
      <w:numFmt w:val="decimal"/>
      <w:lvlText w:val="%7."/>
      <w:lvlJc w:val="left"/>
      <w:pPr>
        <w:ind w:left="5580" w:hanging="360"/>
      </w:pPr>
    </w:lvl>
    <w:lvl w:ilvl="7" w:tplc="04260019" w:tentative="1">
      <w:start w:val="1"/>
      <w:numFmt w:val="lowerLetter"/>
      <w:lvlText w:val="%8."/>
      <w:lvlJc w:val="left"/>
      <w:pPr>
        <w:ind w:left="6300" w:hanging="360"/>
      </w:pPr>
    </w:lvl>
    <w:lvl w:ilvl="8" w:tplc="0426001B" w:tentative="1">
      <w:start w:val="1"/>
      <w:numFmt w:val="lowerRoman"/>
      <w:lvlText w:val="%9."/>
      <w:lvlJc w:val="right"/>
      <w:pPr>
        <w:ind w:left="7020" w:hanging="180"/>
      </w:pPr>
    </w:lvl>
  </w:abstractNum>
  <w:abstractNum w:abstractNumId="36">
    <w:nsid w:val="70DE4738"/>
    <w:multiLevelType w:val="multilevel"/>
    <w:tmpl w:val="CD8C250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1AC2468"/>
    <w:multiLevelType w:val="multilevel"/>
    <w:tmpl w:val="B2D8BA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nsid w:val="72BA1F89"/>
    <w:multiLevelType w:val="hybridMultilevel"/>
    <w:tmpl w:val="B1C8E3DC"/>
    <w:lvl w:ilvl="0" w:tplc="1BF4C470">
      <w:start w:val="1"/>
      <w:numFmt w:val="decimal"/>
      <w:lvlText w:val="%1."/>
      <w:lvlJc w:val="left"/>
      <w:pPr>
        <w:ind w:left="360" w:hanging="360"/>
      </w:pPr>
      <w:rPr>
        <w:rFonts w:eastAsia="Times New Roman" w:hint="default"/>
        <w:sz w:val="24"/>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9">
    <w:nsid w:val="79E1065D"/>
    <w:multiLevelType w:val="hybridMultilevel"/>
    <w:tmpl w:val="B094C5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7AD8113C"/>
    <w:multiLevelType w:val="multilevel"/>
    <w:tmpl w:val="D5C2EB72"/>
    <w:lvl w:ilvl="0">
      <w:start w:val="3"/>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7BE672FE"/>
    <w:multiLevelType w:val="multilevel"/>
    <w:tmpl w:val="952AF57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abstractNumId w:val="29"/>
  </w:num>
  <w:num w:numId="2">
    <w:abstractNumId w:val="10"/>
  </w:num>
  <w:num w:numId="3">
    <w:abstractNumId w:val="27"/>
  </w:num>
  <w:num w:numId="4">
    <w:abstractNumId w:val="7"/>
  </w:num>
  <w:num w:numId="5">
    <w:abstractNumId w:val="16"/>
  </w:num>
  <w:num w:numId="6">
    <w:abstractNumId w:val="35"/>
  </w:num>
  <w:num w:numId="7">
    <w:abstractNumId w:val="25"/>
  </w:num>
  <w:num w:numId="8">
    <w:abstractNumId w:val="36"/>
  </w:num>
  <w:num w:numId="9">
    <w:abstractNumId w:val="33"/>
  </w:num>
  <w:num w:numId="10">
    <w:abstractNumId w:val="19"/>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6"/>
  </w:num>
  <w:num w:numId="15">
    <w:abstractNumId w:val="8"/>
  </w:num>
  <w:num w:numId="16">
    <w:abstractNumId w:val="1"/>
  </w:num>
  <w:num w:numId="17">
    <w:abstractNumId w:val="4"/>
  </w:num>
  <w:num w:numId="18">
    <w:abstractNumId w:val="22"/>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2"/>
  </w:num>
  <w:num w:numId="22">
    <w:abstractNumId w:val="17"/>
  </w:num>
  <w:num w:numId="23">
    <w:abstractNumId w:val="3"/>
  </w:num>
  <w:num w:numId="24">
    <w:abstractNumId w:val="5"/>
  </w:num>
  <w:num w:numId="25">
    <w:abstractNumId w:val="23"/>
  </w:num>
  <w:num w:numId="26">
    <w:abstractNumId w:val="24"/>
  </w:num>
  <w:num w:numId="27">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15"/>
  </w:num>
  <w:num w:numId="30">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7"/>
  </w:num>
  <w:num w:numId="37">
    <w:abstractNumId w:val="30"/>
  </w:num>
  <w:num w:numId="38">
    <w:abstractNumId w:val="39"/>
  </w:num>
  <w:num w:numId="39">
    <w:abstractNumId w:val="31"/>
  </w:num>
  <w:num w:numId="40">
    <w:abstractNumId w:val="41"/>
  </w:num>
  <w:num w:numId="41">
    <w:abstractNumId w:val="18"/>
  </w:num>
  <w:num w:numId="42">
    <w:abstractNumId w:val="28"/>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num>
  <w:num w:numId="45">
    <w:abstractNumId w:val="14"/>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D2C"/>
    <w:rsid w:val="00000500"/>
    <w:rsid w:val="00002F14"/>
    <w:rsid w:val="00003D2F"/>
    <w:rsid w:val="000075D1"/>
    <w:rsid w:val="00010234"/>
    <w:rsid w:val="0001343E"/>
    <w:rsid w:val="000149EC"/>
    <w:rsid w:val="00014DEA"/>
    <w:rsid w:val="00014F16"/>
    <w:rsid w:val="000204F5"/>
    <w:rsid w:val="00021F25"/>
    <w:rsid w:val="0002285E"/>
    <w:rsid w:val="000241E0"/>
    <w:rsid w:val="0003057B"/>
    <w:rsid w:val="00031330"/>
    <w:rsid w:val="000315F1"/>
    <w:rsid w:val="00031C62"/>
    <w:rsid w:val="00031FF4"/>
    <w:rsid w:val="00033134"/>
    <w:rsid w:val="00034DC6"/>
    <w:rsid w:val="00036D7D"/>
    <w:rsid w:val="00037AFB"/>
    <w:rsid w:val="000412F6"/>
    <w:rsid w:val="000415FE"/>
    <w:rsid w:val="00042212"/>
    <w:rsid w:val="0004289D"/>
    <w:rsid w:val="00043F86"/>
    <w:rsid w:val="000448CB"/>
    <w:rsid w:val="00044B04"/>
    <w:rsid w:val="00052934"/>
    <w:rsid w:val="00053C90"/>
    <w:rsid w:val="0005624C"/>
    <w:rsid w:val="0005724B"/>
    <w:rsid w:val="00057694"/>
    <w:rsid w:val="00057818"/>
    <w:rsid w:val="0006346B"/>
    <w:rsid w:val="00066DBC"/>
    <w:rsid w:val="00070E66"/>
    <w:rsid w:val="0007317B"/>
    <w:rsid w:val="00075BA4"/>
    <w:rsid w:val="00077335"/>
    <w:rsid w:val="00080CA0"/>
    <w:rsid w:val="00081D76"/>
    <w:rsid w:val="00083287"/>
    <w:rsid w:val="00085663"/>
    <w:rsid w:val="000909FE"/>
    <w:rsid w:val="00091E52"/>
    <w:rsid w:val="00097F7C"/>
    <w:rsid w:val="000A1A81"/>
    <w:rsid w:val="000A3254"/>
    <w:rsid w:val="000A466D"/>
    <w:rsid w:val="000B31D0"/>
    <w:rsid w:val="000C53E9"/>
    <w:rsid w:val="000C6750"/>
    <w:rsid w:val="000D08CE"/>
    <w:rsid w:val="000D5C11"/>
    <w:rsid w:val="000D5D45"/>
    <w:rsid w:val="000D5E82"/>
    <w:rsid w:val="000E77AF"/>
    <w:rsid w:val="000F2000"/>
    <w:rsid w:val="000F2367"/>
    <w:rsid w:val="000F4579"/>
    <w:rsid w:val="00100348"/>
    <w:rsid w:val="00104D76"/>
    <w:rsid w:val="00106B16"/>
    <w:rsid w:val="00107934"/>
    <w:rsid w:val="00111358"/>
    <w:rsid w:val="0011249B"/>
    <w:rsid w:val="00116729"/>
    <w:rsid w:val="001205A5"/>
    <w:rsid w:val="00123575"/>
    <w:rsid w:val="001237C7"/>
    <w:rsid w:val="00124938"/>
    <w:rsid w:val="001270E9"/>
    <w:rsid w:val="00131096"/>
    <w:rsid w:val="001358DD"/>
    <w:rsid w:val="0013618E"/>
    <w:rsid w:val="00143719"/>
    <w:rsid w:val="00144DC7"/>
    <w:rsid w:val="001450B5"/>
    <w:rsid w:val="001462D0"/>
    <w:rsid w:val="00150DB5"/>
    <w:rsid w:val="00150E86"/>
    <w:rsid w:val="0015611C"/>
    <w:rsid w:val="00156B4D"/>
    <w:rsid w:val="0015770F"/>
    <w:rsid w:val="0016047F"/>
    <w:rsid w:val="0016207C"/>
    <w:rsid w:val="00162140"/>
    <w:rsid w:val="0016429E"/>
    <w:rsid w:val="00166964"/>
    <w:rsid w:val="00170E42"/>
    <w:rsid w:val="00171065"/>
    <w:rsid w:val="0017130A"/>
    <w:rsid w:val="00174792"/>
    <w:rsid w:val="00182115"/>
    <w:rsid w:val="00183B9C"/>
    <w:rsid w:val="001847BE"/>
    <w:rsid w:val="00187521"/>
    <w:rsid w:val="00194CE9"/>
    <w:rsid w:val="001A320B"/>
    <w:rsid w:val="001A5353"/>
    <w:rsid w:val="001A694C"/>
    <w:rsid w:val="001A7956"/>
    <w:rsid w:val="001A7A63"/>
    <w:rsid w:val="001A7B76"/>
    <w:rsid w:val="001B3B53"/>
    <w:rsid w:val="001C1AEC"/>
    <w:rsid w:val="001C487B"/>
    <w:rsid w:val="001C64F4"/>
    <w:rsid w:val="001D0103"/>
    <w:rsid w:val="001D2AC8"/>
    <w:rsid w:val="001D4689"/>
    <w:rsid w:val="001D4B84"/>
    <w:rsid w:val="001D7400"/>
    <w:rsid w:val="001D7873"/>
    <w:rsid w:val="001E2C4B"/>
    <w:rsid w:val="001E30DD"/>
    <w:rsid w:val="001E39E8"/>
    <w:rsid w:val="001E5351"/>
    <w:rsid w:val="001E56F7"/>
    <w:rsid w:val="001E71D6"/>
    <w:rsid w:val="001F4278"/>
    <w:rsid w:val="001F44F5"/>
    <w:rsid w:val="001F4614"/>
    <w:rsid w:val="001F6135"/>
    <w:rsid w:val="001F72B6"/>
    <w:rsid w:val="002037AE"/>
    <w:rsid w:val="00212FBB"/>
    <w:rsid w:val="00213F89"/>
    <w:rsid w:val="00214622"/>
    <w:rsid w:val="00214C4A"/>
    <w:rsid w:val="00217F34"/>
    <w:rsid w:val="0022270F"/>
    <w:rsid w:val="002237DB"/>
    <w:rsid w:val="00227F97"/>
    <w:rsid w:val="00233CF9"/>
    <w:rsid w:val="00236E3A"/>
    <w:rsid w:val="00237A0F"/>
    <w:rsid w:val="002408C0"/>
    <w:rsid w:val="00243121"/>
    <w:rsid w:val="0024797D"/>
    <w:rsid w:val="00250904"/>
    <w:rsid w:val="002519C3"/>
    <w:rsid w:val="00251F44"/>
    <w:rsid w:val="00253668"/>
    <w:rsid w:val="00255480"/>
    <w:rsid w:val="002618D8"/>
    <w:rsid w:val="00270137"/>
    <w:rsid w:val="002719F0"/>
    <w:rsid w:val="00272B6A"/>
    <w:rsid w:val="002744E1"/>
    <w:rsid w:val="0027454E"/>
    <w:rsid w:val="00276C55"/>
    <w:rsid w:val="00281FEE"/>
    <w:rsid w:val="002950D5"/>
    <w:rsid w:val="00295554"/>
    <w:rsid w:val="002A1425"/>
    <w:rsid w:val="002A1816"/>
    <w:rsid w:val="002A2415"/>
    <w:rsid w:val="002A6071"/>
    <w:rsid w:val="002A6DED"/>
    <w:rsid w:val="002B3C28"/>
    <w:rsid w:val="002B5191"/>
    <w:rsid w:val="002B5A80"/>
    <w:rsid w:val="002B7673"/>
    <w:rsid w:val="002C0B59"/>
    <w:rsid w:val="002C113C"/>
    <w:rsid w:val="002C1911"/>
    <w:rsid w:val="002C1F5C"/>
    <w:rsid w:val="002C3022"/>
    <w:rsid w:val="002C5DD1"/>
    <w:rsid w:val="002D0886"/>
    <w:rsid w:val="002D5BF5"/>
    <w:rsid w:val="002E02B6"/>
    <w:rsid w:val="002E07AB"/>
    <w:rsid w:val="002E0F8F"/>
    <w:rsid w:val="002E1C17"/>
    <w:rsid w:val="002E7072"/>
    <w:rsid w:val="002E73B8"/>
    <w:rsid w:val="002F5181"/>
    <w:rsid w:val="00304896"/>
    <w:rsid w:val="0030577A"/>
    <w:rsid w:val="00306014"/>
    <w:rsid w:val="00314F50"/>
    <w:rsid w:val="00315951"/>
    <w:rsid w:val="00316252"/>
    <w:rsid w:val="0032183F"/>
    <w:rsid w:val="00324E40"/>
    <w:rsid w:val="003258BF"/>
    <w:rsid w:val="0033066F"/>
    <w:rsid w:val="0033475A"/>
    <w:rsid w:val="003348A2"/>
    <w:rsid w:val="00334A72"/>
    <w:rsid w:val="0033565C"/>
    <w:rsid w:val="00341DC6"/>
    <w:rsid w:val="003432FB"/>
    <w:rsid w:val="003437AD"/>
    <w:rsid w:val="00344453"/>
    <w:rsid w:val="00345D47"/>
    <w:rsid w:val="00354A34"/>
    <w:rsid w:val="00357493"/>
    <w:rsid w:val="00357E08"/>
    <w:rsid w:val="003606E8"/>
    <w:rsid w:val="003614A8"/>
    <w:rsid w:val="00361B12"/>
    <w:rsid w:val="00361DDF"/>
    <w:rsid w:val="00362F46"/>
    <w:rsid w:val="003654BB"/>
    <w:rsid w:val="00372586"/>
    <w:rsid w:val="003741C0"/>
    <w:rsid w:val="003752D7"/>
    <w:rsid w:val="0037635A"/>
    <w:rsid w:val="0037642E"/>
    <w:rsid w:val="00380BED"/>
    <w:rsid w:val="0038166E"/>
    <w:rsid w:val="00385357"/>
    <w:rsid w:val="00387CC6"/>
    <w:rsid w:val="003925C9"/>
    <w:rsid w:val="00393A25"/>
    <w:rsid w:val="00393F94"/>
    <w:rsid w:val="00397A17"/>
    <w:rsid w:val="003A0076"/>
    <w:rsid w:val="003A0F41"/>
    <w:rsid w:val="003A2013"/>
    <w:rsid w:val="003A33E8"/>
    <w:rsid w:val="003A5187"/>
    <w:rsid w:val="003A5B61"/>
    <w:rsid w:val="003A7BE2"/>
    <w:rsid w:val="003A7C20"/>
    <w:rsid w:val="003B273B"/>
    <w:rsid w:val="003B7FCA"/>
    <w:rsid w:val="003C0B6E"/>
    <w:rsid w:val="003C5FC1"/>
    <w:rsid w:val="003E101E"/>
    <w:rsid w:val="003F2718"/>
    <w:rsid w:val="003F5819"/>
    <w:rsid w:val="00401899"/>
    <w:rsid w:val="00402420"/>
    <w:rsid w:val="00405C80"/>
    <w:rsid w:val="004064F9"/>
    <w:rsid w:val="00411242"/>
    <w:rsid w:val="00420104"/>
    <w:rsid w:val="00422410"/>
    <w:rsid w:val="00422A28"/>
    <w:rsid w:val="004231ED"/>
    <w:rsid w:val="004241D0"/>
    <w:rsid w:val="00425C5C"/>
    <w:rsid w:val="00426557"/>
    <w:rsid w:val="00430298"/>
    <w:rsid w:val="00431175"/>
    <w:rsid w:val="00431C5D"/>
    <w:rsid w:val="00431E1A"/>
    <w:rsid w:val="004320E0"/>
    <w:rsid w:val="0043608D"/>
    <w:rsid w:val="004430C4"/>
    <w:rsid w:val="00444E29"/>
    <w:rsid w:val="00451C02"/>
    <w:rsid w:val="00454C7D"/>
    <w:rsid w:val="00454D2D"/>
    <w:rsid w:val="004550B3"/>
    <w:rsid w:val="00455265"/>
    <w:rsid w:val="00455FE1"/>
    <w:rsid w:val="00456657"/>
    <w:rsid w:val="00456775"/>
    <w:rsid w:val="00457A97"/>
    <w:rsid w:val="00457B28"/>
    <w:rsid w:val="00457E1F"/>
    <w:rsid w:val="00461BB5"/>
    <w:rsid w:val="00461E31"/>
    <w:rsid w:val="00466136"/>
    <w:rsid w:val="004674AC"/>
    <w:rsid w:val="00472001"/>
    <w:rsid w:val="00474067"/>
    <w:rsid w:val="0047429E"/>
    <w:rsid w:val="004752F4"/>
    <w:rsid w:val="0047628B"/>
    <w:rsid w:val="00481B96"/>
    <w:rsid w:val="004820DD"/>
    <w:rsid w:val="00482742"/>
    <w:rsid w:val="0048616F"/>
    <w:rsid w:val="00486C7D"/>
    <w:rsid w:val="004912DD"/>
    <w:rsid w:val="00495CBC"/>
    <w:rsid w:val="00496AF7"/>
    <w:rsid w:val="004A05C7"/>
    <w:rsid w:val="004A06B1"/>
    <w:rsid w:val="004A1DE1"/>
    <w:rsid w:val="004A43EC"/>
    <w:rsid w:val="004B0AE8"/>
    <w:rsid w:val="004B25AD"/>
    <w:rsid w:val="004B26F5"/>
    <w:rsid w:val="004B3503"/>
    <w:rsid w:val="004B7AC9"/>
    <w:rsid w:val="004C3C46"/>
    <w:rsid w:val="004D797F"/>
    <w:rsid w:val="004E068E"/>
    <w:rsid w:val="004E0D0F"/>
    <w:rsid w:val="004E189C"/>
    <w:rsid w:val="004E1D9B"/>
    <w:rsid w:val="004E38E4"/>
    <w:rsid w:val="004E537E"/>
    <w:rsid w:val="004E7251"/>
    <w:rsid w:val="004F08F5"/>
    <w:rsid w:val="004F0AA7"/>
    <w:rsid w:val="004F2EC3"/>
    <w:rsid w:val="00501968"/>
    <w:rsid w:val="00501DBC"/>
    <w:rsid w:val="00502D20"/>
    <w:rsid w:val="00503B30"/>
    <w:rsid w:val="0050543E"/>
    <w:rsid w:val="00520EEB"/>
    <w:rsid w:val="005248F6"/>
    <w:rsid w:val="00525FD9"/>
    <w:rsid w:val="00527C4F"/>
    <w:rsid w:val="0053485D"/>
    <w:rsid w:val="00535FAF"/>
    <w:rsid w:val="005410AF"/>
    <w:rsid w:val="00547255"/>
    <w:rsid w:val="00553485"/>
    <w:rsid w:val="005571CB"/>
    <w:rsid w:val="00560034"/>
    <w:rsid w:val="00560610"/>
    <w:rsid w:val="00561A49"/>
    <w:rsid w:val="0057057E"/>
    <w:rsid w:val="005708AE"/>
    <w:rsid w:val="0057205A"/>
    <w:rsid w:val="005730BC"/>
    <w:rsid w:val="0057327F"/>
    <w:rsid w:val="00576322"/>
    <w:rsid w:val="00576427"/>
    <w:rsid w:val="005775BF"/>
    <w:rsid w:val="00581942"/>
    <w:rsid w:val="00582E47"/>
    <w:rsid w:val="005837A6"/>
    <w:rsid w:val="0058632D"/>
    <w:rsid w:val="00587E5A"/>
    <w:rsid w:val="005928B4"/>
    <w:rsid w:val="00593868"/>
    <w:rsid w:val="00595604"/>
    <w:rsid w:val="00596DAA"/>
    <w:rsid w:val="005A1732"/>
    <w:rsid w:val="005A6218"/>
    <w:rsid w:val="005A73A8"/>
    <w:rsid w:val="005B1CB6"/>
    <w:rsid w:val="005B3603"/>
    <w:rsid w:val="005B5EDE"/>
    <w:rsid w:val="005C2CD9"/>
    <w:rsid w:val="005C5605"/>
    <w:rsid w:val="005C6D63"/>
    <w:rsid w:val="005D1C2A"/>
    <w:rsid w:val="005D3483"/>
    <w:rsid w:val="005D5A88"/>
    <w:rsid w:val="005D5DFB"/>
    <w:rsid w:val="005E1927"/>
    <w:rsid w:val="005E63DB"/>
    <w:rsid w:val="005F2500"/>
    <w:rsid w:val="005F2911"/>
    <w:rsid w:val="005F45D7"/>
    <w:rsid w:val="005F5621"/>
    <w:rsid w:val="005F6112"/>
    <w:rsid w:val="00602B35"/>
    <w:rsid w:val="00604969"/>
    <w:rsid w:val="00611101"/>
    <w:rsid w:val="0061127B"/>
    <w:rsid w:val="00611687"/>
    <w:rsid w:val="006133C9"/>
    <w:rsid w:val="006159BF"/>
    <w:rsid w:val="006169A9"/>
    <w:rsid w:val="006207BF"/>
    <w:rsid w:val="00624726"/>
    <w:rsid w:val="006248D2"/>
    <w:rsid w:val="00640EA5"/>
    <w:rsid w:val="006416AA"/>
    <w:rsid w:val="00644A67"/>
    <w:rsid w:val="00646D1B"/>
    <w:rsid w:val="006502B8"/>
    <w:rsid w:val="00650914"/>
    <w:rsid w:val="006520B5"/>
    <w:rsid w:val="006603C2"/>
    <w:rsid w:val="006659D2"/>
    <w:rsid w:val="00673DD3"/>
    <w:rsid w:val="006777BA"/>
    <w:rsid w:val="00680240"/>
    <w:rsid w:val="00682E5B"/>
    <w:rsid w:val="006864C8"/>
    <w:rsid w:val="00693E59"/>
    <w:rsid w:val="00695DFB"/>
    <w:rsid w:val="00697B80"/>
    <w:rsid w:val="006A0370"/>
    <w:rsid w:val="006A33E0"/>
    <w:rsid w:val="006B0203"/>
    <w:rsid w:val="006B028E"/>
    <w:rsid w:val="006B0620"/>
    <w:rsid w:val="006B2B09"/>
    <w:rsid w:val="006B4BF1"/>
    <w:rsid w:val="006B5E58"/>
    <w:rsid w:val="006B5EA1"/>
    <w:rsid w:val="006B7654"/>
    <w:rsid w:val="006C1B39"/>
    <w:rsid w:val="006C2354"/>
    <w:rsid w:val="006C325C"/>
    <w:rsid w:val="006C64EC"/>
    <w:rsid w:val="006D05AF"/>
    <w:rsid w:val="006E0D70"/>
    <w:rsid w:val="006E3CF2"/>
    <w:rsid w:val="006E4FCF"/>
    <w:rsid w:val="006F12E9"/>
    <w:rsid w:val="006F7646"/>
    <w:rsid w:val="006F7F89"/>
    <w:rsid w:val="0070396B"/>
    <w:rsid w:val="007072E7"/>
    <w:rsid w:val="00707B6D"/>
    <w:rsid w:val="0071266D"/>
    <w:rsid w:val="0071348A"/>
    <w:rsid w:val="007136E6"/>
    <w:rsid w:val="00716324"/>
    <w:rsid w:val="0071684E"/>
    <w:rsid w:val="00716DCD"/>
    <w:rsid w:val="00717335"/>
    <w:rsid w:val="00720391"/>
    <w:rsid w:val="00720E4A"/>
    <w:rsid w:val="00721B4A"/>
    <w:rsid w:val="00722076"/>
    <w:rsid w:val="00726C5F"/>
    <w:rsid w:val="007271B7"/>
    <w:rsid w:val="0072741E"/>
    <w:rsid w:val="00734546"/>
    <w:rsid w:val="00734B9C"/>
    <w:rsid w:val="00735F8F"/>
    <w:rsid w:val="0074038D"/>
    <w:rsid w:val="007448A1"/>
    <w:rsid w:val="00750C11"/>
    <w:rsid w:val="0075111B"/>
    <w:rsid w:val="00751755"/>
    <w:rsid w:val="007534D7"/>
    <w:rsid w:val="00756430"/>
    <w:rsid w:val="007576E6"/>
    <w:rsid w:val="00757EFC"/>
    <w:rsid w:val="00760364"/>
    <w:rsid w:val="007603B4"/>
    <w:rsid w:val="0076073E"/>
    <w:rsid w:val="0076106A"/>
    <w:rsid w:val="007627A1"/>
    <w:rsid w:val="00767B64"/>
    <w:rsid w:val="00775FAC"/>
    <w:rsid w:val="00786F4F"/>
    <w:rsid w:val="00790EDF"/>
    <w:rsid w:val="007930B5"/>
    <w:rsid w:val="00793D36"/>
    <w:rsid w:val="00795ABC"/>
    <w:rsid w:val="00795AC2"/>
    <w:rsid w:val="00795C10"/>
    <w:rsid w:val="00796954"/>
    <w:rsid w:val="00797143"/>
    <w:rsid w:val="007A1BE5"/>
    <w:rsid w:val="007A3289"/>
    <w:rsid w:val="007A7110"/>
    <w:rsid w:val="007A7F3A"/>
    <w:rsid w:val="007B39D2"/>
    <w:rsid w:val="007B5631"/>
    <w:rsid w:val="007C36B2"/>
    <w:rsid w:val="007C40F1"/>
    <w:rsid w:val="007C5EB2"/>
    <w:rsid w:val="007C6D6A"/>
    <w:rsid w:val="007D173E"/>
    <w:rsid w:val="007D5332"/>
    <w:rsid w:val="007D62BD"/>
    <w:rsid w:val="007D6E0C"/>
    <w:rsid w:val="007E1262"/>
    <w:rsid w:val="007E15D7"/>
    <w:rsid w:val="007E6740"/>
    <w:rsid w:val="007F043B"/>
    <w:rsid w:val="007F0B68"/>
    <w:rsid w:val="007F2067"/>
    <w:rsid w:val="007F38EA"/>
    <w:rsid w:val="007F6442"/>
    <w:rsid w:val="00802299"/>
    <w:rsid w:val="00804A34"/>
    <w:rsid w:val="00804C4F"/>
    <w:rsid w:val="008144E4"/>
    <w:rsid w:val="008162C1"/>
    <w:rsid w:val="0081732D"/>
    <w:rsid w:val="00820262"/>
    <w:rsid w:val="0082118B"/>
    <w:rsid w:val="0082211D"/>
    <w:rsid w:val="0082226E"/>
    <w:rsid w:val="008228E4"/>
    <w:rsid w:val="0082648A"/>
    <w:rsid w:val="0082728A"/>
    <w:rsid w:val="008275EA"/>
    <w:rsid w:val="00834F7F"/>
    <w:rsid w:val="0083678C"/>
    <w:rsid w:val="00836E52"/>
    <w:rsid w:val="008413D2"/>
    <w:rsid w:val="00846501"/>
    <w:rsid w:val="0085704D"/>
    <w:rsid w:val="00860FEA"/>
    <w:rsid w:val="0086457A"/>
    <w:rsid w:val="00865204"/>
    <w:rsid w:val="0087107E"/>
    <w:rsid w:val="00873027"/>
    <w:rsid w:val="00874BE4"/>
    <w:rsid w:val="00882065"/>
    <w:rsid w:val="00884037"/>
    <w:rsid w:val="00890039"/>
    <w:rsid w:val="008903FE"/>
    <w:rsid w:val="00894A14"/>
    <w:rsid w:val="00895DEA"/>
    <w:rsid w:val="00896403"/>
    <w:rsid w:val="008A373B"/>
    <w:rsid w:val="008B0FE7"/>
    <w:rsid w:val="008B3B61"/>
    <w:rsid w:val="008B6F38"/>
    <w:rsid w:val="008B7324"/>
    <w:rsid w:val="008C00A6"/>
    <w:rsid w:val="008C0BDB"/>
    <w:rsid w:val="008C0E27"/>
    <w:rsid w:val="008C1C16"/>
    <w:rsid w:val="008C1EE5"/>
    <w:rsid w:val="008C3A32"/>
    <w:rsid w:val="008C6655"/>
    <w:rsid w:val="008D08B4"/>
    <w:rsid w:val="008D0D39"/>
    <w:rsid w:val="008D3F31"/>
    <w:rsid w:val="008E120D"/>
    <w:rsid w:val="008E13C9"/>
    <w:rsid w:val="008E2E98"/>
    <w:rsid w:val="008F13AD"/>
    <w:rsid w:val="008F4863"/>
    <w:rsid w:val="008F5734"/>
    <w:rsid w:val="0090019B"/>
    <w:rsid w:val="00901420"/>
    <w:rsid w:val="009023B7"/>
    <w:rsid w:val="009072E8"/>
    <w:rsid w:val="0091130A"/>
    <w:rsid w:val="00912D5B"/>
    <w:rsid w:val="00917B18"/>
    <w:rsid w:val="0092166D"/>
    <w:rsid w:val="009260CB"/>
    <w:rsid w:val="00932778"/>
    <w:rsid w:val="0093281E"/>
    <w:rsid w:val="0093298B"/>
    <w:rsid w:val="00934B45"/>
    <w:rsid w:val="00937D95"/>
    <w:rsid w:val="00941152"/>
    <w:rsid w:val="00943111"/>
    <w:rsid w:val="00943594"/>
    <w:rsid w:val="00946662"/>
    <w:rsid w:val="00965412"/>
    <w:rsid w:val="009664CD"/>
    <w:rsid w:val="009669E6"/>
    <w:rsid w:val="009718F2"/>
    <w:rsid w:val="009756AB"/>
    <w:rsid w:val="00975908"/>
    <w:rsid w:val="00975D6A"/>
    <w:rsid w:val="00980AA9"/>
    <w:rsid w:val="0098107F"/>
    <w:rsid w:val="00985667"/>
    <w:rsid w:val="009858BD"/>
    <w:rsid w:val="00985C53"/>
    <w:rsid w:val="0099002D"/>
    <w:rsid w:val="00993D9D"/>
    <w:rsid w:val="009976D4"/>
    <w:rsid w:val="009A18BA"/>
    <w:rsid w:val="009A3572"/>
    <w:rsid w:val="009A47B1"/>
    <w:rsid w:val="009A4A6E"/>
    <w:rsid w:val="009A533F"/>
    <w:rsid w:val="009A6E46"/>
    <w:rsid w:val="009B45E6"/>
    <w:rsid w:val="009B490D"/>
    <w:rsid w:val="009B6645"/>
    <w:rsid w:val="009B75EE"/>
    <w:rsid w:val="009B7F2A"/>
    <w:rsid w:val="009C4941"/>
    <w:rsid w:val="009D18BB"/>
    <w:rsid w:val="009D21F3"/>
    <w:rsid w:val="009D2804"/>
    <w:rsid w:val="009D305A"/>
    <w:rsid w:val="009D6D34"/>
    <w:rsid w:val="009D6EC8"/>
    <w:rsid w:val="009D7992"/>
    <w:rsid w:val="009E5FFA"/>
    <w:rsid w:val="009E7717"/>
    <w:rsid w:val="009E7B2B"/>
    <w:rsid w:val="009F2C96"/>
    <w:rsid w:val="009F40D1"/>
    <w:rsid w:val="009F6052"/>
    <w:rsid w:val="00A00A06"/>
    <w:rsid w:val="00A00D94"/>
    <w:rsid w:val="00A01FD8"/>
    <w:rsid w:val="00A0269C"/>
    <w:rsid w:val="00A04EC3"/>
    <w:rsid w:val="00A054FC"/>
    <w:rsid w:val="00A10855"/>
    <w:rsid w:val="00A13938"/>
    <w:rsid w:val="00A14E56"/>
    <w:rsid w:val="00A157C4"/>
    <w:rsid w:val="00A200C3"/>
    <w:rsid w:val="00A22698"/>
    <w:rsid w:val="00A23088"/>
    <w:rsid w:val="00A23FBF"/>
    <w:rsid w:val="00A251D2"/>
    <w:rsid w:val="00A32A41"/>
    <w:rsid w:val="00A3533A"/>
    <w:rsid w:val="00A4255D"/>
    <w:rsid w:val="00A4316A"/>
    <w:rsid w:val="00A44FD1"/>
    <w:rsid w:val="00A50BA8"/>
    <w:rsid w:val="00A56DCF"/>
    <w:rsid w:val="00A5717F"/>
    <w:rsid w:val="00A61DD4"/>
    <w:rsid w:val="00A63042"/>
    <w:rsid w:val="00A66AC8"/>
    <w:rsid w:val="00A67304"/>
    <w:rsid w:val="00A6760A"/>
    <w:rsid w:val="00A71967"/>
    <w:rsid w:val="00A72ADF"/>
    <w:rsid w:val="00A73BCD"/>
    <w:rsid w:val="00A73DC8"/>
    <w:rsid w:val="00A75D2C"/>
    <w:rsid w:val="00A766D1"/>
    <w:rsid w:val="00A77ECB"/>
    <w:rsid w:val="00A83F5C"/>
    <w:rsid w:val="00A84D99"/>
    <w:rsid w:val="00A8719D"/>
    <w:rsid w:val="00A9058E"/>
    <w:rsid w:val="00A9140B"/>
    <w:rsid w:val="00A956B4"/>
    <w:rsid w:val="00A9709B"/>
    <w:rsid w:val="00A97D20"/>
    <w:rsid w:val="00AA642B"/>
    <w:rsid w:val="00AB3382"/>
    <w:rsid w:val="00AB4318"/>
    <w:rsid w:val="00AB6B10"/>
    <w:rsid w:val="00AC2E06"/>
    <w:rsid w:val="00AC31D6"/>
    <w:rsid w:val="00AC4E1E"/>
    <w:rsid w:val="00AD1403"/>
    <w:rsid w:val="00AD2A5E"/>
    <w:rsid w:val="00AD35D6"/>
    <w:rsid w:val="00AD7546"/>
    <w:rsid w:val="00AE4135"/>
    <w:rsid w:val="00AF0EE6"/>
    <w:rsid w:val="00AF16F8"/>
    <w:rsid w:val="00AF3601"/>
    <w:rsid w:val="00AF5945"/>
    <w:rsid w:val="00AF6609"/>
    <w:rsid w:val="00B07EDD"/>
    <w:rsid w:val="00B1565E"/>
    <w:rsid w:val="00B17338"/>
    <w:rsid w:val="00B224DB"/>
    <w:rsid w:val="00B25592"/>
    <w:rsid w:val="00B25E88"/>
    <w:rsid w:val="00B26A50"/>
    <w:rsid w:val="00B36DAD"/>
    <w:rsid w:val="00B41F0E"/>
    <w:rsid w:val="00B4297A"/>
    <w:rsid w:val="00B43C58"/>
    <w:rsid w:val="00B4745D"/>
    <w:rsid w:val="00B51A39"/>
    <w:rsid w:val="00B5436C"/>
    <w:rsid w:val="00B5598C"/>
    <w:rsid w:val="00B62D7C"/>
    <w:rsid w:val="00B635A8"/>
    <w:rsid w:val="00B64C58"/>
    <w:rsid w:val="00B66F42"/>
    <w:rsid w:val="00B74D3F"/>
    <w:rsid w:val="00B81FEB"/>
    <w:rsid w:val="00B85542"/>
    <w:rsid w:val="00B85BE7"/>
    <w:rsid w:val="00B92ADC"/>
    <w:rsid w:val="00B93716"/>
    <w:rsid w:val="00B959FE"/>
    <w:rsid w:val="00BA09C6"/>
    <w:rsid w:val="00BA0E11"/>
    <w:rsid w:val="00BA11F6"/>
    <w:rsid w:val="00BA233E"/>
    <w:rsid w:val="00BA31B4"/>
    <w:rsid w:val="00BA3800"/>
    <w:rsid w:val="00BA50E5"/>
    <w:rsid w:val="00BA6604"/>
    <w:rsid w:val="00BA7F16"/>
    <w:rsid w:val="00BB0662"/>
    <w:rsid w:val="00BB0697"/>
    <w:rsid w:val="00BB0870"/>
    <w:rsid w:val="00BB1856"/>
    <w:rsid w:val="00BB7E12"/>
    <w:rsid w:val="00BC154D"/>
    <w:rsid w:val="00BC2B62"/>
    <w:rsid w:val="00BC3126"/>
    <w:rsid w:val="00BC4411"/>
    <w:rsid w:val="00BC5AA1"/>
    <w:rsid w:val="00BC65F5"/>
    <w:rsid w:val="00BC6C79"/>
    <w:rsid w:val="00BC7715"/>
    <w:rsid w:val="00BD2093"/>
    <w:rsid w:val="00BD422C"/>
    <w:rsid w:val="00BE0D5C"/>
    <w:rsid w:val="00BE14A7"/>
    <w:rsid w:val="00BE37C4"/>
    <w:rsid w:val="00BE3ED8"/>
    <w:rsid w:val="00BE60A4"/>
    <w:rsid w:val="00BF6466"/>
    <w:rsid w:val="00BF6F28"/>
    <w:rsid w:val="00C02864"/>
    <w:rsid w:val="00C03A38"/>
    <w:rsid w:val="00C03DB1"/>
    <w:rsid w:val="00C03E3C"/>
    <w:rsid w:val="00C03FF6"/>
    <w:rsid w:val="00C059F8"/>
    <w:rsid w:val="00C10A53"/>
    <w:rsid w:val="00C1528C"/>
    <w:rsid w:val="00C16E9C"/>
    <w:rsid w:val="00C21DE1"/>
    <w:rsid w:val="00C22469"/>
    <w:rsid w:val="00C34718"/>
    <w:rsid w:val="00C35FFC"/>
    <w:rsid w:val="00C366E6"/>
    <w:rsid w:val="00C37E43"/>
    <w:rsid w:val="00C403B0"/>
    <w:rsid w:val="00C438ED"/>
    <w:rsid w:val="00C45A6C"/>
    <w:rsid w:val="00C46062"/>
    <w:rsid w:val="00C46614"/>
    <w:rsid w:val="00C47CD8"/>
    <w:rsid w:val="00C53B7E"/>
    <w:rsid w:val="00C611B3"/>
    <w:rsid w:val="00C70228"/>
    <w:rsid w:val="00C73AA9"/>
    <w:rsid w:val="00C77B9D"/>
    <w:rsid w:val="00C8130A"/>
    <w:rsid w:val="00C826CC"/>
    <w:rsid w:val="00C83C4B"/>
    <w:rsid w:val="00C857DF"/>
    <w:rsid w:val="00C87314"/>
    <w:rsid w:val="00C8785A"/>
    <w:rsid w:val="00C933A6"/>
    <w:rsid w:val="00C93599"/>
    <w:rsid w:val="00C93A92"/>
    <w:rsid w:val="00CA18D8"/>
    <w:rsid w:val="00CB026F"/>
    <w:rsid w:val="00CB6490"/>
    <w:rsid w:val="00CB65AE"/>
    <w:rsid w:val="00CC1B06"/>
    <w:rsid w:val="00CC5224"/>
    <w:rsid w:val="00CC720B"/>
    <w:rsid w:val="00CD0D9F"/>
    <w:rsid w:val="00CD260A"/>
    <w:rsid w:val="00CD2DE0"/>
    <w:rsid w:val="00CD2FDC"/>
    <w:rsid w:val="00CE4E26"/>
    <w:rsid w:val="00CE5E96"/>
    <w:rsid w:val="00CF181C"/>
    <w:rsid w:val="00CF43BC"/>
    <w:rsid w:val="00CF537B"/>
    <w:rsid w:val="00CF6CE2"/>
    <w:rsid w:val="00D00D67"/>
    <w:rsid w:val="00D1150E"/>
    <w:rsid w:val="00D12651"/>
    <w:rsid w:val="00D14464"/>
    <w:rsid w:val="00D2076C"/>
    <w:rsid w:val="00D242FA"/>
    <w:rsid w:val="00D24728"/>
    <w:rsid w:val="00D248C6"/>
    <w:rsid w:val="00D34138"/>
    <w:rsid w:val="00D34C8D"/>
    <w:rsid w:val="00D34DBE"/>
    <w:rsid w:val="00D354CF"/>
    <w:rsid w:val="00D35F62"/>
    <w:rsid w:val="00D404EC"/>
    <w:rsid w:val="00D44BE8"/>
    <w:rsid w:val="00D46194"/>
    <w:rsid w:val="00D52442"/>
    <w:rsid w:val="00D64C88"/>
    <w:rsid w:val="00D661FB"/>
    <w:rsid w:val="00D72449"/>
    <w:rsid w:val="00D746E4"/>
    <w:rsid w:val="00D74E7A"/>
    <w:rsid w:val="00D760D9"/>
    <w:rsid w:val="00D76A14"/>
    <w:rsid w:val="00D802A6"/>
    <w:rsid w:val="00D80BAD"/>
    <w:rsid w:val="00D82CEC"/>
    <w:rsid w:val="00D83AA4"/>
    <w:rsid w:val="00D84406"/>
    <w:rsid w:val="00D864F2"/>
    <w:rsid w:val="00D90A8D"/>
    <w:rsid w:val="00D90B7B"/>
    <w:rsid w:val="00D91A99"/>
    <w:rsid w:val="00D93F86"/>
    <w:rsid w:val="00D94F41"/>
    <w:rsid w:val="00D9574F"/>
    <w:rsid w:val="00D96F35"/>
    <w:rsid w:val="00DA092B"/>
    <w:rsid w:val="00DA0968"/>
    <w:rsid w:val="00DA1672"/>
    <w:rsid w:val="00DA170E"/>
    <w:rsid w:val="00DA35FA"/>
    <w:rsid w:val="00DA7C25"/>
    <w:rsid w:val="00DB67EB"/>
    <w:rsid w:val="00DC08F7"/>
    <w:rsid w:val="00DC471C"/>
    <w:rsid w:val="00DC5051"/>
    <w:rsid w:val="00DC50B5"/>
    <w:rsid w:val="00DD1360"/>
    <w:rsid w:val="00DD345C"/>
    <w:rsid w:val="00DD36D0"/>
    <w:rsid w:val="00DD635F"/>
    <w:rsid w:val="00DE0512"/>
    <w:rsid w:val="00DE4527"/>
    <w:rsid w:val="00DE484A"/>
    <w:rsid w:val="00DF279E"/>
    <w:rsid w:val="00DF65F3"/>
    <w:rsid w:val="00DF7242"/>
    <w:rsid w:val="00DF77A7"/>
    <w:rsid w:val="00E02FC4"/>
    <w:rsid w:val="00E03B21"/>
    <w:rsid w:val="00E042A4"/>
    <w:rsid w:val="00E05929"/>
    <w:rsid w:val="00E0657A"/>
    <w:rsid w:val="00E0666A"/>
    <w:rsid w:val="00E0673E"/>
    <w:rsid w:val="00E1049D"/>
    <w:rsid w:val="00E12C59"/>
    <w:rsid w:val="00E13012"/>
    <w:rsid w:val="00E165D9"/>
    <w:rsid w:val="00E22921"/>
    <w:rsid w:val="00E26008"/>
    <w:rsid w:val="00E262E3"/>
    <w:rsid w:val="00E265A6"/>
    <w:rsid w:val="00E27FAC"/>
    <w:rsid w:val="00E326E8"/>
    <w:rsid w:val="00E3374E"/>
    <w:rsid w:val="00E337D6"/>
    <w:rsid w:val="00E3534C"/>
    <w:rsid w:val="00E42777"/>
    <w:rsid w:val="00E45C55"/>
    <w:rsid w:val="00E47E45"/>
    <w:rsid w:val="00E503CC"/>
    <w:rsid w:val="00E50DF0"/>
    <w:rsid w:val="00E53BA5"/>
    <w:rsid w:val="00E5586E"/>
    <w:rsid w:val="00E56BBC"/>
    <w:rsid w:val="00E605DB"/>
    <w:rsid w:val="00E6095C"/>
    <w:rsid w:val="00E63613"/>
    <w:rsid w:val="00E700FB"/>
    <w:rsid w:val="00E71A01"/>
    <w:rsid w:val="00E71C52"/>
    <w:rsid w:val="00E71F88"/>
    <w:rsid w:val="00E73C9D"/>
    <w:rsid w:val="00E74A26"/>
    <w:rsid w:val="00E83DBE"/>
    <w:rsid w:val="00E911D2"/>
    <w:rsid w:val="00E9415D"/>
    <w:rsid w:val="00E942FC"/>
    <w:rsid w:val="00E94365"/>
    <w:rsid w:val="00E96961"/>
    <w:rsid w:val="00EA093A"/>
    <w:rsid w:val="00EA20D7"/>
    <w:rsid w:val="00EA72F2"/>
    <w:rsid w:val="00EB016D"/>
    <w:rsid w:val="00EB6496"/>
    <w:rsid w:val="00EC34EE"/>
    <w:rsid w:val="00EC3B6A"/>
    <w:rsid w:val="00EC4323"/>
    <w:rsid w:val="00EC4627"/>
    <w:rsid w:val="00ED0D37"/>
    <w:rsid w:val="00ED319D"/>
    <w:rsid w:val="00ED4669"/>
    <w:rsid w:val="00ED5312"/>
    <w:rsid w:val="00EE2A98"/>
    <w:rsid w:val="00EE57F5"/>
    <w:rsid w:val="00EE729A"/>
    <w:rsid w:val="00EF249E"/>
    <w:rsid w:val="00EF2FE5"/>
    <w:rsid w:val="00EF36E0"/>
    <w:rsid w:val="00EF62DF"/>
    <w:rsid w:val="00EF6977"/>
    <w:rsid w:val="00F033A4"/>
    <w:rsid w:val="00F0341A"/>
    <w:rsid w:val="00F077F3"/>
    <w:rsid w:val="00F11727"/>
    <w:rsid w:val="00F13431"/>
    <w:rsid w:val="00F13B86"/>
    <w:rsid w:val="00F15BC1"/>
    <w:rsid w:val="00F17131"/>
    <w:rsid w:val="00F24432"/>
    <w:rsid w:val="00F26189"/>
    <w:rsid w:val="00F2728D"/>
    <w:rsid w:val="00F314D4"/>
    <w:rsid w:val="00F31CF4"/>
    <w:rsid w:val="00F34C36"/>
    <w:rsid w:val="00F42F31"/>
    <w:rsid w:val="00F45AAB"/>
    <w:rsid w:val="00F45CE2"/>
    <w:rsid w:val="00F46032"/>
    <w:rsid w:val="00F5033A"/>
    <w:rsid w:val="00F51320"/>
    <w:rsid w:val="00F53043"/>
    <w:rsid w:val="00F54CA7"/>
    <w:rsid w:val="00F55793"/>
    <w:rsid w:val="00F565C0"/>
    <w:rsid w:val="00F5691B"/>
    <w:rsid w:val="00F56BC0"/>
    <w:rsid w:val="00F57B89"/>
    <w:rsid w:val="00F602FD"/>
    <w:rsid w:val="00F6092C"/>
    <w:rsid w:val="00F61559"/>
    <w:rsid w:val="00F6211E"/>
    <w:rsid w:val="00F64CCC"/>
    <w:rsid w:val="00F6623B"/>
    <w:rsid w:val="00F6634E"/>
    <w:rsid w:val="00F67A54"/>
    <w:rsid w:val="00F70A3B"/>
    <w:rsid w:val="00F72558"/>
    <w:rsid w:val="00F725BB"/>
    <w:rsid w:val="00F756F2"/>
    <w:rsid w:val="00F77760"/>
    <w:rsid w:val="00F90962"/>
    <w:rsid w:val="00F92848"/>
    <w:rsid w:val="00F96FA2"/>
    <w:rsid w:val="00FA60AD"/>
    <w:rsid w:val="00FA6A3A"/>
    <w:rsid w:val="00FB0E92"/>
    <w:rsid w:val="00FB1C92"/>
    <w:rsid w:val="00FC0B39"/>
    <w:rsid w:val="00FC0C7D"/>
    <w:rsid w:val="00FC3C61"/>
    <w:rsid w:val="00FC4E83"/>
    <w:rsid w:val="00FC6957"/>
    <w:rsid w:val="00FD26AD"/>
    <w:rsid w:val="00FD3DA6"/>
    <w:rsid w:val="00FD553B"/>
    <w:rsid w:val="00FD7233"/>
    <w:rsid w:val="00FD772F"/>
    <w:rsid w:val="00FE0297"/>
    <w:rsid w:val="00FE3021"/>
    <w:rsid w:val="00FE3A51"/>
    <w:rsid w:val="00FE6545"/>
    <w:rsid w:val="00FE6B91"/>
    <w:rsid w:val="00FE6E99"/>
    <w:rsid w:val="00FE7693"/>
    <w:rsid w:val="00FF0033"/>
    <w:rsid w:val="00FF3A0F"/>
    <w:rsid w:val="00FF3B6A"/>
    <w:rsid w:val="00FF47A7"/>
    <w:rsid w:val="00FF64C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31E17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A75D2C"/>
    <w:pPr>
      <w:spacing w:after="0" w:line="240" w:lineRule="auto"/>
    </w:pPr>
    <w:rPr>
      <w:rFonts w:ascii="Times New Roman" w:eastAsia="Times New Roman" w:hAnsi="Times New Roman" w:cs="Times New Roman"/>
      <w:sz w:val="26"/>
      <w:szCs w:val="20"/>
    </w:rPr>
  </w:style>
  <w:style w:type="paragraph" w:styleId="Virsraksts1">
    <w:name w:val="heading 1"/>
    <w:basedOn w:val="Parasts"/>
    <w:next w:val="Parasts"/>
    <w:link w:val="Virsraksts1Rakstz"/>
    <w:qFormat/>
    <w:rsid w:val="00A75D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Virsraksts2">
    <w:name w:val="heading 2"/>
    <w:basedOn w:val="Parasts"/>
    <w:next w:val="Parasts"/>
    <w:link w:val="Virsraksts2Rakstz"/>
    <w:unhideWhenUsed/>
    <w:qFormat/>
    <w:rsid w:val="00A75D2C"/>
    <w:pPr>
      <w:keepNext/>
      <w:keepLines/>
      <w:spacing w:before="200"/>
      <w:outlineLvl w:val="1"/>
    </w:pPr>
    <w:rPr>
      <w:rFonts w:asciiTheme="majorHAnsi" w:eastAsiaTheme="majorEastAsia" w:hAnsiTheme="majorHAnsi" w:cstheme="majorBidi"/>
      <w:b/>
      <w:bCs/>
      <w:color w:val="4F81BD" w:themeColor="accent1"/>
      <w:szCs w:val="26"/>
    </w:rPr>
  </w:style>
  <w:style w:type="paragraph" w:styleId="Virsraksts3">
    <w:name w:val="heading 3"/>
    <w:aliases w:val="Char1"/>
    <w:basedOn w:val="Parasts"/>
    <w:next w:val="Parasts"/>
    <w:link w:val="Virsraksts3Rakstz"/>
    <w:unhideWhenUsed/>
    <w:qFormat/>
    <w:rsid w:val="001E30DD"/>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qFormat/>
    <w:rsid w:val="009E5FFA"/>
    <w:pPr>
      <w:keepNext/>
      <w:widowControl w:val="0"/>
      <w:spacing w:before="240" w:after="60"/>
      <w:ind w:left="864" w:hanging="864"/>
      <w:outlineLvl w:val="3"/>
    </w:pPr>
    <w:rPr>
      <w:rFonts w:ascii="Calibri" w:eastAsia="Calibri" w:hAnsi="Calibri"/>
      <w:b/>
      <w:bCs/>
      <w:sz w:val="28"/>
      <w:szCs w:val="28"/>
    </w:rPr>
  </w:style>
  <w:style w:type="paragraph" w:styleId="Virsraksts5">
    <w:name w:val="heading 5"/>
    <w:basedOn w:val="Parasts"/>
    <w:next w:val="Parasts"/>
    <w:link w:val="Virsraksts5Rakstz"/>
    <w:qFormat/>
    <w:rsid w:val="009E5FFA"/>
    <w:pPr>
      <w:widowControl w:val="0"/>
      <w:spacing w:before="240" w:after="60"/>
      <w:ind w:left="1008" w:hanging="1008"/>
      <w:outlineLvl w:val="4"/>
    </w:pPr>
    <w:rPr>
      <w:rFonts w:ascii="Calibri" w:eastAsia="Calibri" w:hAnsi="Calibri"/>
      <w:b/>
      <w:bCs/>
      <w:i/>
      <w:iCs/>
      <w:szCs w:val="26"/>
    </w:rPr>
  </w:style>
  <w:style w:type="paragraph" w:styleId="Virsraksts6">
    <w:name w:val="heading 6"/>
    <w:basedOn w:val="Parasts"/>
    <w:next w:val="Parasts"/>
    <w:link w:val="Virsraksts6Rakstz"/>
    <w:qFormat/>
    <w:rsid w:val="009E5FFA"/>
    <w:pPr>
      <w:widowControl w:val="0"/>
      <w:spacing w:before="240" w:after="60"/>
      <w:ind w:left="1152" w:hanging="1152"/>
      <w:outlineLvl w:val="5"/>
    </w:pPr>
    <w:rPr>
      <w:rFonts w:ascii="Calibri" w:eastAsia="Calibri" w:hAnsi="Calibri"/>
      <w:b/>
      <w:bCs/>
      <w:sz w:val="20"/>
    </w:rPr>
  </w:style>
  <w:style w:type="paragraph" w:styleId="Virsraksts7">
    <w:name w:val="heading 7"/>
    <w:basedOn w:val="Parasts"/>
    <w:next w:val="Parasts"/>
    <w:link w:val="Virsraksts7Rakstz"/>
    <w:qFormat/>
    <w:rsid w:val="009E5FFA"/>
    <w:pPr>
      <w:widowControl w:val="0"/>
      <w:spacing w:before="240" w:after="60"/>
      <w:ind w:left="1296" w:hanging="1296"/>
      <w:outlineLvl w:val="6"/>
    </w:pPr>
    <w:rPr>
      <w:rFonts w:ascii="Calibri" w:eastAsia="Calibri" w:hAnsi="Calibri"/>
      <w:sz w:val="24"/>
      <w:szCs w:val="24"/>
    </w:rPr>
  </w:style>
  <w:style w:type="paragraph" w:styleId="Virsraksts8">
    <w:name w:val="heading 8"/>
    <w:basedOn w:val="Parasts"/>
    <w:next w:val="Parasts"/>
    <w:link w:val="Virsraksts8Rakstz"/>
    <w:qFormat/>
    <w:rsid w:val="009E5FFA"/>
    <w:pPr>
      <w:widowControl w:val="0"/>
      <w:spacing w:before="240" w:after="60"/>
      <w:ind w:left="1440" w:hanging="1440"/>
      <w:outlineLvl w:val="7"/>
    </w:pPr>
    <w:rPr>
      <w:rFonts w:ascii="Calibri" w:eastAsia="Calibri" w:hAnsi="Calibri"/>
      <w:i/>
      <w:iCs/>
      <w:sz w:val="24"/>
      <w:szCs w:val="24"/>
    </w:rPr>
  </w:style>
  <w:style w:type="paragraph" w:styleId="Virsraksts9">
    <w:name w:val="heading 9"/>
    <w:basedOn w:val="Parasts"/>
    <w:next w:val="Parasts"/>
    <w:link w:val="Virsraksts9Rakstz"/>
    <w:qFormat/>
    <w:rsid w:val="009E5FFA"/>
    <w:pPr>
      <w:widowControl w:val="0"/>
      <w:spacing w:before="240" w:after="60"/>
      <w:ind w:left="1584" w:hanging="1584"/>
      <w:outlineLvl w:val="8"/>
    </w:pPr>
    <w:rPr>
      <w:rFonts w:ascii="Cambria" w:eastAsia="Calibri" w:hAnsi="Cambria"/>
      <w:sz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A75D2C"/>
    <w:pPr>
      <w:tabs>
        <w:tab w:val="center" w:pos="4153"/>
        <w:tab w:val="right" w:pos="8306"/>
      </w:tabs>
    </w:pPr>
  </w:style>
  <w:style w:type="character" w:customStyle="1" w:styleId="GalveneRakstz">
    <w:name w:val="Galvene Rakstz."/>
    <w:basedOn w:val="Noklusjumarindkopasfonts"/>
    <w:link w:val="Galvene"/>
    <w:uiPriority w:val="99"/>
    <w:rsid w:val="00A75D2C"/>
    <w:rPr>
      <w:rFonts w:ascii="Times New Roman" w:eastAsia="Times New Roman" w:hAnsi="Times New Roman" w:cs="Times New Roman"/>
      <w:sz w:val="26"/>
      <w:szCs w:val="20"/>
    </w:rPr>
  </w:style>
  <w:style w:type="paragraph" w:styleId="Kjene">
    <w:name w:val="footer"/>
    <w:basedOn w:val="Parasts"/>
    <w:link w:val="KjeneRakstz"/>
    <w:uiPriority w:val="99"/>
    <w:unhideWhenUsed/>
    <w:rsid w:val="00A75D2C"/>
    <w:pPr>
      <w:tabs>
        <w:tab w:val="center" w:pos="4153"/>
        <w:tab w:val="right" w:pos="8306"/>
      </w:tabs>
    </w:pPr>
  </w:style>
  <w:style w:type="character" w:customStyle="1" w:styleId="KjeneRakstz">
    <w:name w:val="Kājene Rakstz."/>
    <w:basedOn w:val="Noklusjumarindkopasfonts"/>
    <w:link w:val="Kjene"/>
    <w:uiPriority w:val="99"/>
    <w:rsid w:val="00A75D2C"/>
    <w:rPr>
      <w:rFonts w:ascii="Times New Roman" w:eastAsia="Times New Roman" w:hAnsi="Times New Roman" w:cs="Times New Roman"/>
      <w:sz w:val="26"/>
      <w:szCs w:val="20"/>
    </w:rPr>
  </w:style>
  <w:style w:type="character" w:customStyle="1" w:styleId="Virsraksts1Rakstz">
    <w:name w:val="Virsraksts 1 Rakstz."/>
    <w:basedOn w:val="Noklusjumarindkopasfonts"/>
    <w:link w:val="Virsraksts1"/>
    <w:rsid w:val="00A75D2C"/>
    <w:rPr>
      <w:rFonts w:asciiTheme="majorHAnsi" w:eastAsiaTheme="majorEastAsia" w:hAnsiTheme="majorHAnsi" w:cstheme="majorBidi"/>
      <w:b/>
      <w:bCs/>
      <w:color w:val="365F91" w:themeColor="accent1" w:themeShade="BF"/>
      <w:sz w:val="28"/>
      <w:szCs w:val="28"/>
    </w:rPr>
  </w:style>
  <w:style w:type="paragraph" w:styleId="Saturardtjavirsraksts">
    <w:name w:val="TOC Heading"/>
    <w:basedOn w:val="Virsraksts1"/>
    <w:next w:val="Parasts"/>
    <w:uiPriority w:val="39"/>
    <w:unhideWhenUsed/>
    <w:qFormat/>
    <w:rsid w:val="00A75D2C"/>
    <w:pPr>
      <w:spacing w:line="276" w:lineRule="auto"/>
      <w:outlineLvl w:val="9"/>
    </w:pPr>
    <w:rPr>
      <w:lang w:val="en-US" w:eastAsia="ja-JP"/>
    </w:rPr>
  </w:style>
  <w:style w:type="paragraph" w:styleId="Saturs1">
    <w:name w:val="toc 1"/>
    <w:basedOn w:val="Parasts"/>
    <w:next w:val="Parasts"/>
    <w:autoRedefine/>
    <w:uiPriority w:val="39"/>
    <w:unhideWhenUsed/>
    <w:rsid w:val="00A75D2C"/>
    <w:pPr>
      <w:spacing w:after="100"/>
    </w:pPr>
  </w:style>
  <w:style w:type="character" w:styleId="Hipersaite">
    <w:name w:val="Hyperlink"/>
    <w:basedOn w:val="Noklusjumarindkopasfonts"/>
    <w:uiPriority w:val="99"/>
    <w:unhideWhenUsed/>
    <w:rsid w:val="00A75D2C"/>
    <w:rPr>
      <w:color w:val="0000FF" w:themeColor="hyperlink"/>
      <w:u w:val="single"/>
    </w:rPr>
  </w:style>
  <w:style w:type="paragraph" w:styleId="Balonteksts">
    <w:name w:val="Balloon Text"/>
    <w:basedOn w:val="Parasts"/>
    <w:link w:val="BalontekstsRakstz"/>
    <w:uiPriority w:val="99"/>
    <w:semiHidden/>
    <w:unhideWhenUsed/>
    <w:rsid w:val="00A75D2C"/>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75D2C"/>
    <w:rPr>
      <w:rFonts w:ascii="Tahoma" w:eastAsia="Times New Roman" w:hAnsi="Tahoma" w:cs="Tahoma"/>
      <w:sz w:val="16"/>
      <w:szCs w:val="16"/>
    </w:rPr>
  </w:style>
  <w:style w:type="character" w:customStyle="1" w:styleId="Virsraksts2Rakstz">
    <w:name w:val="Virsraksts 2 Rakstz."/>
    <w:basedOn w:val="Noklusjumarindkopasfonts"/>
    <w:link w:val="Virsraksts2"/>
    <w:rsid w:val="00A75D2C"/>
    <w:rPr>
      <w:rFonts w:asciiTheme="majorHAnsi" w:eastAsiaTheme="majorEastAsia" w:hAnsiTheme="majorHAnsi" w:cstheme="majorBidi"/>
      <w:b/>
      <w:bCs/>
      <w:color w:val="4F81BD" w:themeColor="accent1"/>
      <w:sz w:val="26"/>
      <w:szCs w:val="26"/>
    </w:rPr>
  </w:style>
  <w:style w:type="paragraph" w:customStyle="1" w:styleId="Default">
    <w:name w:val="Default"/>
    <w:rsid w:val="00527C4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Virsraksts3Rakstz">
    <w:name w:val="Virsraksts 3 Rakstz."/>
    <w:aliases w:val="Char1 Rakstz."/>
    <w:basedOn w:val="Noklusjumarindkopasfonts"/>
    <w:link w:val="Virsraksts3"/>
    <w:rsid w:val="001E30DD"/>
    <w:rPr>
      <w:rFonts w:asciiTheme="majorHAnsi" w:eastAsiaTheme="majorEastAsia" w:hAnsiTheme="majorHAnsi" w:cstheme="majorBidi"/>
      <w:b/>
      <w:bCs/>
      <w:color w:val="4F81BD" w:themeColor="accent1"/>
      <w:sz w:val="26"/>
      <w:szCs w:val="20"/>
    </w:rPr>
  </w:style>
  <w:style w:type="paragraph" w:styleId="Sarakstarindkopa">
    <w:name w:val="List Paragraph"/>
    <w:aliases w:val="Strip"/>
    <w:basedOn w:val="Parasts"/>
    <w:link w:val="SarakstarindkopaRakstz"/>
    <w:uiPriority w:val="34"/>
    <w:qFormat/>
    <w:rsid w:val="0082728A"/>
    <w:pPr>
      <w:ind w:left="720"/>
      <w:contextualSpacing/>
    </w:pPr>
  </w:style>
  <w:style w:type="character" w:styleId="Komentraatsauce">
    <w:name w:val="annotation reference"/>
    <w:basedOn w:val="Noklusjumarindkopasfonts"/>
    <w:uiPriority w:val="99"/>
    <w:semiHidden/>
    <w:unhideWhenUsed/>
    <w:rsid w:val="003E101E"/>
    <w:rPr>
      <w:sz w:val="16"/>
      <w:szCs w:val="16"/>
    </w:rPr>
  </w:style>
  <w:style w:type="paragraph" w:styleId="Komentrateksts">
    <w:name w:val="annotation text"/>
    <w:basedOn w:val="Parasts"/>
    <w:link w:val="KomentratekstsRakstz"/>
    <w:uiPriority w:val="99"/>
    <w:unhideWhenUsed/>
    <w:rsid w:val="003E101E"/>
    <w:rPr>
      <w:sz w:val="20"/>
    </w:rPr>
  </w:style>
  <w:style w:type="character" w:customStyle="1" w:styleId="KomentratekstsRakstz">
    <w:name w:val="Komentāra teksts Rakstz."/>
    <w:basedOn w:val="Noklusjumarindkopasfonts"/>
    <w:link w:val="Komentrateksts"/>
    <w:rsid w:val="003E101E"/>
    <w:rPr>
      <w:rFonts w:ascii="Times New Roman" w:eastAsia="Times New Roman" w:hAnsi="Times New Roman" w:cs="Times New Roman"/>
      <w:sz w:val="20"/>
      <w:szCs w:val="20"/>
    </w:rPr>
  </w:style>
  <w:style w:type="paragraph" w:styleId="Komentratma">
    <w:name w:val="annotation subject"/>
    <w:basedOn w:val="Komentrateksts"/>
    <w:next w:val="Komentrateksts"/>
    <w:link w:val="KomentratmaRakstz"/>
    <w:uiPriority w:val="99"/>
    <w:semiHidden/>
    <w:unhideWhenUsed/>
    <w:rsid w:val="003E101E"/>
    <w:rPr>
      <w:b/>
      <w:bCs/>
    </w:rPr>
  </w:style>
  <w:style w:type="character" w:customStyle="1" w:styleId="KomentratmaRakstz">
    <w:name w:val="Komentāra tēma Rakstz."/>
    <w:basedOn w:val="KomentratekstsRakstz"/>
    <w:link w:val="Komentratma"/>
    <w:uiPriority w:val="99"/>
    <w:semiHidden/>
    <w:rsid w:val="003E101E"/>
    <w:rPr>
      <w:rFonts w:ascii="Times New Roman" w:eastAsia="Times New Roman" w:hAnsi="Times New Roman" w:cs="Times New Roman"/>
      <w:b/>
      <w:bCs/>
      <w:sz w:val="20"/>
      <w:szCs w:val="20"/>
    </w:rPr>
  </w:style>
  <w:style w:type="paragraph" w:styleId="Pamatteksts">
    <w:name w:val="Body Text"/>
    <w:basedOn w:val="Parasts"/>
    <w:link w:val="PamattekstsRakstz"/>
    <w:uiPriority w:val="99"/>
    <w:rsid w:val="00A66AC8"/>
    <w:pPr>
      <w:widowControl w:val="0"/>
      <w:spacing w:after="120"/>
    </w:pPr>
    <w:rPr>
      <w:rFonts w:ascii="RimTimes" w:hAnsi="RimTimes"/>
      <w:sz w:val="24"/>
      <w:lang w:val="en-US"/>
    </w:rPr>
  </w:style>
  <w:style w:type="character" w:customStyle="1" w:styleId="PamattekstsRakstz">
    <w:name w:val="Pamatteksts Rakstz."/>
    <w:basedOn w:val="Noklusjumarindkopasfonts"/>
    <w:link w:val="Pamatteksts"/>
    <w:uiPriority w:val="99"/>
    <w:rsid w:val="00A66AC8"/>
    <w:rPr>
      <w:rFonts w:ascii="RimTimes" w:eastAsia="Times New Roman" w:hAnsi="RimTimes" w:cs="Times New Roman"/>
      <w:sz w:val="24"/>
      <w:szCs w:val="20"/>
      <w:lang w:val="en-US"/>
    </w:rPr>
  </w:style>
  <w:style w:type="character" w:styleId="Izclums">
    <w:name w:val="Emphasis"/>
    <w:uiPriority w:val="20"/>
    <w:qFormat/>
    <w:rsid w:val="00A66AC8"/>
    <w:rPr>
      <w:i/>
      <w:iCs/>
    </w:rPr>
  </w:style>
  <w:style w:type="paragraph" w:styleId="Beiguvresteksts">
    <w:name w:val="endnote text"/>
    <w:basedOn w:val="Parasts"/>
    <w:link w:val="BeiguvrestekstsRakstz"/>
    <w:uiPriority w:val="99"/>
    <w:semiHidden/>
    <w:unhideWhenUsed/>
    <w:rsid w:val="00A766D1"/>
    <w:rPr>
      <w:sz w:val="20"/>
    </w:rPr>
  </w:style>
  <w:style w:type="character" w:customStyle="1" w:styleId="BeiguvrestekstsRakstz">
    <w:name w:val="Beigu vēres teksts Rakstz."/>
    <w:basedOn w:val="Noklusjumarindkopasfonts"/>
    <w:link w:val="Beiguvresteksts"/>
    <w:uiPriority w:val="99"/>
    <w:semiHidden/>
    <w:rsid w:val="00A766D1"/>
    <w:rPr>
      <w:rFonts w:ascii="Times New Roman" w:eastAsia="Times New Roman" w:hAnsi="Times New Roman" w:cs="Times New Roman"/>
      <w:sz w:val="20"/>
      <w:szCs w:val="20"/>
    </w:rPr>
  </w:style>
  <w:style w:type="character" w:styleId="Beiguvresatsauce">
    <w:name w:val="endnote reference"/>
    <w:basedOn w:val="Noklusjumarindkopasfonts"/>
    <w:uiPriority w:val="99"/>
    <w:semiHidden/>
    <w:unhideWhenUsed/>
    <w:rsid w:val="00A766D1"/>
    <w:rPr>
      <w:vertAlign w:val="superscript"/>
    </w:rPr>
  </w:style>
  <w:style w:type="paragraph" w:styleId="Vresteksts">
    <w:name w:val="footnote text"/>
    <w:basedOn w:val="Parasts"/>
    <w:link w:val="VrestekstsRakstz"/>
    <w:uiPriority w:val="99"/>
    <w:semiHidden/>
    <w:unhideWhenUsed/>
    <w:rsid w:val="00A766D1"/>
    <w:rPr>
      <w:sz w:val="20"/>
    </w:rPr>
  </w:style>
  <w:style w:type="character" w:customStyle="1" w:styleId="VrestekstsRakstz">
    <w:name w:val="Vēres teksts Rakstz."/>
    <w:basedOn w:val="Noklusjumarindkopasfonts"/>
    <w:link w:val="Vresteksts"/>
    <w:uiPriority w:val="99"/>
    <w:semiHidden/>
    <w:rsid w:val="00A766D1"/>
    <w:rPr>
      <w:rFonts w:ascii="Times New Roman" w:eastAsia="Times New Roman" w:hAnsi="Times New Roman" w:cs="Times New Roman"/>
      <w:sz w:val="20"/>
      <w:szCs w:val="20"/>
    </w:rPr>
  </w:style>
  <w:style w:type="character" w:styleId="Vresatsauce">
    <w:name w:val="footnote reference"/>
    <w:basedOn w:val="Noklusjumarindkopasfonts"/>
    <w:uiPriority w:val="99"/>
    <w:semiHidden/>
    <w:unhideWhenUsed/>
    <w:rsid w:val="00A766D1"/>
    <w:rPr>
      <w:vertAlign w:val="superscript"/>
    </w:rPr>
  </w:style>
  <w:style w:type="paragraph" w:styleId="Saturs2">
    <w:name w:val="toc 2"/>
    <w:basedOn w:val="Parasts"/>
    <w:next w:val="Parasts"/>
    <w:autoRedefine/>
    <w:uiPriority w:val="39"/>
    <w:unhideWhenUsed/>
    <w:rsid w:val="00FC0B39"/>
    <w:pPr>
      <w:spacing w:after="100"/>
      <w:ind w:left="260"/>
    </w:pPr>
  </w:style>
  <w:style w:type="table" w:styleId="Reatabula">
    <w:name w:val="Table Grid"/>
    <w:basedOn w:val="Parastatabula"/>
    <w:uiPriority w:val="59"/>
    <w:rsid w:val="0080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rsid w:val="00640EA5"/>
    <w:pPr>
      <w:suppressAutoHyphens/>
    </w:pPr>
    <w:rPr>
      <w:sz w:val="24"/>
      <w:szCs w:val="24"/>
      <w:lang w:val="en-GB" w:eastAsia="ar-SA"/>
    </w:rPr>
  </w:style>
  <w:style w:type="paragraph" w:styleId="Pamatteksts2">
    <w:name w:val="Body Text 2"/>
    <w:basedOn w:val="Parasts"/>
    <w:link w:val="Pamatteksts2Rakstz"/>
    <w:uiPriority w:val="99"/>
    <w:unhideWhenUsed/>
    <w:rsid w:val="00751755"/>
    <w:pPr>
      <w:spacing w:after="120" w:line="480" w:lineRule="auto"/>
    </w:pPr>
  </w:style>
  <w:style w:type="character" w:customStyle="1" w:styleId="Pamatteksts2Rakstz">
    <w:name w:val="Pamatteksts 2 Rakstz."/>
    <w:basedOn w:val="Noklusjumarindkopasfonts"/>
    <w:link w:val="Pamatteksts2"/>
    <w:uiPriority w:val="99"/>
    <w:semiHidden/>
    <w:rsid w:val="00751755"/>
    <w:rPr>
      <w:rFonts w:ascii="Times New Roman" w:eastAsia="Times New Roman" w:hAnsi="Times New Roman" w:cs="Times New Roman"/>
      <w:sz w:val="26"/>
      <w:szCs w:val="20"/>
    </w:rPr>
  </w:style>
  <w:style w:type="character" w:customStyle="1" w:styleId="BodyText2Char2">
    <w:name w:val="Body Text 2 Char2"/>
    <w:uiPriority w:val="99"/>
    <w:locked/>
    <w:rsid w:val="00751755"/>
    <w:rPr>
      <w:sz w:val="22"/>
      <w:lang w:eastAsia="en-US"/>
    </w:rPr>
  </w:style>
  <w:style w:type="paragraph" w:customStyle="1" w:styleId="ListParagraph2">
    <w:name w:val="List Paragraph2"/>
    <w:basedOn w:val="Parasts"/>
    <w:uiPriority w:val="99"/>
    <w:rsid w:val="004B25AD"/>
    <w:pPr>
      <w:spacing w:after="200" w:line="276" w:lineRule="auto"/>
      <w:ind w:left="720"/>
    </w:pPr>
    <w:rPr>
      <w:rFonts w:ascii="Calibri" w:eastAsia="Calibri" w:hAnsi="Calibri" w:cs="Calibri"/>
      <w:sz w:val="22"/>
      <w:szCs w:val="22"/>
    </w:rPr>
  </w:style>
  <w:style w:type="character" w:styleId="Izmantotahipersaite">
    <w:name w:val="FollowedHyperlink"/>
    <w:basedOn w:val="Noklusjumarindkopasfonts"/>
    <w:uiPriority w:val="99"/>
    <w:semiHidden/>
    <w:unhideWhenUsed/>
    <w:rsid w:val="00EF2FE5"/>
    <w:rPr>
      <w:color w:val="800080" w:themeColor="followedHyperlink"/>
      <w:u w:val="single"/>
    </w:rPr>
  </w:style>
  <w:style w:type="paragraph" w:customStyle="1" w:styleId="naisf">
    <w:name w:val="naisf"/>
    <w:basedOn w:val="Parasts"/>
    <w:uiPriority w:val="99"/>
    <w:rsid w:val="00F72558"/>
    <w:pPr>
      <w:spacing w:before="100" w:beforeAutospacing="1" w:after="100" w:afterAutospacing="1"/>
      <w:jc w:val="both"/>
    </w:pPr>
    <w:rPr>
      <w:sz w:val="24"/>
      <w:szCs w:val="24"/>
      <w:lang w:val="en-GB"/>
    </w:rPr>
  </w:style>
  <w:style w:type="character" w:customStyle="1" w:styleId="Virsraksts4Rakstz">
    <w:name w:val="Virsraksts 4 Rakstz."/>
    <w:basedOn w:val="Noklusjumarindkopasfonts"/>
    <w:link w:val="Virsraksts4"/>
    <w:rsid w:val="009E5FFA"/>
    <w:rPr>
      <w:rFonts w:ascii="Calibri" w:eastAsia="Calibri" w:hAnsi="Calibri" w:cs="Times New Roman"/>
      <w:b/>
      <w:bCs/>
      <w:sz w:val="28"/>
      <w:szCs w:val="28"/>
    </w:rPr>
  </w:style>
  <w:style w:type="character" w:customStyle="1" w:styleId="Virsraksts5Rakstz">
    <w:name w:val="Virsraksts 5 Rakstz."/>
    <w:basedOn w:val="Noklusjumarindkopasfonts"/>
    <w:link w:val="Virsraksts5"/>
    <w:rsid w:val="009E5FFA"/>
    <w:rPr>
      <w:rFonts w:ascii="Calibri" w:eastAsia="Calibri" w:hAnsi="Calibri" w:cs="Times New Roman"/>
      <w:b/>
      <w:bCs/>
      <w:i/>
      <w:iCs/>
      <w:sz w:val="26"/>
      <w:szCs w:val="26"/>
    </w:rPr>
  </w:style>
  <w:style w:type="character" w:customStyle="1" w:styleId="Virsraksts6Rakstz">
    <w:name w:val="Virsraksts 6 Rakstz."/>
    <w:basedOn w:val="Noklusjumarindkopasfonts"/>
    <w:link w:val="Virsraksts6"/>
    <w:rsid w:val="009E5FFA"/>
    <w:rPr>
      <w:rFonts w:ascii="Calibri" w:eastAsia="Calibri" w:hAnsi="Calibri" w:cs="Times New Roman"/>
      <w:b/>
      <w:bCs/>
      <w:sz w:val="20"/>
      <w:szCs w:val="20"/>
    </w:rPr>
  </w:style>
  <w:style w:type="character" w:customStyle="1" w:styleId="Virsraksts7Rakstz">
    <w:name w:val="Virsraksts 7 Rakstz."/>
    <w:basedOn w:val="Noklusjumarindkopasfonts"/>
    <w:link w:val="Virsraksts7"/>
    <w:rsid w:val="009E5FFA"/>
    <w:rPr>
      <w:rFonts w:ascii="Calibri" w:eastAsia="Calibri" w:hAnsi="Calibri" w:cs="Times New Roman"/>
      <w:sz w:val="24"/>
      <w:szCs w:val="24"/>
    </w:rPr>
  </w:style>
  <w:style w:type="character" w:customStyle="1" w:styleId="Virsraksts8Rakstz">
    <w:name w:val="Virsraksts 8 Rakstz."/>
    <w:basedOn w:val="Noklusjumarindkopasfonts"/>
    <w:link w:val="Virsraksts8"/>
    <w:rsid w:val="009E5FFA"/>
    <w:rPr>
      <w:rFonts w:ascii="Calibri" w:eastAsia="Calibri" w:hAnsi="Calibri" w:cs="Times New Roman"/>
      <w:i/>
      <w:iCs/>
      <w:sz w:val="24"/>
      <w:szCs w:val="24"/>
    </w:rPr>
  </w:style>
  <w:style w:type="character" w:customStyle="1" w:styleId="Virsraksts9Rakstz">
    <w:name w:val="Virsraksts 9 Rakstz."/>
    <w:basedOn w:val="Noklusjumarindkopasfonts"/>
    <w:link w:val="Virsraksts9"/>
    <w:rsid w:val="009E5FFA"/>
    <w:rPr>
      <w:rFonts w:ascii="Cambria" w:eastAsia="Calibri" w:hAnsi="Cambria" w:cs="Times New Roman"/>
      <w:sz w:val="20"/>
      <w:szCs w:val="20"/>
    </w:rPr>
  </w:style>
  <w:style w:type="numbering" w:customStyle="1" w:styleId="NoList1">
    <w:name w:val="No List1"/>
    <w:next w:val="Bezsaraksta"/>
    <w:uiPriority w:val="99"/>
    <w:semiHidden/>
    <w:unhideWhenUsed/>
    <w:rsid w:val="009E5FFA"/>
  </w:style>
  <w:style w:type="character" w:customStyle="1" w:styleId="Heading1Char1">
    <w:name w:val="Heading 1 Char1"/>
    <w:locked/>
    <w:rsid w:val="009E5FFA"/>
    <w:rPr>
      <w:rFonts w:ascii="Cambria" w:hAnsi="Cambria" w:cs="Times New Roman"/>
      <w:b/>
      <w:color w:val="365F91"/>
      <w:sz w:val="28"/>
      <w:lang w:val="lv-LV"/>
    </w:rPr>
  </w:style>
  <w:style w:type="paragraph" w:customStyle="1" w:styleId="NoSpacing2">
    <w:name w:val="No Spacing2"/>
    <w:uiPriority w:val="99"/>
    <w:rsid w:val="009E5FFA"/>
    <w:pPr>
      <w:spacing w:after="0" w:line="240" w:lineRule="auto"/>
    </w:pPr>
    <w:rPr>
      <w:rFonts w:ascii="Calibri" w:eastAsia="Calibri" w:hAnsi="Calibri" w:cs="Calibri"/>
    </w:rPr>
  </w:style>
  <w:style w:type="character" w:customStyle="1" w:styleId="BodyText2Char1">
    <w:name w:val="Body Text 2 Char1"/>
    <w:uiPriority w:val="99"/>
    <w:semiHidden/>
    <w:rsid w:val="009E5FFA"/>
    <w:rPr>
      <w:lang w:val="lv-LV"/>
    </w:rPr>
  </w:style>
  <w:style w:type="paragraph" w:customStyle="1" w:styleId="Tahoma">
    <w:name w:val="Tahoma"/>
    <w:basedOn w:val="Paraststmeklis"/>
    <w:uiPriority w:val="99"/>
    <w:rsid w:val="009E5FFA"/>
    <w:pPr>
      <w:suppressAutoHyphens w:val="0"/>
      <w:spacing w:before="280" w:after="280"/>
    </w:pPr>
    <w:rPr>
      <w:lang w:val="lv-LV"/>
    </w:rPr>
  </w:style>
  <w:style w:type="character" w:styleId="Lappusesnumurs">
    <w:name w:val="page number"/>
    <w:uiPriority w:val="99"/>
    <w:rsid w:val="009E5FFA"/>
    <w:rPr>
      <w:rFonts w:cs="Times New Roman"/>
    </w:rPr>
  </w:style>
  <w:style w:type="table" w:customStyle="1" w:styleId="TableGrid1">
    <w:name w:val="Table Grid1"/>
    <w:basedOn w:val="Parastatabula"/>
    <w:next w:val="Reatabula"/>
    <w:uiPriority w:val="59"/>
    <w:rsid w:val="009E5FFA"/>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uiPriority w:val="99"/>
    <w:semiHidden/>
    <w:locked/>
    <w:rsid w:val="009E5FFA"/>
    <w:rPr>
      <w:rFonts w:cs="Times New Roman"/>
      <w:sz w:val="20"/>
      <w:lang w:eastAsia="en-US"/>
    </w:rPr>
  </w:style>
  <w:style w:type="paragraph" w:customStyle="1" w:styleId="Bodynosaukumsbig">
    <w:name w:val="Body nosaukums big"/>
    <w:basedOn w:val="Pamatteksts"/>
    <w:autoRedefine/>
    <w:uiPriority w:val="99"/>
    <w:rsid w:val="009E5FFA"/>
    <w:pPr>
      <w:widowControl/>
      <w:spacing w:before="120"/>
      <w:jc w:val="center"/>
    </w:pPr>
    <w:rPr>
      <w:rFonts w:ascii="Times New Roman" w:eastAsia="Calibri" w:hAnsi="Times New Roman"/>
      <w:b/>
      <w:bCs/>
      <w:szCs w:val="24"/>
      <w:lang w:val="lv-LV" w:eastAsia="ru-RU"/>
    </w:rPr>
  </w:style>
  <w:style w:type="paragraph" w:styleId="Tekstabloks">
    <w:name w:val="Block Text"/>
    <w:basedOn w:val="Parasts"/>
    <w:uiPriority w:val="99"/>
    <w:rsid w:val="009E5FFA"/>
    <w:pPr>
      <w:ind w:left="-709" w:right="-1106" w:hanging="11"/>
      <w:jc w:val="both"/>
    </w:pPr>
    <w:rPr>
      <w:rFonts w:ascii="Times" w:hAnsi="Times" w:cs="Times"/>
      <w:noProof/>
      <w:sz w:val="24"/>
      <w:szCs w:val="24"/>
      <w:lang w:val="en-GB"/>
    </w:rPr>
  </w:style>
  <w:style w:type="character" w:customStyle="1" w:styleId="Char14">
    <w:name w:val="Char14"/>
    <w:uiPriority w:val="99"/>
    <w:semiHidden/>
    <w:rsid w:val="009E5FFA"/>
    <w:rPr>
      <w:rFonts w:ascii="Cambria" w:hAnsi="Cambria"/>
      <w:b/>
      <w:i/>
      <w:sz w:val="28"/>
      <w:lang w:eastAsia="en-US"/>
    </w:rPr>
  </w:style>
  <w:style w:type="paragraph" w:styleId="Pamattekstaatkpe3">
    <w:name w:val="Body Text Indent 3"/>
    <w:basedOn w:val="Parasts"/>
    <w:link w:val="Pamattekstaatkpe3Rakstz"/>
    <w:uiPriority w:val="99"/>
    <w:semiHidden/>
    <w:rsid w:val="009E5FFA"/>
    <w:pPr>
      <w:spacing w:after="120"/>
      <w:ind w:left="283"/>
    </w:pPr>
    <w:rPr>
      <w:rFonts w:ascii="Calibri" w:eastAsia="Calibri" w:hAnsi="Calibri"/>
      <w:sz w:val="16"/>
      <w:szCs w:val="16"/>
    </w:rPr>
  </w:style>
  <w:style w:type="character" w:customStyle="1" w:styleId="Pamattekstaatkpe3Rakstz">
    <w:name w:val="Pamatteksta atkāpe 3 Rakstz."/>
    <w:basedOn w:val="Noklusjumarindkopasfonts"/>
    <w:link w:val="Pamattekstaatkpe3"/>
    <w:uiPriority w:val="99"/>
    <w:semiHidden/>
    <w:rsid w:val="009E5FFA"/>
    <w:rPr>
      <w:rFonts w:ascii="Calibri" w:eastAsia="Calibri" w:hAnsi="Calibri" w:cs="Times New Roman"/>
      <w:sz w:val="16"/>
      <w:szCs w:val="16"/>
    </w:rPr>
  </w:style>
  <w:style w:type="character" w:customStyle="1" w:styleId="FootnoteCharacters">
    <w:name w:val="Footnote Characters"/>
    <w:uiPriority w:val="99"/>
    <w:rsid w:val="009E5FFA"/>
    <w:rPr>
      <w:vertAlign w:val="superscript"/>
    </w:rPr>
  </w:style>
  <w:style w:type="paragraph" w:customStyle="1" w:styleId="NormalWeb8">
    <w:name w:val="Normal (Web)8"/>
    <w:basedOn w:val="Parasts"/>
    <w:uiPriority w:val="99"/>
    <w:rsid w:val="009E5FFA"/>
    <w:pPr>
      <w:spacing w:before="75" w:after="75"/>
      <w:ind w:left="225" w:right="225"/>
    </w:pPr>
    <w:rPr>
      <w:sz w:val="22"/>
      <w:szCs w:val="22"/>
      <w:lang w:eastAsia="lv-LV"/>
    </w:rPr>
  </w:style>
  <w:style w:type="character" w:customStyle="1" w:styleId="colora">
    <w:name w:val="colora"/>
    <w:uiPriority w:val="99"/>
    <w:rsid w:val="009E5FFA"/>
  </w:style>
  <w:style w:type="paragraph" w:customStyle="1" w:styleId="Char">
    <w:name w:val="Char"/>
    <w:basedOn w:val="Parasts"/>
    <w:uiPriority w:val="99"/>
    <w:rsid w:val="009E5FFA"/>
    <w:pPr>
      <w:spacing w:before="120" w:after="160" w:line="240" w:lineRule="exact"/>
      <w:ind w:firstLine="720"/>
      <w:jc w:val="both"/>
    </w:pPr>
    <w:rPr>
      <w:rFonts w:ascii="Verdana" w:hAnsi="Verdana" w:cs="Verdana"/>
      <w:sz w:val="20"/>
      <w:lang w:val="en-US"/>
    </w:rPr>
  </w:style>
  <w:style w:type="character" w:customStyle="1" w:styleId="apple-converted-space">
    <w:name w:val="apple-converted-space"/>
    <w:rsid w:val="009E5FFA"/>
    <w:rPr>
      <w:rFonts w:cs="Times New Roman"/>
    </w:rPr>
  </w:style>
  <w:style w:type="paragraph" w:customStyle="1" w:styleId="Revision1">
    <w:name w:val="Revision1"/>
    <w:hidden/>
    <w:uiPriority w:val="99"/>
    <w:semiHidden/>
    <w:rsid w:val="009E5FFA"/>
    <w:pPr>
      <w:spacing w:after="0" w:line="240" w:lineRule="auto"/>
    </w:pPr>
    <w:rPr>
      <w:rFonts w:ascii="Calibri" w:eastAsia="Calibri" w:hAnsi="Calibri" w:cs="Calibri"/>
    </w:rPr>
  </w:style>
  <w:style w:type="paragraph" w:customStyle="1" w:styleId="NoSpacing1">
    <w:name w:val="No Spacing1"/>
    <w:uiPriority w:val="99"/>
    <w:qFormat/>
    <w:rsid w:val="009E5FFA"/>
    <w:pPr>
      <w:spacing w:after="0" w:line="240" w:lineRule="auto"/>
    </w:pPr>
    <w:rPr>
      <w:rFonts w:ascii="Calibri" w:eastAsia="Times New Roman" w:hAnsi="Calibri" w:cs="Calibri"/>
      <w:lang w:val="en-US"/>
    </w:rPr>
  </w:style>
  <w:style w:type="paragraph" w:styleId="Vienkrsteksts">
    <w:name w:val="Plain Text"/>
    <w:basedOn w:val="Parasts"/>
    <w:link w:val="VienkrstekstsRakstz"/>
    <w:uiPriority w:val="99"/>
    <w:rsid w:val="009E5FFA"/>
    <w:pPr>
      <w:numPr>
        <w:numId w:val="14"/>
      </w:numPr>
    </w:pPr>
    <w:rPr>
      <w:rFonts w:ascii="Courier New" w:hAnsi="Courier New"/>
      <w:sz w:val="24"/>
      <w:szCs w:val="24"/>
      <w:lang w:val="en-GB"/>
    </w:rPr>
  </w:style>
  <w:style w:type="character" w:customStyle="1" w:styleId="VienkrstekstsRakstz">
    <w:name w:val="Vienkāršs teksts Rakstz."/>
    <w:basedOn w:val="Noklusjumarindkopasfonts"/>
    <w:link w:val="Vienkrsteksts"/>
    <w:uiPriority w:val="99"/>
    <w:rsid w:val="009E5FFA"/>
    <w:rPr>
      <w:rFonts w:ascii="Courier New" w:eastAsia="Times New Roman" w:hAnsi="Courier New" w:cs="Times New Roman"/>
      <w:sz w:val="24"/>
      <w:szCs w:val="24"/>
      <w:lang w:val="en-GB"/>
    </w:rPr>
  </w:style>
  <w:style w:type="paragraph" w:customStyle="1" w:styleId="ListParagraph1">
    <w:name w:val="List Paragraph1"/>
    <w:basedOn w:val="Parasts"/>
    <w:uiPriority w:val="99"/>
    <w:rsid w:val="009E5FFA"/>
    <w:pPr>
      <w:numPr>
        <w:ilvl w:val="2"/>
        <w:numId w:val="14"/>
      </w:numPr>
      <w:suppressAutoHyphens/>
      <w:ind w:left="720"/>
    </w:pPr>
    <w:rPr>
      <w:sz w:val="24"/>
      <w:szCs w:val="24"/>
      <w:lang w:val="en-GB" w:eastAsia="ar-SA"/>
    </w:rPr>
  </w:style>
  <w:style w:type="paragraph" w:customStyle="1" w:styleId="Apakpunkts">
    <w:name w:val="Apakšpunkts"/>
    <w:basedOn w:val="Parasts"/>
    <w:link w:val="ApakpunktsChar"/>
    <w:uiPriority w:val="99"/>
    <w:rsid w:val="009E5FFA"/>
    <w:pPr>
      <w:numPr>
        <w:ilvl w:val="1"/>
        <w:numId w:val="14"/>
      </w:numPr>
    </w:pPr>
    <w:rPr>
      <w:rFonts w:ascii="Arial" w:eastAsia="Calibri" w:hAnsi="Arial"/>
      <w:b/>
      <w:sz w:val="20"/>
      <w:lang w:eastAsia="lv-LV"/>
    </w:rPr>
  </w:style>
  <w:style w:type="character" w:customStyle="1" w:styleId="ApakpunktsChar">
    <w:name w:val="Apakšpunkts Char"/>
    <w:link w:val="Apakpunkts"/>
    <w:uiPriority w:val="99"/>
    <w:locked/>
    <w:rsid w:val="009E5FFA"/>
    <w:rPr>
      <w:rFonts w:ascii="Arial" w:eastAsia="Calibri" w:hAnsi="Arial" w:cs="Times New Roman"/>
      <w:b/>
      <w:sz w:val="20"/>
      <w:szCs w:val="20"/>
      <w:lang w:eastAsia="lv-LV"/>
    </w:rPr>
  </w:style>
  <w:style w:type="paragraph" w:customStyle="1" w:styleId="Paragrfs">
    <w:name w:val="Paragrāfs"/>
    <w:basedOn w:val="Parasts"/>
    <w:next w:val="Parasts"/>
    <w:uiPriority w:val="99"/>
    <w:rsid w:val="009E5FFA"/>
    <w:pPr>
      <w:tabs>
        <w:tab w:val="num" w:pos="720"/>
      </w:tabs>
      <w:ind w:left="720" w:hanging="720"/>
      <w:jc w:val="both"/>
    </w:pPr>
    <w:rPr>
      <w:rFonts w:ascii="Arial" w:hAnsi="Arial"/>
      <w:sz w:val="20"/>
      <w:szCs w:val="24"/>
      <w:lang w:eastAsia="lv-LV"/>
    </w:rPr>
  </w:style>
  <w:style w:type="paragraph" w:customStyle="1" w:styleId="Text1">
    <w:name w:val="Text 1"/>
    <w:basedOn w:val="Parasts"/>
    <w:uiPriority w:val="99"/>
    <w:rsid w:val="009E5FFA"/>
    <w:pPr>
      <w:spacing w:before="240" w:line="240" w:lineRule="exact"/>
      <w:ind w:left="567"/>
      <w:jc w:val="both"/>
    </w:pPr>
    <w:rPr>
      <w:rFonts w:ascii="Arial" w:hAnsi="Arial"/>
      <w:sz w:val="24"/>
      <w:lang w:val="en-GB"/>
    </w:rPr>
  </w:style>
  <w:style w:type="paragraph" w:customStyle="1" w:styleId="ColorfulList-Accent11">
    <w:name w:val="Colorful List - Accent 11"/>
    <w:basedOn w:val="Parasts"/>
    <w:uiPriority w:val="99"/>
    <w:rsid w:val="009E5FFA"/>
    <w:pPr>
      <w:spacing w:after="200" w:line="276" w:lineRule="auto"/>
      <w:ind w:left="720"/>
      <w:contextualSpacing/>
    </w:pPr>
    <w:rPr>
      <w:rFonts w:ascii="Calibri" w:eastAsia="Calibri" w:hAnsi="Calibri"/>
      <w:sz w:val="22"/>
      <w:szCs w:val="22"/>
    </w:rPr>
  </w:style>
  <w:style w:type="paragraph" w:styleId="Prskatjums">
    <w:name w:val="Revision"/>
    <w:hidden/>
    <w:uiPriority w:val="99"/>
    <w:rsid w:val="009E5FFA"/>
    <w:pPr>
      <w:spacing w:after="0" w:line="240" w:lineRule="auto"/>
    </w:pPr>
    <w:rPr>
      <w:rFonts w:ascii="Calibri" w:eastAsia="Calibri" w:hAnsi="Calibri" w:cs="Calibri"/>
    </w:rPr>
  </w:style>
  <w:style w:type="character" w:customStyle="1" w:styleId="st1">
    <w:name w:val="st1"/>
    <w:uiPriority w:val="99"/>
    <w:rsid w:val="009E5FFA"/>
    <w:rPr>
      <w:rFonts w:cs="Times New Roman"/>
    </w:rPr>
  </w:style>
  <w:style w:type="paragraph" w:customStyle="1" w:styleId="ColorfulList-Accent12">
    <w:name w:val="Colorful List - Accent 12"/>
    <w:basedOn w:val="Parasts"/>
    <w:qFormat/>
    <w:rsid w:val="009E5FFA"/>
    <w:pPr>
      <w:spacing w:after="200" w:line="276" w:lineRule="auto"/>
      <w:ind w:left="720"/>
      <w:contextualSpacing/>
    </w:pPr>
    <w:rPr>
      <w:rFonts w:ascii="Calibri" w:hAnsi="Calibri"/>
      <w:sz w:val="22"/>
      <w:szCs w:val="22"/>
    </w:rPr>
  </w:style>
  <w:style w:type="character" w:customStyle="1" w:styleId="tvhtmlmktable">
    <w:name w:val="tv_html mk_table"/>
    <w:basedOn w:val="Noklusjumarindkopasfonts"/>
    <w:rsid w:val="009E5FFA"/>
  </w:style>
  <w:style w:type="paragraph" w:customStyle="1" w:styleId="tv213limenis3">
    <w:name w:val="tv213 limenis3"/>
    <w:basedOn w:val="Parasts"/>
    <w:rsid w:val="009E5FFA"/>
    <w:pPr>
      <w:spacing w:before="100" w:beforeAutospacing="1" w:after="100" w:afterAutospacing="1"/>
    </w:pPr>
    <w:rPr>
      <w:sz w:val="24"/>
      <w:szCs w:val="24"/>
      <w:lang w:eastAsia="lv-LV"/>
    </w:rPr>
  </w:style>
  <w:style w:type="paragraph" w:customStyle="1" w:styleId="tv213tvp">
    <w:name w:val="tv213 tvp"/>
    <w:basedOn w:val="Parasts"/>
    <w:rsid w:val="009E5FFA"/>
    <w:pPr>
      <w:spacing w:before="100" w:beforeAutospacing="1" w:after="100" w:afterAutospacing="1"/>
    </w:pPr>
    <w:rPr>
      <w:sz w:val="24"/>
      <w:szCs w:val="24"/>
      <w:lang w:eastAsia="lv-LV"/>
    </w:rPr>
  </w:style>
  <w:style w:type="paragraph" w:customStyle="1" w:styleId="tv213limenis2">
    <w:name w:val="tv213 limenis2"/>
    <w:basedOn w:val="Parasts"/>
    <w:rsid w:val="009E5FFA"/>
    <w:pPr>
      <w:spacing w:before="100" w:beforeAutospacing="1" w:after="100" w:afterAutospacing="1"/>
    </w:pPr>
    <w:rPr>
      <w:sz w:val="24"/>
      <w:szCs w:val="24"/>
      <w:lang w:eastAsia="lv-LV"/>
    </w:rPr>
  </w:style>
  <w:style w:type="character" w:styleId="Izteiksmgs">
    <w:name w:val="Strong"/>
    <w:uiPriority w:val="22"/>
    <w:qFormat/>
    <w:rsid w:val="009E5FFA"/>
    <w:rPr>
      <w:b/>
      <w:bCs/>
    </w:rPr>
  </w:style>
  <w:style w:type="paragraph" w:customStyle="1" w:styleId="tv213">
    <w:name w:val="tv213"/>
    <w:basedOn w:val="Parasts"/>
    <w:rsid w:val="009E5FFA"/>
    <w:pPr>
      <w:spacing w:before="100" w:beforeAutospacing="1" w:after="100" w:afterAutospacing="1"/>
    </w:pPr>
    <w:rPr>
      <w:sz w:val="24"/>
      <w:szCs w:val="24"/>
      <w:lang w:eastAsia="lv-LV"/>
    </w:rPr>
  </w:style>
  <w:style w:type="paragraph" w:styleId="Parakstszemobjekta">
    <w:name w:val="caption"/>
    <w:basedOn w:val="Parasts"/>
    <w:next w:val="Parasts"/>
    <w:qFormat/>
    <w:rsid w:val="009E5FFA"/>
    <w:pPr>
      <w:jc w:val="center"/>
    </w:pPr>
    <w:rPr>
      <w:sz w:val="40"/>
      <w:szCs w:val="40"/>
    </w:rPr>
  </w:style>
  <w:style w:type="paragraph" w:styleId="Bezatstarpm">
    <w:name w:val="No Spacing"/>
    <w:link w:val="BezatstarpmRakstz"/>
    <w:uiPriority w:val="1"/>
    <w:qFormat/>
    <w:rsid w:val="009E5FFA"/>
    <w:pPr>
      <w:spacing w:after="0" w:line="240" w:lineRule="auto"/>
    </w:pPr>
    <w:rPr>
      <w:rFonts w:ascii="Calibri" w:eastAsia="Calibri" w:hAnsi="Calibri" w:cs="Calibri"/>
    </w:rPr>
  </w:style>
  <w:style w:type="character" w:customStyle="1" w:styleId="BezatstarpmRakstz">
    <w:name w:val="Bez atstarpēm Rakstz."/>
    <w:link w:val="Bezatstarpm"/>
    <w:uiPriority w:val="1"/>
    <w:rsid w:val="009E5FFA"/>
    <w:rPr>
      <w:rFonts w:ascii="Calibri" w:eastAsia="Calibri" w:hAnsi="Calibri" w:cs="Calibri"/>
    </w:rPr>
  </w:style>
  <w:style w:type="paragraph" w:customStyle="1" w:styleId="c4">
    <w:name w:val="c4"/>
    <w:basedOn w:val="Parasts"/>
    <w:rsid w:val="009E5FFA"/>
    <w:pPr>
      <w:spacing w:before="100" w:beforeAutospacing="1" w:after="100" w:afterAutospacing="1"/>
    </w:pPr>
    <w:rPr>
      <w:sz w:val="24"/>
      <w:szCs w:val="24"/>
      <w:lang w:eastAsia="lv-LV"/>
    </w:rPr>
  </w:style>
  <w:style w:type="character" w:customStyle="1" w:styleId="c3">
    <w:name w:val="c3"/>
    <w:basedOn w:val="Noklusjumarindkopasfonts"/>
    <w:rsid w:val="009E5FFA"/>
  </w:style>
  <w:style w:type="paragraph" w:customStyle="1" w:styleId="c11">
    <w:name w:val="c11"/>
    <w:basedOn w:val="Parasts"/>
    <w:rsid w:val="009E5FFA"/>
    <w:pPr>
      <w:spacing w:before="100" w:beforeAutospacing="1" w:after="100" w:afterAutospacing="1"/>
    </w:pPr>
    <w:rPr>
      <w:sz w:val="24"/>
      <w:szCs w:val="24"/>
      <w:lang w:eastAsia="lv-LV"/>
    </w:rPr>
  </w:style>
  <w:style w:type="table" w:customStyle="1" w:styleId="TableNormal2">
    <w:name w:val="Table Normal2"/>
    <w:uiPriority w:val="99"/>
    <w:semiHidden/>
    <w:rsid w:val="009E5FFA"/>
    <w:rPr>
      <w:rFonts w:ascii="Calibri" w:eastAsia="Times New Roman" w:hAnsi="Calibri" w:cs="Times New Roman"/>
    </w:rPr>
    <w:tblPr>
      <w:tblCellMar>
        <w:top w:w="0" w:type="dxa"/>
        <w:left w:w="108" w:type="dxa"/>
        <w:bottom w:w="0" w:type="dxa"/>
        <w:right w:w="108" w:type="dxa"/>
      </w:tblCellMar>
    </w:tblPr>
  </w:style>
  <w:style w:type="paragraph" w:styleId="Nosaukums">
    <w:name w:val="Title"/>
    <w:basedOn w:val="Parasts"/>
    <w:next w:val="Parasts"/>
    <w:link w:val="NosaukumsRakstz"/>
    <w:qFormat/>
    <w:rsid w:val="009E5FFA"/>
    <w:pPr>
      <w:spacing w:before="240" w:after="60" w:line="276" w:lineRule="auto"/>
      <w:jc w:val="center"/>
      <w:outlineLvl w:val="0"/>
    </w:pPr>
    <w:rPr>
      <w:rFonts w:ascii="Cambria" w:hAnsi="Cambria"/>
      <w:b/>
      <w:bCs/>
      <w:kern w:val="28"/>
      <w:sz w:val="32"/>
      <w:szCs w:val="32"/>
    </w:rPr>
  </w:style>
  <w:style w:type="character" w:customStyle="1" w:styleId="NosaukumsRakstz">
    <w:name w:val="Nosaukums Rakstz."/>
    <w:basedOn w:val="Noklusjumarindkopasfonts"/>
    <w:link w:val="Nosaukums"/>
    <w:rsid w:val="009E5FFA"/>
    <w:rPr>
      <w:rFonts w:ascii="Cambria" w:eastAsia="Times New Roman" w:hAnsi="Cambria" w:cs="Times New Roman"/>
      <w:b/>
      <w:bCs/>
      <w:kern w:val="28"/>
      <w:sz w:val="32"/>
      <w:szCs w:val="32"/>
    </w:rPr>
  </w:style>
  <w:style w:type="paragraph" w:styleId="Apakvirsraksts">
    <w:name w:val="Subtitle"/>
    <w:basedOn w:val="Parasts"/>
    <w:next w:val="Parasts"/>
    <w:link w:val="ApakvirsrakstsRakstz"/>
    <w:qFormat/>
    <w:rsid w:val="009E5FFA"/>
    <w:pPr>
      <w:spacing w:after="60" w:line="276" w:lineRule="auto"/>
      <w:jc w:val="center"/>
      <w:outlineLvl w:val="1"/>
    </w:pPr>
    <w:rPr>
      <w:rFonts w:ascii="Cambria" w:hAnsi="Cambria"/>
      <w:sz w:val="22"/>
      <w:szCs w:val="22"/>
    </w:rPr>
  </w:style>
  <w:style w:type="character" w:customStyle="1" w:styleId="ApakvirsrakstsRakstz">
    <w:name w:val="Apakšvirsraksts Rakstz."/>
    <w:basedOn w:val="Noklusjumarindkopasfonts"/>
    <w:link w:val="Apakvirsraksts"/>
    <w:rsid w:val="009E5FFA"/>
    <w:rPr>
      <w:rFonts w:ascii="Cambria" w:eastAsia="Times New Roman" w:hAnsi="Cambria" w:cs="Times New Roman"/>
    </w:rPr>
  </w:style>
  <w:style w:type="paragraph" w:styleId="Citts">
    <w:name w:val="Quote"/>
    <w:basedOn w:val="Parasts"/>
    <w:next w:val="Parasts"/>
    <w:link w:val="CittsRakstz"/>
    <w:uiPriority w:val="29"/>
    <w:qFormat/>
    <w:rsid w:val="009E5FFA"/>
    <w:pPr>
      <w:spacing w:after="200" w:line="276" w:lineRule="auto"/>
    </w:pPr>
    <w:rPr>
      <w:rFonts w:ascii="Calibri" w:eastAsia="Calibri" w:hAnsi="Calibri" w:cs="Calibri"/>
      <w:i/>
      <w:iCs/>
      <w:color w:val="000000"/>
      <w:sz w:val="22"/>
      <w:szCs w:val="22"/>
    </w:rPr>
  </w:style>
  <w:style w:type="character" w:customStyle="1" w:styleId="CittsRakstz">
    <w:name w:val="Citāts Rakstz."/>
    <w:basedOn w:val="Noklusjumarindkopasfonts"/>
    <w:link w:val="Citts"/>
    <w:uiPriority w:val="29"/>
    <w:rsid w:val="009E5FFA"/>
    <w:rPr>
      <w:rFonts w:ascii="Calibri" w:eastAsia="Calibri" w:hAnsi="Calibri" w:cs="Calibri"/>
      <w:i/>
      <w:iCs/>
      <w:color w:val="000000"/>
    </w:rPr>
  </w:style>
  <w:style w:type="paragraph" w:styleId="Intensvscitts">
    <w:name w:val="Intense Quote"/>
    <w:basedOn w:val="Parasts"/>
    <w:next w:val="Parasts"/>
    <w:link w:val="IntensvscittsRakstz"/>
    <w:uiPriority w:val="30"/>
    <w:qFormat/>
    <w:rsid w:val="009E5FFA"/>
    <w:pPr>
      <w:pBdr>
        <w:bottom w:val="single" w:sz="4" w:space="4" w:color="4F81BD"/>
      </w:pBdr>
      <w:spacing w:before="200" w:after="280" w:line="276" w:lineRule="auto"/>
      <w:ind w:left="936" w:right="936"/>
    </w:pPr>
    <w:rPr>
      <w:rFonts w:ascii="Calibri" w:eastAsia="Calibri" w:hAnsi="Calibri" w:cs="Calibri"/>
      <w:b/>
      <w:bCs/>
      <w:i/>
      <w:iCs/>
      <w:color w:val="4F81BD"/>
      <w:sz w:val="22"/>
      <w:szCs w:val="22"/>
    </w:rPr>
  </w:style>
  <w:style w:type="character" w:customStyle="1" w:styleId="IntensvscittsRakstz">
    <w:name w:val="Intensīvs citāts Rakstz."/>
    <w:basedOn w:val="Noklusjumarindkopasfonts"/>
    <w:link w:val="Intensvscitts"/>
    <w:uiPriority w:val="30"/>
    <w:rsid w:val="009E5FFA"/>
    <w:rPr>
      <w:rFonts w:ascii="Calibri" w:eastAsia="Calibri" w:hAnsi="Calibri" w:cs="Calibri"/>
      <w:b/>
      <w:bCs/>
      <w:i/>
      <w:iCs/>
      <w:color w:val="4F81BD"/>
    </w:rPr>
  </w:style>
  <w:style w:type="character" w:styleId="Izsmalcintsizclums">
    <w:name w:val="Subtle Emphasis"/>
    <w:uiPriority w:val="19"/>
    <w:qFormat/>
    <w:rsid w:val="009E5FFA"/>
    <w:rPr>
      <w:i/>
      <w:iCs/>
      <w:color w:val="808080"/>
    </w:rPr>
  </w:style>
  <w:style w:type="character" w:styleId="Intensvsizclums">
    <w:name w:val="Intense Emphasis"/>
    <w:uiPriority w:val="21"/>
    <w:qFormat/>
    <w:rsid w:val="009E5FFA"/>
    <w:rPr>
      <w:b/>
      <w:bCs/>
      <w:i/>
      <w:iCs/>
      <w:color w:val="4F81BD"/>
    </w:rPr>
  </w:style>
  <w:style w:type="character" w:styleId="Izsmalcintaatsauce">
    <w:name w:val="Subtle Reference"/>
    <w:uiPriority w:val="31"/>
    <w:qFormat/>
    <w:rsid w:val="009E5FFA"/>
    <w:rPr>
      <w:smallCaps/>
      <w:color w:val="C0504D"/>
      <w:u w:val="single"/>
    </w:rPr>
  </w:style>
  <w:style w:type="character" w:styleId="Intensvaatsauce">
    <w:name w:val="Intense Reference"/>
    <w:uiPriority w:val="32"/>
    <w:qFormat/>
    <w:rsid w:val="009E5FFA"/>
    <w:rPr>
      <w:b/>
      <w:bCs/>
      <w:smallCaps/>
      <w:color w:val="C0504D"/>
      <w:spacing w:val="5"/>
      <w:u w:val="single"/>
    </w:rPr>
  </w:style>
  <w:style w:type="character" w:styleId="Grmatasnosaukums">
    <w:name w:val="Book Title"/>
    <w:uiPriority w:val="33"/>
    <w:qFormat/>
    <w:rsid w:val="009E5FFA"/>
    <w:rPr>
      <w:b/>
      <w:bCs/>
      <w:smallCaps/>
      <w:spacing w:val="5"/>
    </w:rPr>
  </w:style>
  <w:style w:type="paragraph" w:customStyle="1" w:styleId="StyleTabTexLItalic1">
    <w:name w:val="Style TabTex_L + Italic1"/>
    <w:basedOn w:val="Parasts"/>
    <w:autoRedefine/>
    <w:qFormat/>
    <w:rsid w:val="009E5FFA"/>
    <w:pPr>
      <w:spacing w:after="200" w:line="276" w:lineRule="auto"/>
    </w:pPr>
    <w:rPr>
      <w:rFonts w:ascii="Calibri" w:eastAsia="Calibri" w:hAnsi="Calibri" w:cs="Calibri"/>
      <w:i/>
      <w:iCs/>
      <w:sz w:val="22"/>
      <w:szCs w:val="22"/>
      <w:lang w:eastAsia="lv-LV"/>
    </w:rPr>
  </w:style>
  <w:style w:type="character" w:customStyle="1" w:styleId="yiv5754281663">
    <w:name w:val="yiv5754281663"/>
    <w:rsid w:val="009E5FFA"/>
  </w:style>
  <w:style w:type="table" w:customStyle="1" w:styleId="TableNormal1">
    <w:name w:val="Table Normal1"/>
    <w:uiPriority w:val="99"/>
    <w:semiHidden/>
    <w:rsid w:val="009E5FFA"/>
    <w:rPr>
      <w:rFonts w:ascii="Calibri" w:eastAsia="Times New Roman" w:hAnsi="Calibri" w:cs="Times New Roman"/>
    </w:rPr>
    <w:tblPr>
      <w:tblCellMar>
        <w:top w:w="0" w:type="dxa"/>
        <w:left w:w="108" w:type="dxa"/>
        <w:bottom w:w="0" w:type="dxa"/>
        <w:right w:w="108" w:type="dxa"/>
      </w:tblCellMar>
    </w:tblPr>
  </w:style>
  <w:style w:type="character" w:customStyle="1" w:styleId="FontStyle21">
    <w:name w:val="Font Style21"/>
    <w:rsid w:val="009E5FFA"/>
    <w:rPr>
      <w:rFonts w:ascii="Times New Roman" w:hAnsi="Times New Roman" w:cs="Times New Roman" w:hint="default"/>
      <w:sz w:val="22"/>
      <w:szCs w:val="22"/>
    </w:rPr>
  </w:style>
  <w:style w:type="paragraph" w:customStyle="1" w:styleId="Sarakstarindkopa1">
    <w:name w:val="Saraksta rindkopa1"/>
    <w:basedOn w:val="Parasts"/>
    <w:rsid w:val="009E5FFA"/>
    <w:pPr>
      <w:suppressAutoHyphens/>
      <w:spacing w:after="200" w:line="276" w:lineRule="auto"/>
      <w:ind w:left="720"/>
      <w:contextualSpacing/>
    </w:pPr>
    <w:rPr>
      <w:rFonts w:ascii="Calibri" w:eastAsia="Calibri" w:hAnsi="Calibri" w:cs="Calibri"/>
      <w:sz w:val="22"/>
      <w:szCs w:val="22"/>
      <w:lang w:eastAsia="zh-CN"/>
    </w:rPr>
  </w:style>
  <w:style w:type="paragraph" w:customStyle="1" w:styleId="Standard">
    <w:name w:val="Standard"/>
    <w:rsid w:val="009E5FFA"/>
    <w:pPr>
      <w:suppressAutoHyphens/>
      <w:autoSpaceDN w:val="0"/>
      <w:spacing w:after="0" w:line="240" w:lineRule="auto"/>
      <w:textAlignment w:val="baseline"/>
    </w:pPr>
    <w:rPr>
      <w:rFonts w:ascii="Calibri" w:eastAsia="Calibri" w:hAnsi="Calibri" w:cs="Calibri"/>
      <w:kern w:val="3"/>
      <w:sz w:val="24"/>
      <w:szCs w:val="24"/>
      <w:lang w:eastAsia="zh-CN" w:bidi="hi-IN"/>
    </w:rPr>
  </w:style>
  <w:style w:type="numbering" w:customStyle="1" w:styleId="WWNum1">
    <w:name w:val="WWNum1"/>
    <w:basedOn w:val="Bezsaraksta"/>
    <w:rsid w:val="009E5FFA"/>
    <w:pPr>
      <w:numPr>
        <w:numId w:val="15"/>
      </w:numPr>
    </w:pPr>
  </w:style>
  <w:style w:type="paragraph" w:styleId="Saturs3">
    <w:name w:val="toc 3"/>
    <w:basedOn w:val="Parasts"/>
    <w:next w:val="Parasts"/>
    <w:autoRedefine/>
    <w:uiPriority w:val="39"/>
    <w:unhideWhenUsed/>
    <w:rsid w:val="006F7646"/>
    <w:pPr>
      <w:spacing w:after="100"/>
      <w:ind w:left="520"/>
    </w:pPr>
  </w:style>
  <w:style w:type="character" w:customStyle="1" w:styleId="DatumsRakstz">
    <w:name w:val="Datums Rakstz."/>
    <w:link w:val="Datums"/>
    <w:semiHidden/>
    <w:locked/>
    <w:rsid w:val="00BB1856"/>
    <w:rPr>
      <w:sz w:val="24"/>
    </w:rPr>
  </w:style>
  <w:style w:type="paragraph" w:styleId="Datums">
    <w:name w:val="Date"/>
    <w:basedOn w:val="Parasts"/>
    <w:next w:val="Parasts"/>
    <w:link w:val="DatumsRakstz"/>
    <w:semiHidden/>
    <w:rsid w:val="00BB1856"/>
    <w:rPr>
      <w:rFonts w:asciiTheme="minorHAnsi" w:eastAsiaTheme="minorHAnsi" w:hAnsiTheme="minorHAnsi" w:cstheme="minorBidi"/>
      <w:sz w:val="24"/>
      <w:szCs w:val="22"/>
    </w:rPr>
  </w:style>
  <w:style w:type="character" w:customStyle="1" w:styleId="DatumsRakstz1">
    <w:name w:val="Datums Rakstz.1"/>
    <w:basedOn w:val="Noklusjumarindkopasfonts"/>
    <w:uiPriority w:val="99"/>
    <w:semiHidden/>
    <w:rsid w:val="00BB1856"/>
    <w:rPr>
      <w:rFonts w:ascii="Times New Roman" w:eastAsia="Times New Roman" w:hAnsi="Times New Roman" w:cs="Times New Roman"/>
      <w:sz w:val="26"/>
      <w:szCs w:val="20"/>
    </w:rPr>
  </w:style>
  <w:style w:type="paragraph" w:customStyle="1" w:styleId="Char1">
    <w:name w:val="Char1"/>
    <w:basedOn w:val="Parasts"/>
    <w:rsid w:val="00D93F86"/>
    <w:pPr>
      <w:spacing w:before="120" w:after="160" w:line="240" w:lineRule="exact"/>
      <w:ind w:firstLine="720"/>
      <w:jc w:val="both"/>
    </w:pPr>
    <w:rPr>
      <w:rFonts w:ascii="Verdana" w:hAnsi="Verdana"/>
      <w:sz w:val="20"/>
      <w:lang w:val="en-US"/>
    </w:rPr>
  </w:style>
  <w:style w:type="character" w:customStyle="1" w:styleId="SarakstarindkopaRakstz">
    <w:name w:val="Saraksta rindkopa Rakstz."/>
    <w:aliases w:val="Strip Rakstz."/>
    <w:link w:val="Sarakstarindkopa"/>
    <w:uiPriority w:val="34"/>
    <w:locked/>
    <w:rsid w:val="002E02B6"/>
    <w:rPr>
      <w:rFonts w:ascii="Times New Roman" w:eastAsia="Times New Roman" w:hAnsi="Times New Roman" w:cs="Times New Roman"/>
      <w:sz w:val="26"/>
      <w:szCs w:val="20"/>
    </w:rPr>
  </w:style>
  <w:style w:type="table" w:customStyle="1" w:styleId="Reatabula1">
    <w:name w:val="Režģa tabula1"/>
    <w:basedOn w:val="Parastatabula"/>
    <w:next w:val="Reatabula"/>
    <w:uiPriority w:val="59"/>
    <w:rsid w:val="00A32A4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Noklusjumarindkopasfonts"/>
    <w:uiPriority w:val="99"/>
    <w:semiHidden/>
    <w:unhideWhenUsed/>
    <w:rsid w:val="001D0103"/>
    <w:rPr>
      <w:color w:val="808080"/>
      <w:shd w:val="clear" w:color="auto" w:fill="E6E6E6"/>
    </w:rPr>
  </w:style>
  <w:style w:type="table" w:customStyle="1" w:styleId="TableNormal">
    <w:name w:val="Table Normal"/>
    <w:rsid w:val="008C0BDB"/>
    <w:pPr>
      <w:spacing w:after="0"/>
    </w:pPr>
    <w:rPr>
      <w:rFonts w:ascii="Arial" w:eastAsia="Arial" w:hAnsi="Arial" w:cs="Arial"/>
      <w:color w:val="000000"/>
      <w:lang w:eastAsia="lv-LV"/>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A75D2C"/>
    <w:pPr>
      <w:spacing w:after="0" w:line="240" w:lineRule="auto"/>
    </w:pPr>
    <w:rPr>
      <w:rFonts w:ascii="Times New Roman" w:eastAsia="Times New Roman" w:hAnsi="Times New Roman" w:cs="Times New Roman"/>
      <w:sz w:val="26"/>
      <w:szCs w:val="20"/>
    </w:rPr>
  </w:style>
  <w:style w:type="paragraph" w:styleId="Virsraksts1">
    <w:name w:val="heading 1"/>
    <w:basedOn w:val="Parasts"/>
    <w:next w:val="Parasts"/>
    <w:link w:val="Virsraksts1Rakstz"/>
    <w:qFormat/>
    <w:rsid w:val="00A75D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Virsraksts2">
    <w:name w:val="heading 2"/>
    <w:basedOn w:val="Parasts"/>
    <w:next w:val="Parasts"/>
    <w:link w:val="Virsraksts2Rakstz"/>
    <w:unhideWhenUsed/>
    <w:qFormat/>
    <w:rsid w:val="00A75D2C"/>
    <w:pPr>
      <w:keepNext/>
      <w:keepLines/>
      <w:spacing w:before="200"/>
      <w:outlineLvl w:val="1"/>
    </w:pPr>
    <w:rPr>
      <w:rFonts w:asciiTheme="majorHAnsi" w:eastAsiaTheme="majorEastAsia" w:hAnsiTheme="majorHAnsi" w:cstheme="majorBidi"/>
      <w:b/>
      <w:bCs/>
      <w:color w:val="4F81BD" w:themeColor="accent1"/>
      <w:szCs w:val="26"/>
    </w:rPr>
  </w:style>
  <w:style w:type="paragraph" w:styleId="Virsraksts3">
    <w:name w:val="heading 3"/>
    <w:aliases w:val="Char1"/>
    <w:basedOn w:val="Parasts"/>
    <w:next w:val="Parasts"/>
    <w:link w:val="Virsraksts3Rakstz"/>
    <w:unhideWhenUsed/>
    <w:qFormat/>
    <w:rsid w:val="001E30DD"/>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qFormat/>
    <w:rsid w:val="009E5FFA"/>
    <w:pPr>
      <w:keepNext/>
      <w:widowControl w:val="0"/>
      <w:spacing w:before="240" w:after="60"/>
      <w:ind w:left="864" w:hanging="864"/>
      <w:outlineLvl w:val="3"/>
    </w:pPr>
    <w:rPr>
      <w:rFonts w:ascii="Calibri" w:eastAsia="Calibri" w:hAnsi="Calibri"/>
      <w:b/>
      <w:bCs/>
      <w:sz w:val="28"/>
      <w:szCs w:val="28"/>
    </w:rPr>
  </w:style>
  <w:style w:type="paragraph" w:styleId="Virsraksts5">
    <w:name w:val="heading 5"/>
    <w:basedOn w:val="Parasts"/>
    <w:next w:val="Parasts"/>
    <w:link w:val="Virsraksts5Rakstz"/>
    <w:qFormat/>
    <w:rsid w:val="009E5FFA"/>
    <w:pPr>
      <w:widowControl w:val="0"/>
      <w:spacing w:before="240" w:after="60"/>
      <w:ind w:left="1008" w:hanging="1008"/>
      <w:outlineLvl w:val="4"/>
    </w:pPr>
    <w:rPr>
      <w:rFonts w:ascii="Calibri" w:eastAsia="Calibri" w:hAnsi="Calibri"/>
      <w:b/>
      <w:bCs/>
      <w:i/>
      <w:iCs/>
      <w:szCs w:val="26"/>
    </w:rPr>
  </w:style>
  <w:style w:type="paragraph" w:styleId="Virsraksts6">
    <w:name w:val="heading 6"/>
    <w:basedOn w:val="Parasts"/>
    <w:next w:val="Parasts"/>
    <w:link w:val="Virsraksts6Rakstz"/>
    <w:qFormat/>
    <w:rsid w:val="009E5FFA"/>
    <w:pPr>
      <w:widowControl w:val="0"/>
      <w:spacing w:before="240" w:after="60"/>
      <w:ind w:left="1152" w:hanging="1152"/>
      <w:outlineLvl w:val="5"/>
    </w:pPr>
    <w:rPr>
      <w:rFonts w:ascii="Calibri" w:eastAsia="Calibri" w:hAnsi="Calibri"/>
      <w:b/>
      <w:bCs/>
      <w:sz w:val="20"/>
    </w:rPr>
  </w:style>
  <w:style w:type="paragraph" w:styleId="Virsraksts7">
    <w:name w:val="heading 7"/>
    <w:basedOn w:val="Parasts"/>
    <w:next w:val="Parasts"/>
    <w:link w:val="Virsraksts7Rakstz"/>
    <w:qFormat/>
    <w:rsid w:val="009E5FFA"/>
    <w:pPr>
      <w:widowControl w:val="0"/>
      <w:spacing w:before="240" w:after="60"/>
      <w:ind w:left="1296" w:hanging="1296"/>
      <w:outlineLvl w:val="6"/>
    </w:pPr>
    <w:rPr>
      <w:rFonts w:ascii="Calibri" w:eastAsia="Calibri" w:hAnsi="Calibri"/>
      <w:sz w:val="24"/>
      <w:szCs w:val="24"/>
    </w:rPr>
  </w:style>
  <w:style w:type="paragraph" w:styleId="Virsraksts8">
    <w:name w:val="heading 8"/>
    <w:basedOn w:val="Parasts"/>
    <w:next w:val="Parasts"/>
    <w:link w:val="Virsraksts8Rakstz"/>
    <w:qFormat/>
    <w:rsid w:val="009E5FFA"/>
    <w:pPr>
      <w:widowControl w:val="0"/>
      <w:spacing w:before="240" w:after="60"/>
      <w:ind w:left="1440" w:hanging="1440"/>
      <w:outlineLvl w:val="7"/>
    </w:pPr>
    <w:rPr>
      <w:rFonts w:ascii="Calibri" w:eastAsia="Calibri" w:hAnsi="Calibri"/>
      <w:i/>
      <w:iCs/>
      <w:sz w:val="24"/>
      <w:szCs w:val="24"/>
    </w:rPr>
  </w:style>
  <w:style w:type="paragraph" w:styleId="Virsraksts9">
    <w:name w:val="heading 9"/>
    <w:basedOn w:val="Parasts"/>
    <w:next w:val="Parasts"/>
    <w:link w:val="Virsraksts9Rakstz"/>
    <w:qFormat/>
    <w:rsid w:val="009E5FFA"/>
    <w:pPr>
      <w:widowControl w:val="0"/>
      <w:spacing w:before="240" w:after="60"/>
      <w:ind w:left="1584" w:hanging="1584"/>
      <w:outlineLvl w:val="8"/>
    </w:pPr>
    <w:rPr>
      <w:rFonts w:ascii="Cambria" w:eastAsia="Calibri" w:hAnsi="Cambria"/>
      <w:sz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A75D2C"/>
    <w:pPr>
      <w:tabs>
        <w:tab w:val="center" w:pos="4153"/>
        <w:tab w:val="right" w:pos="8306"/>
      </w:tabs>
    </w:pPr>
  </w:style>
  <w:style w:type="character" w:customStyle="1" w:styleId="GalveneRakstz">
    <w:name w:val="Galvene Rakstz."/>
    <w:basedOn w:val="Noklusjumarindkopasfonts"/>
    <w:link w:val="Galvene"/>
    <w:uiPriority w:val="99"/>
    <w:rsid w:val="00A75D2C"/>
    <w:rPr>
      <w:rFonts w:ascii="Times New Roman" w:eastAsia="Times New Roman" w:hAnsi="Times New Roman" w:cs="Times New Roman"/>
      <w:sz w:val="26"/>
      <w:szCs w:val="20"/>
    </w:rPr>
  </w:style>
  <w:style w:type="paragraph" w:styleId="Kjene">
    <w:name w:val="footer"/>
    <w:basedOn w:val="Parasts"/>
    <w:link w:val="KjeneRakstz"/>
    <w:uiPriority w:val="99"/>
    <w:unhideWhenUsed/>
    <w:rsid w:val="00A75D2C"/>
    <w:pPr>
      <w:tabs>
        <w:tab w:val="center" w:pos="4153"/>
        <w:tab w:val="right" w:pos="8306"/>
      </w:tabs>
    </w:pPr>
  </w:style>
  <w:style w:type="character" w:customStyle="1" w:styleId="KjeneRakstz">
    <w:name w:val="Kājene Rakstz."/>
    <w:basedOn w:val="Noklusjumarindkopasfonts"/>
    <w:link w:val="Kjene"/>
    <w:uiPriority w:val="99"/>
    <w:rsid w:val="00A75D2C"/>
    <w:rPr>
      <w:rFonts w:ascii="Times New Roman" w:eastAsia="Times New Roman" w:hAnsi="Times New Roman" w:cs="Times New Roman"/>
      <w:sz w:val="26"/>
      <w:szCs w:val="20"/>
    </w:rPr>
  </w:style>
  <w:style w:type="character" w:customStyle="1" w:styleId="Virsraksts1Rakstz">
    <w:name w:val="Virsraksts 1 Rakstz."/>
    <w:basedOn w:val="Noklusjumarindkopasfonts"/>
    <w:link w:val="Virsraksts1"/>
    <w:rsid w:val="00A75D2C"/>
    <w:rPr>
      <w:rFonts w:asciiTheme="majorHAnsi" w:eastAsiaTheme="majorEastAsia" w:hAnsiTheme="majorHAnsi" w:cstheme="majorBidi"/>
      <w:b/>
      <w:bCs/>
      <w:color w:val="365F91" w:themeColor="accent1" w:themeShade="BF"/>
      <w:sz w:val="28"/>
      <w:szCs w:val="28"/>
    </w:rPr>
  </w:style>
  <w:style w:type="paragraph" w:styleId="Saturardtjavirsraksts">
    <w:name w:val="TOC Heading"/>
    <w:basedOn w:val="Virsraksts1"/>
    <w:next w:val="Parasts"/>
    <w:uiPriority w:val="39"/>
    <w:unhideWhenUsed/>
    <w:qFormat/>
    <w:rsid w:val="00A75D2C"/>
    <w:pPr>
      <w:spacing w:line="276" w:lineRule="auto"/>
      <w:outlineLvl w:val="9"/>
    </w:pPr>
    <w:rPr>
      <w:lang w:val="en-US" w:eastAsia="ja-JP"/>
    </w:rPr>
  </w:style>
  <w:style w:type="paragraph" w:styleId="Saturs1">
    <w:name w:val="toc 1"/>
    <w:basedOn w:val="Parasts"/>
    <w:next w:val="Parasts"/>
    <w:autoRedefine/>
    <w:uiPriority w:val="39"/>
    <w:unhideWhenUsed/>
    <w:rsid w:val="00A75D2C"/>
    <w:pPr>
      <w:spacing w:after="100"/>
    </w:pPr>
  </w:style>
  <w:style w:type="character" w:styleId="Hipersaite">
    <w:name w:val="Hyperlink"/>
    <w:basedOn w:val="Noklusjumarindkopasfonts"/>
    <w:uiPriority w:val="99"/>
    <w:unhideWhenUsed/>
    <w:rsid w:val="00A75D2C"/>
    <w:rPr>
      <w:color w:val="0000FF" w:themeColor="hyperlink"/>
      <w:u w:val="single"/>
    </w:rPr>
  </w:style>
  <w:style w:type="paragraph" w:styleId="Balonteksts">
    <w:name w:val="Balloon Text"/>
    <w:basedOn w:val="Parasts"/>
    <w:link w:val="BalontekstsRakstz"/>
    <w:uiPriority w:val="99"/>
    <w:semiHidden/>
    <w:unhideWhenUsed/>
    <w:rsid w:val="00A75D2C"/>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75D2C"/>
    <w:rPr>
      <w:rFonts w:ascii="Tahoma" w:eastAsia="Times New Roman" w:hAnsi="Tahoma" w:cs="Tahoma"/>
      <w:sz w:val="16"/>
      <w:szCs w:val="16"/>
    </w:rPr>
  </w:style>
  <w:style w:type="character" w:customStyle="1" w:styleId="Virsraksts2Rakstz">
    <w:name w:val="Virsraksts 2 Rakstz."/>
    <w:basedOn w:val="Noklusjumarindkopasfonts"/>
    <w:link w:val="Virsraksts2"/>
    <w:rsid w:val="00A75D2C"/>
    <w:rPr>
      <w:rFonts w:asciiTheme="majorHAnsi" w:eastAsiaTheme="majorEastAsia" w:hAnsiTheme="majorHAnsi" w:cstheme="majorBidi"/>
      <w:b/>
      <w:bCs/>
      <w:color w:val="4F81BD" w:themeColor="accent1"/>
      <w:sz w:val="26"/>
      <w:szCs w:val="26"/>
    </w:rPr>
  </w:style>
  <w:style w:type="paragraph" w:customStyle="1" w:styleId="Default">
    <w:name w:val="Default"/>
    <w:rsid w:val="00527C4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Virsraksts3Rakstz">
    <w:name w:val="Virsraksts 3 Rakstz."/>
    <w:aliases w:val="Char1 Rakstz."/>
    <w:basedOn w:val="Noklusjumarindkopasfonts"/>
    <w:link w:val="Virsraksts3"/>
    <w:rsid w:val="001E30DD"/>
    <w:rPr>
      <w:rFonts w:asciiTheme="majorHAnsi" w:eastAsiaTheme="majorEastAsia" w:hAnsiTheme="majorHAnsi" w:cstheme="majorBidi"/>
      <w:b/>
      <w:bCs/>
      <w:color w:val="4F81BD" w:themeColor="accent1"/>
      <w:sz w:val="26"/>
      <w:szCs w:val="20"/>
    </w:rPr>
  </w:style>
  <w:style w:type="paragraph" w:styleId="Sarakstarindkopa">
    <w:name w:val="List Paragraph"/>
    <w:aliases w:val="Strip"/>
    <w:basedOn w:val="Parasts"/>
    <w:link w:val="SarakstarindkopaRakstz"/>
    <w:uiPriority w:val="34"/>
    <w:qFormat/>
    <w:rsid w:val="0082728A"/>
    <w:pPr>
      <w:ind w:left="720"/>
      <w:contextualSpacing/>
    </w:pPr>
  </w:style>
  <w:style w:type="character" w:styleId="Komentraatsauce">
    <w:name w:val="annotation reference"/>
    <w:basedOn w:val="Noklusjumarindkopasfonts"/>
    <w:uiPriority w:val="99"/>
    <w:semiHidden/>
    <w:unhideWhenUsed/>
    <w:rsid w:val="003E101E"/>
    <w:rPr>
      <w:sz w:val="16"/>
      <w:szCs w:val="16"/>
    </w:rPr>
  </w:style>
  <w:style w:type="paragraph" w:styleId="Komentrateksts">
    <w:name w:val="annotation text"/>
    <w:basedOn w:val="Parasts"/>
    <w:link w:val="KomentratekstsRakstz"/>
    <w:uiPriority w:val="99"/>
    <w:unhideWhenUsed/>
    <w:rsid w:val="003E101E"/>
    <w:rPr>
      <w:sz w:val="20"/>
    </w:rPr>
  </w:style>
  <w:style w:type="character" w:customStyle="1" w:styleId="KomentratekstsRakstz">
    <w:name w:val="Komentāra teksts Rakstz."/>
    <w:basedOn w:val="Noklusjumarindkopasfonts"/>
    <w:link w:val="Komentrateksts"/>
    <w:rsid w:val="003E101E"/>
    <w:rPr>
      <w:rFonts w:ascii="Times New Roman" w:eastAsia="Times New Roman" w:hAnsi="Times New Roman" w:cs="Times New Roman"/>
      <w:sz w:val="20"/>
      <w:szCs w:val="20"/>
    </w:rPr>
  </w:style>
  <w:style w:type="paragraph" w:styleId="Komentratma">
    <w:name w:val="annotation subject"/>
    <w:basedOn w:val="Komentrateksts"/>
    <w:next w:val="Komentrateksts"/>
    <w:link w:val="KomentratmaRakstz"/>
    <w:uiPriority w:val="99"/>
    <w:semiHidden/>
    <w:unhideWhenUsed/>
    <w:rsid w:val="003E101E"/>
    <w:rPr>
      <w:b/>
      <w:bCs/>
    </w:rPr>
  </w:style>
  <w:style w:type="character" w:customStyle="1" w:styleId="KomentratmaRakstz">
    <w:name w:val="Komentāra tēma Rakstz."/>
    <w:basedOn w:val="KomentratekstsRakstz"/>
    <w:link w:val="Komentratma"/>
    <w:uiPriority w:val="99"/>
    <w:semiHidden/>
    <w:rsid w:val="003E101E"/>
    <w:rPr>
      <w:rFonts w:ascii="Times New Roman" w:eastAsia="Times New Roman" w:hAnsi="Times New Roman" w:cs="Times New Roman"/>
      <w:b/>
      <w:bCs/>
      <w:sz w:val="20"/>
      <w:szCs w:val="20"/>
    </w:rPr>
  </w:style>
  <w:style w:type="paragraph" w:styleId="Pamatteksts">
    <w:name w:val="Body Text"/>
    <w:basedOn w:val="Parasts"/>
    <w:link w:val="PamattekstsRakstz"/>
    <w:uiPriority w:val="99"/>
    <w:rsid w:val="00A66AC8"/>
    <w:pPr>
      <w:widowControl w:val="0"/>
      <w:spacing w:after="120"/>
    </w:pPr>
    <w:rPr>
      <w:rFonts w:ascii="RimTimes" w:hAnsi="RimTimes"/>
      <w:sz w:val="24"/>
      <w:lang w:val="en-US"/>
    </w:rPr>
  </w:style>
  <w:style w:type="character" w:customStyle="1" w:styleId="PamattekstsRakstz">
    <w:name w:val="Pamatteksts Rakstz."/>
    <w:basedOn w:val="Noklusjumarindkopasfonts"/>
    <w:link w:val="Pamatteksts"/>
    <w:uiPriority w:val="99"/>
    <w:rsid w:val="00A66AC8"/>
    <w:rPr>
      <w:rFonts w:ascii="RimTimes" w:eastAsia="Times New Roman" w:hAnsi="RimTimes" w:cs="Times New Roman"/>
      <w:sz w:val="24"/>
      <w:szCs w:val="20"/>
      <w:lang w:val="en-US"/>
    </w:rPr>
  </w:style>
  <w:style w:type="character" w:styleId="Izclums">
    <w:name w:val="Emphasis"/>
    <w:uiPriority w:val="20"/>
    <w:qFormat/>
    <w:rsid w:val="00A66AC8"/>
    <w:rPr>
      <w:i/>
      <w:iCs/>
    </w:rPr>
  </w:style>
  <w:style w:type="paragraph" w:styleId="Beiguvresteksts">
    <w:name w:val="endnote text"/>
    <w:basedOn w:val="Parasts"/>
    <w:link w:val="BeiguvrestekstsRakstz"/>
    <w:uiPriority w:val="99"/>
    <w:semiHidden/>
    <w:unhideWhenUsed/>
    <w:rsid w:val="00A766D1"/>
    <w:rPr>
      <w:sz w:val="20"/>
    </w:rPr>
  </w:style>
  <w:style w:type="character" w:customStyle="1" w:styleId="BeiguvrestekstsRakstz">
    <w:name w:val="Beigu vēres teksts Rakstz."/>
    <w:basedOn w:val="Noklusjumarindkopasfonts"/>
    <w:link w:val="Beiguvresteksts"/>
    <w:uiPriority w:val="99"/>
    <w:semiHidden/>
    <w:rsid w:val="00A766D1"/>
    <w:rPr>
      <w:rFonts w:ascii="Times New Roman" w:eastAsia="Times New Roman" w:hAnsi="Times New Roman" w:cs="Times New Roman"/>
      <w:sz w:val="20"/>
      <w:szCs w:val="20"/>
    </w:rPr>
  </w:style>
  <w:style w:type="character" w:styleId="Beiguvresatsauce">
    <w:name w:val="endnote reference"/>
    <w:basedOn w:val="Noklusjumarindkopasfonts"/>
    <w:uiPriority w:val="99"/>
    <w:semiHidden/>
    <w:unhideWhenUsed/>
    <w:rsid w:val="00A766D1"/>
    <w:rPr>
      <w:vertAlign w:val="superscript"/>
    </w:rPr>
  </w:style>
  <w:style w:type="paragraph" w:styleId="Vresteksts">
    <w:name w:val="footnote text"/>
    <w:basedOn w:val="Parasts"/>
    <w:link w:val="VrestekstsRakstz"/>
    <w:uiPriority w:val="99"/>
    <w:semiHidden/>
    <w:unhideWhenUsed/>
    <w:rsid w:val="00A766D1"/>
    <w:rPr>
      <w:sz w:val="20"/>
    </w:rPr>
  </w:style>
  <w:style w:type="character" w:customStyle="1" w:styleId="VrestekstsRakstz">
    <w:name w:val="Vēres teksts Rakstz."/>
    <w:basedOn w:val="Noklusjumarindkopasfonts"/>
    <w:link w:val="Vresteksts"/>
    <w:uiPriority w:val="99"/>
    <w:semiHidden/>
    <w:rsid w:val="00A766D1"/>
    <w:rPr>
      <w:rFonts w:ascii="Times New Roman" w:eastAsia="Times New Roman" w:hAnsi="Times New Roman" w:cs="Times New Roman"/>
      <w:sz w:val="20"/>
      <w:szCs w:val="20"/>
    </w:rPr>
  </w:style>
  <w:style w:type="character" w:styleId="Vresatsauce">
    <w:name w:val="footnote reference"/>
    <w:basedOn w:val="Noklusjumarindkopasfonts"/>
    <w:uiPriority w:val="99"/>
    <w:semiHidden/>
    <w:unhideWhenUsed/>
    <w:rsid w:val="00A766D1"/>
    <w:rPr>
      <w:vertAlign w:val="superscript"/>
    </w:rPr>
  </w:style>
  <w:style w:type="paragraph" w:styleId="Saturs2">
    <w:name w:val="toc 2"/>
    <w:basedOn w:val="Parasts"/>
    <w:next w:val="Parasts"/>
    <w:autoRedefine/>
    <w:uiPriority w:val="39"/>
    <w:unhideWhenUsed/>
    <w:rsid w:val="00FC0B39"/>
    <w:pPr>
      <w:spacing w:after="100"/>
      <w:ind w:left="260"/>
    </w:pPr>
  </w:style>
  <w:style w:type="table" w:styleId="Reatabula">
    <w:name w:val="Table Grid"/>
    <w:basedOn w:val="Parastatabula"/>
    <w:uiPriority w:val="59"/>
    <w:rsid w:val="0080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rsid w:val="00640EA5"/>
    <w:pPr>
      <w:suppressAutoHyphens/>
    </w:pPr>
    <w:rPr>
      <w:sz w:val="24"/>
      <w:szCs w:val="24"/>
      <w:lang w:val="en-GB" w:eastAsia="ar-SA"/>
    </w:rPr>
  </w:style>
  <w:style w:type="paragraph" w:styleId="Pamatteksts2">
    <w:name w:val="Body Text 2"/>
    <w:basedOn w:val="Parasts"/>
    <w:link w:val="Pamatteksts2Rakstz"/>
    <w:uiPriority w:val="99"/>
    <w:unhideWhenUsed/>
    <w:rsid w:val="00751755"/>
    <w:pPr>
      <w:spacing w:after="120" w:line="480" w:lineRule="auto"/>
    </w:pPr>
  </w:style>
  <w:style w:type="character" w:customStyle="1" w:styleId="Pamatteksts2Rakstz">
    <w:name w:val="Pamatteksts 2 Rakstz."/>
    <w:basedOn w:val="Noklusjumarindkopasfonts"/>
    <w:link w:val="Pamatteksts2"/>
    <w:uiPriority w:val="99"/>
    <w:semiHidden/>
    <w:rsid w:val="00751755"/>
    <w:rPr>
      <w:rFonts w:ascii="Times New Roman" w:eastAsia="Times New Roman" w:hAnsi="Times New Roman" w:cs="Times New Roman"/>
      <w:sz w:val="26"/>
      <w:szCs w:val="20"/>
    </w:rPr>
  </w:style>
  <w:style w:type="character" w:customStyle="1" w:styleId="BodyText2Char2">
    <w:name w:val="Body Text 2 Char2"/>
    <w:uiPriority w:val="99"/>
    <w:locked/>
    <w:rsid w:val="00751755"/>
    <w:rPr>
      <w:sz w:val="22"/>
      <w:lang w:eastAsia="en-US"/>
    </w:rPr>
  </w:style>
  <w:style w:type="paragraph" w:customStyle="1" w:styleId="ListParagraph2">
    <w:name w:val="List Paragraph2"/>
    <w:basedOn w:val="Parasts"/>
    <w:uiPriority w:val="99"/>
    <w:rsid w:val="004B25AD"/>
    <w:pPr>
      <w:spacing w:after="200" w:line="276" w:lineRule="auto"/>
      <w:ind w:left="720"/>
    </w:pPr>
    <w:rPr>
      <w:rFonts w:ascii="Calibri" w:eastAsia="Calibri" w:hAnsi="Calibri" w:cs="Calibri"/>
      <w:sz w:val="22"/>
      <w:szCs w:val="22"/>
    </w:rPr>
  </w:style>
  <w:style w:type="character" w:styleId="Izmantotahipersaite">
    <w:name w:val="FollowedHyperlink"/>
    <w:basedOn w:val="Noklusjumarindkopasfonts"/>
    <w:uiPriority w:val="99"/>
    <w:semiHidden/>
    <w:unhideWhenUsed/>
    <w:rsid w:val="00EF2FE5"/>
    <w:rPr>
      <w:color w:val="800080" w:themeColor="followedHyperlink"/>
      <w:u w:val="single"/>
    </w:rPr>
  </w:style>
  <w:style w:type="paragraph" w:customStyle="1" w:styleId="naisf">
    <w:name w:val="naisf"/>
    <w:basedOn w:val="Parasts"/>
    <w:uiPriority w:val="99"/>
    <w:rsid w:val="00F72558"/>
    <w:pPr>
      <w:spacing w:before="100" w:beforeAutospacing="1" w:after="100" w:afterAutospacing="1"/>
      <w:jc w:val="both"/>
    </w:pPr>
    <w:rPr>
      <w:sz w:val="24"/>
      <w:szCs w:val="24"/>
      <w:lang w:val="en-GB"/>
    </w:rPr>
  </w:style>
  <w:style w:type="character" w:customStyle="1" w:styleId="Virsraksts4Rakstz">
    <w:name w:val="Virsraksts 4 Rakstz."/>
    <w:basedOn w:val="Noklusjumarindkopasfonts"/>
    <w:link w:val="Virsraksts4"/>
    <w:rsid w:val="009E5FFA"/>
    <w:rPr>
      <w:rFonts w:ascii="Calibri" w:eastAsia="Calibri" w:hAnsi="Calibri" w:cs="Times New Roman"/>
      <w:b/>
      <w:bCs/>
      <w:sz w:val="28"/>
      <w:szCs w:val="28"/>
    </w:rPr>
  </w:style>
  <w:style w:type="character" w:customStyle="1" w:styleId="Virsraksts5Rakstz">
    <w:name w:val="Virsraksts 5 Rakstz."/>
    <w:basedOn w:val="Noklusjumarindkopasfonts"/>
    <w:link w:val="Virsraksts5"/>
    <w:rsid w:val="009E5FFA"/>
    <w:rPr>
      <w:rFonts w:ascii="Calibri" w:eastAsia="Calibri" w:hAnsi="Calibri" w:cs="Times New Roman"/>
      <w:b/>
      <w:bCs/>
      <w:i/>
      <w:iCs/>
      <w:sz w:val="26"/>
      <w:szCs w:val="26"/>
    </w:rPr>
  </w:style>
  <w:style w:type="character" w:customStyle="1" w:styleId="Virsraksts6Rakstz">
    <w:name w:val="Virsraksts 6 Rakstz."/>
    <w:basedOn w:val="Noklusjumarindkopasfonts"/>
    <w:link w:val="Virsraksts6"/>
    <w:rsid w:val="009E5FFA"/>
    <w:rPr>
      <w:rFonts w:ascii="Calibri" w:eastAsia="Calibri" w:hAnsi="Calibri" w:cs="Times New Roman"/>
      <w:b/>
      <w:bCs/>
      <w:sz w:val="20"/>
      <w:szCs w:val="20"/>
    </w:rPr>
  </w:style>
  <w:style w:type="character" w:customStyle="1" w:styleId="Virsraksts7Rakstz">
    <w:name w:val="Virsraksts 7 Rakstz."/>
    <w:basedOn w:val="Noklusjumarindkopasfonts"/>
    <w:link w:val="Virsraksts7"/>
    <w:rsid w:val="009E5FFA"/>
    <w:rPr>
      <w:rFonts w:ascii="Calibri" w:eastAsia="Calibri" w:hAnsi="Calibri" w:cs="Times New Roman"/>
      <w:sz w:val="24"/>
      <w:szCs w:val="24"/>
    </w:rPr>
  </w:style>
  <w:style w:type="character" w:customStyle="1" w:styleId="Virsraksts8Rakstz">
    <w:name w:val="Virsraksts 8 Rakstz."/>
    <w:basedOn w:val="Noklusjumarindkopasfonts"/>
    <w:link w:val="Virsraksts8"/>
    <w:rsid w:val="009E5FFA"/>
    <w:rPr>
      <w:rFonts w:ascii="Calibri" w:eastAsia="Calibri" w:hAnsi="Calibri" w:cs="Times New Roman"/>
      <w:i/>
      <w:iCs/>
      <w:sz w:val="24"/>
      <w:szCs w:val="24"/>
    </w:rPr>
  </w:style>
  <w:style w:type="character" w:customStyle="1" w:styleId="Virsraksts9Rakstz">
    <w:name w:val="Virsraksts 9 Rakstz."/>
    <w:basedOn w:val="Noklusjumarindkopasfonts"/>
    <w:link w:val="Virsraksts9"/>
    <w:rsid w:val="009E5FFA"/>
    <w:rPr>
      <w:rFonts w:ascii="Cambria" w:eastAsia="Calibri" w:hAnsi="Cambria" w:cs="Times New Roman"/>
      <w:sz w:val="20"/>
      <w:szCs w:val="20"/>
    </w:rPr>
  </w:style>
  <w:style w:type="numbering" w:customStyle="1" w:styleId="NoList1">
    <w:name w:val="No List1"/>
    <w:next w:val="Bezsaraksta"/>
    <w:uiPriority w:val="99"/>
    <w:semiHidden/>
    <w:unhideWhenUsed/>
    <w:rsid w:val="009E5FFA"/>
  </w:style>
  <w:style w:type="character" w:customStyle="1" w:styleId="Heading1Char1">
    <w:name w:val="Heading 1 Char1"/>
    <w:locked/>
    <w:rsid w:val="009E5FFA"/>
    <w:rPr>
      <w:rFonts w:ascii="Cambria" w:hAnsi="Cambria" w:cs="Times New Roman"/>
      <w:b/>
      <w:color w:val="365F91"/>
      <w:sz w:val="28"/>
      <w:lang w:val="lv-LV"/>
    </w:rPr>
  </w:style>
  <w:style w:type="paragraph" w:customStyle="1" w:styleId="NoSpacing2">
    <w:name w:val="No Spacing2"/>
    <w:uiPriority w:val="99"/>
    <w:rsid w:val="009E5FFA"/>
    <w:pPr>
      <w:spacing w:after="0" w:line="240" w:lineRule="auto"/>
    </w:pPr>
    <w:rPr>
      <w:rFonts w:ascii="Calibri" w:eastAsia="Calibri" w:hAnsi="Calibri" w:cs="Calibri"/>
    </w:rPr>
  </w:style>
  <w:style w:type="character" w:customStyle="1" w:styleId="BodyText2Char1">
    <w:name w:val="Body Text 2 Char1"/>
    <w:uiPriority w:val="99"/>
    <w:semiHidden/>
    <w:rsid w:val="009E5FFA"/>
    <w:rPr>
      <w:lang w:val="lv-LV"/>
    </w:rPr>
  </w:style>
  <w:style w:type="paragraph" w:customStyle="1" w:styleId="Tahoma">
    <w:name w:val="Tahoma"/>
    <w:basedOn w:val="Paraststmeklis"/>
    <w:uiPriority w:val="99"/>
    <w:rsid w:val="009E5FFA"/>
    <w:pPr>
      <w:suppressAutoHyphens w:val="0"/>
      <w:spacing w:before="280" w:after="280"/>
    </w:pPr>
    <w:rPr>
      <w:lang w:val="lv-LV"/>
    </w:rPr>
  </w:style>
  <w:style w:type="character" w:styleId="Lappusesnumurs">
    <w:name w:val="page number"/>
    <w:uiPriority w:val="99"/>
    <w:rsid w:val="009E5FFA"/>
    <w:rPr>
      <w:rFonts w:cs="Times New Roman"/>
    </w:rPr>
  </w:style>
  <w:style w:type="table" w:customStyle="1" w:styleId="TableGrid1">
    <w:name w:val="Table Grid1"/>
    <w:basedOn w:val="Parastatabula"/>
    <w:next w:val="Reatabula"/>
    <w:uiPriority w:val="59"/>
    <w:rsid w:val="009E5FFA"/>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uiPriority w:val="99"/>
    <w:semiHidden/>
    <w:locked/>
    <w:rsid w:val="009E5FFA"/>
    <w:rPr>
      <w:rFonts w:cs="Times New Roman"/>
      <w:sz w:val="20"/>
      <w:lang w:eastAsia="en-US"/>
    </w:rPr>
  </w:style>
  <w:style w:type="paragraph" w:customStyle="1" w:styleId="Bodynosaukumsbig">
    <w:name w:val="Body nosaukums big"/>
    <w:basedOn w:val="Pamatteksts"/>
    <w:autoRedefine/>
    <w:uiPriority w:val="99"/>
    <w:rsid w:val="009E5FFA"/>
    <w:pPr>
      <w:widowControl/>
      <w:spacing w:before="120"/>
      <w:jc w:val="center"/>
    </w:pPr>
    <w:rPr>
      <w:rFonts w:ascii="Times New Roman" w:eastAsia="Calibri" w:hAnsi="Times New Roman"/>
      <w:b/>
      <w:bCs/>
      <w:szCs w:val="24"/>
      <w:lang w:val="lv-LV" w:eastAsia="ru-RU"/>
    </w:rPr>
  </w:style>
  <w:style w:type="paragraph" w:styleId="Tekstabloks">
    <w:name w:val="Block Text"/>
    <w:basedOn w:val="Parasts"/>
    <w:uiPriority w:val="99"/>
    <w:rsid w:val="009E5FFA"/>
    <w:pPr>
      <w:ind w:left="-709" w:right="-1106" w:hanging="11"/>
      <w:jc w:val="both"/>
    </w:pPr>
    <w:rPr>
      <w:rFonts w:ascii="Times" w:hAnsi="Times" w:cs="Times"/>
      <w:noProof/>
      <w:sz w:val="24"/>
      <w:szCs w:val="24"/>
      <w:lang w:val="en-GB"/>
    </w:rPr>
  </w:style>
  <w:style w:type="character" w:customStyle="1" w:styleId="Char14">
    <w:name w:val="Char14"/>
    <w:uiPriority w:val="99"/>
    <w:semiHidden/>
    <w:rsid w:val="009E5FFA"/>
    <w:rPr>
      <w:rFonts w:ascii="Cambria" w:hAnsi="Cambria"/>
      <w:b/>
      <w:i/>
      <w:sz w:val="28"/>
      <w:lang w:eastAsia="en-US"/>
    </w:rPr>
  </w:style>
  <w:style w:type="paragraph" w:styleId="Pamattekstaatkpe3">
    <w:name w:val="Body Text Indent 3"/>
    <w:basedOn w:val="Parasts"/>
    <w:link w:val="Pamattekstaatkpe3Rakstz"/>
    <w:uiPriority w:val="99"/>
    <w:semiHidden/>
    <w:rsid w:val="009E5FFA"/>
    <w:pPr>
      <w:spacing w:after="120"/>
      <w:ind w:left="283"/>
    </w:pPr>
    <w:rPr>
      <w:rFonts w:ascii="Calibri" w:eastAsia="Calibri" w:hAnsi="Calibri"/>
      <w:sz w:val="16"/>
      <w:szCs w:val="16"/>
    </w:rPr>
  </w:style>
  <w:style w:type="character" w:customStyle="1" w:styleId="Pamattekstaatkpe3Rakstz">
    <w:name w:val="Pamatteksta atkāpe 3 Rakstz."/>
    <w:basedOn w:val="Noklusjumarindkopasfonts"/>
    <w:link w:val="Pamattekstaatkpe3"/>
    <w:uiPriority w:val="99"/>
    <w:semiHidden/>
    <w:rsid w:val="009E5FFA"/>
    <w:rPr>
      <w:rFonts w:ascii="Calibri" w:eastAsia="Calibri" w:hAnsi="Calibri" w:cs="Times New Roman"/>
      <w:sz w:val="16"/>
      <w:szCs w:val="16"/>
    </w:rPr>
  </w:style>
  <w:style w:type="character" w:customStyle="1" w:styleId="FootnoteCharacters">
    <w:name w:val="Footnote Characters"/>
    <w:uiPriority w:val="99"/>
    <w:rsid w:val="009E5FFA"/>
    <w:rPr>
      <w:vertAlign w:val="superscript"/>
    </w:rPr>
  </w:style>
  <w:style w:type="paragraph" w:customStyle="1" w:styleId="NormalWeb8">
    <w:name w:val="Normal (Web)8"/>
    <w:basedOn w:val="Parasts"/>
    <w:uiPriority w:val="99"/>
    <w:rsid w:val="009E5FFA"/>
    <w:pPr>
      <w:spacing w:before="75" w:after="75"/>
      <w:ind w:left="225" w:right="225"/>
    </w:pPr>
    <w:rPr>
      <w:sz w:val="22"/>
      <w:szCs w:val="22"/>
      <w:lang w:eastAsia="lv-LV"/>
    </w:rPr>
  </w:style>
  <w:style w:type="character" w:customStyle="1" w:styleId="colora">
    <w:name w:val="colora"/>
    <w:uiPriority w:val="99"/>
    <w:rsid w:val="009E5FFA"/>
  </w:style>
  <w:style w:type="paragraph" w:customStyle="1" w:styleId="Char">
    <w:name w:val="Char"/>
    <w:basedOn w:val="Parasts"/>
    <w:uiPriority w:val="99"/>
    <w:rsid w:val="009E5FFA"/>
    <w:pPr>
      <w:spacing w:before="120" w:after="160" w:line="240" w:lineRule="exact"/>
      <w:ind w:firstLine="720"/>
      <w:jc w:val="both"/>
    </w:pPr>
    <w:rPr>
      <w:rFonts w:ascii="Verdana" w:hAnsi="Verdana" w:cs="Verdana"/>
      <w:sz w:val="20"/>
      <w:lang w:val="en-US"/>
    </w:rPr>
  </w:style>
  <w:style w:type="character" w:customStyle="1" w:styleId="apple-converted-space">
    <w:name w:val="apple-converted-space"/>
    <w:rsid w:val="009E5FFA"/>
    <w:rPr>
      <w:rFonts w:cs="Times New Roman"/>
    </w:rPr>
  </w:style>
  <w:style w:type="paragraph" w:customStyle="1" w:styleId="Revision1">
    <w:name w:val="Revision1"/>
    <w:hidden/>
    <w:uiPriority w:val="99"/>
    <w:semiHidden/>
    <w:rsid w:val="009E5FFA"/>
    <w:pPr>
      <w:spacing w:after="0" w:line="240" w:lineRule="auto"/>
    </w:pPr>
    <w:rPr>
      <w:rFonts w:ascii="Calibri" w:eastAsia="Calibri" w:hAnsi="Calibri" w:cs="Calibri"/>
    </w:rPr>
  </w:style>
  <w:style w:type="paragraph" w:customStyle="1" w:styleId="NoSpacing1">
    <w:name w:val="No Spacing1"/>
    <w:uiPriority w:val="99"/>
    <w:qFormat/>
    <w:rsid w:val="009E5FFA"/>
    <w:pPr>
      <w:spacing w:after="0" w:line="240" w:lineRule="auto"/>
    </w:pPr>
    <w:rPr>
      <w:rFonts w:ascii="Calibri" w:eastAsia="Times New Roman" w:hAnsi="Calibri" w:cs="Calibri"/>
      <w:lang w:val="en-US"/>
    </w:rPr>
  </w:style>
  <w:style w:type="paragraph" w:styleId="Vienkrsteksts">
    <w:name w:val="Plain Text"/>
    <w:basedOn w:val="Parasts"/>
    <w:link w:val="VienkrstekstsRakstz"/>
    <w:uiPriority w:val="99"/>
    <w:rsid w:val="009E5FFA"/>
    <w:pPr>
      <w:numPr>
        <w:numId w:val="14"/>
      </w:numPr>
    </w:pPr>
    <w:rPr>
      <w:rFonts w:ascii="Courier New" w:hAnsi="Courier New"/>
      <w:sz w:val="24"/>
      <w:szCs w:val="24"/>
      <w:lang w:val="en-GB"/>
    </w:rPr>
  </w:style>
  <w:style w:type="character" w:customStyle="1" w:styleId="VienkrstekstsRakstz">
    <w:name w:val="Vienkāršs teksts Rakstz."/>
    <w:basedOn w:val="Noklusjumarindkopasfonts"/>
    <w:link w:val="Vienkrsteksts"/>
    <w:uiPriority w:val="99"/>
    <w:rsid w:val="009E5FFA"/>
    <w:rPr>
      <w:rFonts w:ascii="Courier New" w:eastAsia="Times New Roman" w:hAnsi="Courier New" w:cs="Times New Roman"/>
      <w:sz w:val="24"/>
      <w:szCs w:val="24"/>
      <w:lang w:val="en-GB"/>
    </w:rPr>
  </w:style>
  <w:style w:type="paragraph" w:customStyle="1" w:styleId="ListParagraph1">
    <w:name w:val="List Paragraph1"/>
    <w:basedOn w:val="Parasts"/>
    <w:uiPriority w:val="99"/>
    <w:rsid w:val="009E5FFA"/>
    <w:pPr>
      <w:numPr>
        <w:ilvl w:val="2"/>
        <w:numId w:val="14"/>
      </w:numPr>
      <w:suppressAutoHyphens/>
      <w:ind w:left="720"/>
    </w:pPr>
    <w:rPr>
      <w:sz w:val="24"/>
      <w:szCs w:val="24"/>
      <w:lang w:val="en-GB" w:eastAsia="ar-SA"/>
    </w:rPr>
  </w:style>
  <w:style w:type="paragraph" w:customStyle="1" w:styleId="Apakpunkts">
    <w:name w:val="Apakšpunkts"/>
    <w:basedOn w:val="Parasts"/>
    <w:link w:val="ApakpunktsChar"/>
    <w:uiPriority w:val="99"/>
    <w:rsid w:val="009E5FFA"/>
    <w:pPr>
      <w:numPr>
        <w:ilvl w:val="1"/>
        <w:numId w:val="14"/>
      </w:numPr>
    </w:pPr>
    <w:rPr>
      <w:rFonts w:ascii="Arial" w:eastAsia="Calibri" w:hAnsi="Arial"/>
      <w:b/>
      <w:sz w:val="20"/>
      <w:lang w:eastAsia="lv-LV"/>
    </w:rPr>
  </w:style>
  <w:style w:type="character" w:customStyle="1" w:styleId="ApakpunktsChar">
    <w:name w:val="Apakšpunkts Char"/>
    <w:link w:val="Apakpunkts"/>
    <w:uiPriority w:val="99"/>
    <w:locked/>
    <w:rsid w:val="009E5FFA"/>
    <w:rPr>
      <w:rFonts w:ascii="Arial" w:eastAsia="Calibri" w:hAnsi="Arial" w:cs="Times New Roman"/>
      <w:b/>
      <w:sz w:val="20"/>
      <w:szCs w:val="20"/>
      <w:lang w:eastAsia="lv-LV"/>
    </w:rPr>
  </w:style>
  <w:style w:type="paragraph" w:customStyle="1" w:styleId="Paragrfs">
    <w:name w:val="Paragrāfs"/>
    <w:basedOn w:val="Parasts"/>
    <w:next w:val="Parasts"/>
    <w:uiPriority w:val="99"/>
    <w:rsid w:val="009E5FFA"/>
    <w:pPr>
      <w:tabs>
        <w:tab w:val="num" w:pos="720"/>
      </w:tabs>
      <w:ind w:left="720" w:hanging="720"/>
      <w:jc w:val="both"/>
    </w:pPr>
    <w:rPr>
      <w:rFonts w:ascii="Arial" w:hAnsi="Arial"/>
      <w:sz w:val="20"/>
      <w:szCs w:val="24"/>
      <w:lang w:eastAsia="lv-LV"/>
    </w:rPr>
  </w:style>
  <w:style w:type="paragraph" w:customStyle="1" w:styleId="Text1">
    <w:name w:val="Text 1"/>
    <w:basedOn w:val="Parasts"/>
    <w:uiPriority w:val="99"/>
    <w:rsid w:val="009E5FFA"/>
    <w:pPr>
      <w:spacing w:before="240" w:line="240" w:lineRule="exact"/>
      <w:ind w:left="567"/>
      <w:jc w:val="both"/>
    </w:pPr>
    <w:rPr>
      <w:rFonts w:ascii="Arial" w:hAnsi="Arial"/>
      <w:sz w:val="24"/>
      <w:lang w:val="en-GB"/>
    </w:rPr>
  </w:style>
  <w:style w:type="paragraph" w:customStyle="1" w:styleId="ColorfulList-Accent11">
    <w:name w:val="Colorful List - Accent 11"/>
    <w:basedOn w:val="Parasts"/>
    <w:uiPriority w:val="99"/>
    <w:rsid w:val="009E5FFA"/>
    <w:pPr>
      <w:spacing w:after="200" w:line="276" w:lineRule="auto"/>
      <w:ind w:left="720"/>
      <w:contextualSpacing/>
    </w:pPr>
    <w:rPr>
      <w:rFonts w:ascii="Calibri" w:eastAsia="Calibri" w:hAnsi="Calibri"/>
      <w:sz w:val="22"/>
      <w:szCs w:val="22"/>
    </w:rPr>
  </w:style>
  <w:style w:type="paragraph" w:styleId="Prskatjums">
    <w:name w:val="Revision"/>
    <w:hidden/>
    <w:uiPriority w:val="99"/>
    <w:rsid w:val="009E5FFA"/>
    <w:pPr>
      <w:spacing w:after="0" w:line="240" w:lineRule="auto"/>
    </w:pPr>
    <w:rPr>
      <w:rFonts w:ascii="Calibri" w:eastAsia="Calibri" w:hAnsi="Calibri" w:cs="Calibri"/>
    </w:rPr>
  </w:style>
  <w:style w:type="character" w:customStyle="1" w:styleId="st1">
    <w:name w:val="st1"/>
    <w:uiPriority w:val="99"/>
    <w:rsid w:val="009E5FFA"/>
    <w:rPr>
      <w:rFonts w:cs="Times New Roman"/>
    </w:rPr>
  </w:style>
  <w:style w:type="paragraph" w:customStyle="1" w:styleId="ColorfulList-Accent12">
    <w:name w:val="Colorful List - Accent 12"/>
    <w:basedOn w:val="Parasts"/>
    <w:qFormat/>
    <w:rsid w:val="009E5FFA"/>
    <w:pPr>
      <w:spacing w:after="200" w:line="276" w:lineRule="auto"/>
      <w:ind w:left="720"/>
      <w:contextualSpacing/>
    </w:pPr>
    <w:rPr>
      <w:rFonts w:ascii="Calibri" w:hAnsi="Calibri"/>
      <w:sz w:val="22"/>
      <w:szCs w:val="22"/>
    </w:rPr>
  </w:style>
  <w:style w:type="character" w:customStyle="1" w:styleId="tvhtmlmktable">
    <w:name w:val="tv_html mk_table"/>
    <w:basedOn w:val="Noklusjumarindkopasfonts"/>
    <w:rsid w:val="009E5FFA"/>
  </w:style>
  <w:style w:type="paragraph" w:customStyle="1" w:styleId="tv213limenis3">
    <w:name w:val="tv213 limenis3"/>
    <w:basedOn w:val="Parasts"/>
    <w:rsid w:val="009E5FFA"/>
    <w:pPr>
      <w:spacing w:before="100" w:beforeAutospacing="1" w:after="100" w:afterAutospacing="1"/>
    </w:pPr>
    <w:rPr>
      <w:sz w:val="24"/>
      <w:szCs w:val="24"/>
      <w:lang w:eastAsia="lv-LV"/>
    </w:rPr>
  </w:style>
  <w:style w:type="paragraph" w:customStyle="1" w:styleId="tv213tvp">
    <w:name w:val="tv213 tvp"/>
    <w:basedOn w:val="Parasts"/>
    <w:rsid w:val="009E5FFA"/>
    <w:pPr>
      <w:spacing w:before="100" w:beforeAutospacing="1" w:after="100" w:afterAutospacing="1"/>
    </w:pPr>
    <w:rPr>
      <w:sz w:val="24"/>
      <w:szCs w:val="24"/>
      <w:lang w:eastAsia="lv-LV"/>
    </w:rPr>
  </w:style>
  <w:style w:type="paragraph" w:customStyle="1" w:styleId="tv213limenis2">
    <w:name w:val="tv213 limenis2"/>
    <w:basedOn w:val="Parasts"/>
    <w:rsid w:val="009E5FFA"/>
    <w:pPr>
      <w:spacing w:before="100" w:beforeAutospacing="1" w:after="100" w:afterAutospacing="1"/>
    </w:pPr>
    <w:rPr>
      <w:sz w:val="24"/>
      <w:szCs w:val="24"/>
      <w:lang w:eastAsia="lv-LV"/>
    </w:rPr>
  </w:style>
  <w:style w:type="character" w:styleId="Izteiksmgs">
    <w:name w:val="Strong"/>
    <w:uiPriority w:val="22"/>
    <w:qFormat/>
    <w:rsid w:val="009E5FFA"/>
    <w:rPr>
      <w:b/>
      <w:bCs/>
    </w:rPr>
  </w:style>
  <w:style w:type="paragraph" w:customStyle="1" w:styleId="tv213">
    <w:name w:val="tv213"/>
    <w:basedOn w:val="Parasts"/>
    <w:rsid w:val="009E5FFA"/>
    <w:pPr>
      <w:spacing w:before="100" w:beforeAutospacing="1" w:after="100" w:afterAutospacing="1"/>
    </w:pPr>
    <w:rPr>
      <w:sz w:val="24"/>
      <w:szCs w:val="24"/>
      <w:lang w:eastAsia="lv-LV"/>
    </w:rPr>
  </w:style>
  <w:style w:type="paragraph" w:styleId="Parakstszemobjekta">
    <w:name w:val="caption"/>
    <w:basedOn w:val="Parasts"/>
    <w:next w:val="Parasts"/>
    <w:qFormat/>
    <w:rsid w:val="009E5FFA"/>
    <w:pPr>
      <w:jc w:val="center"/>
    </w:pPr>
    <w:rPr>
      <w:sz w:val="40"/>
      <w:szCs w:val="40"/>
    </w:rPr>
  </w:style>
  <w:style w:type="paragraph" w:styleId="Bezatstarpm">
    <w:name w:val="No Spacing"/>
    <w:link w:val="BezatstarpmRakstz"/>
    <w:uiPriority w:val="1"/>
    <w:qFormat/>
    <w:rsid w:val="009E5FFA"/>
    <w:pPr>
      <w:spacing w:after="0" w:line="240" w:lineRule="auto"/>
    </w:pPr>
    <w:rPr>
      <w:rFonts w:ascii="Calibri" w:eastAsia="Calibri" w:hAnsi="Calibri" w:cs="Calibri"/>
    </w:rPr>
  </w:style>
  <w:style w:type="character" w:customStyle="1" w:styleId="BezatstarpmRakstz">
    <w:name w:val="Bez atstarpēm Rakstz."/>
    <w:link w:val="Bezatstarpm"/>
    <w:uiPriority w:val="1"/>
    <w:rsid w:val="009E5FFA"/>
    <w:rPr>
      <w:rFonts w:ascii="Calibri" w:eastAsia="Calibri" w:hAnsi="Calibri" w:cs="Calibri"/>
    </w:rPr>
  </w:style>
  <w:style w:type="paragraph" w:customStyle="1" w:styleId="c4">
    <w:name w:val="c4"/>
    <w:basedOn w:val="Parasts"/>
    <w:rsid w:val="009E5FFA"/>
    <w:pPr>
      <w:spacing w:before="100" w:beforeAutospacing="1" w:after="100" w:afterAutospacing="1"/>
    </w:pPr>
    <w:rPr>
      <w:sz w:val="24"/>
      <w:szCs w:val="24"/>
      <w:lang w:eastAsia="lv-LV"/>
    </w:rPr>
  </w:style>
  <w:style w:type="character" w:customStyle="1" w:styleId="c3">
    <w:name w:val="c3"/>
    <w:basedOn w:val="Noklusjumarindkopasfonts"/>
    <w:rsid w:val="009E5FFA"/>
  </w:style>
  <w:style w:type="paragraph" w:customStyle="1" w:styleId="c11">
    <w:name w:val="c11"/>
    <w:basedOn w:val="Parasts"/>
    <w:rsid w:val="009E5FFA"/>
    <w:pPr>
      <w:spacing w:before="100" w:beforeAutospacing="1" w:after="100" w:afterAutospacing="1"/>
    </w:pPr>
    <w:rPr>
      <w:sz w:val="24"/>
      <w:szCs w:val="24"/>
      <w:lang w:eastAsia="lv-LV"/>
    </w:rPr>
  </w:style>
  <w:style w:type="table" w:customStyle="1" w:styleId="TableNormal2">
    <w:name w:val="Table Normal2"/>
    <w:uiPriority w:val="99"/>
    <w:semiHidden/>
    <w:rsid w:val="009E5FFA"/>
    <w:rPr>
      <w:rFonts w:ascii="Calibri" w:eastAsia="Times New Roman" w:hAnsi="Calibri" w:cs="Times New Roman"/>
    </w:rPr>
    <w:tblPr>
      <w:tblCellMar>
        <w:top w:w="0" w:type="dxa"/>
        <w:left w:w="108" w:type="dxa"/>
        <w:bottom w:w="0" w:type="dxa"/>
        <w:right w:w="108" w:type="dxa"/>
      </w:tblCellMar>
    </w:tblPr>
  </w:style>
  <w:style w:type="paragraph" w:styleId="Nosaukums">
    <w:name w:val="Title"/>
    <w:basedOn w:val="Parasts"/>
    <w:next w:val="Parasts"/>
    <w:link w:val="NosaukumsRakstz"/>
    <w:qFormat/>
    <w:rsid w:val="009E5FFA"/>
    <w:pPr>
      <w:spacing w:before="240" w:after="60" w:line="276" w:lineRule="auto"/>
      <w:jc w:val="center"/>
      <w:outlineLvl w:val="0"/>
    </w:pPr>
    <w:rPr>
      <w:rFonts w:ascii="Cambria" w:hAnsi="Cambria"/>
      <w:b/>
      <w:bCs/>
      <w:kern w:val="28"/>
      <w:sz w:val="32"/>
      <w:szCs w:val="32"/>
    </w:rPr>
  </w:style>
  <w:style w:type="character" w:customStyle="1" w:styleId="NosaukumsRakstz">
    <w:name w:val="Nosaukums Rakstz."/>
    <w:basedOn w:val="Noklusjumarindkopasfonts"/>
    <w:link w:val="Nosaukums"/>
    <w:rsid w:val="009E5FFA"/>
    <w:rPr>
      <w:rFonts w:ascii="Cambria" w:eastAsia="Times New Roman" w:hAnsi="Cambria" w:cs="Times New Roman"/>
      <w:b/>
      <w:bCs/>
      <w:kern w:val="28"/>
      <w:sz w:val="32"/>
      <w:szCs w:val="32"/>
    </w:rPr>
  </w:style>
  <w:style w:type="paragraph" w:styleId="Apakvirsraksts">
    <w:name w:val="Subtitle"/>
    <w:basedOn w:val="Parasts"/>
    <w:next w:val="Parasts"/>
    <w:link w:val="ApakvirsrakstsRakstz"/>
    <w:qFormat/>
    <w:rsid w:val="009E5FFA"/>
    <w:pPr>
      <w:spacing w:after="60" w:line="276" w:lineRule="auto"/>
      <w:jc w:val="center"/>
      <w:outlineLvl w:val="1"/>
    </w:pPr>
    <w:rPr>
      <w:rFonts w:ascii="Cambria" w:hAnsi="Cambria"/>
      <w:sz w:val="22"/>
      <w:szCs w:val="22"/>
    </w:rPr>
  </w:style>
  <w:style w:type="character" w:customStyle="1" w:styleId="ApakvirsrakstsRakstz">
    <w:name w:val="Apakšvirsraksts Rakstz."/>
    <w:basedOn w:val="Noklusjumarindkopasfonts"/>
    <w:link w:val="Apakvirsraksts"/>
    <w:rsid w:val="009E5FFA"/>
    <w:rPr>
      <w:rFonts w:ascii="Cambria" w:eastAsia="Times New Roman" w:hAnsi="Cambria" w:cs="Times New Roman"/>
    </w:rPr>
  </w:style>
  <w:style w:type="paragraph" w:styleId="Citts">
    <w:name w:val="Quote"/>
    <w:basedOn w:val="Parasts"/>
    <w:next w:val="Parasts"/>
    <w:link w:val="CittsRakstz"/>
    <w:uiPriority w:val="29"/>
    <w:qFormat/>
    <w:rsid w:val="009E5FFA"/>
    <w:pPr>
      <w:spacing w:after="200" w:line="276" w:lineRule="auto"/>
    </w:pPr>
    <w:rPr>
      <w:rFonts w:ascii="Calibri" w:eastAsia="Calibri" w:hAnsi="Calibri" w:cs="Calibri"/>
      <w:i/>
      <w:iCs/>
      <w:color w:val="000000"/>
      <w:sz w:val="22"/>
      <w:szCs w:val="22"/>
    </w:rPr>
  </w:style>
  <w:style w:type="character" w:customStyle="1" w:styleId="CittsRakstz">
    <w:name w:val="Citāts Rakstz."/>
    <w:basedOn w:val="Noklusjumarindkopasfonts"/>
    <w:link w:val="Citts"/>
    <w:uiPriority w:val="29"/>
    <w:rsid w:val="009E5FFA"/>
    <w:rPr>
      <w:rFonts w:ascii="Calibri" w:eastAsia="Calibri" w:hAnsi="Calibri" w:cs="Calibri"/>
      <w:i/>
      <w:iCs/>
      <w:color w:val="000000"/>
    </w:rPr>
  </w:style>
  <w:style w:type="paragraph" w:styleId="Intensvscitts">
    <w:name w:val="Intense Quote"/>
    <w:basedOn w:val="Parasts"/>
    <w:next w:val="Parasts"/>
    <w:link w:val="IntensvscittsRakstz"/>
    <w:uiPriority w:val="30"/>
    <w:qFormat/>
    <w:rsid w:val="009E5FFA"/>
    <w:pPr>
      <w:pBdr>
        <w:bottom w:val="single" w:sz="4" w:space="4" w:color="4F81BD"/>
      </w:pBdr>
      <w:spacing w:before="200" w:after="280" w:line="276" w:lineRule="auto"/>
      <w:ind w:left="936" w:right="936"/>
    </w:pPr>
    <w:rPr>
      <w:rFonts w:ascii="Calibri" w:eastAsia="Calibri" w:hAnsi="Calibri" w:cs="Calibri"/>
      <w:b/>
      <w:bCs/>
      <w:i/>
      <w:iCs/>
      <w:color w:val="4F81BD"/>
      <w:sz w:val="22"/>
      <w:szCs w:val="22"/>
    </w:rPr>
  </w:style>
  <w:style w:type="character" w:customStyle="1" w:styleId="IntensvscittsRakstz">
    <w:name w:val="Intensīvs citāts Rakstz."/>
    <w:basedOn w:val="Noklusjumarindkopasfonts"/>
    <w:link w:val="Intensvscitts"/>
    <w:uiPriority w:val="30"/>
    <w:rsid w:val="009E5FFA"/>
    <w:rPr>
      <w:rFonts w:ascii="Calibri" w:eastAsia="Calibri" w:hAnsi="Calibri" w:cs="Calibri"/>
      <w:b/>
      <w:bCs/>
      <w:i/>
      <w:iCs/>
      <w:color w:val="4F81BD"/>
    </w:rPr>
  </w:style>
  <w:style w:type="character" w:styleId="Izsmalcintsizclums">
    <w:name w:val="Subtle Emphasis"/>
    <w:uiPriority w:val="19"/>
    <w:qFormat/>
    <w:rsid w:val="009E5FFA"/>
    <w:rPr>
      <w:i/>
      <w:iCs/>
      <w:color w:val="808080"/>
    </w:rPr>
  </w:style>
  <w:style w:type="character" w:styleId="Intensvsizclums">
    <w:name w:val="Intense Emphasis"/>
    <w:uiPriority w:val="21"/>
    <w:qFormat/>
    <w:rsid w:val="009E5FFA"/>
    <w:rPr>
      <w:b/>
      <w:bCs/>
      <w:i/>
      <w:iCs/>
      <w:color w:val="4F81BD"/>
    </w:rPr>
  </w:style>
  <w:style w:type="character" w:styleId="Izsmalcintaatsauce">
    <w:name w:val="Subtle Reference"/>
    <w:uiPriority w:val="31"/>
    <w:qFormat/>
    <w:rsid w:val="009E5FFA"/>
    <w:rPr>
      <w:smallCaps/>
      <w:color w:val="C0504D"/>
      <w:u w:val="single"/>
    </w:rPr>
  </w:style>
  <w:style w:type="character" w:styleId="Intensvaatsauce">
    <w:name w:val="Intense Reference"/>
    <w:uiPriority w:val="32"/>
    <w:qFormat/>
    <w:rsid w:val="009E5FFA"/>
    <w:rPr>
      <w:b/>
      <w:bCs/>
      <w:smallCaps/>
      <w:color w:val="C0504D"/>
      <w:spacing w:val="5"/>
      <w:u w:val="single"/>
    </w:rPr>
  </w:style>
  <w:style w:type="character" w:styleId="Grmatasnosaukums">
    <w:name w:val="Book Title"/>
    <w:uiPriority w:val="33"/>
    <w:qFormat/>
    <w:rsid w:val="009E5FFA"/>
    <w:rPr>
      <w:b/>
      <w:bCs/>
      <w:smallCaps/>
      <w:spacing w:val="5"/>
    </w:rPr>
  </w:style>
  <w:style w:type="paragraph" w:customStyle="1" w:styleId="StyleTabTexLItalic1">
    <w:name w:val="Style TabTex_L + Italic1"/>
    <w:basedOn w:val="Parasts"/>
    <w:autoRedefine/>
    <w:qFormat/>
    <w:rsid w:val="009E5FFA"/>
    <w:pPr>
      <w:spacing w:after="200" w:line="276" w:lineRule="auto"/>
    </w:pPr>
    <w:rPr>
      <w:rFonts w:ascii="Calibri" w:eastAsia="Calibri" w:hAnsi="Calibri" w:cs="Calibri"/>
      <w:i/>
      <w:iCs/>
      <w:sz w:val="22"/>
      <w:szCs w:val="22"/>
      <w:lang w:eastAsia="lv-LV"/>
    </w:rPr>
  </w:style>
  <w:style w:type="character" w:customStyle="1" w:styleId="yiv5754281663">
    <w:name w:val="yiv5754281663"/>
    <w:rsid w:val="009E5FFA"/>
  </w:style>
  <w:style w:type="table" w:customStyle="1" w:styleId="TableNormal1">
    <w:name w:val="Table Normal1"/>
    <w:uiPriority w:val="99"/>
    <w:semiHidden/>
    <w:rsid w:val="009E5FFA"/>
    <w:rPr>
      <w:rFonts w:ascii="Calibri" w:eastAsia="Times New Roman" w:hAnsi="Calibri" w:cs="Times New Roman"/>
    </w:rPr>
    <w:tblPr>
      <w:tblCellMar>
        <w:top w:w="0" w:type="dxa"/>
        <w:left w:w="108" w:type="dxa"/>
        <w:bottom w:w="0" w:type="dxa"/>
        <w:right w:w="108" w:type="dxa"/>
      </w:tblCellMar>
    </w:tblPr>
  </w:style>
  <w:style w:type="character" w:customStyle="1" w:styleId="FontStyle21">
    <w:name w:val="Font Style21"/>
    <w:rsid w:val="009E5FFA"/>
    <w:rPr>
      <w:rFonts w:ascii="Times New Roman" w:hAnsi="Times New Roman" w:cs="Times New Roman" w:hint="default"/>
      <w:sz w:val="22"/>
      <w:szCs w:val="22"/>
    </w:rPr>
  </w:style>
  <w:style w:type="paragraph" w:customStyle="1" w:styleId="Sarakstarindkopa1">
    <w:name w:val="Saraksta rindkopa1"/>
    <w:basedOn w:val="Parasts"/>
    <w:rsid w:val="009E5FFA"/>
    <w:pPr>
      <w:suppressAutoHyphens/>
      <w:spacing w:after="200" w:line="276" w:lineRule="auto"/>
      <w:ind w:left="720"/>
      <w:contextualSpacing/>
    </w:pPr>
    <w:rPr>
      <w:rFonts w:ascii="Calibri" w:eastAsia="Calibri" w:hAnsi="Calibri" w:cs="Calibri"/>
      <w:sz w:val="22"/>
      <w:szCs w:val="22"/>
      <w:lang w:eastAsia="zh-CN"/>
    </w:rPr>
  </w:style>
  <w:style w:type="paragraph" w:customStyle="1" w:styleId="Standard">
    <w:name w:val="Standard"/>
    <w:rsid w:val="009E5FFA"/>
    <w:pPr>
      <w:suppressAutoHyphens/>
      <w:autoSpaceDN w:val="0"/>
      <w:spacing w:after="0" w:line="240" w:lineRule="auto"/>
      <w:textAlignment w:val="baseline"/>
    </w:pPr>
    <w:rPr>
      <w:rFonts w:ascii="Calibri" w:eastAsia="Calibri" w:hAnsi="Calibri" w:cs="Calibri"/>
      <w:kern w:val="3"/>
      <w:sz w:val="24"/>
      <w:szCs w:val="24"/>
      <w:lang w:eastAsia="zh-CN" w:bidi="hi-IN"/>
    </w:rPr>
  </w:style>
  <w:style w:type="numbering" w:customStyle="1" w:styleId="WWNum1">
    <w:name w:val="WWNum1"/>
    <w:basedOn w:val="Bezsaraksta"/>
    <w:rsid w:val="009E5FFA"/>
    <w:pPr>
      <w:numPr>
        <w:numId w:val="15"/>
      </w:numPr>
    </w:pPr>
  </w:style>
  <w:style w:type="paragraph" w:styleId="Saturs3">
    <w:name w:val="toc 3"/>
    <w:basedOn w:val="Parasts"/>
    <w:next w:val="Parasts"/>
    <w:autoRedefine/>
    <w:uiPriority w:val="39"/>
    <w:unhideWhenUsed/>
    <w:rsid w:val="006F7646"/>
    <w:pPr>
      <w:spacing w:after="100"/>
      <w:ind w:left="520"/>
    </w:pPr>
  </w:style>
  <w:style w:type="character" w:customStyle="1" w:styleId="DatumsRakstz">
    <w:name w:val="Datums Rakstz."/>
    <w:link w:val="Datums"/>
    <w:semiHidden/>
    <w:locked/>
    <w:rsid w:val="00BB1856"/>
    <w:rPr>
      <w:sz w:val="24"/>
    </w:rPr>
  </w:style>
  <w:style w:type="paragraph" w:styleId="Datums">
    <w:name w:val="Date"/>
    <w:basedOn w:val="Parasts"/>
    <w:next w:val="Parasts"/>
    <w:link w:val="DatumsRakstz"/>
    <w:semiHidden/>
    <w:rsid w:val="00BB1856"/>
    <w:rPr>
      <w:rFonts w:asciiTheme="minorHAnsi" w:eastAsiaTheme="minorHAnsi" w:hAnsiTheme="minorHAnsi" w:cstheme="minorBidi"/>
      <w:sz w:val="24"/>
      <w:szCs w:val="22"/>
    </w:rPr>
  </w:style>
  <w:style w:type="character" w:customStyle="1" w:styleId="DatumsRakstz1">
    <w:name w:val="Datums Rakstz.1"/>
    <w:basedOn w:val="Noklusjumarindkopasfonts"/>
    <w:uiPriority w:val="99"/>
    <w:semiHidden/>
    <w:rsid w:val="00BB1856"/>
    <w:rPr>
      <w:rFonts w:ascii="Times New Roman" w:eastAsia="Times New Roman" w:hAnsi="Times New Roman" w:cs="Times New Roman"/>
      <w:sz w:val="26"/>
      <w:szCs w:val="20"/>
    </w:rPr>
  </w:style>
  <w:style w:type="paragraph" w:customStyle="1" w:styleId="Char1">
    <w:name w:val="Char1"/>
    <w:basedOn w:val="Parasts"/>
    <w:rsid w:val="00D93F86"/>
    <w:pPr>
      <w:spacing w:before="120" w:after="160" w:line="240" w:lineRule="exact"/>
      <w:ind w:firstLine="720"/>
      <w:jc w:val="both"/>
    </w:pPr>
    <w:rPr>
      <w:rFonts w:ascii="Verdana" w:hAnsi="Verdana"/>
      <w:sz w:val="20"/>
      <w:lang w:val="en-US"/>
    </w:rPr>
  </w:style>
  <w:style w:type="character" w:customStyle="1" w:styleId="SarakstarindkopaRakstz">
    <w:name w:val="Saraksta rindkopa Rakstz."/>
    <w:aliases w:val="Strip Rakstz."/>
    <w:link w:val="Sarakstarindkopa"/>
    <w:uiPriority w:val="34"/>
    <w:locked/>
    <w:rsid w:val="002E02B6"/>
    <w:rPr>
      <w:rFonts w:ascii="Times New Roman" w:eastAsia="Times New Roman" w:hAnsi="Times New Roman" w:cs="Times New Roman"/>
      <w:sz w:val="26"/>
      <w:szCs w:val="20"/>
    </w:rPr>
  </w:style>
  <w:style w:type="table" w:customStyle="1" w:styleId="Reatabula1">
    <w:name w:val="Režģa tabula1"/>
    <w:basedOn w:val="Parastatabula"/>
    <w:next w:val="Reatabula"/>
    <w:uiPriority w:val="59"/>
    <w:rsid w:val="00A32A4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Noklusjumarindkopasfonts"/>
    <w:uiPriority w:val="99"/>
    <w:semiHidden/>
    <w:unhideWhenUsed/>
    <w:rsid w:val="001D0103"/>
    <w:rPr>
      <w:color w:val="808080"/>
      <w:shd w:val="clear" w:color="auto" w:fill="E6E6E6"/>
    </w:rPr>
  </w:style>
  <w:style w:type="table" w:customStyle="1" w:styleId="TableNormal">
    <w:name w:val="Table Normal"/>
    <w:rsid w:val="008C0BDB"/>
    <w:pPr>
      <w:spacing w:after="0"/>
    </w:pPr>
    <w:rPr>
      <w:rFonts w:ascii="Arial" w:eastAsia="Arial" w:hAnsi="Arial" w:cs="Arial"/>
      <w:color w:val="000000"/>
      <w:lang w:eastAsia="lv-LV"/>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20168">
      <w:bodyDiv w:val="1"/>
      <w:marLeft w:val="0"/>
      <w:marRight w:val="0"/>
      <w:marTop w:val="0"/>
      <w:marBottom w:val="0"/>
      <w:divBdr>
        <w:top w:val="none" w:sz="0" w:space="0" w:color="auto"/>
        <w:left w:val="none" w:sz="0" w:space="0" w:color="auto"/>
        <w:bottom w:val="none" w:sz="0" w:space="0" w:color="auto"/>
        <w:right w:val="none" w:sz="0" w:space="0" w:color="auto"/>
      </w:divBdr>
    </w:div>
    <w:div w:id="331879202">
      <w:bodyDiv w:val="1"/>
      <w:marLeft w:val="0"/>
      <w:marRight w:val="0"/>
      <w:marTop w:val="0"/>
      <w:marBottom w:val="0"/>
      <w:divBdr>
        <w:top w:val="none" w:sz="0" w:space="0" w:color="auto"/>
        <w:left w:val="none" w:sz="0" w:space="0" w:color="auto"/>
        <w:bottom w:val="none" w:sz="0" w:space="0" w:color="auto"/>
        <w:right w:val="none" w:sz="0" w:space="0" w:color="auto"/>
      </w:divBdr>
    </w:div>
    <w:div w:id="508061159">
      <w:bodyDiv w:val="1"/>
      <w:marLeft w:val="0"/>
      <w:marRight w:val="0"/>
      <w:marTop w:val="0"/>
      <w:marBottom w:val="0"/>
      <w:divBdr>
        <w:top w:val="none" w:sz="0" w:space="0" w:color="auto"/>
        <w:left w:val="none" w:sz="0" w:space="0" w:color="auto"/>
        <w:bottom w:val="none" w:sz="0" w:space="0" w:color="auto"/>
        <w:right w:val="none" w:sz="0" w:space="0" w:color="auto"/>
      </w:divBdr>
    </w:div>
    <w:div w:id="800197873">
      <w:bodyDiv w:val="1"/>
      <w:marLeft w:val="0"/>
      <w:marRight w:val="0"/>
      <w:marTop w:val="0"/>
      <w:marBottom w:val="0"/>
      <w:divBdr>
        <w:top w:val="none" w:sz="0" w:space="0" w:color="auto"/>
        <w:left w:val="none" w:sz="0" w:space="0" w:color="auto"/>
        <w:bottom w:val="none" w:sz="0" w:space="0" w:color="auto"/>
        <w:right w:val="none" w:sz="0" w:space="0" w:color="auto"/>
      </w:divBdr>
    </w:div>
    <w:div w:id="802620687">
      <w:bodyDiv w:val="1"/>
      <w:marLeft w:val="0"/>
      <w:marRight w:val="0"/>
      <w:marTop w:val="0"/>
      <w:marBottom w:val="0"/>
      <w:divBdr>
        <w:top w:val="none" w:sz="0" w:space="0" w:color="auto"/>
        <w:left w:val="none" w:sz="0" w:space="0" w:color="auto"/>
        <w:bottom w:val="none" w:sz="0" w:space="0" w:color="auto"/>
        <w:right w:val="none" w:sz="0" w:space="0" w:color="auto"/>
      </w:divBdr>
    </w:div>
    <w:div w:id="855120738">
      <w:bodyDiv w:val="1"/>
      <w:marLeft w:val="0"/>
      <w:marRight w:val="0"/>
      <w:marTop w:val="0"/>
      <w:marBottom w:val="0"/>
      <w:divBdr>
        <w:top w:val="none" w:sz="0" w:space="0" w:color="auto"/>
        <w:left w:val="none" w:sz="0" w:space="0" w:color="auto"/>
        <w:bottom w:val="none" w:sz="0" w:space="0" w:color="auto"/>
        <w:right w:val="none" w:sz="0" w:space="0" w:color="auto"/>
      </w:divBdr>
    </w:div>
    <w:div w:id="1039865910">
      <w:bodyDiv w:val="1"/>
      <w:marLeft w:val="0"/>
      <w:marRight w:val="0"/>
      <w:marTop w:val="0"/>
      <w:marBottom w:val="0"/>
      <w:divBdr>
        <w:top w:val="none" w:sz="0" w:space="0" w:color="auto"/>
        <w:left w:val="none" w:sz="0" w:space="0" w:color="auto"/>
        <w:bottom w:val="none" w:sz="0" w:space="0" w:color="auto"/>
        <w:right w:val="none" w:sz="0" w:space="0" w:color="auto"/>
      </w:divBdr>
    </w:div>
    <w:div w:id="1091047041">
      <w:bodyDiv w:val="1"/>
      <w:marLeft w:val="0"/>
      <w:marRight w:val="0"/>
      <w:marTop w:val="0"/>
      <w:marBottom w:val="0"/>
      <w:divBdr>
        <w:top w:val="none" w:sz="0" w:space="0" w:color="auto"/>
        <w:left w:val="none" w:sz="0" w:space="0" w:color="auto"/>
        <w:bottom w:val="none" w:sz="0" w:space="0" w:color="auto"/>
        <w:right w:val="none" w:sz="0" w:space="0" w:color="auto"/>
      </w:divBdr>
    </w:div>
    <w:div w:id="1167208777">
      <w:bodyDiv w:val="1"/>
      <w:marLeft w:val="0"/>
      <w:marRight w:val="0"/>
      <w:marTop w:val="0"/>
      <w:marBottom w:val="0"/>
      <w:divBdr>
        <w:top w:val="none" w:sz="0" w:space="0" w:color="auto"/>
        <w:left w:val="none" w:sz="0" w:space="0" w:color="auto"/>
        <w:bottom w:val="none" w:sz="0" w:space="0" w:color="auto"/>
        <w:right w:val="none" w:sz="0" w:space="0" w:color="auto"/>
      </w:divBdr>
    </w:div>
    <w:div w:id="1274826453">
      <w:bodyDiv w:val="1"/>
      <w:marLeft w:val="0"/>
      <w:marRight w:val="0"/>
      <w:marTop w:val="0"/>
      <w:marBottom w:val="0"/>
      <w:divBdr>
        <w:top w:val="none" w:sz="0" w:space="0" w:color="auto"/>
        <w:left w:val="none" w:sz="0" w:space="0" w:color="auto"/>
        <w:bottom w:val="none" w:sz="0" w:space="0" w:color="auto"/>
        <w:right w:val="none" w:sz="0" w:space="0" w:color="auto"/>
      </w:divBdr>
    </w:div>
    <w:div w:id="1304039239">
      <w:bodyDiv w:val="1"/>
      <w:marLeft w:val="0"/>
      <w:marRight w:val="0"/>
      <w:marTop w:val="0"/>
      <w:marBottom w:val="0"/>
      <w:divBdr>
        <w:top w:val="none" w:sz="0" w:space="0" w:color="auto"/>
        <w:left w:val="none" w:sz="0" w:space="0" w:color="auto"/>
        <w:bottom w:val="none" w:sz="0" w:space="0" w:color="auto"/>
        <w:right w:val="none" w:sz="0" w:space="0" w:color="auto"/>
      </w:divBdr>
    </w:div>
    <w:div w:id="1675454224">
      <w:bodyDiv w:val="1"/>
      <w:marLeft w:val="0"/>
      <w:marRight w:val="0"/>
      <w:marTop w:val="0"/>
      <w:marBottom w:val="0"/>
      <w:divBdr>
        <w:top w:val="none" w:sz="0" w:space="0" w:color="auto"/>
        <w:left w:val="none" w:sz="0" w:space="0" w:color="auto"/>
        <w:bottom w:val="none" w:sz="0" w:space="0" w:color="auto"/>
        <w:right w:val="none" w:sz="0" w:space="0" w:color="auto"/>
      </w:divBdr>
    </w:div>
    <w:div w:id="1799491004">
      <w:bodyDiv w:val="1"/>
      <w:marLeft w:val="0"/>
      <w:marRight w:val="0"/>
      <w:marTop w:val="0"/>
      <w:marBottom w:val="0"/>
      <w:divBdr>
        <w:top w:val="none" w:sz="0" w:space="0" w:color="auto"/>
        <w:left w:val="none" w:sz="0" w:space="0" w:color="auto"/>
        <w:bottom w:val="none" w:sz="0" w:space="0" w:color="auto"/>
        <w:right w:val="none" w:sz="0" w:space="0" w:color="auto"/>
      </w:divBdr>
    </w:div>
    <w:div w:id="1809666997">
      <w:bodyDiv w:val="1"/>
      <w:marLeft w:val="0"/>
      <w:marRight w:val="0"/>
      <w:marTop w:val="0"/>
      <w:marBottom w:val="0"/>
      <w:divBdr>
        <w:top w:val="none" w:sz="0" w:space="0" w:color="auto"/>
        <w:left w:val="none" w:sz="0" w:space="0" w:color="auto"/>
        <w:bottom w:val="none" w:sz="0" w:space="0" w:color="auto"/>
        <w:right w:val="none" w:sz="0" w:space="0" w:color="auto"/>
      </w:divBdr>
    </w:div>
    <w:div w:id="1846439213">
      <w:bodyDiv w:val="1"/>
      <w:marLeft w:val="0"/>
      <w:marRight w:val="0"/>
      <w:marTop w:val="0"/>
      <w:marBottom w:val="0"/>
      <w:divBdr>
        <w:top w:val="none" w:sz="0" w:space="0" w:color="auto"/>
        <w:left w:val="none" w:sz="0" w:space="0" w:color="auto"/>
        <w:bottom w:val="none" w:sz="0" w:space="0" w:color="auto"/>
        <w:right w:val="none" w:sz="0" w:space="0" w:color="auto"/>
      </w:divBdr>
    </w:div>
    <w:div w:id="189407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uris.krilovskis@ventspilsnd.lv" TargetMode="External"/><Relationship Id="rId18" Type="http://schemas.openxmlformats.org/officeDocument/2006/relationships/hyperlink" Target="https://www.zm.gov.lv/partikas-un-veterinarais-dienests/statiskas-lapas/partikas-kvalitates-shemu-registri?id=7732"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hyperlink" Target="mailto:guna.punkstina@ventspilsnd.lv" TargetMode="External"/><Relationship Id="rId17" Type="http://schemas.openxmlformats.org/officeDocument/2006/relationships/hyperlink" Target="http://iub.gov.lv/lv/node/587"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ventspilsnovads.lv" TargetMode="External"/><Relationship Id="rId20" Type="http://schemas.openxmlformats.org/officeDocument/2006/relationships/hyperlink" Target="http://www.vaad.gov.lv/sakums/registri/augu-aizsardziba/lauksaimniecibas-produktu-integretas-audzesanas-registrs.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entspilsnovads.lv"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ventspilsnovads.lv" TargetMode="External"/><Relationship Id="rId23" Type="http://schemas.openxmlformats.org/officeDocument/2006/relationships/hyperlink" Target="http://www.iub.gov.lv/lv/node/478" TargetMode="External"/><Relationship Id="rId28" Type="http://schemas.openxmlformats.org/officeDocument/2006/relationships/hyperlink" Target="http://www.cesis.lv/iepirkumi/frontend/list.php?type=konkursi" TargetMode="External"/><Relationship Id="rId10" Type="http://schemas.openxmlformats.org/officeDocument/2006/relationships/hyperlink" Target="http://www.ventspilsnovads.lv" TargetMode="External"/><Relationship Id="rId19" Type="http://schemas.openxmlformats.org/officeDocument/2006/relationships/hyperlink" Target="https://www.zm.gov.lv/partikas-un-veterinarais-dienests/statiskas-lapas/kontroles-institucijas-registretie-biologiskas-lauksaimniecibas-uznemu?id=7408"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ventspilsnovads.lv" TargetMode="External"/><Relationship Id="rId22" Type="http://schemas.openxmlformats.org/officeDocument/2006/relationships/image" Target="media/image2.png"/><Relationship Id="rId27" Type="http://schemas.openxmlformats.org/officeDocument/2006/relationships/hyperlink" Target="http://www.iub.gov.lv/lv/node/478"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3D9E3-5D6E-4C89-9E9E-2C6EBE6F4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57</Pages>
  <Words>99754</Words>
  <Characters>56860</Characters>
  <Application>Microsoft Office Word</Application>
  <DocSecurity>0</DocSecurity>
  <Lines>473</Lines>
  <Paragraphs>312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Kalnina</dc:creator>
  <cp:lastModifiedBy>Guna Punkstiņa</cp:lastModifiedBy>
  <cp:revision>15</cp:revision>
  <cp:lastPrinted>2017-02-20T08:04:00Z</cp:lastPrinted>
  <dcterms:created xsi:type="dcterms:W3CDTF">2017-06-27T12:24:00Z</dcterms:created>
  <dcterms:modified xsi:type="dcterms:W3CDTF">2017-07-10T05:52:00Z</dcterms:modified>
</cp:coreProperties>
</file>