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DF" w:rsidRDefault="000407DF" w:rsidP="00EF0284">
      <w:pPr>
        <w:spacing w:after="0" w:line="240" w:lineRule="auto"/>
        <w:ind w:right="-154"/>
        <w:rPr>
          <w:rFonts w:eastAsia="Times New Roman" w:cs="Times New Roman"/>
          <w:b/>
          <w:szCs w:val="24"/>
        </w:rPr>
      </w:pPr>
    </w:p>
    <w:p w:rsidR="000407DF" w:rsidRPr="00A20ED9" w:rsidRDefault="000407DF" w:rsidP="00EF0284">
      <w:pPr>
        <w:spacing w:after="0" w:line="240" w:lineRule="auto"/>
        <w:ind w:right="-154"/>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r w:rsidRPr="00A20ED9">
        <w:rPr>
          <w:rFonts w:eastAsia="Times New Roman" w:cs="Times New Roman"/>
          <w:b/>
          <w:szCs w:val="24"/>
        </w:rPr>
        <w:t xml:space="preserve">PIELIKUMS </w:t>
      </w:r>
    </w:p>
    <w:p w:rsidR="00A20ED9" w:rsidRPr="00A20ED9" w:rsidRDefault="00A20ED9" w:rsidP="00EB0FF8">
      <w:pPr>
        <w:spacing w:after="0" w:line="240" w:lineRule="auto"/>
        <w:ind w:right="-908"/>
        <w:jc w:val="right"/>
        <w:rPr>
          <w:rFonts w:eastAsia="Times New Roman" w:cs="Times New Roman"/>
          <w:b/>
          <w:szCs w:val="24"/>
        </w:rPr>
      </w:pPr>
      <w:r w:rsidRPr="00A20ED9">
        <w:rPr>
          <w:rFonts w:eastAsia="Times New Roman" w:cs="Times New Roman"/>
          <w:b/>
          <w:szCs w:val="24"/>
        </w:rPr>
        <w:t xml:space="preserve">Ventspils novada domes </w:t>
      </w:r>
    </w:p>
    <w:p w:rsidR="00A20ED9" w:rsidRPr="00A20ED9" w:rsidRDefault="00A20ED9" w:rsidP="00EB0FF8">
      <w:pPr>
        <w:spacing w:after="0" w:line="240" w:lineRule="auto"/>
        <w:ind w:right="-908"/>
        <w:jc w:val="right"/>
        <w:rPr>
          <w:rFonts w:eastAsia="Times New Roman" w:cs="Times New Roman"/>
          <w:b/>
          <w:szCs w:val="24"/>
        </w:rPr>
      </w:pPr>
      <w:r w:rsidRPr="00A20ED9">
        <w:rPr>
          <w:rFonts w:eastAsia="Times New Roman" w:cs="Times New Roman"/>
          <w:b/>
          <w:szCs w:val="24"/>
        </w:rPr>
        <w:t>201</w:t>
      </w:r>
      <w:r w:rsidR="00EF0284">
        <w:rPr>
          <w:rFonts w:eastAsia="Times New Roman" w:cs="Times New Roman"/>
          <w:b/>
          <w:szCs w:val="24"/>
        </w:rPr>
        <w:t>8</w:t>
      </w:r>
      <w:r w:rsidRPr="00A20ED9">
        <w:rPr>
          <w:rFonts w:eastAsia="Times New Roman" w:cs="Times New Roman"/>
          <w:b/>
          <w:szCs w:val="24"/>
        </w:rPr>
        <w:t xml:space="preserve">.gada </w:t>
      </w:r>
      <w:r w:rsidR="000407DF">
        <w:rPr>
          <w:rFonts w:eastAsia="Times New Roman" w:cs="Times New Roman"/>
          <w:b/>
          <w:szCs w:val="24"/>
        </w:rPr>
        <w:t>26</w:t>
      </w:r>
      <w:r w:rsidRPr="00A20ED9">
        <w:rPr>
          <w:rFonts w:eastAsia="Times New Roman" w:cs="Times New Roman"/>
          <w:b/>
          <w:szCs w:val="24"/>
        </w:rPr>
        <w:t>.</w:t>
      </w:r>
      <w:r w:rsidR="000407DF">
        <w:rPr>
          <w:rFonts w:eastAsia="Times New Roman" w:cs="Times New Roman"/>
          <w:b/>
          <w:szCs w:val="24"/>
        </w:rPr>
        <w:t xml:space="preserve">aprīļa </w:t>
      </w:r>
      <w:r w:rsidRPr="00A20ED9">
        <w:rPr>
          <w:rFonts w:eastAsia="Times New Roman" w:cs="Times New Roman"/>
          <w:b/>
          <w:szCs w:val="24"/>
        </w:rPr>
        <w:t>lēmumam</w:t>
      </w:r>
    </w:p>
    <w:p w:rsidR="00A20ED9" w:rsidRPr="00A20ED9" w:rsidRDefault="00A20ED9" w:rsidP="00EB0FF8">
      <w:pPr>
        <w:spacing w:after="0" w:line="240" w:lineRule="auto"/>
        <w:ind w:right="-908"/>
        <w:jc w:val="right"/>
        <w:rPr>
          <w:rFonts w:eastAsia="Times New Roman" w:cs="Times New Roman"/>
          <w:b/>
          <w:szCs w:val="24"/>
        </w:rPr>
      </w:pPr>
      <w:r w:rsidRPr="00A20ED9">
        <w:rPr>
          <w:rFonts w:eastAsia="Times New Roman" w:cs="Times New Roman"/>
          <w:b/>
          <w:szCs w:val="24"/>
        </w:rPr>
        <w:t xml:space="preserve"> (sēdes protokols Nr.</w:t>
      </w:r>
      <w:r w:rsidR="000407DF">
        <w:rPr>
          <w:rFonts w:eastAsia="Times New Roman" w:cs="Times New Roman"/>
          <w:b/>
          <w:szCs w:val="24"/>
        </w:rPr>
        <w:t>21</w:t>
      </w:r>
      <w:r w:rsidRPr="00A20ED9">
        <w:rPr>
          <w:rFonts w:eastAsia="Times New Roman" w:cs="Times New Roman"/>
          <w:b/>
          <w:szCs w:val="24"/>
        </w:rPr>
        <w:t xml:space="preserve">, </w:t>
      </w:r>
      <w:r w:rsidR="00A46E04">
        <w:rPr>
          <w:rFonts w:eastAsia="Times New Roman" w:cs="Times New Roman"/>
          <w:b/>
          <w:szCs w:val="24"/>
        </w:rPr>
        <w:t>6</w:t>
      </w:r>
      <w:r w:rsidRPr="00A20ED9">
        <w:rPr>
          <w:rFonts w:eastAsia="Times New Roman" w:cs="Times New Roman"/>
          <w:b/>
          <w:szCs w:val="24"/>
        </w:rPr>
        <w:t>.§, 2.p.)</w:t>
      </w:r>
    </w:p>
    <w:p w:rsidR="00A20ED9" w:rsidRPr="00A20ED9" w:rsidRDefault="00A20ED9" w:rsidP="00EB0FF8">
      <w:pPr>
        <w:spacing w:after="0" w:line="240" w:lineRule="auto"/>
        <w:ind w:right="-908"/>
        <w:rPr>
          <w:rFonts w:eastAsia="Times New Roman" w:cs="RimTimes"/>
          <w:szCs w:val="24"/>
        </w:rPr>
      </w:pPr>
      <w:r w:rsidRPr="00A20ED9">
        <w:rPr>
          <w:rFonts w:eastAsia="Times New Roman" w:cs="Times New Roman"/>
          <w:i/>
          <w:szCs w:val="24"/>
        </w:rPr>
        <w:t xml:space="preserve">                                                                                    </w:t>
      </w:r>
    </w:p>
    <w:p w:rsidR="00A20ED9" w:rsidRPr="00A20ED9" w:rsidRDefault="00A20ED9" w:rsidP="00EB0FF8">
      <w:pPr>
        <w:spacing w:after="0" w:line="240" w:lineRule="auto"/>
        <w:ind w:right="-908"/>
        <w:jc w:val="both"/>
        <w:rPr>
          <w:rFonts w:eastAsia="Times New Roman" w:cs="Times New Roman"/>
          <w:szCs w:val="24"/>
        </w:rPr>
      </w:pPr>
      <w:r w:rsidRPr="00A20ED9">
        <w:rPr>
          <w:rFonts w:eastAsia="Times New Roman" w:cs="Times New Roman"/>
          <w:i/>
          <w:szCs w:val="24"/>
        </w:rPr>
        <w:t xml:space="preserve">                              </w:t>
      </w:r>
    </w:p>
    <w:p w:rsidR="00A20ED9" w:rsidRPr="00A20ED9" w:rsidRDefault="00A20ED9" w:rsidP="00EB0FF8">
      <w:pPr>
        <w:spacing w:after="0" w:line="240" w:lineRule="auto"/>
        <w:ind w:right="-908"/>
        <w:jc w:val="center"/>
        <w:rPr>
          <w:rFonts w:eastAsia="Times New Roman" w:cs="Times New Roman"/>
          <w:b/>
          <w:szCs w:val="24"/>
        </w:rPr>
      </w:pPr>
      <w:r w:rsidRPr="00A20ED9">
        <w:rPr>
          <w:rFonts w:eastAsia="Times New Roman" w:cs="Times New Roman"/>
          <w:b/>
          <w:szCs w:val="24"/>
        </w:rPr>
        <w:t xml:space="preserve">VENTSPILS NOVADA PAŠVALDĪBAS KUSTAMĀS MANTAS – </w:t>
      </w:r>
    </w:p>
    <w:p w:rsidR="00A20ED9" w:rsidRPr="00A20ED9" w:rsidRDefault="00A20ED9" w:rsidP="00EB0FF8">
      <w:pPr>
        <w:spacing w:after="0" w:line="240" w:lineRule="auto"/>
        <w:ind w:right="-908"/>
        <w:jc w:val="center"/>
        <w:rPr>
          <w:rFonts w:eastAsia="Times New Roman" w:cs="Times New Roman"/>
          <w:b/>
          <w:sz w:val="16"/>
          <w:szCs w:val="16"/>
        </w:rPr>
      </w:pPr>
    </w:p>
    <w:p w:rsidR="00A20ED9" w:rsidRPr="00A20ED9" w:rsidRDefault="00A20ED9" w:rsidP="00EB0FF8">
      <w:pPr>
        <w:spacing w:after="120" w:line="240" w:lineRule="auto"/>
        <w:ind w:right="-908"/>
        <w:jc w:val="center"/>
        <w:rPr>
          <w:rFonts w:eastAsia="Times New Roman" w:cs="Times New Roman"/>
          <w:b/>
          <w:szCs w:val="24"/>
        </w:rPr>
      </w:pPr>
      <w:r w:rsidRPr="00A20ED9">
        <w:rPr>
          <w:rFonts w:eastAsia="Times New Roman" w:cs="Times New Roman"/>
          <w:b/>
          <w:szCs w:val="24"/>
        </w:rPr>
        <w:t>traktor</w:t>
      </w:r>
      <w:r w:rsidR="00EF0284">
        <w:rPr>
          <w:rFonts w:eastAsia="Times New Roman" w:cs="Times New Roman"/>
          <w:b/>
          <w:szCs w:val="24"/>
        </w:rPr>
        <w:t>u</w:t>
      </w:r>
      <w:r w:rsidRPr="00A20ED9">
        <w:rPr>
          <w:rFonts w:eastAsia="Times New Roman" w:cs="Times New Roman"/>
          <w:b/>
          <w:szCs w:val="24"/>
        </w:rPr>
        <w:t xml:space="preserve"> „</w:t>
      </w:r>
      <w:r w:rsidR="00EF0284">
        <w:rPr>
          <w:rFonts w:eastAsia="Times New Roman" w:cs="Times New Roman"/>
          <w:b/>
          <w:bCs/>
          <w:szCs w:val="24"/>
        </w:rPr>
        <w:t>JUMZ 6L</w:t>
      </w:r>
      <w:r w:rsidR="00EF0284">
        <w:rPr>
          <w:rFonts w:eastAsia="Times New Roman" w:cs="Times New Roman"/>
          <w:b/>
          <w:szCs w:val="24"/>
        </w:rPr>
        <w:t xml:space="preserve">”, </w:t>
      </w:r>
      <w:r w:rsidRPr="00A20ED9">
        <w:rPr>
          <w:rFonts w:eastAsia="Times New Roman" w:cs="Times New Roman"/>
          <w:b/>
          <w:bCs/>
          <w:szCs w:val="24"/>
        </w:rPr>
        <w:t>„</w:t>
      </w:r>
      <w:r w:rsidR="0012365D" w:rsidRPr="0012365D">
        <w:rPr>
          <w:rFonts w:eastAsia="Times New Roman" w:cs="Times New Roman"/>
          <w:b/>
          <w:bCs/>
          <w:szCs w:val="24"/>
        </w:rPr>
        <w:t>DT-75 M</w:t>
      </w:r>
      <w:r w:rsidRPr="00A20ED9">
        <w:rPr>
          <w:rFonts w:eastAsia="Times New Roman" w:cs="Times New Roman"/>
          <w:b/>
          <w:bCs/>
          <w:szCs w:val="24"/>
        </w:rPr>
        <w:t>”</w:t>
      </w:r>
      <w:r w:rsidR="00EF0284">
        <w:rPr>
          <w:rFonts w:eastAsia="Times New Roman" w:cs="Times New Roman"/>
          <w:b/>
          <w:bCs/>
          <w:szCs w:val="24"/>
        </w:rPr>
        <w:t xml:space="preserve"> un </w:t>
      </w:r>
      <w:r w:rsidR="00EF0284" w:rsidRPr="00EF0284">
        <w:rPr>
          <w:rFonts w:eastAsia="Times New Roman" w:cs="Times New Roman"/>
          <w:b/>
          <w:bCs/>
          <w:szCs w:val="24"/>
        </w:rPr>
        <w:t>„</w:t>
      </w:r>
      <w:r w:rsidR="0012365D">
        <w:rPr>
          <w:rFonts w:eastAsia="Times New Roman" w:cs="Times New Roman"/>
          <w:b/>
          <w:bCs/>
          <w:szCs w:val="24"/>
        </w:rPr>
        <w:t>MTZ-82</w:t>
      </w:r>
      <w:r w:rsidR="00EF0284" w:rsidRPr="00EF0284">
        <w:rPr>
          <w:rFonts w:eastAsia="Times New Roman" w:cs="Times New Roman"/>
          <w:b/>
          <w:bCs/>
          <w:szCs w:val="24"/>
        </w:rPr>
        <w:t>”</w:t>
      </w:r>
    </w:p>
    <w:p w:rsidR="00A20ED9" w:rsidRPr="00A20ED9" w:rsidRDefault="00A20ED9" w:rsidP="00EB0FF8">
      <w:pPr>
        <w:spacing w:after="0" w:line="240" w:lineRule="auto"/>
        <w:ind w:right="-908"/>
        <w:jc w:val="center"/>
        <w:rPr>
          <w:rFonts w:eastAsia="Times New Roman" w:cs="Times New Roman"/>
          <w:b/>
          <w:szCs w:val="24"/>
        </w:rPr>
      </w:pPr>
      <w:r w:rsidRPr="00A20ED9">
        <w:rPr>
          <w:rFonts w:eastAsia="Times New Roman" w:cs="Times New Roman"/>
          <w:b/>
          <w:szCs w:val="24"/>
        </w:rPr>
        <w:t>I Z S O L E S   N O T E I K U M I</w:t>
      </w:r>
    </w:p>
    <w:p w:rsidR="00A20ED9" w:rsidRPr="00A20ED9" w:rsidRDefault="00A20ED9" w:rsidP="00EB0FF8">
      <w:pPr>
        <w:spacing w:after="0" w:line="240" w:lineRule="auto"/>
        <w:ind w:right="-908"/>
        <w:jc w:val="center"/>
        <w:rPr>
          <w:rFonts w:eastAsia="Times New Roman" w:cs="RimTimes"/>
          <w:bCs/>
          <w:szCs w:val="24"/>
          <w:u w:val="single"/>
        </w:rPr>
      </w:pPr>
    </w:p>
    <w:p w:rsidR="00A20ED9" w:rsidRPr="00A20ED9" w:rsidRDefault="00A20ED9" w:rsidP="00EB0FF8">
      <w:pPr>
        <w:spacing w:after="120" w:line="240" w:lineRule="auto"/>
        <w:ind w:right="-908"/>
        <w:jc w:val="center"/>
        <w:rPr>
          <w:rFonts w:eastAsia="Times New Roman" w:cs="Times New Roman"/>
          <w:b/>
          <w:bCs/>
          <w:szCs w:val="24"/>
        </w:rPr>
      </w:pPr>
      <w:r w:rsidRPr="00A20ED9">
        <w:rPr>
          <w:rFonts w:eastAsia="Times New Roman" w:cs="Times New Roman"/>
          <w:b/>
          <w:bCs/>
          <w:szCs w:val="24"/>
        </w:rPr>
        <w:t>1. Vispārējie noteikumi</w:t>
      </w:r>
    </w:p>
    <w:p w:rsidR="00A20ED9" w:rsidRPr="00A20ED9" w:rsidRDefault="00A20ED9" w:rsidP="00EB0FF8">
      <w:pPr>
        <w:numPr>
          <w:ilvl w:val="1"/>
          <w:numId w:val="2"/>
        </w:numPr>
        <w:tabs>
          <w:tab w:val="num" w:pos="540"/>
        </w:tabs>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Ventspils novada pašvaldības kustamās mantas – </w:t>
      </w:r>
      <w:r w:rsidR="00CA1091" w:rsidRPr="00CA1091">
        <w:rPr>
          <w:rFonts w:eastAsia="Times New Roman" w:cs="Times New Roman"/>
          <w:szCs w:val="24"/>
        </w:rPr>
        <w:t>traktoru „JUMZ 6L”, „</w:t>
      </w:r>
      <w:r w:rsidR="00B96E4C" w:rsidRPr="00B96E4C">
        <w:rPr>
          <w:rFonts w:eastAsia="Times New Roman" w:cs="Times New Roman"/>
          <w:szCs w:val="24"/>
        </w:rPr>
        <w:t>DT-75 M</w:t>
      </w:r>
      <w:r w:rsidR="00CA1091" w:rsidRPr="00CA1091">
        <w:rPr>
          <w:rFonts w:eastAsia="Times New Roman" w:cs="Times New Roman"/>
          <w:szCs w:val="24"/>
        </w:rPr>
        <w:t>” un „</w:t>
      </w:r>
      <w:r w:rsidR="00B96E4C">
        <w:rPr>
          <w:rFonts w:eastAsia="Times New Roman" w:cs="Times New Roman"/>
          <w:szCs w:val="24"/>
        </w:rPr>
        <w:t>MTZ-82</w:t>
      </w:r>
      <w:r w:rsidR="00CA1091" w:rsidRPr="00CA1091">
        <w:rPr>
          <w:rFonts w:eastAsia="Times New Roman" w:cs="Times New Roman"/>
          <w:szCs w:val="24"/>
        </w:rPr>
        <w:t>”</w:t>
      </w:r>
      <w:r w:rsidRPr="00A20ED9">
        <w:rPr>
          <w:rFonts w:eastAsia="Times New Roman" w:cs="Times New Roman"/>
          <w:szCs w:val="24"/>
        </w:rPr>
        <w:t xml:space="preserve"> (turpmāk – Transportlīdzekļi) izsoles noteikumi (turpmāk – Noteikumi) izstrādāti atbilstoši Publiskas personas mantas atsavināšanas likuma normu noteikumiem un saskaņā ar šo likumu izdotajiem normatīvajiem aktiem, kas regulē pašvaldības mantas atsavināšanu, un nosaka kārtību, kādā veicama Ventspils novada pašvaldībai piederošo Transportlīdzekļu atsavināšana. </w:t>
      </w:r>
    </w:p>
    <w:p w:rsidR="00A20ED9" w:rsidRPr="00A20ED9" w:rsidRDefault="00A20ED9" w:rsidP="00EB0FF8">
      <w:pPr>
        <w:numPr>
          <w:ilvl w:val="1"/>
          <w:numId w:val="2"/>
        </w:numPr>
        <w:tabs>
          <w:tab w:val="num" w:pos="540"/>
        </w:tabs>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Transportlīdzekļu atsavināšanas veids – mutiska izsole ar augšupejošu soli.</w:t>
      </w:r>
    </w:p>
    <w:p w:rsidR="00A20ED9" w:rsidRPr="00A20ED9" w:rsidRDefault="00A20ED9" w:rsidP="00EB0FF8">
      <w:pPr>
        <w:numPr>
          <w:ilvl w:val="1"/>
          <w:numId w:val="2"/>
        </w:numPr>
        <w:tabs>
          <w:tab w:val="num" w:pos="540"/>
        </w:tabs>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Maksāšanas līdzeklis par izsolāmajiem Transportlīdzekļiem ir </w:t>
      </w:r>
      <w:proofErr w:type="spellStart"/>
      <w:r w:rsidRPr="00A20ED9">
        <w:rPr>
          <w:rFonts w:eastAsia="Times New Roman" w:cs="Times New Roman"/>
          <w:i/>
          <w:szCs w:val="24"/>
        </w:rPr>
        <w:t>euro</w:t>
      </w:r>
      <w:proofErr w:type="spellEnd"/>
      <w:r w:rsidRPr="00A20ED9">
        <w:rPr>
          <w:rFonts w:eastAsia="Times New Roman" w:cs="Times New Roman"/>
          <w:szCs w:val="24"/>
        </w:rPr>
        <w:t xml:space="preserve"> (100% apmērā).</w:t>
      </w:r>
    </w:p>
    <w:p w:rsidR="00A20ED9" w:rsidRPr="00A20ED9" w:rsidRDefault="00A20ED9" w:rsidP="00EB0FF8">
      <w:pPr>
        <w:numPr>
          <w:ilvl w:val="1"/>
          <w:numId w:val="2"/>
        </w:numPr>
        <w:tabs>
          <w:tab w:val="num" w:pos="540"/>
        </w:tabs>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Izsoles organizētājs – Ventspils novada pašvaldība, reģistrācijas Nr.90000052035, juridiskā adrese: Skolas iela 4, Ventspils, LV-3601 (turpmāk – Izsoles organizētājs). </w:t>
      </w:r>
    </w:p>
    <w:p w:rsidR="00A20ED9" w:rsidRPr="00A20ED9" w:rsidRDefault="00A20ED9" w:rsidP="00EB0FF8">
      <w:pPr>
        <w:numPr>
          <w:ilvl w:val="1"/>
          <w:numId w:val="2"/>
        </w:numPr>
        <w:tabs>
          <w:tab w:val="num" w:pos="540"/>
        </w:tabs>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Izsoli, kas organizēta pamatojoties uz Ventspils novada domes 201</w:t>
      </w:r>
      <w:r w:rsidR="000F0DF2">
        <w:rPr>
          <w:rFonts w:eastAsia="Times New Roman" w:cs="Times New Roman"/>
          <w:szCs w:val="24"/>
        </w:rPr>
        <w:t>8</w:t>
      </w:r>
      <w:r w:rsidRPr="00A20ED9">
        <w:rPr>
          <w:rFonts w:eastAsia="Times New Roman" w:cs="Times New Roman"/>
          <w:szCs w:val="24"/>
        </w:rPr>
        <w:t xml:space="preserve">.gada </w:t>
      </w:r>
      <w:r w:rsidR="000407DF">
        <w:rPr>
          <w:rFonts w:eastAsia="Times New Roman" w:cs="Times New Roman"/>
          <w:szCs w:val="24"/>
        </w:rPr>
        <w:t>26</w:t>
      </w:r>
      <w:r w:rsidR="000F0DF2">
        <w:rPr>
          <w:rFonts w:eastAsia="Times New Roman" w:cs="Times New Roman"/>
          <w:szCs w:val="24"/>
        </w:rPr>
        <w:t>.</w:t>
      </w:r>
      <w:r w:rsidR="000407DF">
        <w:rPr>
          <w:rFonts w:eastAsia="Times New Roman" w:cs="Times New Roman"/>
          <w:szCs w:val="24"/>
        </w:rPr>
        <w:t>aprīļa</w:t>
      </w:r>
      <w:r w:rsidRPr="00A20ED9">
        <w:rPr>
          <w:rFonts w:eastAsia="Times New Roman" w:cs="Times New Roman"/>
          <w:szCs w:val="24"/>
        </w:rPr>
        <w:t xml:space="preserve"> lēmumu „Par transportlīdzekļu atsavināšanu un „Ventspils novada pašvaldības kustamās mantas – </w:t>
      </w:r>
      <w:r w:rsidR="0027658F" w:rsidRPr="00CA1091">
        <w:rPr>
          <w:rFonts w:eastAsia="Times New Roman" w:cs="Times New Roman"/>
          <w:szCs w:val="24"/>
        </w:rPr>
        <w:t>traktoru „JUMZ 6L”, „</w:t>
      </w:r>
      <w:r w:rsidR="0012365D" w:rsidRPr="0012365D">
        <w:rPr>
          <w:rFonts w:eastAsia="Times New Roman" w:cs="Times New Roman"/>
          <w:szCs w:val="24"/>
        </w:rPr>
        <w:t>DT-75 M</w:t>
      </w:r>
      <w:r w:rsidR="0027658F" w:rsidRPr="00CA1091">
        <w:rPr>
          <w:rFonts w:eastAsia="Times New Roman" w:cs="Times New Roman"/>
          <w:szCs w:val="24"/>
        </w:rPr>
        <w:t>” un „</w:t>
      </w:r>
      <w:r w:rsidR="0012365D">
        <w:rPr>
          <w:rFonts w:eastAsia="Times New Roman" w:cs="Times New Roman"/>
          <w:szCs w:val="24"/>
        </w:rPr>
        <w:t>MTZ-82</w:t>
      </w:r>
      <w:r w:rsidR="0027658F" w:rsidRPr="00CA1091">
        <w:rPr>
          <w:rFonts w:eastAsia="Times New Roman" w:cs="Times New Roman"/>
          <w:szCs w:val="24"/>
        </w:rPr>
        <w:t>”</w:t>
      </w:r>
      <w:r w:rsidRPr="00A20ED9">
        <w:rPr>
          <w:rFonts w:eastAsia="Times New Roman" w:cs="Times New Roman"/>
          <w:szCs w:val="24"/>
        </w:rPr>
        <w:t xml:space="preserve"> izsoles noteikumi” apstiprināšanu”, rīko ar Ventspils novada domes 2013.gada 11.jūlija lēmumu (sēdes protokols Nr.3, 4.§, 3.punkta 3.1.apakšpunkts) izveidota Pašvaldības dzīvojamo māju privatizācijas un mantas atsavināšanas komisija (turpmāk – Izsoles komisija).</w:t>
      </w:r>
    </w:p>
    <w:p w:rsidR="00A20ED9" w:rsidRPr="00A20ED9" w:rsidRDefault="00A20ED9" w:rsidP="00EB0FF8">
      <w:pPr>
        <w:numPr>
          <w:ilvl w:val="1"/>
          <w:numId w:val="2"/>
        </w:numPr>
        <w:tabs>
          <w:tab w:val="num" w:pos="540"/>
        </w:tabs>
        <w:autoSpaceDN w:val="0"/>
        <w:spacing w:after="0" w:line="276" w:lineRule="auto"/>
        <w:ind w:left="426" w:right="-908" w:hanging="426"/>
        <w:jc w:val="both"/>
        <w:rPr>
          <w:rFonts w:eastAsia="Times New Roman" w:cs="Times New Roman"/>
          <w:b/>
          <w:szCs w:val="24"/>
        </w:rPr>
      </w:pPr>
      <w:r w:rsidRPr="00A20ED9">
        <w:rPr>
          <w:rFonts w:eastAsia="Times New Roman" w:cs="Times New Roman"/>
          <w:szCs w:val="24"/>
        </w:rPr>
        <w:t xml:space="preserve">Transportlīdzekļu izsoles: </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b/>
          <w:szCs w:val="24"/>
        </w:rPr>
      </w:pPr>
      <w:r w:rsidRPr="00A20ED9">
        <w:rPr>
          <w:rFonts w:eastAsia="Times New Roman" w:cs="Times New Roman"/>
          <w:szCs w:val="24"/>
          <w:u w:val="single"/>
        </w:rPr>
        <w:t>norises vieta</w:t>
      </w:r>
      <w:r w:rsidRPr="00A20ED9">
        <w:rPr>
          <w:rFonts w:eastAsia="Times New Roman" w:cs="Times New Roman"/>
          <w:szCs w:val="24"/>
        </w:rPr>
        <w:t xml:space="preserve">: Ventspils novada pašvaldības telpās – </w:t>
      </w:r>
      <w:r w:rsidRPr="00A20ED9">
        <w:rPr>
          <w:rFonts w:eastAsia="Times New Roman" w:cs="Times New Roman"/>
          <w:b/>
          <w:szCs w:val="24"/>
        </w:rPr>
        <w:t>Ventspilī, Skolas ielā 4, 2.stāva zālē</w:t>
      </w:r>
      <w:r w:rsidRPr="00A20ED9">
        <w:rPr>
          <w:rFonts w:eastAsia="Times New Roman" w:cs="Times New Roman"/>
          <w:szCs w:val="24"/>
        </w:rPr>
        <w:t xml:space="preserve">; </w:t>
      </w:r>
    </w:p>
    <w:p w:rsidR="00A20ED9" w:rsidRPr="00A20ED9" w:rsidRDefault="00A20ED9" w:rsidP="00EB0FF8">
      <w:pPr>
        <w:numPr>
          <w:ilvl w:val="2"/>
          <w:numId w:val="2"/>
        </w:numPr>
        <w:tabs>
          <w:tab w:val="left" w:pos="1080"/>
        </w:tabs>
        <w:autoSpaceDN w:val="0"/>
        <w:spacing w:after="0" w:line="276" w:lineRule="auto"/>
        <w:ind w:left="1134" w:right="-908" w:hanging="708"/>
        <w:jc w:val="both"/>
        <w:rPr>
          <w:rFonts w:eastAsia="Times New Roman" w:cs="Times New Roman"/>
          <w:b/>
          <w:szCs w:val="24"/>
        </w:rPr>
      </w:pPr>
      <w:r w:rsidRPr="00A20ED9">
        <w:rPr>
          <w:rFonts w:eastAsia="Times New Roman" w:cs="Times New Roman"/>
          <w:szCs w:val="24"/>
          <w:u w:val="single"/>
        </w:rPr>
        <w:t>sākums</w:t>
      </w:r>
      <w:r w:rsidRPr="00A20ED9">
        <w:rPr>
          <w:rFonts w:eastAsia="Times New Roman" w:cs="Times New Roman"/>
          <w:szCs w:val="24"/>
        </w:rPr>
        <w:t xml:space="preserve">: </w:t>
      </w:r>
      <w:r w:rsidRPr="00A20ED9">
        <w:rPr>
          <w:rFonts w:eastAsia="Times New Roman" w:cs="Times New Roman"/>
          <w:b/>
          <w:szCs w:val="24"/>
        </w:rPr>
        <w:t>201</w:t>
      </w:r>
      <w:r w:rsidR="0027658F">
        <w:rPr>
          <w:rFonts w:eastAsia="Times New Roman" w:cs="Times New Roman"/>
          <w:b/>
          <w:szCs w:val="24"/>
        </w:rPr>
        <w:t>8</w:t>
      </w:r>
      <w:r w:rsidRPr="00A20ED9">
        <w:rPr>
          <w:rFonts w:eastAsia="Times New Roman" w:cs="Times New Roman"/>
          <w:b/>
          <w:szCs w:val="24"/>
        </w:rPr>
        <w:t xml:space="preserve">.gada </w:t>
      </w:r>
      <w:r w:rsidR="00D76144">
        <w:rPr>
          <w:rFonts w:eastAsia="Times New Roman" w:cs="Times New Roman"/>
          <w:b/>
          <w:szCs w:val="24"/>
        </w:rPr>
        <w:t>20</w:t>
      </w:r>
      <w:r w:rsidR="0027658F" w:rsidRPr="0027658F">
        <w:rPr>
          <w:rFonts w:eastAsia="Times New Roman" w:cs="Times New Roman"/>
          <w:b/>
          <w:szCs w:val="24"/>
        </w:rPr>
        <w:t>.</w:t>
      </w:r>
      <w:r w:rsidR="00D76144">
        <w:rPr>
          <w:rFonts w:eastAsia="Times New Roman" w:cs="Times New Roman"/>
          <w:b/>
          <w:szCs w:val="24"/>
        </w:rPr>
        <w:t>jūnijā</w:t>
      </w:r>
      <w:r w:rsidR="0027658F" w:rsidRPr="00A20ED9">
        <w:rPr>
          <w:rFonts w:eastAsia="Times New Roman" w:cs="Times New Roman"/>
          <w:szCs w:val="24"/>
        </w:rPr>
        <w:t xml:space="preserve"> </w:t>
      </w:r>
      <w:r w:rsidRPr="00A20ED9">
        <w:rPr>
          <w:rFonts w:eastAsia="Times New Roman" w:cs="Times New Roman"/>
          <w:b/>
          <w:szCs w:val="24"/>
        </w:rPr>
        <w:t>plkst.</w:t>
      </w:r>
      <w:r w:rsidRPr="00D76144">
        <w:rPr>
          <w:rFonts w:eastAsia="Times New Roman" w:cs="Times New Roman"/>
          <w:b/>
          <w:szCs w:val="24"/>
        </w:rPr>
        <w:t>13</w:t>
      </w:r>
      <w:r w:rsidRPr="00A20ED9">
        <w:rPr>
          <w:rFonts w:eastAsia="Times New Roman" w:cs="Times New Roman"/>
          <w:b/>
          <w:szCs w:val="24"/>
        </w:rPr>
        <w:t>:00</w:t>
      </w:r>
      <w:r w:rsidRPr="00A20ED9">
        <w:rPr>
          <w:rFonts w:eastAsia="Times New Roman" w:cs="Times New Roman"/>
          <w:szCs w:val="24"/>
        </w:rPr>
        <w:t>.</w:t>
      </w:r>
    </w:p>
    <w:p w:rsidR="00A20ED9" w:rsidRPr="00A20ED9" w:rsidRDefault="00BC50E4" w:rsidP="00EB0FF8">
      <w:pPr>
        <w:numPr>
          <w:ilvl w:val="0"/>
          <w:numId w:val="2"/>
        </w:numPr>
        <w:tabs>
          <w:tab w:val="num" w:pos="180"/>
        </w:tabs>
        <w:autoSpaceDN w:val="0"/>
        <w:spacing w:before="120" w:after="120" w:line="276" w:lineRule="auto"/>
        <w:ind w:right="-908"/>
        <w:jc w:val="center"/>
        <w:rPr>
          <w:rFonts w:eastAsia="Times New Roman" w:cs="Times New Roman"/>
          <w:b/>
          <w:szCs w:val="24"/>
        </w:rPr>
      </w:pPr>
      <w:r>
        <w:rPr>
          <w:rFonts w:eastAsia="Times New Roman" w:cs="Times New Roman"/>
          <w:b/>
          <w:szCs w:val="24"/>
        </w:rPr>
        <w:t xml:space="preserve"> </w:t>
      </w:r>
      <w:r w:rsidR="00A20ED9" w:rsidRPr="00A20ED9">
        <w:rPr>
          <w:rFonts w:eastAsia="Times New Roman" w:cs="Times New Roman"/>
          <w:b/>
          <w:szCs w:val="24"/>
        </w:rPr>
        <w:t>Izsoles priekšmets, sākumcena un izsoles solis</w:t>
      </w:r>
    </w:p>
    <w:p w:rsidR="00A20ED9" w:rsidRPr="00A20ED9" w:rsidRDefault="0027658F" w:rsidP="00EB0FF8">
      <w:pPr>
        <w:numPr>
          <w:ilvl w:val="1"/>
          <w:numId w:val="2"/>
        </w:numPr>
        <w:tabs>
          <w:tab w:val="num" w:pos="540"/>
        </w:tabs>
        <w:autoSpaceDN w:val="0"/>
        <w:spacing w:after="0" w:line="276" w:lineRule="auto"/>
        <w:ind w:left="426" w:right="-908" w:hanging="426"/>
        <w:jc w:val="both"/>
        <w:rPr>
          <w:rFonts w:eastAsia="Times New Roman" w:cs="Times New Roman"/>
          <w:szCs w:val="24"/>
        </w:rPr>
      </w:pPr>
      <w:r>
        <w:rPr>
          <w:rFonts w:eastAsia="Times New Roman" w:cs="Times New Roman"/>
          <w:b/>
          <w:bCs/>
          <w:szCs w:val="24"/>
          <w:u w:val="single"/>
        </w:rPr>
        <w:t>traktors</w:t>
      </w:r>
      <w:r w:rsidR="00A20ED9" w:rsidRPr="00A20ED9">
        <w:rPr>
          <w:rFonts w:eastAsia="Times New Roman" w:cs="Times New Roman"/>
          <w:b/>
          <w:bCs/>
          <w:szCs w:val="24"/>
          <w:u w:val="single"/>
        </w:rPr>
        <w:t xml:space="preserve"> „</w:t>
      </w:r>
      <w:r>
        <w:rPr>
          <w:rFonts w:eastAsia="Times New Roman" w:cs="Times New Roman"/>
          <w:b/>
          <w:bCs/>
          <w:szCs w:val="24"/>
          <w:u w:val="single"/>
        </w:rPr>
        <w:t>JUMZ 6L</w:t>
      </w:r>
      <w:r w:rsidR="00A20ED9" w:rsidRPr="00A20ED9">
        <w:rPr>
          <w:rFonts w:eastAsia="Times New Roman" w:cs="Times New Roman"/>
          <w:b/>
          <w:bCs/>
          <w:szCs w:val="24"/>
          <w:u w:val="single"/>
        </w:rPr>
        <w:t>”</w:t>
      </w:r>
      <w:r w:rsidR="00A20ED9" w:rsidRPr="00A20ED9">
        <w:rPr>
          <w:rFonts w:eastAsia="Times New Roman" w:cs="Times New Roman"/>
          <w:szCs w:val="24"/>
        </w:rPr>
        <w:t>:</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reģistrācijas numurs – </w:t>
      </w:r>
      <w:r w:rsidR="0027658F" w:rsidRPr="0027658F">
        <w:rPr>
          <w:rFonts w:eastAsia="Times New Roman" w:cs="Times New Roman"/>
          <w:bCs/>
          <w:szCs w:val="24"/>
        </w:rPr>
        <w:t>T7016LD</w:t>
      </w:r>
      <w:r w:rsidRPr="00A20ED9">
        <w:rPr>
          <w:rFonts w:eastAsia="Times New Roman" w:cs="Times New Roman"/>
          <w:szCs w:val="24"/>
        </w:rPr>
        <w:t>;</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reģistrācijas gads – </w:t>
      </w:r>
      <w:r w:rsidR="00B91A35">
        <w:rPr>
          <w:rFonts w:eastAsia="Times New Roman" w:cs="Times New Roman"/>
          <w:bCs/>
          <w:szCs w:val="24"/>
        </w:rPr>
        <w:t>1974</w:t>
      </w:r>
      <w:r w:rsidRPr="00A20ED9">
        <w:rPr>
          <w:rFonts w:eastAsia="Times New Roman" w:cs="Times New Roman"/>
          <w:bCs/>
          <w:szCs w:val="24"/>
        </w:rPr>
        <w:t>.</w:t>
      </w:r>
      <w:r w:rsidRPr="00A20ED9">
        <w:rPr>
          <w:rFonts w:eastAsia="Times New Roman" w:cs="Times New Roman"/>
          <w:szCs w:val="24"/>
        </w:rPr>
        <w:t>;</w:t>
      </w:r>
    </w:p>
    <w:p w:rsidR="00A20ED9" w:rsidRPr="00A20ED9" w:rsidRDefault="00B91A35"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rūpnīcas</w:t>
      </w:r>
      <w:r w:rsidR="00A20ED9" w:rsidRPr="00A20ED9">
        <w:rPr>
          <w:rFonts w:eastAsia="Times New Roman" w:cs="Times New Roman"/>
          <w:szCs w:val="24"/>
        </w:rPr>
        <w:t xml:space="preserve"> numurs – </w:t>
      </w:r>
      <w:r>
        <w:rPr>
          <w:rFonts w:eastAsia="Times New Roman" w:cs="Times New Roman"/>
          <w:szCs w:val="24"/>
        </w:rPr>
        <w:t>184435</w:t>
      </w:r>
      <w:r w:rsidR="00A20ED9" w:rsidRPr="00A20ED9">
        <w:rPr>
          <w:rFonts w:eastAsia="Times New Roman" w:cs="Times New Roman"/>
          <w:szCs w:val="24"/>
        </w:rPr>
        <w:t>;</w:t>
      </w:r>
    </w:p>
    <w:p w:rsid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degvielas tips – dīzeļdegviela;</w:t>
      </w:r>
    </w:p>
    <w:p w:rsidR="00B91A35" w:rsidRDefault="00B91A35"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 xml:space="preserve">dzinēja jauda – 65 </w:t>
      </w:r>
      <w:proofErr w:type="spellStart"/>
      <w:r>
        <w:rPr>
          <w:rFonts w:eastAsia="Times New Roman" w:cs="Times New Roman"/>
          <w:szCs w:val="24"/>
        </w:rPr>
        <w:t>Z</w:t>
      </w:r>
      <w:r w:rsidR="00BD3E0D">
        <w:rPr>
          <w:rFonts w:eastAsia="Times New Roman" w:cs="Times New Roman"/>
          <w:szCs w:val="24"/>
        </w:rPr>
        <w:t>s</w:t>
      </w:r>
      <w:proofErr w:type="spellEnd"/>
      <w:r>
        <w:rPr>
          <w:rFonts w:eastAsia="Times New Roman" w:cs="Times New Roman"/>
          <w:szCs w:val="24"/>
        </w:rPr>
        <w:t>;</w:t>
      </w:r>
    </w:p>
    <w:p w:rsidR="00DE7ECE" w:rsidRDefault="00DE7ECE"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 xml:space="preserve">pilna masa – </w:t>
      </w:r>
      <w:r w:rsidR="008D4D06">
        <w:rPr>
          <w:rFonts w:eastAsia="Times New Roman" w:cs="Times New Roman"/>
          <w:szCs w:val="24"/>
        </w:rPr>
        <w:t>3487</w:t>
      </w:r>
      <w:r>
        <w:rPr>
          <w:rFonts w:eastAsia="Times New Roman" w:cs="Times New Roman"/>
          <w:szCs w:val="24"/>
        </w:rPr>
        <w:t xml:space="preserve"> kg;</w:t>
      </w:r>
    </w:p>
    <w:p w:rsidR="00690967" w:rsidRPr="00A20ED9" w:rsidRDefault="00690967"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krāsa – dzeltena un balta;</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īpašuma tiesības – Ventspils novada pašvaldība;</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izsolāmais transportlīdzeklis apskatāms – </w:t>
      </w:r>
      <w:r w:rsidR="00B91A35">
        <w:rPr>
          <w:rFonts w:eastAsia="Times New Roman" w:cs="Times New Roman"/>
          <w:szCs w:val="24"/>
        </w:rPr>
        <w:t>Vārves pagasta</w:t>
      </w:r>
      <w:r w:rsidRPr="00A20ED9">
        <w:rPr>
          <w:rFonts w:eastAsia="Times New Roman" w:cs="Times New Roman"/>
          <w:szCs w:val="24"/>
        </w:rPr>
        <w:t xml:space="preserve"> pārvaldē (adrese: </w:t>
      </w:r>
      <w:r w:rsidR="00B91A35">
        <w:rPr>
          <w:rFonts w:eastAsia="Times New Roman" w:cs="Times New Roman"/>
          <w:szCs w:val="24"/>
        </w:rPr>
        <w:t>Skolas iela 1</w:t>
      </w:r>
      <w:r w:rsidRPr="00A20ED9">
        <w:rPr>
          <w:rFonts w:eastAsia="Times New Roman" w:cs="Times New Roman"/>
          <w:szCs w:val="24"/>
        </w:rPr>
        <w:t xml:space="preserve">, </w:t>
      </w:r>
      <w:proofErr w:type="spellStart"/>
      <w:r w:rsidR="00617DBE">
        <w:rPr>
          <w:rFonts w:eastAsia="Times New Roman" w:cs="Times New Roman"/>
          <w:szCs w:val="24"/>
        </w:rPr>
        <w:t>Ventava</w:t>
      </w:r>
      <w:proofErr w:type="spellEnd"/>
      <w:r w:rsidR="00B91A35">
        <w:rPr>
          <w:rFonts w:eastAsia="Times New Roman" w:cs="Times New Roman"/>
          <w:szCs w:val="24"/>
        </w:rPr>
        <w:t>, Vārves pagasts</w:t>
      </w:r>
      <w:r w:rsidRPr="00A20ED9">
        <w:rPr>
          <w:rFonts w:eastAsia="Times New Roman" w:cs="Times New Roman"/>
          <w:szCs w:val="24"/>
        </w:rPr>
        <w:t xml:space="preserve">, Ventspils novads) darba dienās, apskates laiku </w:t>
      </w:r>
      <w:r w:rsidRPr="00A20ED9">
        <w:rPr>
          <w:rFonts w:eastAsia="Times New Roman" w:cs="Times New Roman"/>
          <w:szCs w:val="24"/>
        </w:rPr>
        <w:lastRenderedPageBreak/>
        <w:t xml:space="preserve">iepriekš saskaņojot ar </w:t>
      </w:r>
      <w:r w:rsidR="00B91A35">
        <w:rPr>
          <w:rFonts w:eastAsia="Times New Roman" w:cs="Times New Roman"/>
          <w:szCs w:val="24"/>
        </w:rPr>
        <w:t>Vārves pagasta</w:t>
      </w:r>
      <w:r w:rsidRPr="00A20ED9">
        <w:rPr>
          <w:rFonts w:eastAsia="Times New Roman" w:cs="Times New Roman"/>
          <w:szCs w:val="24"/>
        </w:rPr>
        <w:t xml:space="preserve"> </w:t>
      </w:r>
      <w:r w:rsidR="00617DBE">
        <w:rPr>
          <w:rFonts w:eastAsia="Times New Roman" w:cs="Times New Roman"/>
          <w:szCs w:val="24"/>
        </w:rPr>
        <w:t>pārvaldes</w:t>
      </w:r>
      <w:r w:rsidRPr="00A20ED9">
        <w:rPr>
          <w:rFonts w:eastAsia="Times New Roman" w:cs="Times New Roman"/>
          <w:szCs w:val="24"/>
        </w:rPr>
        <w:t xml:space="preserve"> vadītāju </w:t>
      </w:r>
      <w:r w:rsidR="00617DBE">
        <w:rPr>
          <w:rFonts w:eastAsia="Times New Roman" w:cs="Times New Roman"/>
          <w:b/>
          <w:szCs w:val="24"/>
        </w:rPr>
        <w:t>Gunitu Ansoni</w:t>
      </w:r>
      <w:r w:rsidRPr="00A20ED9">
        <w:rPr>
          <w:rFonts w:eastAsia="Times New Roman" w:cs="Times New Roman"/>
          <w:szCs w:val="24"/>
        </w:rPr>
        <w:t xml:space="preserve"> (tālr. – </w:t>
      </w:r>
      <w:r w:rsidR="00617DBE">
        <w:rPr>
          <w:rFonts w:eastAsia="Times New Roman" w:cs="Times New Roman"/>
          <w:b/>
          <w:szCs w:val="24"/>
        </w:rPr>
        <w:t>29394653</w:t>
      </w:r>
      <w:r w:rsidR="004B4BE6">
        <w:rPr>
          <w:rFonts w:eastAsia="Times New Roman" w:cs="Times New Roman"/>
          <w:b/>
          <w:szCs w:val="24"/>
        </w:rPr>
        <w:t xml:space="preserve"> </w:t>
      </w:r>
      <w:r w:rsidRPr="00A20ED9">
        <w:rPr>
          <w:rFonts w:eastAsia="Times New Roman" w:cs="Times New Roman"/>
          <w:szCs w:val="24"/>
        </w:rPr>
        <w:t xml:space="preserve">; e-pasta adrese: </w:t>
      </w:r>
      <w:hyperlink r:id="rId5" w:history="1">
        <w:r w:rsidR="008161CD" w:rsidRPr="0079364B">
          <w:rPr>
            <w:rStyle w:val="Hipersaite"/>
            <w:rFonts w:eastAsia="Times New Roman" w:cs="Times New Roman"/>
            <w:b/>
            <w:i/>
            <w:szCs w:val="24"/>
          </w:rPr>
          <w:t>varve@ventspilsnd.lv</w:t>
        </w:r>
      </w:hyperlink>
      <w:r w:rsidRPr="00A20ED9">
        <w:rPr>
          <w:rFonts w:eastAsia="Times New Roman" w:cs="Times New Roman"/>
          <w:szCs w:val="24"/>
        </w:rPr>
        <w:t>);</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izsolāmā transportlīdzekļa nosacītā sākumcena – </w:t>
      </w:r>
      <w:r w:rsidRPr="00A20ED9">
        <w:rPr>
          <w:rFonts w:eastAsia="Times New Roman" w:cs="Times New Roman"/>
          <w:b/>
          <w:szCs w:val="24"/>
        </w:rPr>
        <w:t xml:space="preserve">EUR </w:t>
      </w:r>
      <w:r w:rsidR="008161CD">
        <w:rPr>
          <w:rFonts w:eastAsia="Times New Roman" w:cs="Times New Roman"/>
          <w:b/>
          <w:szCs w:val="24"/>
        </w:rPr>
        <w:t>450</w:t>
      </w:r>
      <w:r w:rsidR="002D3895">
        <w:rPr>
          <w:rFonts w:eastAsia="Times New Roman" w:cs="Times New Roman"/>
          <w:b/>
          <w:szCs w:val="24"/>
        </w:rPr>
        <w:t>,</w:t>
      </w:r>
      <w:r w:rsidRPr="00A20ED9">
        <w:rPr>
          <w:rFonts w:eastAsia="Times New Roman" w:cs="Times New Roman"/>
          <w:b/>
          <w:szCs w:val="24"/>
        </w:rPr>
        <w:t xml:space="preserve">00 </w:t>
      </w:r>
      <w:r w:rsidRPr="00A20ED9">
        <w:rPr>
          <w:rFonts w:eastAsia="Times New Roman" w:cs="Times New Roman"/>
          <w:szCs w:val="24"/>
        </w:rPr>
        <w:t>(</w:t>
      </w:r>
      <w:r w:rsidR="008161CD">
        <w:rPr>
          <w:rFonts w:eastAsia="Times New Roman" w:cs="Times New Roman"/>
          <w:szCs w:val="24"/>
        </w:rPr>
        <w:t>četri</w:t>
      </w:r>
      <w:r w:rsidRPr="00A20ED9">
        <w:rPr>
          <w:rFonts w:eastAsia="Times New Roman" w:cs="Times New Roman"/>
          <w:szCs w:val="24"/>
        </w:rPr>
        <w:t xml:space="preserve"> simti </w:t>
      </w:r>
      <w:r w:rsidR="008161CD">
        <w:rPr>
          <w:rFonts w:eastAsia="Times New Roman" w:cs="Times New Roman"/>
          <w:szCs w:val="24"/>
        </w:rPr>
        <w:t xml:space="preserve">piecdesmit </w:t>
      </w:r>
      <w:proofErr w:type="spellStart"/>
      <w:r w:rsidRPr="00A20ED9">
        <w:rPr>
          <w:rFonts w:eastAsia="Times New Roman" w:cs="Times New Roman"/>
          <w:i/>
          <w:szCs w:val="24"/>
        </w:rPr>
        <w:t>euro</w:t>
      </w:r>
      <w:proofErr w:type="spellEnd"/>
      <w:r w:rsidRPr="00A20ED9">
        <w:rPr>
          <w:rFonts w:eastAsia="Times New Roman" w:cs="Times New Roman"/>
          <w:szCs w:val="24"/>
        </w:rPr>
        <w:t>, 0 centi),</w:t>
      </w:r>
      <w:r w:rsidRPr="00A20ED9">
        <w:rPr>
          <w:rFonts w:eastAsia="Times New Roman" w:cs="Times New Roman"/>
          <w:b/>
          <w:szCs w:val="24"/>
        </w:rPr>
        <w:t xml:space="preserve"> </w:t>
      </w:r>
      <w:r w:rsidRPr="00A20ED9">
        <w:rPr>
          <w:rFonts w:eastAsia="Times New Roman" w:cs="Times New Roman"/>
          <w:szCs w:val="24"/>
        </w:rPr>
        <w:t xml:space="preserve">noteikta atbilstoši sauszemes transportlīdzekļu tehniskā eksperta Guntara Ekmaņa novērtējumam 2017.gada </w:t>
      </w:r>
      <w:r w:rsidR="008161CD">
        <w:rPr>
          <w:rFonts w:eastAsia="Times New Roman" w:cs="Times New Roman"/>
          <w:bCs/>
          <w:szCs w:val="24"/>
        </w:rPr>
        <w:t>12.jūnija</w:t>
      </w:r>
      <w:r w:rsidRPr="00A20ED9">
        <w:rPr>
          <w:rFonts w:eastAsia="Times New Roman" w:cs="Times New Roman"/>
          <w:bCs/>
          <w:szCs w:val="24"/>
        </w:rPr>
        <w:t xml:space="preserve"> </w:t>
      </w:r>
      <w:r w:rsidRPr="00A20ED9">
        <w:rPr>
          <w:rFonts w:eastAsia="Times New Roman" w:cs="Times New Roman"/>
          <w:szCs w:val="24"/>
        </w:rPr>
        <w:t xml:space="preserve">Transportlīdzekļa vērtības noteikšanas aktā </w:t>
      </w:r>
      <w:r w:rsidRPr="00A20ED9">
        <w:rPr>
          <w:rFonts w:eastAsia="Times New Roman" w:cs="Times New Roman"/>
          <w:bCs/>
          <w:szCs w:val="24"/>
        </w:rPr>
        <w:t>Nr.</w:t>
      </w:r>
      <w:r w:rsidR="008161CD">
        <w:rPr>
          <w:rFonts w:eastAsia="Times New Roman" w:cs="Times New Roman"/>
          <w:bCs/>
          <w:szCs w:val="24"/>
        </w:rPr>
        <w:t>213</w:t>
      </w:r>
      <w:r w:rsidRPr="00A20ED9">
        <w:rPr>
          <w:rFonts w:eastAsia="Times New Roman" w:cs="Times New Roman"/>
          <w:bCs/>
          <w:szCs w:val="24"/>
        </w:rPr>
        <w:t xml:space="preserve"> </w:t>
      </w:r>
      <w:r w:rsidRPr="00A20ED9">
        <w:rPr>
          <w:rFonts w:eastAsia="Times New Roman" w:cs="Times New Roman"/>
          <w:szCs w:val="24"/>
        </w:rPr>
        <w:t>(Noteikumu pielikums Nr.1);</w:t>
      </w:r>
    </w:p>
    <w:p w:rsidR="00A20ED9" w:rsidRPr="00A20ED9" w:rsidRDefault="00A20ED9" w:rsidP="00EB0FF8">
      <w:pPr>
        <w:numPr>
          <w:ilvl w:val="2"/>
          <w:numId w:val="2"/>
        </w:numPr>
        <w:tabs>
          <w:tab w:val="num" w:pos="1260"/>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transportlīdzekļa izsoles solis – </w:t>
      </w:r>
      <w:r w:rsidRPr="00A20ED9">
        <w:rPr>
          <w:rFonts w:eastAsia="Times New Roman" w:cs="Times New Roman"/>
          <w:b/>
          <w:bCs/>
          <w:szCs w:val="24"/>
        </w:rPr>
        <w:t>EUR 50</w:t>
      </w:r>
      <w:r w:rsidR="006E4657">
        <w:rPr>
          <w:rFonts w:eastAsia="Times New Roman" w:cs="Times New Roman"/>
          <w:b/>
          <w:bCs/>
          <w:szCs w:val="24"/>
        </w:rPr>
        <w:t>,</w:t>
      </w:r>
      <w:r w:rsidRPr="00A20ED9">
        <w:rPr>
          <w:rFonts w:eastAsia="Times New Roman" w:cs="Times New Roman"/>
          <w:b/>
          <w:bCs/>
          <w:szCs w:val="24"/>
        </w:rPr>
        <w:t xml:space="preserve">00 </w:t>
      </w:r>
      <w:r w:rsidRPr="00A20ED9">
        <w:rPr>
          <w:rFonts w:eastAsia="Times New Roman" w:cs="Times New Roman"/>
          <w:bCs/>
          <w:szCs w:val="24"/>
        </w:rPr>
        <w:t xml:space="preserve">(piecdesmit </w:t>
      </w:r>
      <w:proofErr w:type="spellStart"/>
      <w:r w:rsidRPr="00A20ED9">
        <w:rPr>
          <w:rFonts w:eastAsia="Times New Roman" w:cs="Times New Roman"/>
          <w:bCs/>
          <w:i/>
          <w:szCs w:val="24"/>
        </w:rPr>
        <w:t>euro</w:t>
      </w:r>
      <w:proofErr w:type="spellEnd"/>
      <w:r w:rsidR="006E4657">
        <w:rPr>
          <w:rFonts w:eastAsia="Times New Roman" w:cs="Times New Roman"/>
          <w:bCs/>
          <w:szCs w:val="24"/>
        </w:rPr>
        <w:t>,</w:t>
      </w:r>
      <w:r w:rsidRPr="00A20ED9">
        <w:rPr>
          <w:rFonts w:eastAsia="Times New Roman" w:cs="Times New Roman"/>
          <w:bCs/>
          <w:szCs w:val="24"/>
        </w:rPr>
        <w:t xml:space="preserve"> 0 centi).</w:t>
      </w:r>
    </w:p>
    <w:p w:rsidR="00A20ED9" w:rsidRPr="00A20ED9" w:rsidRDefault="00A20ED9" w:rsidP="00EB0FF8">
      <w:pPr>
        <w:numPr>
          <w:ilvl w:val="1"/>
          <w:numId w:val="2"/>
        </w:numPr>
        <w:tabs>
          <w:tab w:val="num" w:pos="540"/>
        </w:tabs>
        <w:autoSpaceDN w:val="0"/>
        <w:spacing w:after="0" w:line="276" w:lineRule="auto"/>
        <w:ind w:left="426" w:right="-908" w:hanging="426"/>
        <w:jc w:val="both"/>
        <w:rPr>
          <w:rFonts w:eastAsia="Times New Roman" w:cs="Times New Roman"/>
          <w:szCs w:val="24"/>
        </w:rPr>
      </w:pPr>
      <w:r w:rsidRPr="00A20ED9">
        <w:rPr>
          <w:rFonts w:eastAsia="Times New Roman" w:cs="Times New Roman"/>
          <w:b/>
          <w:bCs/>
          <w:szCs w:val="24"/>
          <w:u w:val="single"/>
        </w:rPr>
        <w:t>traktors „</w:t>
      </w:r>
      <w:r w:rsidR="008F6DD4">
        <w:rPr>
          <w:rFonts w:eastAsia="Times New Roman" w:cs="Times New Roman"/>
          <w:b/>
          <w:bCs/>
          <w:szCs w:val="24"/>
          <w:u w:val="single"/>
        </w:rPr>
        <w:t>DT-75 M”</w:t>
      </w:r>
      <w:r w:rsidRPr="00A20ED9">
        <w:rPr>
          <w:rFonts w:eastAsia="Times New Roman" w:cs="Times New Roman"/>
          <w:szCs w:val="24"/>
        </w:rPr>
        <w:t>:</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reģistrācijas numurs – </w:t>
      </w:r>
      <w:r w:rsidR="008F6DD4" w:rsidRPr="008F6DD4">
        <w:rPr>
          <w:rFonts w:eastAsia="Times New Roman" w:cs="Times New Roman"/>
          <w:bCs/>
          <w:szCs w:val="24"/>
        </w:rPr>
        <w:t>T8790LD</w:t>
      </w:r>
      <w:r w:rsidRPr="00A20ED9">
        <w:rPr>
          <w:rFonts w:eastAsia="Times New Roman" w:cs="Times New Roman"/>
          <w:bCs/>
          <w:szCs w:val="24"/>
        </w:rPr>
        <w:t>;</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izlaiduma gads – </w:t>
      </w:r>
      <w:r w:rsidR="008F6DD4">
        <w:rPr>
          <w:rFonts w:eastAsia="Times New Roman" w:cs="Times New Roman"/>
          <w:szCs w:val="24"/>
        </w:rPr>
        <w:t>1987</w:t>
      </w:r>
      <w:r w:rsidRPr="00A20ED9">
        <w:rPr>
          <w:rFonts w:eastAsia="Times New Roman" w:cs="Times New Roman"/>
          <w:szCs w:val="24"/>
        </w:rPr>
        <w:t>.;</w:t>
      </w:r>
    </w:p>
    <w:p w:rsidR="00BD3E0D"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rūpnīcas numurs – </w:t>
      </w:r>
      <w:r w:rsidR="008F6DD4">
        <w:rPr>
          <w:rFonts w:eastAsia="Times New Roman" w:cs="Times New Roman"/>
          <w:szCs w:val="24"/>
        </w:rPr>
        <w:t>446356</w:t>
      </w:r>
      <w:r w:rsidRPr="00A20ED9">
        <w:rPr>
          <w:rFonts w:eastAsia="Times New Roman" w:cs="Times New Roman"/>
          <w:szCs w:val="24"/>
        </w:rPr>
        <w:t>;</w:t>
      </w:r>
    </w:p>
    <w:p w:rsidR="00A20ED9" w:rsidRPr="00BD3E0D" w:rsidRDefault="00BD3E0D" w:rsidP="00EB0FF8">
      <w:pPr>
        <w:numPr>
          <w:ilvl w:val="2"/>
          <w:numId w:val="2"/>
        </w:numPr>
        <w:autoSpaceDN w:val="0"/>
        <w:spacing w:after="0" w:line="276" w:lineRule="auto"/>
        <w:ind w:left="1134" w:right="-908" w:hanging="708"/>
        <w:jc w:val="both"/>
        <w:rPr>
          <w:rFonts w:eastAsia="Times New Roman" w:cs="Times New Roman"/>
          <w:szCs w:val="24"/>
        </w:rPr>
      </w:pPr>
      <w:r w:rsidRPr="00BD3E0D">
        <w:rPr>
          <w:rFonts w:eastAsia="Times New Roman" w:cs="Times New Roman"/>
          <w:szCs w:val="24"/>
        </w:rPr>
        <w:t>degvielas tips – dīzeļdegviela;</w:t>
      </w:r>
    </w:p>
    <w:p w:rsidR="00A20ED9" w:rsidRDefault="00BD3E0D"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 xml:space="preserve">dzinēja </w:t>
      </w:r>
      <w:r w:rsidR="00A20ED9" w:rsidRPr="00A20ED9">
        <w:rPr>
          <w:rFonts w:eastAsia="Times New Roman" w:cs="Times New Roman"/>
          <w:szCs w:val="24"/>
        </w:rPr>
        <w:t xml:space="preserve">jauda – </w:t>
      </w:r>
      <w:r w:rsidR="00B96E4C">
        <w:rPr>
          <w:rFonts w:eastAsia="Times New Roman" w:cs="Times New Roman"/>
          <w:szCs w:val="24"/>
        </w:rPr>
        <w:t>92</w:t>
      </w:r>
      <w:r w:rsidR="00A20ED9" w:rsidRPr="00A20ED9">
        <w:rPr>
          <w:rFonts w:eastAsia="Times New Roman" w:cs="Times New Roman"/>
          <w:szCs w:val="24"/>
        </w:rPr>
        <w:t xml:space="preserve"> </w:t>
      </w:r>
      <w:proofErr w:type="spellStart"/>
      <w:r w:rsidR="00A20ED9" w:rsidRPr="00A20ED9">
        <w:rPr>
          <w:rFonts w:eastAsia="Times New Roman" w:cs="Times New Roman"/>
          <w:szCs w:val="24"/>
        </w:rPr>
        <w:t>Zs</w:t>
      </w:r>
      <w:proofErr w:type="spellEnd"/>
      <w:r w:rsidR="00A20ED9" w:rsidRPr="00A20ED9">
        <w:rPr>
          <w:rFonts w:eastAsia="Times New Roman" w:cs="Times New Roman"/>
          <w:szCs w:val="24"/>
        </w:rPr>
        <w:t>;</w:t>
      </w:r>
    </w:p>
    <w:p w:rsidR="00690967" w:rsidRDefault="00690967"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pilna masa – 6500 kg;</w:t>
      </w:r>
    </w:p>
    <w:p w:rsidR="00B96E4C" w:rsidRPr="00A20ED9" w:rsidRDefault="00B96E4C"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krāsa – oranža;</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īpašuma tiesības – Ventspils novada pašvaldība;</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izsolāmais transportlīdzeklis apskatāms – </w:t>
      </w:r>
      <w:r w:rsidR="00BD3E0D">
        <w:rPr>
          <w:rFonts w:eastAsia="Times New Roman" w:cs="Times New Roman"/>
          <w:szCs w:val="24"/>
        </w:rPr>
        <w:t>Puzes pagasta pārvaldē</w:t>
      </w:r>
      <w:r w:rsidRPr="00A20ED9">
        <w:rPr>
          <w:rFonts w:eastAsia="Times New Roman" w:cs="Times New Roman"/>
          <w:szCs w:val="24"/>
        </w:rPr>
        <w:t xml:space="preserve"> (adrese: </w:t>
      </w:r>
      <w:r w:rsidR="00BD3E0D" w:rsidRPr="00BD3E0D">
        <w:rPr>
          <w:rFonts w:eastAsia="Times New Roman" w:cs="Times New Roman"/>
          <w:bCs/>
          <w:szCs w:val="24"/>
        </w:rPr>
        <w:t>„</w:t>
      </w:r>
      <w:r w:rsidR="00BD3E0D">
        <w:rPr>
          <w:rFonts w:eastAsia="Times New Roman" w:cs="Times New Roman"/>
          <w:bCs/>
          <w:szCs w:val="24"/>
        </w:rPr>
        <w:t>Valde”,</w:t>
      </w:r>
      <w:r w:rsidRPr="00A20ED9">
        <w:rPr>
          <w:rFonts w:eastAsia="Times New Roman" w:cs="Times New Roman"/>
          <w:szCs w:val="24"/>
        </w:rPr>
        <w:t xml:space="preserve"> </w:t>
      </w:r>
      <w:r w:rsidR="00BD3E0D">
        <w:rPr>
          <w:rFonts w:eastAsia="Times New Roman" w:cs="Times New Roman"/>
          <w:szCs w:val="24"/>
        </w:rPr>
        <w:t xml:space="preserve">Puzes </w:t>
      </w:r>
      <w:r w:rsidRPr="00A20ED9">
        <w:rPr>
          <w:rFonts w:eastAsia="Times New Roman" w:cs="Times New Roman"/>
          <w:szCs w:val="24"/>
        </w:rPr>
        <w:t xml:space="preserve">pagasts, Ventspils novads) darba dienās, apskates laiku iepriekš saskaņojot ar </w:t>
      </w:r>
      <w:r w:rsidR="007E3183">
        <w:rPr>
          <w:rFonts w:eastAsia="Times New Roman" w:cs="Times New Roman"/>
          <w:szCs w:val="24"/>
        </w:rPr>
        <w:t xml:space="preserve">Puzes </w:t>
      </w:r>
      <w:r w:rsidR="007E3183" w:rsidRPr="007E3183">
        <w:rPr>
          <w:rFonts w:eastAsia="Times New Roman" w:cs="Times New Roman"/>
          <w:szCs w:val="24"/>
        </w:rPr>
        <w:t xml:space="preserve">pagasta </w:t>
      </w:r>
      <w:r w:rsidR="00B7299C">
        <w:rPr>
          <w:rFonts w:eastAsia="Times New Roman" w:cs="Times New Roman"/>
          <w:szCs w:val="24"/>
        </w:rPr>
        <w:t>pārvaldes</w:t>
      </w:r>
      <w:r w:rsidR="007E3183" w:rsidRPr="007E3183">
        <w:rPr>
          <w:rFonts w:eastAsia="Times New Roman" w:cs="Times New Roman"/>
          <w:szCs w:val="24"/>
        </w:rPr>
        <w:t xml:space="preserve"> vadītāju</w:t>
      </w:r>
      <w:r w:rsidRPr="00A20ED9">
        <w:rPr>
          <w:rFonts w:eastAsia="Times New Roman" w:cs="Times New Roman"/>
          <w:szCs w:val="24"/>
        </w:rPr>
        <w:t xml:space="preserve"> </w:t>
      </w:r>
      <w:r w:rsidR="00B7299C">
        <w:rPr>
          <w:rFonts w:eastAsia="Times New Roman" w:cs="Times New Roman"/>
          <w:b/>
          <w:szCs w:val="24"/>
        </w:rPr>
        <w:t xml:space="preserve">Santu </w:t>
      </w:r>
      <w:proofErr w:type="spellStart"/>
      <w:r w:rsidR="00B7299C">
        <w:rPr>
          <w:rFonts w:eastAsia="Times New Roman" w:cs="Times New Roman"/>
          <w:b/>
          <w:szCs w:val="24"/>
        </w:rPr>
        <w:t>Šēniņu</w:t>
      </w:r>
      <w:proofErr w:type="spellEnd"/>
      <w:r w:rsidR="007E3183">
        <w:rPr>
          <w:rFonts w:eastAsia="Times New Roman" w:cs="Times New Roman"/>
          <w:szCs w:val="24"/>
        </w:rPr>
        <w:t xml:space="preserve"> </w:t>
      </w:r>
      <w:r w:rsidRPr="00A20ED9">
        <w:rPr>
          <w:rFonts w:eastAsia="Times New Roman" w:cs="Times New Roman"/>
          <w:szCs w:val="24"/>
        </w:rPr>
        <w:t xml:space="preserve">(tālr. – </w:t>
      </w:r>
      <w:r w:rsidR="00B7299C">
        <w:rPr>
          <w:rFonts w:eastAsia="Times New Roman" w:cs="Times New Roman"/>
          <w:b/>
          <w:szCs w:val="24"/>
        </w:rPr>
        <w:t>25749249</w:t>
      </w:r>
      <w:r w:rsidRPr="00A20ED9">
        <w:rPr>
          <w:rFonts w:eastAsia="Times New Roman" w:cs="Times New Roman"/>
          <w:szCs w:val="24"/>
        </w:rPr>
        <w:t xml:space="preserve">; e-pasts: </w:t>
      </w:r>
      <w:hyperlink r:id="rId6" w:history="1">
        <w:r w:rsidR="007E3183" w:rsidRPr="0079364B">
          <w:rPr>
            <w:rStyle w:val="Hipersaite"/>
            <w:rFonts w:eastAsia="Times New Roman" w:cs="Times New Roman"/>
            <w:b/>
            <w:i/>
            <w:szCs w:val="24"/>
          </w:rPr>
          <w:t>puze@ventspilsnd.lv</w:t>
        </w:r>
      </w:hyperlink>
      <w:r w:rsidRPr="00A20ED9">
        <w:rPr>
          <w:rFonts w:eastAsia="Times New Roman" w:cs="Times New Roman"/>
          <w:szCs w:val="24"/>
        </w:rPr>
        <w:t xml:space="preserve">); </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izsolāmā transportlīdzekļa nosacītā sākumcena: </w:t>
      </w:r>
      <w:r w:rsidRPr="00A20ED9">
        <w:rPr>
          <w:rFonts w:eastAsia="Times New Roman" w:cs="Times New Roman"/>
          <w:b/>
          <w:szCs w:val="24"/>
        </w:rPr>
        <w:t xml:space="preserve">EUR </w:t>
      </w:r>
      <w:r w:rsidR="002D3895">
        <w:rPr>
          <w:rFonts w:eastAsia="Times New Roman" w:cs="Times New Roman"/>
          <w:b/>
          <w:szCs w:val="24"/>
        </w:rPr>
        <w:t>450</w:t>
      </w:r>
      <w:r w:rsidR="006E4657">
        <w:rPr>
          <w:rFonts w:eastAsia="Times New Roman" w:cs="Times New Roman"/>
          <w:b/>
          <w:szCs w:val="24"/>
        </w:rPr>
        <w:t>,</w:t>
      </w:r>
      <w:r w:rsidRPr="00A20ED9">
        <w:rPr>
          <w:rFonts w:eastAsia="Times New Roman" w:cs="Times New Roman"/>
          <w:b/>
          <w:szCs w:val="24"/>
        </w:rPr>
        <w:t xml:space="preserve">00 </w:t>
      </w:r>
      <w:r w:rsidRPr="00A20ED9">
        <w:rPr>
          <w:rFonts w:eastAsia="Times New Roman" w:cs="Times New Roman"/>
          <w:szCs w:val="24"/>
        </w:rPr>
        <w:t>(</w:t>
      </w:r>
      <w:r w:rsidR="002D3895">
        <w:rPr>
          <w:rFonts w:eastAsia="Times New Roman" w:cs="Times New Roman"/>
          <w:szCs w:val="24"/>
        </w:rPr>
        <w:t>četri</w:t>
      </w:r>
      <w:r w:rsidRPr="00A20ED9">
        <w:rPr>
          <w:rFonts w:eastAsia="Times New Roman" w:cs="Times New Roman"/>
          <w:szCs w:val="24"/>
        </w:rPr>
        <w:t xml:space="preserve"> simti </w:t>
      </w:r>
      <w:r w:rsidR="002D3895">
        <w:rPr>
          <w:rFonts w:eastAsia="Times New Roman" w:cs="Times New Roman"/>
          <w:szCs w:val="24"/>
        </w:rPr>
        <w:t xml:space="preserve">piecdesmit </w:t>
      </w:r>
      <w:proofErr w:type="spellStart"/>
      <w:r w:rsidRPr="00A20ED9">
        <w:rPr>
          <w:rFonts w:eastAsia="Times New Roman" w:cs="Times New Roman"/>
          <w:i/>
          <w:szCs w:val="24"/>
        </w:rPr>
        <w:t>euro</w:t>
      </w:r>
      <w:proofErr w:type="spellEnd"/>
      <w:r w:rsidR="00A57E02">
        <w:rPr>
          <w:rFonts w:eastAsia="Times New Roman" w:cs="Times New Roman"/>
          <w:szCs w:val="24"/>
        </w:rPr>
        <w:t>,</w:t>
      </w:r>
      <w:r w:rsidRPr="00A20ED9">
        <w:rPr>
          <w:rFonts w:eastAsia="Times New Roman" w:cs="Times New Roman"/>
          <w:szCs w:val="24"/>
        </w:rPr>
        <w:t xml:space="preserve"> 0 centi),</w:t>
      </w:r>
      <w:r w:rsidRPr="00A20ED9">
        <w:rPr>
          <w:rFonts w:eastAsia="Times New Roman" w:cs="Times New Roman"/>
          <w:b/>
          <w:szCs w:val="24"/>
        </w:rPr>
        <w:t xml:space="preserve"> </w:t>
      </w:r>
      <w:r w:rsidRPr="00A20ED9">
        <w:rPr>
          <w:rFonts w:eastAsia="Times New Roman" w:cs="Times New Roman"/>
          <w:szCs w:val="24"/>
        </w:rPr>
        <w:t>noteikta atbilstoši sauszemes transportlīdzekļu tehniskā eksperta Guntara Ekmaņa novērtējumam 201</w:t>
      </w:r>
      <w:r w:rsidR="00953D51">
        <w:rPr>
          <w:rFonts w:eastAsia="Times New Roman" w:cs="Times New Roman"/>
          <w:szCs w:val="24"/>
        </w:rPr>
        <w:t>8</w:t>
      </w:r>
      <w:r w:rsidRPr="00A20ED9">
        <w:rPr>
          <w:rFonts w:eastAsia="Times New Roman" w:cs="Times New Roman"/>
          <w:szCs w:val="24"/>
        </w:rPr>
        <w:t xml:space="preserve">.gada </w:t>
      </w:r>
      <w:r w:rsidR="002D3895">
        <w:rPr>
          <w:rFonts w:eastAsia="Times New Roman" w:cs="Times New Roman"/>
          <w:szCs w:val="24"/>
        </w:rPr>
        <w:t xml:space="preserve">17.aprtīļa </w:t>
      </w:r>
      <w:r w:rsidRPr="00A20ED9">
        <w:rPr>
          <w:rFonts w:eastAsia="Times New Roman" w:cs="Times New Roman"/>
          <w:szCs w:val="24"/>
        </w:rPr>
        <w:t>Transportlīdzekļa vērtības noteikšanas aktā Nr.</w:t>
      </w:r>
      <w:r w:rsidR="002D3895">
        <w:rPr>
          <w:rFonts w:eastAsia="Times New Roman" w:cs="Times New Roman"/>
          <w:szCs w:val="24"/>
        </w:rPr>
        <w:t>14</w:t>
      </w:r>
      <w:r w:rsidRPr="00A20ED9">
        <w:rPr>
          <w:rFonts w:eastAsia="Times New Roman" w:cs="Times New Roman"/>
          <w:szCs w:val="24"/>
        </w:rPr>
        <w:t xml:space="preserve"> (Noteikumu pielikums Nr.2);</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transportlīdzekļa izsoles solis – </w:t>
      </w:r>
      <w:r w:rsidRPr="00A20ED9">
        <w:rPr>
          <w:rFonts w:eastAsia="Times New Roman" w:cs="Times New Roman"/>
          <w:b/>
          <w:bCs/>
          <w:szCs w:val="24"/>
        </w:rPr>
        <w:t>EUR</w:t>
      </w:r>
      <w:r w:rsidRPr="00A20ED9">
        <w:rPr>
          <w:rFonts w:eastAsia="Times New Roman" w:cs="Times New Roman"/>
          <w:bCs/>
          <w:szCs w:val="24"/>
        </w:rPr>
        <w:t xml:space="preserve"> </w:t>
      </w:r>
      <w:r w:rsidRPr="00A20ED9">
        <w:rPr>
          <w:rFonts w:eastAsia="Times New Roman" w:cs="Times New Roman"/>
          <w:b/>
          <w:bCs/>
          <w:szCs w:val="24"/>
        </w:rPr>
        <w:t>50</w:t>
      </w:r>
      <w:r w:rsidR="006E4657">
        <w:rPr>
          <w:rFonts w:eastAsia="Times New Roman" w:cs="Times New Roman"/>
          <w:b/>
          <w:bCs/>
          <w:szCs w:val="24"/>
        </w:rPr>
        <w:t>,</w:t>
      </w:r>
      <w:r w:rsidRPr="00A20ED9">
        <w:rPr>
          <w:rFonts w:eastAsia="Times New Roman" w:cs="Times New Roman"/>
          <w:b/>
          <w:bCs/>
          <w:szCs w:val="24"/>
        </w:rPr>
        <w:t xml:space="preserve">00 </w:t>
      </w:r>
      <w:r w:rsidRPr="00A20ED9">
        <w:rPr>
          <w:rFonts w:eastAsia="Times New Roman" w:cs="Times New Roman"/>
          <w:bCs/>
          <w:szCs w:val="24"/>
        </w:rPr>
        <w:t xml:space="preserve">(piecdesmit </w:t>
      </w:r>
      <w:proofErr w:type="spellStart"/>
      <w:r w:rsidRPr="00A20ED9">
        <w:rPr>
          <w:rFonts w:eastAsia="Times New Roman" w:cs="Times New Roman"/>
          <w:bCs/>
          <w:i/>
          <w:szCs w:val="24"/>
        </w:rPr>
        <w:t>euro</w:t>
      </w:r>
      <w:proofErr w:type="spellEnd"/>
      <w:r w:rsidRPr="00A20ED9">
        <w:rPr>
          <w:rFonts w:eastAsia="Times New Roman" w:cs="Times New Roman"/>
          <w:bCs/>
          <w:szCs w:val="24"/>
        </w:rPr>
        <w:t>, 0 centi).</w:t>
      </w:r>
    </w:p>
    <w:p w:rsidR="00A20ED9" w:rsidRPr="00A20ED9" w:rsidRDefault="00A20ED9" w:rsidP="00EB0FF8">
      <w:pPr>
        <w:numPr>
          <w:ilvl w:val="1"/>
          <w:numId w:val="2"/>
        </w:numPr>
        <w:tabs>
          <w:tab w:val="num" w:pos="540"/>
        </w:tabs>
        <w:autoSpaceDN w:val="0"/>
        <w:spacing w:after="0" w:line="276" w:lineRule="auto"/>
        <w:ind w:left="426" w:right="-908" w:hanging="426"/>
        <w:jc w:val="both"/>
        <w:rPr>
          <w:rFonts w:eastAsia="Times New Roman" w:cs="Times New Roman"/>
          <w:szCs w:val="24"/>
        </w:rPr>
      </w:pPr>
      <w:r w:rsidRPr="00A20ED9">
        <w:rPr>
          <w:rFonts w:eastAsia="Times New Roman" w:cs="Times New Roman"/>
          <w:b/>
          <w:bCs/>
          <w:szCs w:val="24"/>
          <w:u w:val="single"/>
        </w:rPr>
        <w:t>traktor</w:t>
      </w:r>
      <w:r w:rsidR="00953D51">
        <w:rPr>
          <w:rFonts w:eastAsia="Times New Roman" w:cs="Times New Roman"/>
          <w:b/>
          <w:bCs/>
          <w:szCs w:val="24"/>
          <w:u w:val="single"/>
        </w:rPr>
        <w:t>s</w:t>
      </w:r>
      <w:r w:rsidRPr="00A20ED9">
        <w:rPr>
          <w:rFonts w:eastAsia="Times New Roman" w:cs="Times New Roman"/>
          <w:b/>
          <w:bCs/>
          <w:szCs w:val="24"/>
          <w:u w:val="single"/>
        </w:rPr>
        <w:t xml:space="preserve"> „</w:t>
      </w:r>
      <w:r w:rsidR="0012365D" w:rsidRPr="0012365D">
        <w:rPr>
          <w:rFonts w:eastAsia="Times New Roman" w:cs="Times New Roman"/>
          <w:b/>
          <w:bCs/>
          <w:szCs w:val="24"/>
          <w:u w:val="single"/>
        </w:rPr>
        <w:t>MTZ-82</w:t>
      </w:r>
      <w:r w:rsidRPr="00A20ED9">
        <w:rPr>
          <w:rFonts w:eastAsia="Times New Roman" w:cs="Times New Roman"/>
          <w:b/>
          <w:bCs/>
          <w:szCs w:val="24"/>
          <w:u w:val="single"/>
        </w:rPr>
        <w:t>”</w:t>
      </w:r>
      <w:r w:rsidRPr="00A20ED9">
        <w:rPr>
          <w:rFonts w:eastAsia="Times New Roman" w:cs="Times New Roman"/>
          <w:szCs w:val="24"/>
        </w:rPr>
        <w:t>:</w:t>
      </w:r>
    </w:p>
    <w:p w:rsidR="00A20ED9" w:rsidRPr="00A20ED9" w:rsidRDefault="00A20ED9" w:rsidP="00EB0FF8">
      <w:pPr>
        <w:numPr>
          <w:ilvl w:val="2"/>
          <w:numId w:val="2"/>
        </w:numPr>
        <w:tabs>
          <w:tab w:val="clear" w:pos="1440"/>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reģistrācijas numurs –</w:t>
      </w:r>
      <w:r w:rsidRPr="00A20ED9">
        <w:rPr>
          <w:rFonts w:eastAsia="Times New Roman" w:cs="Times New Roman"/>
          <w:bCs/>
          <w:szCs w:val="24"/>
        </w:rPr>
        <w:t xml:space="preserve"> </w:t>
      </w:r>
      <w:r w:rsidR="0012365D" w:rsidRPr="0012365D">
        <w:rPr>
          <w:rFonts w:eastAsia="Times New Roman" w:cs="Times New Roman"/>
          <w:bCs/>
          <w:szCs w:val="24"/>
        </w:rPr>
        <w:t>T584LC</w:t>
      </w:r>
      <w:r w:rsidRPr="00A20ED9">
        <w:rPr>
          <w:rFonts w:eastAsia="Times New Roman" w:cs="Times New Roman"/>
          <w:szCs w:val="24"/>
        </w:rPr>
        <w:t>;</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izlaiduma gads – </w:t>
      </w:r>
      <w:r w:rsidR="00157E97">
        <w:rPr>
          <w:rFonts w:eastAsia="Times New Roman" w:cs="Times New Roman"/>
          <w:szCs w:val="24"/>
        </w:rPr>
        <w:t>1991</w:t>
      </w:r>
      <w:r w:rsidRPr="00A20ED9">
        <w:rPr>
          <w:rFonts w:eastAsia="Times New Roman" w:cs="Times New Roman"/>
          <w:szCs w:val="24"/>
        </w:rPr>
        <w:t>.;</w:t>
      </w:r>
    </w:p>
    <w:p w:rsid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rūpnīcas numurs – </w:t>
      </w:r>
      <w:r w:rsidR="00B26E14">
        <w:rPr>
          <w:rFonts w:eastAsia="Times New Roman" w:cs="Times New Roman"/>
          <w:szCs w:val="24"/>
        </w:rPr>
        <w:t>338807</w:t>
      </w:r>
      <w:r w:rsidRPr="00A20ED9">
        <w:rPr>
          <w:rFonts w:eastAsia="Times New Roman" w:cs="Times New Roman"/>
          <w:szCs w:val="24"/>
        </w:rPr>
        <w:t>;</w:t>
      </w:r>
    </w:p>
    <w:p w:rsidR="00953D51" w:rsidRPr="00953D51" w:rsidRDefault="00953D51" w:rsidP="00EB0FF8">
      <w:pPr>
        <w:numPr>
          <w:ilvl w:val="2"/>
          <w:numId w:val="2"/>
        </w:numPr>
        <w:autoSpaceDN w:val="0"/>
        <w:spacing w:after="0" w:line="276" w:lineRule="auto"/>
        <w:ind w:left="1134" w:right="-908" w:hanging="708"/>
        <w:jc w:val="both"/>
        <w:rPr>
          <w:rFonts w:eastAsia="Times New Roman" w:cs="Times New Roman"/>
          <w:szCs w:val="24"/>
        </w:rPr>
      </w:pPr>
      <w:r w:rsidRPr="00953D51">
        <w:rPr>
          <w:rFonts w:eastAsia="Times New Roman" w:cs="Times New Roman"/>
          <w:szCs w:val="24"/>
        </w:rPr>
        <w:t>degvielas tips – dīzeļdegviela;</w:t>
      </w:r>
    </w:p>
    <w:p w:rsidR="00953D51" w:rsidRDefault="00953D51"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 xml:space="preserve">dzinēja jauda – </w:t>
      </w:r>
      <w:r w:rsidR="00B26E14">
        <w:rPr>
          <w:rFonts w:eastAsia="Times New Roman" w:cs="Times New Roman"/>
          <w:szCs w:val="24"/>
        </w:rPr>
        <w:t>82</w:t>
      </w:r>
      <w:r w:rsidRPr="00953D51">
        <w:rPr>
          <w:rFonts w:eastAsia="Times New Roman" w:cs="Times New Roman"/>
          <w:szCs w:val="24"/>
        </w:rPr>
        <w:t xml:space="preserve"> </w:t>
      </w:r>
      <w:proofErr w:type="spellStart"/>
      <w:r w:rsidRPr="00953D51">
        <w:rPr>
          <w:rFonts w:eastAsia="Times New Roman" w:cs="Times New Roman"/>
          <w:szCs w:val="24"/>
        </w:rPr>
        <w:t>Zs</w:t>
      </w:r>
      <w:proofErr w:type="spellEnd"/>
      <w:r w:rsidRPr="00953D51">
        <w:rPr>
          <w:rFonts w:eastAsia="Times New Roman" w:cs="Times New Roman"/>
          <w:szCs w:val="24"/>
        </w:rPr>
        <w:t>;</w:t>
      </w:r>
    </w:p>
    <w:p w:rsidR="00B26E14" w:rsidRDefault="00B26E14"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pilna masa – 3690 kg;</w:t>
      </w:r>
    </w:p>
    <w:p w:rsidR="00DE7ECE" w:rsidRPr="00A20ED9" w:rsidRDefault="00DE7ECE" w:rsidP="00EB0FF8">
      <w:pPr>
        <w:numPr>
          <w:ilvl w:val="2"/>
          <w:numId w:val="2"/>
        </w:numPr>
        <w:autoSpaceDN w:val="0"/>
        <w:spacing w:after="0" w:line="276" w:lineRule="auto"/>
        <w:ind w:left="1134" w:right="-908" w:hanging="708"/>
        <w:jc w:val="both"/>
        <w:rPr>
          <w:rFonts w:eastAsia="Times New Roman" w:cs="Times New Roman"/>
          <w:szCs w:val="24"/>
        </w:rPr>
      </w:pPr>
      <w:r>
        <w:rPr>
          <w:rFonts w:eastAsia="Times New Roman" w:cs="Times New Roman"/>
          <w:szCs w:val="24"/>
        </w:rPr>
        <w:t>krāsa – dzeltena;</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īpašuma tiesības – Ventspils novada pašvaldība;</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izsolāmais transportlīdzeklis apskatāms – </w:t>
      </w:r>
      <w:r w:rsidR="00B904F1" w:rsidRPr="00B904F1">
        <w:rPr>
          <w:rFonts w:eastAsia="Times New Roman" w:cs="Times New Roman"/>
          <w:szCs w:val="24"/>
        </w:rPr>
        <w:t xml:space="preserve">Puzes pagasta pārvaldē (adrese: </w:t>
      </w:r>
      <w:r w:rsidR="00B904F1" w:rsidRPr="00B904F1">
        <w:rPr>
          <w:rFonts w:eastAsia="Times New Roman" w:cs="Times New Roman"/>
          <w:bCs/>
          <w:szCs w:val="24"/>
        </w:rPr>
        <w:t>„Valde”,</w:t>
      </w:r>
      <w:r w:rsidR="00B904F1" w:rsidRPr="00B904F1">
        <w:rPr>
          <w:rFonts w:eastAsia="Times New Roman" w:cs="Times New Roman"/>
          <w:szCs w:val="24"/>
        </w:rPr>
        <w:t xml:space="preserve"> Puzes pagasts, Ventspils novads) darba dienās, apskates laiku iepriekš saskaņojot ar </w:t>
      </w:r>
      <w:r w:rsidR="00B7299C">
        <w:rPr>
          <w:rFonts w:eastAsia="Times New Roman" w:cs="Times New Roman"/>
          <w:szCs w:val="24"/>
        </w:rPr>
        <w:t xml:space="preserve">Puzes </w:t>
      </w:r>
      <w:r w:rsidR="00B7299C" w:rsidRPr="007E3183">
        <w:rPr>
          <w:rFonts w:eastAsia="Times New Roman" w:cs="Times New Roman"/>
          <w:szCs w:val="24"/>
        </w:rPr>
        <w:t xml:space="preserve">pagasta </w:t>
      </w:r>
      <w:r w:rsidR="00B7299C">
        <w:rPr>
          <w:rFonts w:eastAsia="Times New Roman" w:cs="Times New Roman"/>
          <w:szCs w:val="24"/>
        </w:rPr>
        <w:t>pārvaldes</w:t>
      </w:r>
      <w:r w:rsidR="00B7299C" w:rsidRPr="007E3183">
        <w:rPr>
          <w:rFonts w:eastAsia="Times New Roman" w:cs="Times New Roman"/>
          <w:szCs w:val="24"/>
        </w:rPr>
        <w:t xml:space="preserve"> vadītāju</w:t>
      </w:r>
      <w:r w:rsidR="00B7299C" w:rsidRPr="00A20ED9">
        <w:rPr>
          <w:rFonts w:eastAsia="Times New Roman" w:cs="Times New Roman"/>
          <w:szCs w:val="24"/>
        </w:rPr>
        <w:t xml:space="preserve"> </w:t>
      </w:r>
      <w:r w:rsidR="00B7299C">
        <w:rPr>
          <w:rFonts w:eastAsia="Times New Roman" w:cs="Times New Roman"/>
          <w:b/>
          <w:szCs w:val="24"/>
        </w:rPr>
        <w:t xml:space="preserve">Santu </w:t>
      </w:r>
      <w:proofErr w:type="spellStart"/>
      <w:r w:rsidR="00B7299C">
        <w:rPr>
          <w:rFonts w:eastAsia="Times New Roman" w:cs="Times New Roman"/>
          <w:b/>
          <w:szCs w:val="24"/>
        </w:rPr>
        <w:t>Šēniņu</w:t>
      </w:r>
      <w:proofErr w:type="spellEnd"/>
      <w:r w:rsidR="00B7299C">
        <w:rPr>
          <w:rFonts w:eastAsia="Times New Roman" w:cs="Times New Roman"/>
          <w:szCs w:val="24"/>
        </w:rPr>
        <w:t xml:space="preserve"> </w:t>
      </w:r>
      <w:r w:rsidR="00B7299C" w:rsidRPr="00A20ED9">
        <w:rPr>
          <w:rFonts w:eastAsia="Times New Roman" w:cs="Times New Roman"/>
          <w:szCs w:val="24"/>
        </w:rPr>
        <w:t xml:space="preserve">(tālr. – </w:t>
      </w:r>
      <w:r w:rsidR="00B7299C">
        <w:rPr>
          <w:rFonts w:eastAsia="Times New Roman" w:cs="Times New Roman"/>
          <w:b/>
          <w:szCs w:val="24"/>
        </w:rPr>
        <w:t>25749249</w:t>
      </w:r>
      <w:bookmarkStart w:id="0" w:name="_GoBack"/>
      <w:bookmarkEnd w:id="0"/>
      <w:r w:rsidR="00B904F1" w:rsidRPr="00B904F1">
        <w:rPr>
          <w:rFonts w:eastAsia="Times New Roman" w:cs="Times New Roman"/>
          <w:szCs w:val="24"/>
        </w:rPr>
        <w:t xml:space="preserve">; e-pasts: </w:t>
      </w:r>
      <w:hyperlink r:id="rId7" w:history="1">
        <w:r w:rsidR="00B904F1" w:rsidRPr="00B904F1">
          <w:rPr>
            <w:rStyle w:val="Hipersaite"/>
            <w:rFonts w:eastAsia="Times New Roman" w:cs="Times New Roman"/>
            <w:b/>
            <w:i/>
            <w:szCs w:val="24"/>
          </w:rPr>
          <w:t>puze@ventspilsnd.lv</w:t>
        </w:r>
      </w:hyperlink>
      <w:r w:rsidR="00B904F1" w:rsidRPr="00B904F1">
        <w:rPr>
          <w:rFonts w:eastAsia="Times New Roman" w:cs="Times New Roman"/>
          <w:szCs w:val="24"/>
        </w:rPr>
        <w:t>)</w:t>
      </w:r>
      <w:r w:rsidRPr="00A20ED9">
        <w:rPr>
          <w:rFonts w:eastAsia="Times New Roman" w:cs="Times New Roman"/>
          <w:szCs w:val="24"/>
        </w:rPr>
        <w:t>;</w:t>
      </w:r>
    </w:p>
    <w:p w:rsidR="00A20ED9" w:rsidRPr="00A20ED9"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izsolāmā transportlīdzekļa nosacītā sākumcena – </w:t>
      </w:r>
      <w:r w:rsidRPr="00A20ED9">
        <w:rPr>
          <w:rFonts w:eastAsia="Times New Roman" w:cs="Times New Roman"/>
          <w:b/>
          <w:szCs w:val="24"/>
        </w:rPr>
        <w:t xml:space="preserve">EUR </w:t>
      </w:r>
      <w:r w:rsidR="007B548F">
        <w:rPr>
          <w:rFonts w:eastAsia="Times New Roman" w:cs="Times New Roman"/>
          <w:b/>
          <w:szCs w:val="24"/>
        </w:rPr>
        <w:t>350</w:t>
      </w:r>
      <w:r w:rsidRPr="00A20ED9">
        <w:rPr>
          <w:rFonts w:eastAsia="Times New Roman" w:cs="Times New Roman"/>
          <w:b/>
          <w:szCs w:val="24"/>
        </w:rPr>
        <w:t xml:space="preserve">.00 </w:t>
      </w:r>
      <w:r w:rsidRPr="00A20ED9">
        <w:rPr>
          <w:rFonts w:eastAsia="Times New Roman" w:cs="Times New Roman"/>
          <w:szCs w:val="24"/>
        </w:rPr>
        <w:t>(</w:t>
      </w:r>
      <w:r w:rsidR="007B548F">
        <w:rPr>
          <w:rFonts w:eastAsia="Times New Roman" w:cs="Times New Roman"/>
          <w:szCs w:val="24"/>
        </w:rPr>
        <w:t>trīs</w:t>
      </w:r>
      <w:r w:rsidRPr="00A20ED9">
        <w:rPr>
          <w:rFonts w:eastAsia="Times New Roman" w:cs="Times New Roman"/>
          <w:szCs w:val="24"/>
        </w:rPr>
        <w:t xml:space="preserve"> simti </w:t>
      </w:r>
      <w:r w:rsidR="007B548F">
        <w:rPr>
          <w:rFonts w:eastAsia="Times New Roman" w:cs="Times New Roman"/>
          <w:szCs w:val="24"/>
        </w:rPr>
        <w:t xml:space="preserve">piecdesmit </w:t>
      </w:r>
      <w:proofErr w:type="spellStart"/>
      <w:r w:rsidRPr="00A20ED9">
        <w:rPr>
          <w:rFonts w:eastAsia="Times New Roman" w:cs="Times New Roman"/>
          <w:i/>
          <w:szCs w:val="24"/>
        </w:rPr>
        <w:t>euro</w:t>
      </w:r>
      <w:proofErr w:type="spellEnd"/>
      <w:r w:rsidRPr="00A20ED9">
        <w:rPr>
          <w:rFonts w:eastAsia="Times New Roman" w:cs="Times New Roman"/>
          <w:szCs w:val="24"/>
        </w:rPr>
        <w:t>, 0 centi),</w:t>
      </w:r>
      <w:r w:rsidRPr="00A20ED9">
        <w:rPr>
          <w:rFonts w:eastAsia="Times New Roman" w:cs="Times New Roman"/>
          <w:b/>
          <w:szCs w:val="24"/>
        </w:rPr>
        <w:t xml:space="preserve"> </w:t>
      </w:r>
      <w:r w:rsidRPr="00A20ED9">
        <w:rPr>
          <w:rFonts w:eastAsia="Times New Roman" w:cs="Times New Roman"/>
          <w:szCs w:val="24"/>
        </w:rPr>
        <w:t>noteikta atbilstoši sauszemes transportlīdzekļu tehniskā eksperta Guntara Ekmaņa novērtējumam 201</w:t>
      </w:r>
      <w:r w:rsidR="00B904F1">
        <w:rPr>
          <w:rFonts w:eastAsia="Times New Roman" w:cs="Times New Roman"/>
          <w:szCs w:val="24"/>
        </w:rPr>
        <w:t>8</w:t>
      </w:r>
      <w:r w:rsidRPr="00A20ED9">
        <w:rPr>
          <w:rFonts w:eastAsia="Times New Roman" w:cs="Times New Roman"/>
          <w:szCs w:val="24"/>
        </w:rPr>
        <w:t xml:space="preserve">.gada </w:t>
      </w:r>
      <w:r w:rsidR="007B548F">
        <w:rPr>
          <w:rFonts w:eastAsia="Times New Roman" w:cs="Times New Roman"/>
          <w:szCs w:val="24"/>
        </w:rPr>
        <w:t>17.aprīļa</w:t>
      </w:r>
      <w:r w:rsidR="00206D31" w:rsidRPr="00A20ED9">
        <w:rPr>
          <w:rFonts w:eastAsia="Times New Roman" w:cs="Times New Roman"/>
          <w:szCs w:val="24"/>
        </w:rPr>
        <w:t xml:space="preserve"> Transportlīdzekļa vērtības noteikšanas aktā Nr.</w:t>
      </w:r>
      <w:r w:rsidR="007B548F">
        <w:rPr>
          <w:rFonts w:eastAsia="Times New Roman" w:cs="Times New Roman"/>
          <w:szCs w:val="24"/>
        </w:rPr>
        <w:t>15</w:t>
      </w:r>
      <w:r w:rsidRPr="00A20ED9">
        <w:rPr>
          <w:rFonts w:eastAsia="Times New Roman" w:cs="Times New Roman"/>
          <w:szCs w:val="24"/>
        </w:rPr>
        <w:t xml:space="preserve"> (Noteikumu pielikums Nr.3);</w:t>
      </w:r>
    </w:p>
    <w:p w:rsidR="00A20ED9" w:rsidRPr="00EB0FF8" w:rsidRDefault="00A20ED9" w:rsidP="00EB0FF8">
      <w:pPr>
        <w:numPr>
          <w:ilvl w:val="2"/>
          <w:numId w:val="2"/>
        </w:numPr>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transportlīdzekļa izsoles solis – </w:t>
      </w:r>
      <w:r w:rsidRPr="00A20ED9">
        <w:rPr>
          <w:rFonts w:eastAsia="Times New Roman" w:cs="Times New Roman"/>
          <w:b/>
          <w:bCs/>
          <w:szCs w:val="24"/>
        </w:rPr>
        <w:t>EUR 50</w:t>
      </w:r>
      <w:r w:rsidR="007B548F">
        <w:rPr>
          <w:rFonts w:eastAsia="Times New Roman" w:cs="Times New Roman"/>
          <w:b/>
          <w:bCs/>
          <w:szCs w:val="24"/>
        </w:rPr>
        <w:t>,</w:t>
      </w:r>
      <w:r w:rsidRPr="00A20ED9">
        <w:rPr>
          <w:rFonts w:eastAsia="Times New Roman" w:cs="Times New Roman"/>
          <w:b/>
          <w:bCs/>
          <w:szCs w:val="24"/>
        </w:rPr>
        <w:t xml:space="preserve">00 </w:t>
      </w:r>
      <w:r w:rsidRPr="00A20ED9">
        <w:rPr>
          <w:rFonts w:eastAsia="Times New Roman" w:cs="Times New Roman"/>
          <w:bCs/>
          <w:szCs w:val="24"/>
        </w:rPr>
        <w:t xml:space="preserve">(piecdesmit </w:t>
      </w:r>
      <w:proofErr w:type="spellStart"/>
      <w:r w:rsidRPr="00A20ED9">
        <w:rPr>
          <w:rFonts w:eastAsia="Times New Roman" w:cs="Times New Roman"/>
          <w:bCs/>
          <w:i/>
          <w:szCs w:val="24"/>
        </w:rPr>
        <w:t>euro</w:t>
      </w:r>
      <w:proofErr w:type="spellEnd"/>
      <w:r w:rsidR="007B548F">
        <w:rPr>
          <w:rFonts w:eastAsia="Times New Roman" w:cs="Times New Roman"/>
          <w:bCs/>
          <w:szCs w:val="24"/>
        </w:rPr>
        <w:t>,</w:t>
      </w:r>
      <w:r w:rsidRPr="00A20ED9">
        <w:rPr>
          <w:rFonts w:eastAsia="Times New Roman" w:cs="Times New Roman"/>
          <w:bCs/>
          <w:szCs w:val="24"/>
        </w:rPr>
        <w:t xml:space="preserve"> 0 centi).</w:t>
      </w:r>
    </w:p>
    <w:p w:rsidR="00EB0FF8" w:rsidRDefault="00EB0FF8" w:rsidP="00EB0FF8">
      <w:pPr>
        <w:autoSpaceDN w:val="0"/>
        <w:spacing w:after="0" w:line="276" w:lineRule="auto"/>
        <w:ind w:left="1134" w:right="-908"/>
        <w:jc w:val="both"/>
        <w:rPr>
          <w:rFonts w:eastAsia="Times New Roman" w:cs="Times New Roman"/>
          <w:szCs w:val="24"/>
        </w:rPr>
      </w:pPr>
    </w:p>
    <w:p w:rsidR="00EB0FF8" w:rsidRDefault="00EB0FF8" w:rsidP="00EB0FF8">
      <w:pPr>
        <w:autoSpaceDN w:val="0"/>
        <w:spacing w:after="0" w:line="276" w:lineRule="auto"/>
        <w:ind w:left="1134" w:right="-908"/>
        <w:jc w:val="both"/>
        <w:rPr>
          <w:rFonts w:eastAsia="Times New Roman" w:cs="Times New Roman"/>
          <w:szCs w:val="24"/>
        </w:rPr>
      </w:pPr>
    </w:p>
    <w:p w:rsidR="00EB0FF8" w:rsidRDefault="00EB0FF8" w:rsidP="00EB0FF8">
      <w:pPr>
        <w:autoSpaceDN w:val="0"/>
        <w:spacing w:after="0" w:line="276" w:lineRule="auto"/>
        <w:ind w:left="1134" w:right="-908"/>
        <w:jc w:val="both"/>
        <w:rPr>
          <w:rFonts w:eastAsia="Times New Roman" w:cs="Times New Roman"/>
          <w:szCs w:val="24"/>
        </w:rPr>
      </w:pPr>
    </w:p>
    <w:p w:rsidR="00EB0FF8" w:rsidRPr="00A20ED9" w:rsidRDefault="00EB0FF8" w:rsidP="00EB0FF8">
      <w:pPr>
        <w:autoSpaceDN w:val="0"/>
        <w:spacing w:after="0" w:line="276" w:lineRule="auto"/>
        <w:ind w:left="1134" w:right="-908"/>
        <w:jc w:val="both"/>
        <w:rPr>
          <w:rFonts w:eastAsia="Times New Roman" w:cs="Times New Roman"/>
          <w:szCs w:val="24"/>
        </w:rPr>
      </w:pPr>
    </w:p>
    <w:p w:rsidR="00A20ED9" w:rsidRPr="00A20ED9" w:rsidRDefault="00BC50E4" w:rsidP="00EB0FF8">
      <w:pPr>
        <w:numPr>
          <w:ilvl w:val="0"/>
          <w:numId w:val="2"/>
        </w:numPr>
        <w:tabs>
          <w:tab w:val="num" w:pos="180"/>
        </w:tabs>
        <w:autoSpaceDN w:val="0"/>
        <w:spacing w:before="120" w:after="120" w:line="276" w:lineRule="auto"/>
        <w:ind w:right="-908"/>
        <w:jc w:val="center"/>
        <w:rPr>
          <w:rFonts w:eastAsia="Times New Roman" w:cs="Times New Roman"/>
          <w:b/>
          <w:szCs w:val="24"/>
        </w:rPr>
      </w:pPr>
      <w:r>
        <w:rPr>
          <w:rFonts w:eastAsia="Times New Roman" w:cs="Times New Roman"/>
          <w:b/>
          <w:szCs w:val="24"/>
        </w:rPr>
        <w:t xml:space="preserve"> </w:t>
      </w:r>
      <w:r w:rsidR="00A20ED9" w:rsidRPr="00A20ED9">
        <w:rPr>
          <w:rFonts w:eastAsia="Times New Roman" w:cs="Times New Roman"/>
          <w:b/>
          <w:szCs w:val="24"/>
        </w:rPr>
        <w:t>Izsoles nodrošinājums</w:t>
      </w:r>
    </w:p>
    <w:p w:rsidR="00A20ED9" w:rsidRPr="00A20ED9" w:rsidRDefault="00A20ED9" w:rsidP="00EB0FF8">
      <w:pPr>
        <w:numPr>
          <w:ilvl w:val="1"/>
          <w:numId w:val="2"/>
        </w:numPr>
        <w:autoSpaceDE w:val="0"/>
        <w:autoSpaceDN w:val="0"/>
        <w:spacing w:after="0" w:line="276" w:lineRule="auto"/>
        <w:ind w:left="426" w:right="-908" w:hanging="426"/>
        <w:jc w:val="both"/>
        <w:rPr>
          <w:rFonts w:eastAsia="Times New Roman" w:cs="Times New Roman"/>
          <w:bCs/>
          <w:szCs w:val="24"/>
        </w:rPr>
      </w:pPr>
      <w:r w:rsidRPr="00A20ED9">
        <w:rPr>
          <w:rFonts w:eastAsia="Times New Roman" w:cs="Times New Roman"/>
          <w:szCs w:val="24"/>
        </w:rPr>
        <w:t xml:space="preserve">Pretendentiem pirms piedalīšanās izsolē Ventspils novada pašvaldības, </w:t>
      </w:r>
      <w:r w:rsidRPr="00A20ED9">
        <w:rPr>
          <w:rFonts w:eastAsia="Times New Roman" w:cs="Times New Roman"/>
          <w:bCs/>
          <w:szCs w:val="24"/>
        </w:rPr>
        <w:t xml:space="preserve">reģistrācijas Nr.90000052035, </w:t>
      </w:r>
      <w:r w:rsidRPr="00A20ED9">
        <w:rPr>
          <w:rFonts w:eastAsia="Times New Roman" w:cs="Times New Roman"/>
          <w:szCs w:val="24"/>
        </w:rPr>
        <w:t xml:space="preserve">norēķinu </w:t>
      </w:r>
      <w:r w:rsidRPr="00A20ED9">
        <w:rPr>
          <w:rFonts w:eastAsia="Times New Roman" w:cs="Times New Roman"/>
          <w:bCs/>
          <w:szCs w:val="24"/>
        </w:rPr>
        <w:t xml:space="preserve">kontā Nr.LV04HABA0551025783903 (AS „Swedbank”; SWIFT kods HABALV22), ar norādi: </w:t>
      </w:r>
      <w:r w:rsidRPr="00A20ED9">
        <w:rPr>
          <w:rFonts w:eastAsia="Times New Roman" w:cs="Times New Roman"/>
          <w:b/>
          <w:bCs/>
          <w:szCs w:val="24"/>
        </w:rPr>
        <w:t>„Tra</w:t>
      </w:r>
      <w:r w:rsidR="00711373">
        <w:rPr>
          <w:rFonts w:eastAsia="Times New Roman" w:cs="Times New Roman"/>
          <w:b/>
          <w:bCs/>
          <w:szCs w:val="24"/>
        </w:rPr>
        <w:t>ktora</w:t>
      </w:r>
      <w:r w:rsidRPr="00A20ED9">
        <w:rPr>
          <w:rFonts w:eastAsia="Times New Roman" w:cs="Times New Roman"/>
          <w:b/>
          <w:bCs/>
          <w:szCs w:val="24"/>
        </w:rPr>
        <w:t xml:space="preserve"> </w:t>
      </w:r>
      <w:r w:rsidRPr="00A20ED9">
        <w:rPr>
          <w:rFonts w:eastAsia="Times New Roman" w:cs="Times New Roman"/>
          <w:b/>
          <w:bCs/>
          <w:i/>
          <w:szCs w:val="24"/>
        </w:rPr>
        <w:t>(reģistrācijas numurs)</w:t>
      </w:r>
      <w:r w:rsidRPr="00A20ED9">
        <w:rPr>
          <w:rFonts w:eastAsia="Times New Roman" w:cs="Times New Roman"/>
          <w:bCs/>
          <w:szCs w:val="24"/>
        </w:rPr>
        <w:t xml:space="preserve"> </w:t>
      </w:r>
      <w:r w:rsidRPr="00A20ED9">
        <w:rPr>
          <w:rFonts w:eastAsia="Times New Roman" w:cs="Times New Roman"/>
          <w:b/>
          <w:bCs/>
          <w:szCs w:val="24"/>
        </w:rPr>
        <w:t>izsoles nodrošinājums</w:t>
      </w:r>
      <w:r w:rsidRPr="00A20ED9">
        <w:rPr>
          <w:rFonts w:eastAsia="Times New Roman" w:cs="Times New Roman"/>
          <w:bCs/>
          <w:szCs w:val="24"/>
        </w:rPr>
        <w:t xml:space="preserve">”, </w:t>
      </w:r>
      <w:r w:rsidRPr="00A20ED9">
        <w:rPr>
          <w:rFonts w:eastAsia="Times New Roman" w:cs="Times New Roman"/>
          <w:szCs w:val="24"/>
        </w:rPr>
        <w:t>jāiemaksā n</w:t>
      </w:r>
      <w:r w:rsidRPr="00A20ED9">
        <w:rPr>
          <w:rFonts w:eastAsia="Times New Roman" w:cs="Times New Roman"/>
          <w:bCs/>
          <w:szCs w:val="24"/>
        </w:rPr>
        <w:t>odrošinājums 10% (desmit procenti) apmērā no izsolāmā transportlīdzekļa nosacītās cenas:</w:t>
      </w:r>
    </w:p>
    <w:p w:rsidR="00A20ED9" w:rsidRDefault="00A20ED9" w:rsidP="00EB0FF8">
      <w:pPr>
        <w:numPr>
          <w:ilvl w:val="2"/>
          <w:numId w:val="2"/>
        </w:numPr>
        <w:tabs>
          <w:tab w:val="left" w:pos="709"/>
        </w:tabs>
        <w:autoSpaceDE w:val="0"/>
        <w:autoSpaceDN w:val="0"/>
        <w:spacing w:after="0" w:line="276" w:lineRule="auto"/>
        <w:ind w:left="1134" w:right="-908" w:hanging="709"/>
        <w:jc w:val="both"/>
        <w:rPr>
          <w:rFonts w:eastAsia="Times New Roman" w:cs="Times New Roman"/>
          <w:bCs/>
          <w:szCs w:val="24"/>
        </w:rPr>
      </w:pPr>
      <w:r w:rsidRPr="00A20ED9">
        <w:rPr>
          <w:rFonts w:eastAsia="Times New Roman" w:cs="Times New Roman"/>
          <w:bCs/>
          <w:szCs w:val="24"/>
        </w:rPr>
        <w:t xml:space="preserve">nodrošinājums dalībai </w:t>
      </w:r>
      <w:r w:rsidR="00711373" w:rsidRPr="00711373">
        <w:rPr>
          <w:rFonts w:eastAsia="Times New Roman" w:cs="Times New Roman"/>
          <w:bCs/>
          <w:szCs w:val="24"/>
        </w:rPr>
        <w:t>„JUMZ 6L</w:t>
      </w:r>
      <w:r w:rsidR="00711373">
        <w:rPr>
          <w:rFonts w:eastAsia="Times New Roman" w:cs="Times New Roman"/>
          <w:bCs/>
          <w:szCs w:val="24"/>
        </w:rPr>
        <w:t xml:space="preserve">”, </w:t>
      </w:r>
      <w:r w:rsidR="00711373" w:rsidRPr="00711373">
        <w:rPr>
          <w:rFonts w:eastAsia="Times New Roman" w:cs="Times New Roman"/>
          <w:bCs/>
          <w:szCs w:val="24"/>
        </w:rPr>
        <w:t>reģ.Nr.T7016LD</w:t>
      </w:r>
      <w:r w:rsidRPr="00A20ED9">
        <w:rPr>
          <w:rFonts w:eastAsia="Times New Roman" w:cs="Times New Roman"/>
          <w:bCs/>
          <w:szCs w:val="24"/>
        </w:rPr>
        <w:t xml:space="preserve">, </w:t>
      </w:r>
      <w:r w:rsidRPr="00A20ED9">
        <w:rPr>
          <w:rFonts w:eastAsia="Times New Roman" w:cs="Times New Roman"/>
          <w:szCs w:val="24"/>
        </w:rPr>
        <w:t>izsolē –</w:t>
      </w:r>
      <w:r w:rsidRPr="00A20ED9">
        <w:rPr>
          <w:rFonts w:eastAsia="Times New Roman" w:cs="Times New Roman"/>
          <w:b/>
          <w:bCs/>
          <w:szCs w:val="24"/>
        </w:rPr>
        <w:t xml:space="preserve"> EUR </w:t>
      </w:r>
      <w:r w:rsidR="00BC50E4">
        <w:rPr>
          <w:rFonts w:eastAsia="Times New Roman" w:cs="Times New Roman"/>
          <w:b/>
          <w:bCs/>
          <w:szCs w:val="24"/>
        </w:rPr>
        <w:t>45</w:t>
      </w:r>
      <w:r w:rsidR="007F328C">
        <w:rPr>
          <w:rFonts w:eastAsia="Times New Roman" w:cs="Times New Roman"/>
          <w:b/>
          <w:bCs/>
          <w:szCs w:val="24"/>
        </w:rPr>
        <w:t>,</w:t>
      </w:r>
      <w:r w:rsidR="00BC50E4">
        <w:rPr>
          <w:rFonts w:eastAsia="Times New Roman" w:cs="Times New Roman"/>
          <w:b/>
          <w:bCs/>
          <w:szCs w:val="24"/>
        </w:rPr>
        <w:t>0</w:t>
      </w:r>
      <w:r w:rsidRPr="00A20ED9">
        <w:rPr>
          <w:rFonts w:eastAsia="Times New Roman" w:cs="Times New Roman"/>
          <w:b/>
          <w:bCs/>
          <w:szCs w:val="24"/>
        </w:rPr>
        <w:t xml:space="preserve">0 </w:t>
      </w:r>
      <w:r w:rsidRPr="00A20ED9">
        <w:rPr>
          <w:rFonts w:eastAsia="Times New Roman" w:cs="Times New Roman"/>
          <w:bCs/>
          <w:szCs w:val="24"/>
        </w:rPr>
        <w:t>(</w:t>
      </w:r>
      <w:r w:rsidR="00BC50E4">
        <w:rPr>
          <w:rFonts w:eastAsia="Times New Roman" w:cs="Times New Roman"/>
          <w:bCs/>
          <w:szCs w:val="24"/>
        </w:rPr>
        <w:t>četrdesmit pieci</w:t>
      </w:r>
      <w:r w:rsidRPr="00A20ED9">
        <w:rPr>
          <w:rFonts w:eastAsia="Times New Roman" w:cs="Times New Roman"/>
          <w:bCs/>
          <w:szCs w:val="24"/>
        </w:rPr>
        <w:t xml:space="preserve"> </w:t>
      </w:r>
      <w:proofErr w:type="spellStart"/>
      <w:r w:rsidRPr="00A20ED9">
        <w:rPr>
          <w:rFonts w:eastAsia="Times New Roman" w:cs="Times New Roman"/>
          <w:bCs/>
          <w:i/>
          <w:szCs w:val="24"/>
        </w:rPr>
        <w:t>euro</w:t>
      </w:r>
      <w:proofErr w:type="spellEnd"/>
      <w:r w:rsidR="007F328C">
        <w:rPr>
          <w:rFonts w:eastAsia="Times New Roman" w:cs="Times New Roman"/>
          <w:bCs/>
          <w:szCs w:val="24"/>
        </w:rPr>
        <w:t>,</w:t>
      </w:r>
      <w:r w:rsidRPr="00A20ED9">
        <w:rPr>
          <w:rFonts w:eastAsia="Times New Roman" w:cs="Times New Roman"/>
          <w:bCs/>
          <w:szCs w:val="24"/>
        </w:rPr>
        <w:t xml:space="preserve"> 0 centi) apmērā;</w:t>
      </w:r>
    </w:p>
    <w:p w:rsidR="00A20ED9" w:rsidRPr="00BD0168" w:rsidRDefault="00A20ED9" w:rsidP="00EB0FF8">
      <w:pPr>
        <w:numPr>
          <w:ilvl w:val="2"/>
          <w:numId w:val="2"/>
        </w:numPr>
        <w:tabs>
          <w:tab w:val="left" w:pos="709"/>
        </w:tabs>
        <w:autoSpaceDE w:val="0"/>
        <w:autoSpaceDN w:val="0"/>
        <w:spacing w:after="0" w:line="276" w:lineRule="auto"/>
        <w:ind w:left="1134" w:right="-908" w:hanging="709"/>
        <w:jc w:val="both"/>
        <w:rPr>
          <w:rFonts w:eastAsia="Times New Roman" w:cs="Times New Roman"/>
          <w:bCs/>
          <w:szCs w:val="24"/>
        </w:rPr>
      </w:pPr>
      <w:r w:rsidRPr="00BD0168">
        <w:rPr>
          <w:rFonts w:eastAsia="Times New Roman" w:cs="Times New Roman"/>
          <w:bCs/>
          <w:szCs w:val="24"/>
        </w:rPr>
        <w:t>nodrošinājums dalībai traktora „</w:t>
      </w:r>
      <w:r w:rsidR="00BD0168" w:rsidRPr="00BD0168">
        <w:rPr>
          <w:rFonts w:eastAsia="Times New Roman" w:cs="Times New Roman"/>
          <w:bCs/>
          <w:szCs w:val="24"/>
        </w:rPr>
        <w:t>DT-75 M</w:t>
      </w:r>
      <w:r w:rsidRPr="00BD0168">
        <w:rPr>
          <w:rFonts w:eastAsia="Times New Roman" w:cs="Times New Roman"/>
          <w:bCs/>
          <w:szCs w:val="24"/>
        </w:rPr>
        <w:t>”, reģ.Nr.</w:t>
      </w:r>
      <w:r w:rsidR="00BD0168" w:rsidRPr="00BD0168">
        <w:rPr>
          <w:rFonts w:eastAsia="Times New Roman" w:cs="Times New Roman"/>
          <w:bCs/>
          <w:szCs w:val="24"/>
        </w:rPr>
        <w:t>T8790LD</w:t>
      </w:r>
      <w:r w:rsidRPr="00BD0168">
        <w:rPr>
          <w:rFonts w:eastAsia="Times New Roman" w:cs="Times New Roman"/>
          <w:bCs/>
          <w:szCs w:val="24"/>
        </w:rPr>
        <w:t xml:space="preserve">, izsolē – </w:t>
      </w:r>
      <w:r w:rsidRPr="00BD0168">
        <w:rPr>
          <w:rFonts w:eastAsia="Times New Roman" w:cs="Times New Roman"/>
          <w:b/>
          <w:bCs/>
          <w:szCs w:val="24"/>
        </w:rPr>
        <w:t xml:space="preserve">EUR </w:t>
      </w:r>
      <w:r w:rsidR="007F328C">
        <w:rPr>
          <w:rFonts w:eastAsia="Times New Roman" w:cs="Times New Roman"/>
          <w:b/>
          <w:bCs/>
          <w:szCs w:val="24"/>
        </w:rPr>
        <w:t>45,</w:t>
      </w:r>
      <w:r w:rsidR="00711373" w:rsidRPr="00BD0168">
        <w:rPr>
          <w:rFonts w:eastAsia="Times New Roman" w:cs="Times New Roman"/>
          <w:b/>
          <w:bCs/>
          <w:szCs w:val="24"/>
        </w:rPr>
        <w:t xml:space="preserve">00 </w:t>
      </w:r>
      <w:r w:rsidR="00711373" w:rsidRPr="00BD0168">
        <w:rPr>
          <w:rFonts w:eastAsia="Times New Roman" w:cs="Times New Roman"/>
          <w:bCs/>
          <w:szCs w:val="24"/>
        </w:rPr>
        <w:t>(</w:t>
      </w:r>
      <w:r w:rsidR="007F328C" w:rsidRPr="007F328C">
        <w:rPr>
          <w:rFonts w:eastAsia="Times New Roman" w:cs="Times New Roman"/>
          <w:bCs/>
          <w:szCs w:val="24"/>
        </w:rPr>
        <w:t>četrdesmit pieci</w:t>
      </w:r>
      <w:r w:rsidRPr="00BD0168">
        <w:rPr>
          <w:rFonts w:eastAsia="Times New Roman" w:cs="Times New Roman"/>
          <w:bCs/>
          <w:szCs w:val="24"/>
        </w:rPr>
        <w:t xml:space="preserve"> </w:t>
      </w:r>
      <w:proofErr w:type="spellStart"/>
      <w:r w:rsidRPr="00BD0168">
        <w:rPr>
          <w:rFonts w:eastAsia="Times New Roman" w:cs="Times New Roman"/>
          <w:bCs/>
          <w:i/>
          <w:szCs w:val="24"/>
        </w:rPr>
        <w:t>euro</w:t>
      </w:r>
      <w:proofErr w:type="spellEnd"/>
      <w:r w:rsidR="007F328C">
        <w:rPr>
          <w:rFonts w:eastAsia="Times New Roman" w:cs="Times New Roman"/>
          <w:bCs/>
          <w:szCs w:val="24"/>
        </w:rPr>
        <w:t>,</w:t>
      </w:r>
      <w:r w:rsidRPr="00BD0168">
        <w:rPr>
          <w:rFonts w:eastAsia="Times New Roman" w:cs="Times New Roman"/>
          <w:bCs/>
          <w:szCs w:val="24"/>
        </w:rPr>
        <w:t xml:space="preserve"> 0 centi);</w:t>
      </w:r>
    </w:p>
    <w:p w:rsidR="00A20ED9" w:rsidRPr="00A20ED9" w:rsidRDefault="00A20ED9" w:rsidP="00EB0FF8">
      <w:pPr>
        <w:numPr>
          <w:ilvl w:val="2"/>
          <w:numId w:val="2"/>
        </w:numPr>
        <w:tabs>
          <w:tab w:val="left" w:pos="709"/>
        </w:tabs>
        <w:autoSpaceDE w:val="0"/>
        <w:autoSpaceDN w:val="0"/>
        <w:spacing w:after="0" w:line="276" w:lineRule="auto"/>
        <w:ind w:left="1134" w:right="-908" w:hanging="709"/>
        <w:jc w:val="both"/>
        <w:rPr>
          <w:rFonts w:eastAsia="Times New Roman" w:cs="Times New Roman"/>
          <w:bCs/>
          <w:szCs w:val="24"/>
        </w:rPr>
      </w:pPr>
      <w:r w:rsidRPr="00A20ED9">
        <w:rPr>
          <w:rFonts w:eastAsia="Times New Roman" w:cs="Times New Roman"/>
          <w:bCs/>
          <w:szCs w:val="24"/>
        </w:rPr>
        <w:t>nodrošinājums dalībai</w:t>
      </w:r>
      <w:r w:rsidRPr="00A20ED9">
        <w:rPr>
          <w:rFonts w:eastAsia="Times New Roman" w:cs="Times New Roman"/>
          <w:szCs w:val="24"/>
        </w:rPr>
        <w:t xml:space="preserve"> </w:t>
      </w:r>
      <w:r w:rsidRPr="00A20ED9">
        <w:rPr>
          <w:rFonts w:eastAsia="Times New Roman" w:cs="Times New Roman"/>
          <w:bCs/>
          <w:szCs w:val="24"/>
        </w:rPr>
        <w:t>traktor</w:t>
      </w:r>
      <w:r w:rsidR="00711373">
        <w:rPr>
          <w:rFonts w:eastAsia="Times New Roman" w:cs="Times New Roman"/>
          <w:bCs/>
          <w:szCs w:val="24"/>
        </w:rPr>
        <w:t>a</w:t>
      </w:r>
      <w:r w:rsidRPr="00A20ED9">
        <w:rPr>
          <w:rFonts w:eastAsia="Times New Roman" w:cs="Times New Roman"/>
          <w:bCs/>
          <w:szCs w:val="24"/>
        </w:rPr>
        <w:t xml:space="preserve"> „</w:t>
      </w:r>
      <w:r w:rsidR="00BD0168">
        <w:rPr>
          <w:rFonts w:eastAsia="Times New Roman" w:cs="Times New Roman"/>
          <w:bCs/>
          <w:szCs w:val="24"/>
        </w:rPr>
        <w:t>MTZ-82</w:t>
      </w:r>
      <w:r w:rsidRPr="00A20ED9">
        <w:rPr>
          <w:rFonts w:eastAsia="Times New Roman" w:cs="Times New Roman"/>
          <w:bCs/>
          <w:szCs w:val="24"/>
        </w:rPr>
        <w:t>”, reģ.Nr.</w:t>
      </w:r>
      <w:r w:rsidR="00BD0168" w:rsidRPr="00BD0168">
        <w:rPr>
          <w:rFonts w:eastAsia="Times New Roman" w:cs="Times New Roman"/>
          <w:bCs/>
          <w:szCs w:val="24"/>
        </w:rPr>
        <w:t>T584LC</w:t>
      </w:r>
      <w:r w:rsidRPr="00A20ED9">
        <w:rPr>
          <w:rFonts w:eastAsia="Times New Roman" w:cs="Times New Roman"/>
          <w:bCs/>
          <w:szCs w:val="24"/>
        </w:rPr>
        <w:t xml:space="preserve">, </w:t>
      </w:r>
      <w:r w:rsidRPr="00A20ED9">
        <w:rPr>
          <w:rFonts w:eastAsia="Times New Roman" w:cs="Times New Roman"/>
          <w:szCs w:val="24"/>
        </w:rPr>
        <w:t xml:space="preserve">izsolē – </w:t>
      </w:r>
      <w:r w:rsidRPr="00A20ED9">
        <w:rPr>
          <w:rFonts w:eastAsia="Times New Roman" w:cs="Times New Roman"/>
          <w:b/>
          <w:bCs/>
          <w:szCs w:val="24"/>
        </w:rPr>
        <w:t xml:space="preserve">EUR </w:t>
      </w:r>
      <w:r w:rsidR="007F328C">
        <w:rPr>
          <w:rFonts w:eastAsia="Times New Roman" w:cs="Times New Roman"/>
          <w:b/>
          <w:bCs/>
          <w:szCs w:val="24"/>
        </w:rPr>
        <w:t>35,</w:t>
      </w:r>
      <w:r w:rsidRPr="00A20ED9">
        <w:rPr>
          <w:rFonts w:eastAsia="Times New Roman" w:cs="Times New Roman"/>
          <w:b/>
          <w:bCs/>
          <w:szCs w:val="24"/>
        </w:rPr>
        <w:t xml:space="preserve">00 </w:t>
      </w:r>
      <w:r w:rsidRPr="00A20ED9">
        <w:rPr>
          <w:rFonts w:eastAsia="Times New Roman" w:cs="Times New Roman"/>
          <w:bCs/>
          <w:szCs w:val="24"/>
        </w:rPr>
        <w:t>(</w:t>
      </w:r>
      <w:r w:rsidR="007F328C">
        <w:rPr>
          <w:rFonts w:eastAsia="Times New Roman" w:cs="Times New Roman"/>
          <w:bCs/>
          <w:szCs w:val="24"/>
        </w:rPr>
        <w:t>trīs</w:t>
      </w:r>
      <w:r w:rsidRPr="00A20ED9">
        <w:rPr>
          <w:rFonts w:eastAsia="Times New Roman" w:cs="Times New Roman"/>
          <w:bCs/>
          <w:szCs w:val="24"/>
        </w:rPr>
        <w:t>desmit</w:t>
      </w:r>
      <w:r w:rsidR="007F328C">
        <w:rPr>
          <w:rFonts w:eastAsia="Times New Roman" w:cs="Times New Roman"/>
          <w:bCs/>
          <w:szCs w:val="24"/>
        </w:rPr>
        <w:t xml:space="preserve"> pieci</w:t>
      </w:r>
      <w:r w:rsidRPr="00A20ED9">
        <w:rPr>
          <w:rFonts w:eastAsia="Times New Roman" w:cs="Times New Roman"/>
          <w:bCs/>
          <w:szCs w:val="24"/>
        </w:rPr>
        <w:t xml:space="preserve"> </w:t>
      </w:r>
      <w:proofErr w:type="spellStart"/>
      <w:r w:rsidRPr="00A20ED9">
        <w:rPr>
          <w:rFonts w:eastAsia="Times New Roman" w:cs="Times New Roman"/>
          <w:bCs/>
          <w:i/>
          <w:szCs w:val="24"/>
        </w:rPr>
        <w:t>euro</w:t>
      </w:r>
      <w:proofErr w:type="spellEnd"/>
      <w:r w:rsidR="007F328C">
        <w:rPr>
          <w:rFonts w:eastAsia="Times New Roman" w:cs="Times New Roman"/>
          <w:bCs/>
          <w:szCs w:val="24"/>
        </w:rPr>
        <w:t>,</w:t>
      </w:r>
      <w:r w:rsidRPr="00A20ED9">
        <w:rPr>
          <w:rFonts w:eastAsia="Times New Roman" w:cs="Times New Roman"/>
          <w:bCs/>
          <w:szCs w:val="24"/>
        </w:rPr>
        <w:t xml:space="preserve"> 0 centi) apmērā.</w:t>
      </w:r>
    </w:p>
    <w:p w:rsidR="00A20ED9" w:rsidRPr="00A20ED9" w:rsidRDefault="00A20ED9" w:rsidP="00EB0FF8">
      <w:pPr>
        <w:numPr>
          <w:ilvl w:val="1"/>
          <w:numId w:val="2"/>
        </w:numPr>
        <w:autoSpaceDE w:val="0"/>
        <w:autoSpaceDN w:val="0"/>
        <w:spacing w:after="0" w:line="276" w:lineRule="auto"/>
        <w:ind w:left="426" w:right="-908" w:hanging="426"/>
        <w:jc w:val="both"/>
        <w:rPr>
          <w:rFonts w:eastAsia="Times New Roman" w:cs="Times New Roman"/>
          <w:bCs/>
          <w:szCs w:val="24"/>
        </w:rPr>
      </w:pPr>
      <w:r w:rsidRPr="00A20ED9">
        <w:rPr>
          <w:rFonts w:eastAsia="Times New Roman" w:cs="Times New Roman"/>
          <w:bCs/>
          <w:szCs w:val="24"/>
        </w:rPr>
        <w:t>Nodrošinājums uzskatāms par iemaksātu, ja attiecīgā naudas summa ir ieskaitīta Noteikumu 3.1.punktā norādītajā bankas kontā.</w:t>
      </w:r>
    </w:p>
    <w:p w:rsidR="00A20ED9" w:rsidRPr="00A20ED9" w:rsidRDefault="00A20ED9" w:rsidP="00EB0FF8">
      <w:pPr>
        <w:numPr>
          <w:ilvl w:val="1"/>
          <w:numId w:val="2"/>
        </w:numPr>
        <w:autoSpaceDE w:val="0"/>
        <w:autoSpaceDN w:val="0"/>
        <w:spacing w:after="0" w:line="276" w:lineRule="auto"/>
        <w:ind w:left="426" w:right="-908" w:hanging="426"/>
        <w:jc w:val="both"/>
        <w:rPr>
          <w:rFonts w:eastAsia="Times New Roman" w:cs="Times New Roman"/>
          <w:bCs/>
          <w:szCs w:val="24"/>
        </w:rPr>
      </w:pPr>
      <w:r w:rsidRPr="00A20ED9">
        <w:rPr>
          <w:rFonts w:eastAsia="Times New Roman" w:cs="Times New Roman"/>
          <w:bCs/>
          <w:szCs w:val="24"/>
        </w:rPr>
        <w:t>Internetbankas</w:t>
      </w:r>
      <w:r w:rsidRPr="00A20ED9">
        <w:rPr>
          <w:rFonts w:eastAsia="Times New Roman" w:cs="Times New Roman"/>
          <w:szCs w:val="24"/>
        </w:rPr>
        <w:t xml:space="preserve"> maksājuma dokumentam jābūt ar oriģinālu bankas spiedogu un atbildīgās personas parakstu.</w:t>
      </w:r>
    </w:p>
    <w:p w:rsidR="00A20ED9" w:rsidRPr="00A20ED9" w:rsidRDefault="00A20ED9" w:rsidP="00EB0FF8">
      <w:pPr>
        <w:numPr>
          <w:ilvl w:val="1"/>
          <w:numId w:val="2"/>
        </w:numPr>
        <w:autoSpaceDE w:val="0"/>
        <w:autoSpaceDN w:val="0"/>
        <w:spacing w:after="0" w:line="276" w:lineRule="auto"/>
        <w:ind w:left="426" w:right="-908" w:hanging="426"/>
        <w:jc w:val="both"/>
        <w:rPr>
          <w:rFonts w:eastAsia="Times New Roman" w:cs="Times New Roman"/>
          <w:bCs/>
          <w:szCs w:val="24"/>
        </w:rPr>
      </w:pPr>
      <w:r w:rsidRPr="00A20ED9">
        <w:rPr>
          <w:rFonts w:eastAsia="Times New Roman" w:cs="Times New Roman"/>
          <w:bCs/>
          <w:szCs w:val="24"/>
        </w:rPr>
        <w:t>Nodrošinājuma summu, ko iemaksājusi persona, kura izsolē nosolījusi un nopirkusi izsolāmo transportlīdzekli, ieskaita pirkuma maksā.</w:t>
      </w:r>
    </w:p>
    <w:p w:rsidR="00A20ED9" w:rsidRPr="00A20ED9" w:rsidRDefault="00A20ED9" w:rsidP="00EB0FF8">
      <w:pPr>
        <w:numPr>
          <w:ilvl w:val="1"/>
          <w:numId w:val="2"/>
        </w:numPr>
        <w:autoSpaceDE w:val="0"/>
        <w:autoSpaceDN w:val="0"/>
        <w:spacing w:after="0" w:line="276" w:lineRule="auto"/>
        <w:ind w:left="426" w:right="-908" w:hanging="426"/>
        <w:jc w:val="both"/>
        <w:rPr>
          <w:rFonts w:eastAsia="Times New Roman" w:cs="Times New Roman"/>
          <w:bCs/>
          <w:szCs w:val="24"/>
        </w:rPr>
      </w:pPr>
      <w:r w:rsidRPr="00A20ED9">
        <w:rPr>
          <w:rFonts w:eastAsia="Times New Roman" w:cs="Times New Roman"/>
          <w:bCs/>
          <w:szCs w:val="24"/>
        </w:rPr>
        <w:t>Pretendentiem, kuri samaksājuši nodrošinājumu, bet nav iesnieguši pieteikumu, un dalībniekiem, kuri reģistrējušies izsolei, bet uz izsoli nav ieradušies, ja Izsoles komisijai ir iesnieguši rakstisku atsaukumu dalībai izsolē, kas ticis saņemts ne vēlāk kā līdz Noteikumos paredzētā izsoles dalībnieku reģistrācijas termiņa beigām, nodrošinājumu atmaksā 7 (septiņu) darbdienu laikā pēc izsoles dienas. Pārējos gadījumos uzskatāms, ka dalībnieks, kurš nav ieradies uz izsoli, atteicies no dalības izsolē, un viņam nodrošinājums netiek atmaksāts, izņemot gadījumus, kad neierašanās iemesls ir saistīts ar nepārvaramas varas apstākļu iestāšanos.</w:t>
      </w:r>
    </w:p>
    <w:p w:rsidR="00A20ED9" w:rsidRPr="00A20ED9" w:rsidRDefault="00BB667D" w:rsidP="00EB0FF8">
      <w:pPr>
        <w:numPr>
          <w:ilvl w:val="0"/>
          <w:numId w:val="2"/>
        </w:numPr>
        <w:tabs>
          <w:tab w:val="num" w:pos="180"/>
        </w:tabs>
        <w:autoSpaceDN w:val="0"/>
        <w:spacing w:before="120" w:after="120" w:line="276" w:lineRule="auto"/>
        <w:ind w:right="-908"/>
        <w:jc w:val="center"/>
        <w:rPr>
          <w:rFonts w:eastAsia="Times New Roman" w:cs="Times New Roman"/>
          <w:b/>
          <w:szCs w:val="24"/>
        </w:rPr>
      </w:pPr>
      <w:r>
        <w:rPr>
          <w:rFonts w:eastAsia="Times New Roman" w:cs="Times New Roman"/>
          <w:b/>
          <w:szCs w:val="24"/>
        </w:rPr>
        <w:t xml:space="preserve"> </w:t>
      </w:r>
      <w:r w:rsidR="00A20ED9" w:rsidRPr="00A20ED9">
        <w:rPr>
          <w:rFonts w:eastAsia="Times New Roman" w:cs="Times New Roman"/>
          <w:b/>
          <w:szCs w:val="24"/>
        </w:rPr>
        <w:t>Informācija par izsoli</w:t>
      </w:r>
    </w:p>
    <w:p w:rsidR="00A20ED9" w:rsidRPr="00A20ED9" w:rsidRDefault="00A20ED9" w:rsidP="00EB0FF8">
      <w:pPr>
        <w:numPr>
          <w:ilvl w:val="1"/>
          <w:numId w:val="2"/>
        </w:numPr>
        <w:autoSpaceDE w:val="0"/>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Sludinājumi par izsoli publicējami Ventspils novada domes informatīvajā izdevumā „Ventspils Novadnieks” un laikrakstā „Ventas Balss”. Sludinājums publicējams ne vēlāk kā divas nedēļas pirms Noteikumu 1.6.punkta 1.6.2.apakšpunktā noteiktās Izsoles sākuma dienas.</w:t>
      </w:r>
    </w:p>
    <w:p w:rsidR="00A20ED9" w:rsidRPr="00A20ED9" w:rsidRDefault="00A20ED9" w:rsidP="00EB0FF8">
      <w:pPr>
        <w:numPr>
          <w:ilvl w:val="1"/>
          <w:numId w:val="2"/>
        </w:numPr>
        <w:autoSpaceDE w:val="0"/>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Sludinājumā par izsoli norāda: </w:t>
      </w:r>
    </w:p>
    <w:p w:rsidR="00A20ED9" w:rsidRPr="00A20ED9" w:rsidRDefault="00A20ED9" w:rsidP="00EB0FF8">
      <w:pPr>
        <w:numPr>
          <w:ilvl w:val="2"/>
          <w:numId w:val="2"/>
        </w:numPr>
        <w:tabs>
          <w:tab w:val="left" w:pos="1260"/>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izsolāmās kustamās mantas nosaukumu un atrašanās vietu;</w:t>
      </w:r>
    </w:p>
    <w:p w:rsidR="00A20ED9" w:rsidRPr="00A20ED9" w:rsidRDefault="00A20ED9" w:rsidP="00EB0FF8">
      <w:pPr>
        <w:numPr>
          <w:ilvl w:val="2"/>
          <w:numId w:val="2"/>
        </w:numPr>
        <w:tabs>
          <w:tab w:val="num" w:pos="1260"/>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kur un kad var iepazīties ar izsoles noteikumiem;</w:t>
      </w:r>
    </w:p>
    <w:p w:rsidR="00A20ED9" w:rsidRPr="00A20ED9" w:rsidRDefault="00A20ED9" w:rsidP="00EB0FF8">
      <w:pPr>
        <w:numPr>
          <w:ilvl w:val="2"/>
          <w:numId w:val="2"/>
        </w:numPr>
        <w:tabs>
          <w:tab w:val="num" w:pos="1260"/>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izsolāmās mantas apskates vietu un laiku;</w:t>
      </w:r>
    </w:p>
    <w:p w:rsidR="00A20ED9" w:rsidRPr="00A20ED9" w:rsidRDefault="00A20ED9" w:rsidP="00EB0FF8">
      <w:pPr>
        <w:numPr>
          <w:ilvl w:val="2"/>
          <w:numId w:val="2"/>
        </w:numPr>
        <w:tabs>
          <w:tab w:val="num" w:pos="1260"/>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dokumentus, kādi pievienojami iesniedzamajam pretendenta pieteikumam par dalību izsolē un dalībnieka reģistrācijai;</w:t>
      </w:r>
    </w:p>
    <w:p w:rsidR="00A20ED9" w:rsidRPr="00A20ED9" w:rsidRDefault="00A20ED9" w:rsidP="00EB0FF8">
      <w:pPr>
        <w:numPr>
          <w:ilvl w:val="2"/>
          <w:numId w:val="2"/>
        </w:numPr>
        <w:tabs>
          <w:tab w:val="num" w:pos="1260"/>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izsolāmās mantas nosacīto cenu, nodrošinājuma apmēru un iemaksas kārtību;</w:t>
      </w:r>
    </w:p>
    <w:p w:rsidR="00A20ED9" w:rsidRPr="00A20ED9" w:rsidRDefault="00A20ED9" w:rsidP="00EB0FF8">
      <w:pPr>
        <w:numPr>
          <w:ilvl w:val="2"/>
          <w:numId w:val="2"/>
        </w:numPr>
        <w:tabs>
          <w:tab w:val="num" w:pos="1260"/>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izsoles veidu, norises vietu un laiku;</w:t>
      </w:r>
    </w:p>
    <w:p w:rsidR="00A20ED9" w:rsidRPr="00A20ED9" w:rsidRDefault="00A20ED9" w:rsidP="00EB0FF8">
      <w:pPr>
        <w:numPr>
          <w:ilvl w:val="2"/>
          <w:numId w:val="2"/>
        </w:numPr>
        <w:tabs>
          <w:tab w:val="num" w:pos="1260"/>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nosolītās cenas par transportlīdzekli samaksas kārtību.</w:t>
      </w:r>
    </w:p>
    <w:p w:rsidR="00A20ED9" w:rsidRPr="00A20ED9" w:rsidRDefault="00A20ED9" w:rsidP="00EB0FF8">
      <w:pPr>
        <w:numPr>
          <w:ilvl w:val="1"/>
          <w:numId w:val="2"/>
        </w:numPr>
        <w:autoSpaceDE w:val="0"/>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Noteikumi publicējami internetā Ventspils novada pašvaldības portālā: </w:t>
      </w:r>
      <w:hyperlink r:id="rId8" w:history="1">
        <w:r w:rsidRPr="00A20ED9">
          <w:rPr>
            <w:rFonts w:eastAsia="Times New Roman" w:cs="Times New Roman"/>
            <w:b/>
            <w:i/>
            <w:color w:val="0000FF"/>
            <w:szCs w:val="24"/>
            <w:u w:val="single"/>
          </w:rPr>
          <w:t>www.ventspilsnovads.lv</w:t>
        </w:r>
      </w:hyperlink>
    </w:p>
    <w:p w:rsidR="00A20ED9" w:rsidRPr="00A20ED9" w:rsidRDefault="00A20ED9" w:rsidP="00EB0FF8">
      <w:pPr>
        <w:numPr>
          <w:ilvl w:val="1"/>
          <w:numId w:val="2"/>
        </w:numPr>
        <w:autoSpaceDE w:val="0"/>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lastRenderedPageBreak/>
        <w:t>Ar Noteikumiem izsoles pretendents Latvijas Republikā noteiktajās darba dienās un darba laikā var iepazīties Ventspils novada pašvaldības Apmeklētāju pieņemšanas centrā – Ventspilī, Skolas ielā 4, 1.stāvā, un Ventspils novada pilsētas/pagastu pārvaldēs:</w:t>
      </w:r>
    </w:p>
    <w:p w:rsidR="00A20ED9" w:rsidRPr="00A20ED9" w:rsidRDefault="00A20ED9" w:rsidP="00EB0FF8">
      <w:pPr>
        <w:numPr>
          <w:ilvl w:val="2"/>
          <w:numId w:val="2"/>
        </w:numPr>
        <w:tabs>
          <w:tab w:val="num" w:pos="1276"/>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Piltenes pilsētas pārvaldē – adrese: Lielā iela 28, Piltene, Ventspils novads; </w:t>
      </w:r>
    </w:p>
    <w:p w:rsidR="00A20ED9" w:rsidRPr="00A20ED9" w:rsidRDefault="00A20ED9" w:rsidP="00EB0FF8">
      <w:pPr>
        <w:numPr>
          <w:ilvl w:val="2"/>
          <w:numId w:val="2"/>
        </w:numPr>
        <w:tabs>
          <w:tab w:val="num" w:pos="1276"/>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Ugāles pagasta pārvaldē – adrese: „Ugāles pagasta nams”, Ugāle, Ugāles pagasts, Ventspils novads; </w:t>
      </w:r>
    </w:p>
    <w:p w:rsidR="00A20ED9" w:rsidRPr="00A20ED9" w:rsidRDefault="00A20ED9" w:rsidP="00EB0FF8">
      <w:pPr>
        <w:numPr>
          <w:ilvl w:val="2"/>
          <w:numId w:val="2"/>
        </w:numPr>
        <w:tabs>
          <w:tab w:val="num" w:pos="1276"/>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Vārves pagasta pārvaldē – adrese: Skolas iela 1, Zūras, Vārves pagasts, Ventspils novads; </w:t>
      </w:r>
    </w:p>
    <w:p w:rsidR="00A20ED9" w:rsidRPr="00A20ED9" w:rsidRDefault="00A20ED9" w:rsidP="00EB0FF8">
      <w:pPr>
        <w:numPr>
          <w:ilvl w:val="2"/>
          <w:numId w:val="2"/>
        </w:numPr>
        <w:tabs>
          <w:tab w:val="num" w:pos="1276"/>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Usmas pagasta pārvaldē – adrese: „Auseklīši”, Usmas pagasts, Ventspils novads; </w:t>
      </w:r>
    </w:p>
    <w:p w:rsidR="00A20ED9" w:rsidRPr="00A20ED9" w:rsidRDefault="00A20ED9" w:rsidP="00EB0FF8">
      <w:pPr>
        <w:numPr>
          <w:ilvl w:val="2"/>
          <w:numId w:val="2"/>
        </w:numPr>
        <w:tabs>
          <w:tab w:val="num" w:pos="1276"/>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Tārgales pagasta pārvaldē – adrese: „</w:t>
      </w:r>
      <w:proofErr w:type="spellStart"/>
      <w:r w:rsidRPr="00A20ED9">
        <w:rPr>
          <w:rFonts w:eastAsia="Times New Roman" w:cs="Times New Roman"/>
          <w:szCs w:val="24"/>
        </w:rPr>
        <w:t>Dzintarkalni</w:t>
      </w:r>
      <w:proofErr w:type="spellEnd"/>
      <w:r w:rsidRPr="00A20ED9">
        <w:rPr>
          <w:rFonts w:eastAsia="Times New Roman" w:cs="Times New Roman"/>
          <w:szCs w:val="24"/>
        </w:rPr>
        <w:t xml:space="preserve">”, Tārgales pagasts, Ventspils novads; </w:t>
      </w:r>
    </w:p>
    <w:p w:rsidR="00A20ED9" w:rsidRPr="00A20ED9" w:rsidRDefault="00A20ED9" w:rsidP="00EB0FF8">
      <w:pPr>
        <w:numPr>
          <w:ilvl w:val="2"/>
          <w:numId w:val="2"/>
        </w:numPr>
        <w:tabs>
          <w:tab w:val="num" w:pos="1276"/>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Puzes pagasta pārvaldē – adrese: „Valde”, Puzes pagasts, Ventspils novads;</w:t>
      </w:r>
    </w:p>
    <w:p w:rsidR="00A20ED9" w:rsidRPr="00A20ED9" w:rsidRDefault="00A20ED9" w:rsidP="00EB0FF8">
      <w:pPr>
        <w:numPr>
          <w:ilvl w:val="2"/>
          <w:numId w:val="2"/>
        </w:numPr>
        <w:tabs>
          <w:tab w:val="num" w:pos="1276"/>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Užavas pagasta pārvaldē – adrese: „Avoti”, Užavas pagasts, Ventspils novads;</w:t>
      </w:r>
    </w:p>
    <w:p w:rsidR="00A20ED9" w:rsidRPr="00A20ED9" w:rsidRDefault="00A20ED9" w:rsidP="00EB0FF8">
      <w:pPr>
        <w:numPr>
          <w:ilvl w:val="2"/>
          <w:numId w:val="2"/>
        </w:numPr>
        <w:tabs>
          <w:tab w:val="num" w:pos="1276"/>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Ances pagasta pārvaldē – adrese: „Ausmas”, Ances pagasts, Ventspils novads;</w:t>
      </w:r>
    </w:p>
    <w:p w:rsidR="00A20ED9" w:rsidRPr="00A20ED9" w:rsidRDefault="00A20ED9" w:rsidP="00EB0FF8">
      <w:pPr>
        <w:numPr>
          <w:ilvl w:val="2"/>
          <w:numId w:val="2"/>
        </w:numPr>
        <w:tabs>
          <w:tab w:val="num" w:pos="1276"/>
        </w:tabs>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Jūrkalnes pagasta pārvaldē – adrese: „Krasti”, Jūrkalnes pagasts, Ventspils novads;</w:t>
      </w:r>
    </w:p>
    <w:p w:rsidR="00A20ED9" w:rsidRPr="00A20ED9" w:rsidRDefault="00A20ED9" w:rsidP="00EB0FF8">
      <w:pPr>
        <w:numPr>
          <w:ilvl w:val="2"/>
          <w:numId w:val="2"/>
        </w:numPr>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Ziru pagasta pārvaldē – adrese: „</w:t>
      </w:r>
      <w:proofErr w:type="spellStart"/>
      <w:r w:rsidRPr="00A20ED9">
        <w:rPr>
          <w:rFonts w:eastAsia="Times New Roman" w:cs="Times New Roman"/>
          <w:szCs w:val="24"/>
        </w:rPr>
        <w:t>Saulgieži</w:t>
      </w:r>
      <w:proofErr w:type="spellEnd"/>
      <w:r w:rsidRPr="00A20ED9">
        <w:rPr>
          <w:rFonts w:eastAsia="Times New Roman" w:cs="Times New Roman"/>
          <w:szCs w:val="24"/>
        </w:rPr>
        <w:t>”, Ziru pagasts, Ventspils novads;</w:t>
      </w:r>
    </w:p>
    <w:p w:rsidR="00A20ED9" w:rsidRPr="00A20ED9" w:rsidRDefault="00A20ED9" w:rsidP="00EB0FF8">
      <w:pPr>
        <w:numPr>
          <w:ilvl w:val="2"/>
          <w:numId w:val="2"/>
        </w:numPr>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Popes pagasta pārvaldē – adrese: „Pagastmāja”, Popes pagasts, Ventspils novads;</w:t>
      </w:r>
    </w:p>
    <w:p w:rsidR="00A20ED9" w:rsidRPr="00A20ED9" w:rsidRDefault="00A20ED9" w:rsidP="00EB0FF8">
      <w:pPr>
        <w:numPr>
          <w:ilvl w:val="2"/>
          <w:numId w:val="2"/>
        </w:numPr>
        <w:autoSpaceDE w:val="0"/>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Zlēku pagasta pārvaldē – adrese: „Pūcītes”, Zlēku pagasts, Ventspils novads.</w:t>
      </w:r>
    </w:p>
    <w:p w:rsidR="00A20ED9" w:rsidRPr="00A20ED9" w:rsidRDefault="00BB667D" w:rsidP="00EB0FF8">
      <w:pPr>
        <w:numPr>
          <w:ilvl w:val="0"/>
          <w:numId w:val="2"/>
        </w:numPr>
        <w:tabs>
          <w:tab w:val="num" w:pos="180"/>
        </w:tabs>
        <w:autoSpaceDN w:val="0"/>
        <w:spacing w:before="120" w:after="120" w:line="276" w:lineRule="auto"/>
        <w:ind w:right="-908"/>
        <w:jc w:val="center"/>
        <w:rPr>
          <w:rFonts w:eastAsia="Times New Roman" w:cs="Times New Roman"/>
          <w:b/>
          <w:szCs w:val="24"/>
        </w:rPr>
      </w:pPr>
      <w:r>
        <w:rPr>
          <w:rFonts w:eastAsia="Times New Roman" w:cs="Times New Roman"/>
          <w:b/>
          <w:szCs w:val="24"/>
        </w:rPr>
        <w:t xml:space="preserve"> </w:t>
      </w:r>
      <w:r w:rsidR="00A20ED9" w:rsidRPr="00A20ED9">
        <w:rPr>
          <w:rFonts w:eastAsia="Times New Roman" w:cs="Times New Roman"/>
          <w:b/>
          <w:szCs w:val="24"/>
        </w:rPr>
        <w:t>Izsoles dalībnieki un to reģistrēšanās kārtība</w:t>
      </w:r>
    </w:p>
    <w:p w:rsidR="00A20ED9" w:rsidRPr="00A20ED9" w:rsidRDefault="00A20ED9" w:rsidP="00EB0FF8">
      <w:pPr>
        <w:numPr>
          <w:ilvl w:val="1"/>
          <w:numId w:val="2"/>
        </w:numPr>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Izsoles dalībnieks var būt jebkura fiziska vai </w:t>
      </w:r>
      <w:r w:rsidRPr="00A20ED9">
        <w:rPr>
          <w:rFonts w:eastAsia="Times New Roman" w:cs="Times New Roman"/>
          <w:spacing w:val="11"/>
          <w:szCs w:val="24"/>
        </w:rPr>
        <w:t>juridiska</w:t>
      </w:r>
      <w:r w:rsidRPr="00A20ED9">
        <w:rPr>
          <w:rFonts w:eastAsia="Times New Roman" w:cs="Times New Roman"/>
          <w:szCs w:val="24"/>
        </w:rPr>
        <w:t xml:space="preserve"> persona, kura saskaņā ar Latvijas Republikā spēkā esošajiem normatīvajiem aktiem var iegūt savā īpašumā izsolāmos Transportlīdzekļus.</w:t>
      </w:r>
    </w:p>
    <w:p w:rsidR="00A20ED9" w:rsidRPr="00A20ED9" w:rsidRDefault="00A20ED9" w:rsidP="00EB0FF8">
      <w:pPr>
        <w:numPr>
          <w:ilvl w:val="1"/>
          <w:numId w:val="2"/>
        </w:numPr>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Dalībnieku reģistrācija tiek uzsākta – </w:t>
      </w:r>
      <w:r w:rsidRPr="00A20ED9">
        <w:rPr>
          <w:rFonts w:eastAsia="Times New Roman" w:cs="Times New Roman"/>
          <w:b/>
          <w:szCs w:val="24"/>
        </w:rPr>
        <w:t>201</w:t>
      </w:r>
      <w:r w:rsidR="00BB667D">
        <w:rPr>
          <w:rFonts w:eastAsia="Times New Roman" w:cs="Times New Roman"/>
          <w:b/>
          <w:szCs w:val="24"/>
        </w:rPr>
        <w:t>8</w:t>
      </w:r>
      <w:r w:rsidRPr="00A20ED9">
        <w:rPr>
          <w:rFonts w:eastAsia="Times New Roman" w:cs="Times New Roman"/>
          <w:b/>
          <w:szCs w:val="24"/>
        </w:rPr>
        <w:t xml:space="preserve">.gada </w:t>
      </w:r>
      <w:r w:rsidR="00D76144">
        <w:rPr>
          <w:rFonts w:eastAsia="Times New Roman" w:cs="Times New Roman"/>
          <w:b/>
          <w:szCs w:val="24"/>
        </w:rPr>
        <w:t>16</w:t>
      </w:r>
      <w:r w:rsidRPr="00A20ED9">
        <w:rPr>
          <w:rFonts w:eastAsia="Times New Roman" w:cs="Times New Roman"/>
          <w:b/>
          <w:szCs w:val="24"/>
        </w:rPr>
        <w:t>.</w:t>
      </w:r>
      <w:r w:rsidR="00D76144">
        <w:rPr>
          <w:rFonts w:eastAsia="Times New Roman" w:cs="Times New Roman"/>
          <w:b/>
          <w:szCs w:val="24"/>
        </w:rPr>
        <w:t>maijā</w:t>
      </w:r>
      <w:r w:rsidRPr="00A20ED9">
        <w:rPr>
          <w:rFonts w:eastAsia="Times New Roman" w:cs="Times New Roman"/>
          <w:szCs w:val="24"/>
        </w:rPr>
        <w:t>.</w:t>
      </w:r>
    </w:p>
    <w:p w:rsidR="00A20ED9" w:rsidRPr="00A20ED9" w:rsidRDefault="00A20ED9" w:rsidP="00EB0FF8">
      <w:pPr>
        <w:numPr>
          <w:ilvl w:val="1"/>
          <w:numId w:val="2"/>
        </w:numPr>
        <w:autoSpaceDN w:val="0"/>
        <w:spacing w:after="0" w:line="276" w:lineRule="auto"/>
        <w:ind w:left="426" w:right="-908" w:hanging="426"/>
        <w:jc w:val="both"/>
        <w:rPr>
          <w:rFonts w:eastAsia="Times New Roman" w:cs="Times New Roman"/>
          <w:color w:val="000000"/>
          <w:szCs w:val="24"/>
        </w:rPr>
      </w:pPr>
      <w:r w:rsidRPr="00A20ED9">
        <w:rPr>
          <w:rFonts w:eastAsia="Times New Roman" w:cs="Times New Roman"/>
          <w:szCs w:val="24"/>
        </w:rPr>
        <w:t>Izsoles dalībnieki var reģistrēties personīgi darba dienās</w:t>
      </w:r>
      <w:r w:rsidRPr="00A20ED9">
        <w:rPr>
          <w:rFonts w:eastAsia="Times New Roman" w:cs="Times New Roman"/>
          <w:b/>
          <w:szCs w:val="24"/>
        </w:rPr>
        <w:t xml:space="preserve"> </w:t>
      </w:r>
      <w:r w:rsidRPr="00A20ED9">
        <w:rPr>
          <w:rFonts w:eastAsia="Times New Roman" w:cs="Times New Roman"/>
          <w:szCs w:val="24"/>
        </w:rPr>
        <w:t xml:space="preserve">(pirmdienās – no plkst.08:00-12:00 un no plkst.13:00-18:00; otrdienās, trešdienās, ceturtdienās – no plkst.08:00-12:00 un no plkst.13:00-17:00; piektdienās – no plkst.08:00-12:00 un no plkst.13:00-16:00): </w:t>
      </w:r>
      <w:r w:rsidR="00CF7D15" w:rsidRPr="00A20ED9">
        <w:rPr>
          <w:rFonts w:eastAsia="Times New Roman" w:cs="Times New Roman"/>
          <w:b/>
          <w:szCs w:val="24"/>
        </w:rPr>
        <w:t>Ventspilī, Skolas ielā 4</w:t>
      </w:r>
      <w:r w:rsidR="00CF7D15">
        <w:rPr>
          <w:rFonts w:eastAsia="Times New Roman" w:cs="Times New Roman"/>
          <w:b/>
          <w:szCs w:val="24"/>
        </w:rPr>
        <w:t xml:space="preserve"> </w:t>
      </w:r>
      <w:r w:rsidR="00CF7D15" w:rsidRPr="00A20ED9">
        <w:rPr>
          <w:rFonts w:eastAsia="Times New Roman" w:cs="Times New Roman"/>
          <w:szCs w:val="24"/>
        </w:rPr>
        <w:t>–</w:t>
      </w:r>
      <w:r w:rsidR="00CF7D15">
        <w:rPr>
          <w:rFonts w:eastAsia="Times New Roman" w:cs="Times New Roman"/>
          <w:b/>
          <w:szCs w:val="24"/>
        </w:rPr>
        <w:t xml:space="preserve"> </w:t>
      </w:r>
      <w:r w:rsidRPr="00A20ED9">
        <w:rPr>
          <w:rFonts w:eastAsia="Times New Roman" w:cs="Times New Roman"/>
          <w:szCs w:val="24"/>
        </w:rPr>
        <w:t>Ventspils novada pašvaldības Juridiskajā nodaļā (kontaktpersona: Andris Stepanovičs</w:t>
      </w:r>
      <w:r w:rsidRPr="00A20ED9">
        <w:rPr>
          <w:rFonts w:eastAsia="Times New Roman" w:cs="Times New Roman"/>
          <w:color w:val="000000"/>
          <w:szCs w:val="24"/>
        </w:rPr>
        <w:t xml:space="preserve"> </w:t>
      </w:r>
      <w:r w:rsidRPr="00A20ED9">
        <w:rPr>
          <w:rFonts w:eastAsia="Times New Roman" w:cs="Times New Roman"/>
          <w:szCs w:val="24"/>
        </w:rPr>
        <w:t xml:space="preserve">(tālrunis – </w:t>
      </w:r>
      <w:r w:rsidRPr="00A20ED9">
        <w:rPr>
          <w:rFonts w:eastAsia="Times New Roman" w:cs="Times New Roman"/>
          <w:b/>
          <w:szCs w:val="24"/>
        </w:rPr>
        <w:t>636-29467</w:t>
      </w:r>
      <w:r w:rsidRPr="00A20ED9">
        <w:rPr>
          <w:rFonts w:eastAsia="Times New Roman" w:cs="Times New Roman"/>
          <w:szCs w:val="24"/>
        </w:rPr>
        <w:t xml:space="preserve">, </w:t>
      </w:r>
      <w:r w:rsidRPr="00A20ED9">
        <w:rPr>
          <w:rFonts w:eastAsia="Times New Roman" w:cs="Times New Roman"/>
          <w:b/>
          <w:szCs w:val="24"/>
        </w:rPr>
        <w:t>26688898</w:t>
      </w:r>
      <w:r w:rsidRPr="00A20ED9">
        <w:rPr>
          <w:rFonts w:eastAsia="Times New Roman" w:cs="Times New Roman"/>
          <w:szCs w:val="24"/>
        </w:rPr>
        <w:t xml:space="preserve">; e-pasts: </w:t>
      </w:r>
      <w:hyperlink r:id="rId9" w:history="1">
        <w:r w:rsidRPr="00A20ED9">
          <w:rPr>
            <w:rFonts w:eastAsia="Times New Roman" w:cs="Times New Roman"/>
            <w:b/>
            <w:i/>
            <w:szCs w:val="24"/>
            <w:u w:val="single"/>
          </w:rPr>
          <w:t>andris.stepanovics@ventspilsnd.lv</w:t>
        </w:r>
      </w:hyperlink>
      <w:r w:rsidRPr="00A20ED9">
        <w:rPr>
          <w:rFonts w:eastAsia="Times New Roman" w:cs="Times New Roman"/>
          <w:szCs w:val="24"/>
        </w:rPr>
        <w:t xml:space="preserve">) </w:t>
      </w:r>
      <w:r w:rsidR="00E05123">
        <w:rPr>
          <w:rFonts w:eastAsia="Times New Roman" w:cs="Times New Roman"/>
          <w:szCs w:val="24"/>
        </w:rPr>
        <w:t xml:space="preserve">vai Nekustamo īpašumu nodaļā </w:t>
      </w:r>
      <w:r w:rsidR="00CF7D15" w:rsidRPr="00CF7D15">
        <w:rPr>
          <w:rFonts w:eastAsia="Times New Roman" w:cs="Times New Roman"/>
          <w:szCs w:val="24"/>
        </w:rPr>
        <w:t xml:space="preserve">(kontaktpersona: </w:t>
      </w:r>
      <w:r w:rsidR="00CF7D15">
        <w:rPr>
          <w:rFonts w:eastAsia="Times New Roman" w:cs="Times New Roman"/>
          <w:szCs w:val="24"/>
        </w:rPr>
        <w:t xml:space="preserve">Gita </w:t>
      </w:r>
      <w:proofErr w:type="spellStart"/>
      <w:r w:rsidR="00CF7D15">
        <w:rPr>
          <w:rFonts w:eastAsia="Times New Roman" w:cs="Times New Roman"/>
          <w:szCs w:val="24"/>
        </w:rPr>
        <w:t>Horste</w:t>
      </w:r>
      <w:proofErr w:type="spellEnd"/>
      <w:r w:rsidR="00CF7D15">
        <w:rPr>
          <w:rFonts w:eastAsia="Times New Roman" w:cs="Times New Roman"/>
          <w:szCs w:val="24"/>
        </w:rPr>
        <w:t xml:space="preserve"> </w:t>
      </w:r>
      <w:r w:rsidR="00CF7D15" w:rsidRPr="00CF7D15">
        <w:rPr>
          <w:rFonts w:eastAsia="Times New Roman" w:cs="Times New Roman"/>
          <w:szCs w:val="24"/>
        </w:rPr>
        <w:t xml:space="preserve">(tālrunis – </w:t>
      </w:r>
      <w:r w:rsidR="00CF7D15" w:rsidRPr="00CF7D15">
        <w:rPr>
          <w:rFonts w:eastAsia="Times New Roman" w:cs="Times New Roman"/>
          <w:b/>
          <w:szCs w:val="24"/>
        </w:rPr>
        <w:t>636-294</w:t>
      </w:r>
      <w:r w:rsidR="00B055B6">
        <w:rPr>
          <w:rFonts w:eastAsia="Times New Roman" w:cs="Times New Roman"/>
          <w:b/>
          <w:szCs w:val="24"/>
        </w:rPr>
        <w:t>18</w:t>
      </w:r>
      <w:r w:rsidR="00CF7D15" w:rsidRPr="00CF7D15">
        <w:rPr>
          <w:rFonts w:eastAsia="Times New Roman" w:cs="Times New Roman"/>
          <w:szCs w:val="24"/>
        </w:rPr>
        <w:t xml:space="preserve">, </w:t>
      </w:r>
      <w:r w:rsidR="00CF7D15" w:rsidRPr="00CF7D15">
        <w:rPr>
          <w:rFonts w:eastAsia="Times New Roman" w:cs="Times New Roman"/>
          <w:b/>
          <w:szCs w:val="24"/>
        </w:rPr>
        <w:t>2</w:t>
      </w:r>
      <w:r w:rsidR="00B055B6">
        <w:rPr>
          <w:rFonts w:eastAsia="Times New Roman" w:cs="Times New Roman"/>
          <w:b/>
          <w:szCs w:val="24"/>
        </w:rPr>
        <w:t>5749170</w:t>
      </w:r>
      <w:r w:rsidR="00CF7D15" w:rsidRPr="00CF7D15">
        <w:rPr>
          <w:rFonts w:eastAsia="Times New Roman" w:cs="Times New Roman"/>
          <w:szCs w:val="24"/>
        </w:rPr>
        <w:t xml:space="preserve">; e-pasts: </w:t>
      </w:r>
      <w:hyperlink r:id="rId10" w:history="1">
        <w:r w:rsidR="00B055B6" w:rsidRPr="009268E9">
          <w:rPr>
            <w:rStyle w:val="Hipersaite"/>
            <w:rFonts w:eastAsia="Times New Roman" w:cs="Times New Roman"/>
            <w:b/>
            <w:i/>
            <w:szCs w:val="24"/>
          </w:rPr>
          <w:t>gita.horste@ventspilsnd.lv</w:t>
        </w:r>
      </w:hyperlink>
      <w:r w:rsidR="00CF7D15" w:rsidRPr="00CF7D15">
        <w:rPr>
          <w:rFonts w:eastAsia="Times New Roman" w:cs="Times New Roman"/>
          <w:szCs w:val="24"/>
        </w:rPr>
        <w:t>)</w:t>
      </w:r>
      <w:r w:rsidR="00B055B6">
        <w:rPr>
          <w:rFonts w:eastAsia="Times New Roman" w:cs="Times New Roman"/>
          <w:szCs w:val="24"/>
        </w:rPr>
        <w:t xml:space="preserve">, </w:t>
      </w:r>
      <w:r w:rsidRPr="00A20ED9">
        <w:rPr>
          <w:rFonts w:eastAsia="Times New Roman" w:cs="Times New Roman"/>
          <w:color w:val="000000"/>
          <w:szCs w:val="24"/>
        </w:rPr>
        <w:t xml:space="preserve">iesniedzot Izsoles </w:t>
      </w:r>
      <w:r w:rsidRPr="00A20ED9">
        <w:rPr>
          <w:rFonts w:eastAsia="Times New Roman" w:cs="Times New Roman"/>
          <w:szCs w:val="24"/>
        </w:rPr>
        <w:t>komisijai</w:t>
      </w:r>
      <w:r w:rsidRPr="00A20ED9">
        <w:rPr>
          <w:rFonts w:eastAsia="Times New Roman" w:cs="Times New Roman"/>
          <w:color w:val="000000"/>
          <w:szCs w:val="24"/>
        </w:rPr>
        <w:t xml:space="preserve"> šādus dokumentus:</w:t>
      </w:r>
    </w:p>
    <w:p w:rsidR="00A20ED9" w:rsidRPr="00A20ED9" w:rsidRDefault="00A20ED9" w:rsidP="00EB0FF8">
      <w:pPr>
        <w:numPr>
          <w:ilvl w:val="2"/>
          <w:numId w:val="2"/>
        </w:numPr>
        <w:tabs>
          <w:tab w:val="num" w:pos="1260"/>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juridiskās personas:</w:t>
      </w:r>
    </w:p>
    <w:p w:rsidR="00A20ED9" w:rsidRPr="00A20ED9" w:rsidRDefault="00A20ED9" w:rsidP="00EB0FF8">
      <w:pPr>
        <w:numPr>
          <w:ilvl w:val="3"/>
          <w:numId w:val="2"/>
        </w:numPr>
        <w:autoSpaceDN w:val="0"/>
        <w:spacing w:after="0" w:line="276" w:lineRule="auto"/>
        <w:ind w:left="1276" w:right="-908" w:hanging="850"/>
        <w:jc w:val="both"/>
        <w:rPr>
          <w:rFonts w:eastAsia="Times New Roman" w:cs="Times New Roman"/>
          <w:szCs w:val="24"/>
        </w:rPr>
      </w:pPr>
      <w:r w:rsidRPr="00A20ED9">
        <w:rPr>
          <w:rFonts w:eastAsia="Times New Roman" w:cs="Times New Roman"/>
          <w:szCs w:val="24"/>
        </w:rPr>
        <w:t>pieteikumu dalībai izsolē, norādot juridiskās personas konta numuru un banku (</w:t>
      </w:r>
      <w:hyperlink r:id="rId11" w:anchor="i1#i1" w:history="1">
        <w:r w:rsidRPr="00A20ED9">
          <w:rPr>
            <w:rFonts w:eastAsia="Times New Roman" w:cs="Times New Roman"/>
            <w:szCs w:val="24"/>
          </w:rPr>
          <w:t>Noteikumu pielikums</w:t>
        </w:r>
      </w:hyperlink>
      <w:r w:rsidRPr="00A20ED9">
        <w:rPr>
          <w:rFonts w:eastAsia="Times New Roman" w:cs="Times New Roman"/>
          <w:szCs w:val="24"/>
        </w:rPr>
        <w:t xml:space="preserve"> Nr.4);</w:t>
      </w:r>
    </w:p>
    <w:p w:rsidR="00A20ED9" w:rsidRPr="00A20ED9" w:rsidRDefault="00A20ED9" w:rsidP="00EB0FF8">
      <w:pPr>
        <w:numPr>
          <w:ilvl w:val="3"/>
          <w:numId w:val="2"/>
        </w:numPr>
        <w:autoSpaceDN w:val="0"/>
        <w:spacing w:after="0" w:line="276" w:lineRule="auto"/>
        <w:ind w:left="1276" w:right="-908" w:hanging="850"/>
        <w:jc w:val="both"/>
        <w:rPr>
          <w:rFonts w:eastAsia="Times New Roman" w:cs="Times New Roman"/>
          <w:szCs w:val="24"/>
        </w:rPr>
      </w:pPr>
      <w:r w:rsidRPr="00A20ED9">
        <w:rPr>
          <w:rFonts w:eastAsia="Times New Roman" w:cs="Times New Roman"/>
          <w:szCs w:val="24"/>
        </w:rPr>
        <w:t>juridiskās personas pārstāvja (pilnvarotās personas) tiesības rīkoties uzņēmuma vārdā un pārstāvēt izsolē apliecinošu dokumentu, reģistrēšanās brīdī uzrādot pasi vai citu personību apliecinošu dokumentu;</w:t>
      </w:r>
      <w:r w:rsidRPr="00A20ED9">
        <w:rPr>
          <w:rFonts w:eastAsia="Times New Roman" w:cs="Times New Roman"/>
          <w:szCs w:val="24"/>
        </w:rPr>
        <w:tab/>
      </w:r>
    </w:p>
    <w:p w:rsidR="00A20ED9" w:rsidRPr="00A20ED9" w:rsidRDefault="00A20ED9" w:rsidP="00EB0FF8">
      <w:pPr>
        <w:numPr>
          <w:ilvl w:val="3"/>
          <w:numId w:val="2"/>
        </w:numPr>
        <w:autoSpaceDN w:val="0"/>
        <w:spacing w:after="0" w:line="276" w:lineRule="auto"/>
        <w:ind w:left="1276" w:right="-908" w:hanging="850"/>
        <w:jc w:val="both"/>
        <w:rPr>
          <w:rFonts w:eastAsia="Times New Roman" w:cs="Times New Roman"/>
          <w:szCs w:val="24"/>
        </w:rPr>
      </w:pPr>
      <w:r w:rsidRPr="00A20ED9">
        <w:rPr>
          <w:rFonts w:eastAsia="Times New Roman" w:cs="Times New Roman"/>
          <w:szCs w:val="24"/>
        </w:rPr>
        <w:t>kvīti (oriģināls) vai citu dokumentu apliecinošu nodrošinājuma samaksu Izsoles organizētāja kontā 10% (desmit procenti) apmērā no transportlīdzekļa, kura izsolīšanā vēlas piedalīties, nosacītās sākumcenas.</w:t>
      </w:r>
    </w:p>
    <w:p w:rsidR="00A20ED9" w:rsidRPr="00A20ED9" w:rsidRDefault="00A20ED9" w:rsidP="00EB0FF8">
      <w:pPr>
        <w:numPr>
          <w:ilvl w:val="2"/>
          <w:numId w:val="2"/>
        </w:numPr>
        <w:tabs>
          <w:tab w:val="num" w:pos="1260"/>
        </w:tabs>
        <w:autoSpaceDN w:val="0"/>
        <w:spacing w:after="0" w:line="276" w:lineRule="auto"/>
        <w:ind w:left="1134" w:right="-908" w:hanging="708"/>
        <w:jc w:val="both"/>
        <w:rPr>
          <w:rFonts w:eastAsia="Times New Roman" w:cs="Times New Roman"/>
          <w:color w:val="000000"/>
          <w:szCs w:val="24"/>
        </w:rPr>
      </w:pPr>
      <w:r w:rsidRPr="00A20ED9">
        <w:rPr>
          <w:rFonts w:eastAsia="Times New Roman" w:cs="Times New Roman"/>
          <w:szCs w:val="24"/>
        </w:rPr>
        <w:t>fiziskās personas:</w:t>
      </w:r>
    </w:p>
    <w:p w:rsidR="00A20ED9" w:rsidRPr="00A20ED9" w:rsidRDefault="00A20ED9" w:rsidP="00EB0FF8">
      <w:pPr>
        <w:numPr>
          <w:ilvl w:val="3"/>
          <w:numId w:val="2"/>
        </w:numPr>
        <w:autoSpaceDN w:val="0"/>
        <w:spacing w:after="0" w:line="276" w:lineRule="auto"/>
        <w:ind w:left="1276" w:right="-908" w:hanging="850"/>
        <w:jc w:val="both"/>
        <w:rPr>
          <w:rFonts w:eastAsia="Times New Roman" w:cs="Times New Roman"/>
          <w:szCs w:val="24"/>
        </w:rPr>
      </w:pPr>
      <w:r w:rsidRPr="00A20ED9">
        <w:rPr>
          <w:rFonts w:eastAsia="Times New Roman" w:cs="Times New Roman"/>
          <w:szCs w:val="24"/>
        </w:rPr>
        <w:t>pieteikumu dalībai izsolē, norādot fiziskās personas konta numuru un banku (</w:t>
      </w:r>
      <w:hyperlink r:id="rId12" w:anchor="i1#i1" w:history="1">
        <w:r w:rsidRPr="00A20ED9">
          <w:rPr>
            <w:rFonts w:eastAsia="Times New Roman" w:cs="Times New Roman"/>
            <w:szCs w:val="24"/>
          </w:rPr>
          <w:t>Noteikumu pielikums</w:t>
        </w:r>
      </w:hyperlink>
      <w:r w:rsidRPr="00A20ED9">
        <w:rPr>
          <w:rFonts w:eastAsia="Times New Roman" w:cs="Times New Roman"/>
          <w:szCs w:val="24"/>
        </w:rPr>
        <w:t xml:space="preserve"> Nr.5), uzrādot reģistrēšanās brīdī personību apliecinošu dokumentu;</w:t>
      </w:r>
    </w:p>
    <w:p w:rsidR="00A20ED9" w:rsidRPr="00A20ED9" w:rsidRDefault="00A20ED9" w:rsidP="00EB0FF8">
      <w:pPr>
        <w:numPr>
          <w:ilvl w:val="3"/>
          <w:numId w:val="2"/>
        </w:numPr>
        <w:autoSpaceDN w:val="0"/>
        <w:spacing w:after="0" w:line="276" w:lineRule="auto"/>
        <w:ind w:left="1276" w:right="-908" w:hanging="850"/>
        <w:jc w:val="both"/>
        <w:rPr>
          <w:rFonts w:eastAsia="Times New Roman" w:cs="Times New Roman"/>
          <w:szCs w:val="24"/>
        </w:rPr>
      </w:pPr>
      <w:r w:rsidRPr="00A20ED9">
        <w:rPr>
          <w:rFonts w:eastAsia="Times New Roman" w:cs="Times New Roman"/>
          <w:szCs w:val="24"/>
        </w:rPr>
        <w:lastRenderedPageBreak/>
        <w:t>fiziskās personas pārstāvja (pilnvarotās personas) tiesības rīkoties tās vārdā apliecinošs dokumentu, reģistrējoties uzrādot pasi;</w:t>
      </w:r>
    </w:p>
    <w:p w:rsidR="00A20ED9" w:rsidRPr="00A20ED9" w:rsidRDefault="00A20ED9" w:rsidP="00EB0FF8">
      <w:pPr>
        <w:numPr>
          <w:ilvl w:val="3"/>
          <w:numId w:val="2"/>
        </w:numPr>
        <w:autoSpaceDN w:val="0"/>
        <w:spacing w:after="0" w:line="276" w:lineRule="auto"/>
        <w:ind w:left="1276" w:right="-908" w:hanging="850"/>
        <w:jc w:val="both"/>
        <w:rPr>
          <w:rFonts w:eastAsia="Times New Roman" w:cs="Times New Roman"/>
          <w:color w:val="000000"/>
          <w:szCs w:val="24"/>
        </w:rPr>
      </w:pPr>
      <w:r w:rsidRPr="00A20ED9">
        <w:rPr>
          <w:rFonts w:eastAsia="Times New Roman" w:cs="Times New Roman"/>
          <w:szCs w:val="24"/>
        </w:rPr>
        <w:t>kvīti (oriģināls) vai citu dokumentu apliecinošu nodrošinājuma samaksu Izsoles organizētāja kontā 10% (desmit procenti) apmērā no transportlīdzekļa, kura izsolīšanā vēlas piedalīties, nosacītās sākumcenas.</w:t>
      </w:r>
    </w:p>
    <w:p w:rsidR="00A20ED9" w:rsidRPr="00A20ED9" w:rsidRDefault="00A20ED9" w:rsidP="00EB0FF8">
      <w:pPr>
        <w:numPr>
          <w:ilvl w:val="1"/>
          <w:numId w:val="2"/>
        </w:numPr>
        <w:autoSpaceDN w:val="0"/>
        <w:spacing w:after="0" w:line="276" w:lineRule="auto"/>
        <w:ind w:left="426" w:right="-908" w:hanging="426"/>
        <w:jc w:val="both"/>
        <w:rPr>
          <w:rFonts w:eastAsia="Times New Roman" w:cs="Times New Roman"/>
          <w:szCs w:val="24"/>
        </w:rPr>
      </w:pPr>
      <w:r w:rsidRPr="00A20ED9">
        <w:rPr>
          <w:rFonts w:eastAsia="Times New Roman" w:cs="Times New Roman"/>
          <w:spacing w:val="-1"/>
          <w:szCs w:val="24"/>
        </w:rPr>
        <w:t xml:space="preserve">Visi dokumenti iesniedzami valsts valodā, un tiem ir juridisks spēks, ja tie noformēti atbilstoši normatīvo aktu prasībām. Ja dokuments ir svešvalodā, tam pievieno </w:t>
      </w:r>
      <w:r w:rsidRPr="00A20ED9">
        <w:rPr>
          <w:rFonts w:eastAsia="Times New Roman" w:cs="Times New Roman"/>
          <w:szCs w:val="24"/>
        </w:rPr>
        <w:t xml:space="preserve">notariāli apliecinātu tulkojumu valsts valodā. Ārvalstīs izsniegtos dokumentus pieņem, ja tie noformēti atbilstoši Latvijai saistošu starptautisko līgumu prasībām. </w:t>
      </w:r>
    </w:p>
    <w:p w:rsidR="00A20ED9" w:rsidRPr="00A20ED9" w:rsidRDefault="00A20ED9" w:rsidP="00EB0FF8">
      <w:pPr>
        <w:numPr>
          <w:ilvl w:val="1"/>
          <w:numId w:val="2"/>
        </w:numPr>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Reģistrācijai iesniegtie dokumenti netiek atdoti.</w:t>
      </w:r>
    </w:p>
    <w:p w:rsidR="00A20ED9" w:rsidRPr="00A20ED9" w:rsidRDefault="00A20ED9" w:rsidP="00EB0FF8">
      <w:pPr>
        <w:numPr>
          <w:ilvl w:val="1"/>
          <w:numId w:val="2"/>
        </w:numPr>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Pieteikties dalībai Transportlīdzekļu izsolē var ne vēlāk kā līdz </w:t>
      </w:r>
      <w:r w:rsidRPr="00A20ED9">
        <w:rPr>
          <w:rFonts w:eastAsia="Times New Roman" w:cs="Times New Roman"/>
          <w:b/>
          <w:bCs/>
          <w:szCs w:val="24"/>
        </w:rPr>
        <w:t>201</w:t>
      </w:r>
      <w:r w:rsidR="00BB667D">
        <w:rPr>
          <w:rFonts w:eastAsia="Times New Roman" w:cs="Times New Roman"/>
          <w:b/>
          <w:bCs/>
          <w:szCs w:val="24"/>
        </w:rPr>
        <w:t>8</w:t>
      </w:r>
      <w:r w:rsidRPr="00A20ED9">
        <w:rPr>
          <w:rFonts w:eastAsia="Times New Roman" w:cs="Times New Roman"/>
          <w:b/>
          <w:bCs/>
          <w:szCs w:val="24"/>
        </w:rPr>
        <w:t xml:space="preserve">.gada </w:t>
      </w:r>
      <w:r w:rsidR="007D6845">
        <w:rPr>
          <w:rFonts w:eastAsia="Times New Roman" w:cs="Times New Roman"/>
          <w:b/>
          <w:bCs/>
          <w:szCs w:val="24"/>
        </w:rPr>
        <w:t>20.jūnija</w:t>
      </w:r>
      <w:r w:rsidRPr="00A20ED9">
        <w:rPr>
          <w:rFonts w:eastAsia="Times New Roman" w:cs="Times New Roman"/>
          <w:b/>
          <w:bCs/>
          <w:szCs w:val="24"/>
        </w:rPr>
        <w:t xml:space="preserve"> plkst.12:00</w:t>
      </w:r>
      <w:r w:rsidRPr="00A20ED9">
        <w:rPr>
          <w:rFonts w:eastAsia="Times New Roman" w:cs="Times New Roman"/>
          <w:bCs/>
          <w:szCs w:val="24"/>
        </w:rPr>
        <w:t xml:space="preserve">, kad Izsoles komisija pārtrauc </w:t>
      </w:r>
      <w:r w:rsidRPr="00A20ED9">
        <w:rPr>
          <w:rFonts w:eastAsia="Times New Roman" w:cs="Times New Roman"/>
          <w:szCs w:val="24"/>
        </w:rPr>
        <w:t>dalībnieku reģistrāciju.</w:t>
      </w:r>
    </w:p>
    <w:p w:rsidR="00A20ED9" w:rsidRPr="00A20ED9" w:rsidRDefault="00A20ED9" w:rsidP="00EB0FF8">
      <w:pPr>
        <w:numPr>
          <w:ilvl w:val="1"/>
          <w:numId w:val="2"/>
        </w:numPr>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Izsoles pretendents netiek reģistrēts izsolei un viņam nav tiesību piedalīties izsolē gadījumos, ja: </w:t>
      </w:r>
    </w:p>
    <w:p w:rsidR="00A20ED9" w:rsidRPr="00A20ED9" w:rsidRDefault="00A20ED9" w:rsidP="00EB0FF8">
      <w:pPr>
        <w:numPr>
          <w:ilvl w:val="2"/>
          <w:numId w:val="2"/>
        </w:numPr>
        <w:tabs>
          <w:tab w:val="num" w:pos="1134"/>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vēl nav iestājies, vai jau ir beidzies izsoles dalībnieku reģistrācijas termiņš;</w:t>
      </w:r>
    </w:p>
    <w:p w:rsidR="00A20ED9" w:rsidRPr="00A20ED9" w:rsidRDefault="00A20ED9" w:rsidP="00EB0FF8">
      <w:pPr>
        <w:numPr>
          <w:ilvl w:val="2"/>
          <w:numId w:val="2"/>
        </w:numPr>
        <w:tabs>
          <w:tab w:val="num" w:pos="1134"/>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nav iesniegti visi Noteikumu 5.3.punktā minētie dokumenti;</w:t>
      </w:r>
    </w:p>
    <w:p w:rsidR="00A20ED9" w:rsidRPr="00A20ED9" w:rsidRDefault="00A20ED9" w:rsidP="00EB0FF8">
      <w:pPr>
        <w:numPr>
          <w:ilvl w:val="2"/>
          <w:numId w:val="2"/>
        </w:numPr>
        <w:tabs>
          <w:tab w:val="num" w:pos="1134"/>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iesniegtie dokumenti neatbilst Noteikumu prasībām;</w:t>
      </w:r>
    </w:p>
    <w:p w:rsidR="00A20ED9" w:rsidRPr="00A20ED9" w:rsidRDefault="00A20ED9" w:rsidP="00EB0FF8">
      <w:pPr>
        <w:numPr>
          <w:ilvl w:val="2"/>
          <w:numId w:val="2"/>
        </w:numPr>
        <w:tabs>
          <w:tab w:val="num" w:pos="1134"/>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pret izsoles pretendentu ir uzsākts maksātnespējas process.</w:t>
      </w:r>
    </w:p>
    <w:p w:rsidR="00A20ED9" w:rsidRPr="00A20ED9" w:rsidRDefault="00A20ED9" w:rsidP="00EB0FF8">
      <w:pPr>
        <w:numPr>
          <w:ilvl w:val="1"/>
          <w:numId w:val="2"/>
        </w:numPr>
        <w:autoSpaceDN w:val="0"/>
        <w:spacing w:after="0" w:line="276" w:lineRule="auto"/>
        <w:ind w:left="426" w:right="-908" w:hanging="426"/>
        <w:jc w:val="both"/>
        <w:rPr>
          <w:rFonts w:eastAsia="Times New Roman" w:cs="Times New Roman"/>
          <w:szCs w:val="24"/>
        </w:rPr>
      </w:pPr>
      <w:r w:rsidRPr="00A20ED9">
        <w:rPr>
          <w:rFonts w:eastAsia="Times New Roman" w:cs="Times New Roman"/>
          <w:color w:val="000000"/>
          <w:szCs w:val="24"/>
        </w:rPr>
        <w:t xml:space="preserve">Izsoles </w:t>
      </w:r>
      <w:r w:rsidRPr="00A20ED9">
        <w:rPr>
          <w:rFonts w:eastAsia="Times New Roman" w:cs="Times New Roman"/>
          <w:szCs w:val="24"/>
        </w:rPr>
        <w:t>komisija, veicot Izsoles dalībnieku reģistrāciju, sastāda izsoles dalībnieku reģistru, iekļaujot tajā Izsoles pretendentus, kas izpildījuši Noteikumu 3.1. un 5.3.punktā Izsoles pretendentiem noteiktās prasības. Izsoles dalībnieku reģistrā norāda šādas ziņas:</w:t>
      </w:r>
    </w:p>
    <w:p w:rsidR="00A20ED9" w:rsidRPr="00A20ED9" w:rsidRDefault="00A20ED9" w:rsidP="00EB0FF8">
      <w:pPr>
        <w:numPr>
          <w:ilvl w:val="2"/>
          <w:numId w:val="2"/>
        </w:numPr>
        <w:tabs>
          <w:tab w:val="num" w:pos="1260"/>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izsoles dalībnieka kārtas numuru atbilstoši Izsoles pretendentu pieteikšanās secībai un reģistrēšanās datumam un laikam;</w:t>
      </w:r>
    </w:p>
    <w:p w:rsidR="00A20ED9" w:rsidRPr="00A20ED9" w:rsidRDefault="00A20ED9" w:rsidP="00EB0FF8">
      <w:pPr>
        <w:numPr>
          <w:ilvl w:val="2"/>
          <w:numId w:val="2"/>
        </w:numPr>
        <w:tabs>
          <w:tab w:val="num" w:pos="1260"/>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Izsoles dalībnieka vārdu, uzvārdu (fiziskajām personām) vai nosaukumu (juridiskajām personām);</w:t>
      </w:r>
    </w:p>
    <w:p w:rsidR="00A20ED9" w:rsidRPr="00A20ED9" w:rsidRDefault="00A20ED9" w:rsidP="00EB0FF8">
      <w:pPr>
        <w:numPr>
          <w:ilvl w:val="2"/>
          <w:numId w:val="2"/>
        </w:numPr>
        <w:tabs>
          <w:tab w:val="num" w:pos="1260"/>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Izsoles dalībnieka personas kodu (fiziskajām personām) vai reģistrācijas numuru (juridiskajām personām);</w:t>
      </w:r>
    </w:p>
    <w:p w:rsidR="00A20ED9" w:rsidRPr="00A20ED9" w:rsidRDefault="00A20ED9" w:rsidP="00EB0FF8">
      <w:pPr>
        <w:numPr>
          <w:ilvl w:val="2"/>
          <w:numId w:val="2"/>
        </w:numPr>
        <w:tabs>
          <w:tab w:val="num" w:pos="1260"/>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Izsoles dalībnieka deklarētās dzīves vietas adresi (fiziskajām personām) vai juridisko adresi (juridiskajām personām);</w:t>
      </w:r>
    </w:p>
    <w:p w:rsidR="00A20ED9" w:rsidRPr="00A20ED9" w:rsidRDefault="00A20ED9" w:rsidP="00EB0FF8">
      <w:pPr>
        <w:numPr>
          <w:ilvl w:val="2"/>
          <w:numId w:val="2"/>
        </w:numPr>
        <w:tabs>
          <w:tab w:val="num" w:pos="1260"/>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 xml:space="preserve">marku, modeli un reģistrācijas numuru transportlīdzeklim, kura izsolē piedalās; </w:t>
      </w:r>
    </w:p>
    <w:p w:rsidR="00A20ED9" w:rsidRPr="00A20ED9" w:rsidRDefault="00A20ED9" w:rsidP="00EB0FF8">
      <w:pPr>
        <w:numPr>
          <w:ilvl w:val="2"/>
          <w:numId w:val="2"/>
        </w:numPr>
        <w:tabs>
          <w:tab w:val="num" w:pos="1260"/>
        </w:tabs>
        <w:autoSpaceDN w:val="0"/>
        <w:spacing w:after="0" w:line="276" w:lineRule="auto"/>
        <w:ind w:left="1134" w:right="-908" w:hanging="708"/>
        <w:jc w:val="both"/>
        <w:rPr>
          <w:rFonts w:eastAsia="Times New Roman" w:cs="Times New Roman"/>
          <w:szCs w:val="24"/>
        </w:rPr>
      </w:pPr>
      <w:r w:rsidRPr="00A20ED9">
        <w:rPr>
          <w:rFonts w:eastAsia="Times New Roman" w:cs="Times New Roman"/>
          <w:szCs w:val="24"/>
        </w:rPr>
        <w:t>iesniegtos dokumentus.</w:t>
      </w:r>
    </w:p>
    <w:p w:rsidR="00A20ED9" w:rsidRPr="00A20ED9" w:rsidRDefault="00A20ED9" w:rsidP="00EB0FF8">
      <w:pPr>
        <w:numPr>
          <w:ilvl w:val="1"/>
          <w:numId w:val="2"/>
        </w:numPr>
        <w:autoSpaceDN w:val="0"/>
        <w:spacing w:after="0" w:line="276" w:lineRule="auto"/>
        <w:ind w:left="426" w:right="-908" w:hanging="426"/>
        <w:jc w:val="both"/>
        <w:rPr>
          <w:rFonts w:eastAsia="Times New Roman" w:cs="Times New Roman"/>
          <w:szCs w:val="24"/>
        </w:rPr>
      </w:pPr>
      <w:r w:rsidRPr="00A20ED9">
        <w:rPr>
          <w:rFonts w:eastAsia="Times New Roman" w:cs="Times New Roman"/>
          <w:szCs w:val="24"/>
        </w:rPr>
        <w:t xml:space="preserve">Katram reģistrētajam izsoles dalībniekam </w:t>
      </w:r>
      <w:r w:rsidRPr="00A20ED9">
        <w:rPr>
          <w:rFonts w:eastAsia="Times New Roman" w:cs="Times New Roman"/>
          <w:color w:val="000000"/>
          <w:szCs w:val="24"/>
        </w:rPr>
        <w:t xml:space="preserve">Izsoles </w:t>
      </w:r>
      <w:r w:rsidRPr="00A20ED9">
        <w:rPr>
          <w:rFonts w:eastAsia="Times New Roman" w:cs="Times New Roman"/>
          <w:szCs w:val="24"/>
        </w:rPr>
        <w:t>komisija izsniedz reģistrācijas apliecību. Iesniedzot parakstīto pieteikumu, izsoles pretendents apliecina, ka ir iepazinies ar Noteikumiem, to nosacījumi ir saprotami, un viņš apņemas tos ievērot.</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color w:val="000000"/>
          <w:szCs w:val="24"/>
        </w:rPr>
        <w:t xml:space="preserve">Izsoles </w:t>
      </w:r>
      <w:r w:rsidRPr="00A20ED9">
        <w:rPr>
          <w:rFonts w:eastAsia="Times New Roman" w:cs="Times New Roman"/>
          <w:szCs w:val="24"/>
        </w:rPr>
        <w:t>komisija ir tiesīga pārbaudīt izsoles pretendentu un izsoles dalībnieku sniegtās ziņas. Ja tiek konstatēts, ka sniegtās ziņas nav patiesas, attiecīgo personu neiekļauj vai svītro no izsoles dalībnieku reģistra, viņš zaudē tiesības piedalīties izsolē, kā arī viņam neatmaksā iemaksāto nodrošinājumu.</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Transportlīdzekļu atkārtotas izsoles gadījumā par izsoles dalībnieku nevar kļūt persona, kura iesniegusi pieteikumu dalībai iepriekšējā izsolē un kurai šajā Noteikumos tieši paredzētajos gadījumos nav tiesības saņemt atpakaļ nodrošinājumu.</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 xml:space="preserve">Izsoles pretendenta pieteikums izsolei ir uzskatāms par gribas apliecinājumu iegūt savā īpašumā atsavināmo kustāmo mantu un noslēgt ar Izsoles organizētāju pirkuma līgumu tā nosolīšanas gadījumā. </w:t>
      </w:r>
    </w:p>
    <w:p w:rsid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Izsoles komisija nav tiesīga līdz izsoles sākumam izpaust ziņas par izsoles pretendentiem.</w:t>
      </w:r>
    </w:p>
    <w:p w:rsidR="00EB0FF8" w:rsidRDefault="00EB0FF8" w:rsidP="00EB0FF8">
      <w:pPr>
        <w:autoSpaceDN w:val="0"/>
        <w:spacing w:after="0" w:line="276" w:lineRule="auto"/>
        <w:ind w:left="567" w:right="-908"/>
        <w:jc w:val="both"/>
        <w:rPr>
          <w:rFonts w:eastAsia="Times New Roman" w:cs="Times New Roman"/>
          <w:szCs w:val="24"/>
        </w:rPr>
      </w:pPr>
    </w:p>
    <w:p w:rsidR="00EB0FF8" w:rsidRPr="00A20ED9" w:rsidRDefault="00EB0FF8" w:rsidP="00EB0FF8">
      <w:pPr>
        <w:autoSpaceDN w:val="0"/>
        <w:spacing w:after="0" w:line="276" w:lineRule="auto"/>
        <w:ind w:left="567" w:right="-908"/>
        <w:jc w:val="both"/>
        <w:rPr>
          <w:rFonts w:eastAsia="Times New Roman" w:cs="Times New Roman"/>
          <w:szCs w:val="24"/>
        </w:rPr>
      </w:pPr>
    </w:p>
    <w:p w:rsidR="00A20ED9" w:rsidRPr="00A20ED9" w:rsidRDefault="008A4BF0" w:rsidP="00EB0FF8">
      <w:pPr>
        <w:numPr>
          <w:ilvl w:val="0"/>
          <w:numId w:val="2"/>
        </w:numPr>
        <w:tabs>
          <w:tab w:val="num" w:pos="180"/>
        </w:tabs>
        <w:autoSpaceDN w:val="0"/>
        <w:spacing w:before="120" w:after="120" w:line="276" w:lineRule="auto"/>
        <w:ind w:right="-908"/>
        <w:jc w:val="center"/>
        <w:rPr>
          <w:rFonts w:eastAsia="Times New Roman" w:cs="Times New Roman"/>
          <w:b/>
          <w:szCs w:val="24"/>
        </w:rPr>
      </w:pPr>
      <w:r>
        <w:rPr>
          <w:rFonts w:eastAsia="Times New Roman" w:cs="Times New Roman"/>
          <w:b/>
          <w:szCs w:val="24"/>
        </w:rPr>
        <w:t xml:space="preserve"> </w:t>
      </w:r>
      <w:r w:rsidR="00A20ED9" w:rsidRPr="00A20ED9">
        <w:rPr>
          <w:rFonts w:eastAsia="Times New Roman" w:cs="Times New Roman"/>
          <w:b/>
          <w:szCs w:val="24"/>
        </w:rPr>
        <w:t>Izsoles norise</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Izsolē var piedalīties personas, kuras izpildījušas Noteikumu 3.1. un 5.3.punktā minētos priekšnoteikumus un reģistrētas kā Izsoles dalībnieki, un nav konstatēti Noteikumu 5.7.punktā paredzētie apstākļi.</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Pie ieejas izsoles norises vietas telpā, izsoles dalībnieks uzrāda izsoles sekretāram (protokolistam) pasi, kā arī dalībnieka reģistrācijas apliecību, pamatojoties uz ko viņam izsniedz izsoles dalībnieka solīšanas kartīti, kuras numurs atbilst reģistrācijas apliecībā ierakstītajam kārtas numuram. Pirms izsoles sākuma tās dalībnieks parakstās izsoles dalībnieku sarakstā, kas ir izsoles protokola neatņemama sastāvdaļa, apliecinot savu ierašanos izsoles norises vietā un solīšanas kartītes saņemšanu.</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Ja izsoles dalībnieks</w:t>
      </w:r>
      <w:r w:rsidRPr="00A20ED9">
        <w:rPr>
          <w:rFonts w:eastAsia="Times New Roman" w:cs="Times New Roman"/>
          <w:color w:val="000000"/>
          <w:szCs w:val="24"/>
        </w:rPr>
        <w:t xml:space="preserve"> vai viņa pilnvarotā persona izsoles telpā nevar uzrādīt personību apliecinošu dokumentu</w:t>
      </w:r>
      <w:r w:rsidRPr="00A20ED9">
        <w:rPr>
          <w:rFonts w:eastAsia="Times New Roman" w:cs="Times New Roman"/>
          <w:szCs w:val="24"/>
        </w:rPr>
        <w:t>, uzskatāms, ka i</w:t>
      </w:r>
      <w:r w:rsidRPr="00A20ED9">
        <w:rPr>
          <w:rFonts w:eastAsia="Times New Roman" w:cs="Times New Roman"/>
          <w:color w:val="000000"/>
          <w:szCs w:val="24"/>
        </w:rPr>
        <w:t>zsoles dalībnieks uz izsoli nav ieradies, un viņam iemaksāto nodrošinājumu neatmaksā.</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 xml:space="preserve">Izsolei pilnvaroto pārstāvju darbības izsolē ir saistošas tās dalībniekiem. </w:t>
      </w:r>
      <w:r w:rsidRPr="00A20ED9">
        <w:rPr>
          <w:rFonts w:eastAsia="Times New Roman" w:cs="Times New Roman"/>
          <w:spacing w:val="-1"/>
          <w:szCs w:val="24"/>
        </w:rPr>
        <w:t>Izsoles pilnvaroto pārstāvju atsaukšana vai aizstāšana ar citu izsoles pilnvaroto pārstāvi stājas spēkā ar brīdi, kad tiek iesniegts attiecīgs pārstāvja atsaukšanas vai aizstāšanas dokuments.</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 xml:space="preserve">Izsoli vada </w:t>
      </w:r>
      <w:r w:rsidRPr="00A20ED9">
        <w:rPr>
          <w:rFonts w:eastAsia="Times New Roman" w:cs="Times New Roman"/>
          <w:color w:val="000000"/>
          <w:szCs w:val="24"/>
        </w:rPr>
        <w:t xml:space="preserve">Izsoles </w:t>
      </w:r>
      <w:r w:rsidRPr="00A20ED9">
        <w:rPr>
          <w:rFonts w:eastAsia="Times New Roman" w:cs="Times New Roman"/>
          <w:szCs w:val="24"/>
        </w:rPr>
        <w:t>komisijas</w:t>
      </w:r>
      <w:r w:rsidRPr="00A20ED9">
        <w:rPr>
          <w:rFonts w:eastAsia="Times New Roman" w:cs="Times New Roman"/>
          <w:color w:val="000000"/>
          <w:szCs w:val="24"/>
        </w:rPr>
        <w:t xml:space="preserve"> </w:t>
      </w:r>
      <w:r w:rsidRPr="00A20ED9">
        <w:rPr>
          <w:rFonts w:eastAsia="Times New Roman" w:cs="Times New Roman"/>
          <w:szCs w:val="24"/>
        </w:rPr>
        <w:t xml:space="preserve">priekšsēdētājs – izsoles vadītājs saskaņā ar Noteikumiem. </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Katrs transportlīdzeklis tiek izsolīts atsevišķi, un izsole tiek turpināta līdz brīdim, kamēr izsolīti visi Noteikumu 2.1.-2.3.punktā norādītie Transportlīdzekļi. Katrs izsoles dalībnieks ir tiesīgs piedalīties vienīgi tā (to) transportlīdzekļa(-</w:t>
      </w:r>
      <w:proofErr w:type="spellStart"/>
      <w:r w:rsidRPr="00A20ED9">
        <w:rPr>
          <w:rFonts w:eastAsia="Times New Roman" w:cs="Times New Roman"/>
          <w:szCs w:val="24"/>
        </w:rPr>
        <w:t>ļu</w:t>
      </w:r>
      <w:proofErr w:type="spellEnd"/>
      <w:r w:rsidRPr="00A20ED9">
        <w:rPr>
          <w:rFonts w:eastAsia="Times New Roman" w:cs="Times New Roman"/>
          <w:szCs w:val="24"/>
        </w:rPr>
        <w:t>) izsolē, par kuru(-</w:t>
      </w:r>
      <w:proofErr w:type="spellStart"/>
      <w:r w:rsidRPr="00A20ED9">
        <w:rPr>
          <w:rFonts w:eastAsia="Times New Roman" w:cs="Times New Roman"/>
          <w:szCs w:val="24"/>
        </w:rPr>
        <w:t>iem</w:t>
      </w:r>
      <w:proofErr w:type="spellEnd"/>
      <w:r w:rsidRPr="00A20ED9">
        <w:rPr>
          <w:rFonts w:eastAsia="Times New Roman" w:cs="Times New Roman"/>
          <w:szCs w:val="24"/>
        </w:rPr>
        <w:t>) iemaksājis nodrošinājumu, reģistrējoties izsolei.</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 xml:space="preserve">Izsoles vadītājs, atklājot izsoli, pārliecinās par dalībnieku ierašanos pēc iepriekš sastādītā saraksta, informē izsoles dalībniekus par Izsoles komisijas sastāvu, nosauc un raksturo izsolāmo transportlīdzekli, kā arī paziņo tā nosacīto sākumcenu un augšupejošo soli. </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 xml:space="preserve">Pēc izsoles vadītāja ziņojuma sākas solīšanas process. Solīšana notiek tikai pa vienam izsoles solim. </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 xml:space="preserve">Izsoles dalībnieki solīšanas procesā paceļ savu reģistrācijas kartīti ar numuru. Katrs šāds solījums ir dalībnieka apliecinājums, ka viņš palielina transportlīdzekļa, kura izsolīšanā piedalās,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šo solījumu, un šis piesitiens noslēdz pārdošanu. </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Pēc āmura piesitiena izsolītais transportlīdzeklis ir pārdots personai, kas solījusi pēdējo augstāko cenu. Dalībnieka reģistrācijas numurs un solītā cena tiek ierakstīti protokolā. Neatstājot izsoles telpu, izsoles dalībnieks, kurš piedāvājis visaugstāko cenu, ar savu parakstu protokolā apliecina savu gribu pirkt izsolīto transportlīdzekli par nosolīto cenu.</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Dalībnieks, kas nosolījis izsolāmo transportlīdzekli, pēc izsoles protokola parakstīšanas saņem izziņu par izsolē iegūto transportlīdzekli. Izziņā norādīta nosolītās kustamās mantas cena, atrēķinot naudā iemaksāto nodrošinājumu, un tās samaksas kārtība.</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lastRenderedPageBreak/>
        <w:t xml:space="preserve">Izsoles dalībnieka rīcība, kurš izsolāmo transportlīdzekli nosolījis, bet neparakstās izsoles protokolā, uzskatāma par viņa atteikšanos no nosolītā transportlīdzekļa pirkuma tiesībām, un viņam netiek atmaksāts nodrošinājums. Šādā gadījumā pēdējam pārsolītajam attiecīgā transportlīdzekļa izsoles dalībniekam Izsoles komisija piedāvā izsolītā transportlīdzekļa pirkumu par viņa paša nosolīto augstāko maksu. </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Izsoles dalībniekiem, kuri pārtraukuši solīšanu izsoles gaitā un nav nosolījuši augstāko cenu par izsolāmo transportlīdzekli, vai kuri nepārsola izsoles sākotnējo cenu par nosolītu transporta līdzekli, vai arī visiem izsoles dalībniekiem, ja Transportlīdzekļu vai konkrētā izsolītā transportlīdzekļa izsole tiek atzīta par nenotikušu, 7 (septiņu) darbdienu laikā pēc izsoles dienas atmaksā nodrošinājumu,</w:t>
      </w:r>
      <w:r w:rsidRPr="00A20ED9">
        <w:rPr>
          <w:rFonts w:eastAsia="Times New Roman" w:cs="Times New Roman"/>
          <w:szCs w:val="20"/>
        </w:rPr>
        <w:t xml:space="preserve"> </w:t>
      </w:r>
      <w:r w:rsidRPr="00A20ED9">
        <w:rPr>
          <w:rFonts w:eastAsia="Times New Roman" w:cs="Times New Roman"/>
          <w:szCs w:val="24"/>
        </w:rPr>
        <w:t>izņemot Noteikumos paredzētajos gadījumos, pārskaitot iemaksāto nodrošinājuma summu izsoles dalībnieka pieteikumā norādītajā bankas kontā.</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Ja neviens no izsoles dalībniekiem neuzsāk solīšanu un nepārsola izsolāmā transportlīdzekļa nosacīto sākumcenu, tā izsole uzskatāma par nenotikušu, un nevienam no izsoles dalībniekiem, kuri reģistrējušies dalībai tā izsolē, neatmaksā nodrošinājumu.</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Izsole var notikt, ja uz izsoli ieradies un tajā piedalās vismaz viens izsoles dalībnieks, kurš reģistrēts atbilstoši Noteikumiem. Šādā gadījumā attiecīgo izsolāmo(-</w:t>
      </w:r>
      <w:proofErr w:type="spellStart"/>
      <w:r w:rsidRPr="00A20ED9">
        <w:rPr>
          <w:rFonts w:eastAsia="Times New Roman" w:cs="Times New Roman"/>
          <w:szCs w:val="24"/>
        </w:rPr>
        <w:t>os</w:t>
      </w:r>
      <w:proofErr w:type="spellEnd"/>
      <w:r w:rsidRPr="00A20ED9">
        <w:rPr>
          <w:rFonts w:eastAsia="Times New Roman" w:cs="Times New Roman"/>
          <w:szCs w:val="24"/>
        </w:rPr>
        <w:t>) transportlīdzekli(-</w:t>
      </w:r>
      <w:proofErr w:type="spellStart"/>
      <w:r w:rsidRPr="00A20ED9">
        <w:rPr>
          <w:rFonts w:eastAsia="Times New Roman" w:cs="Times New Roman"/>
          <w:szCs w:val="24"/>
        </w:rPr>
        <w:t>ļus</w:t>
      </w:r>
      <w:proofErr w:type="spellEnd"/>
      <w:r w:rsidRPr="00A20ED9">
        <w:rPr>
          <w:rFonts w:eastAsia="Times New Roman" w:cs="Times New Roman"/>
          <w:szCs w:val="24"/>
        </w:rPr>
        <w:t>) piedāvā pirkt vienīgajam izsoles dalībniekam par pirkuma cenu, kuru veido izsolāmā transportlīdzekļa nosacītā sākumcena, kas paaugstināta vismaz par vienu izsoles soli. Ja izsoles dalībnieks nosola attiecīgo(-</w:t>
      </w:r>
      <w:proofErr w:type="spellStart"/>
      <w:r w:rsidRPr="00A20ED9">
        <w:rPr>
          <w:rFonts w:eastAsia="Times New Roman" w:cs="Times New Roman"/>
          <w:szCs w:val="24"/>
        </w:rPr>
        <w:t>os</w:t>
      </w:r>
      <w:proofErr w:type="spellEnd"/>
      <w:r w:rsidRPr="00A20ED9">
        <w:rPr>
          <w:rFonts w:eastAsia="Times New Roman" w:cs="Times New Roman"/>
          <w:szCs w:val="24"/>
        </w:rPr>
        <w:t>) izsolāmo(-</w:t>
      </w:r>
      <w:proofErr w:type="spellStart"/>
      <w:r w:rsidRPr="00A20ED9">
        <w:rPr>
          <w:rFonts w:eastAsia="Times New Roman" w:cs="Times New Roman"/>
          <w:szCs w:val="24"/>
        </w:rPr>
        <w:t>os</w:t>
      </w:r>
      <w:proofErr w:type="spellEnd"/>
      <w:r w:rsidRPr="00A20ED9">
        <w:rPr>
          <w:rFonts w:eastAsia="Times New Roman" w:cs="Times New Roman"/>
          <w:szCs w:val="24"/>
        </w:rPr>
        <w:t>) transportlīdzekli(-</w:t>
      </w:r>
      <w:proofErr w:type="spellStart"/>
      <w:r w:rsidRPr="00A20ED9">
        <w:rPr>
          <w:rFonts w:eastAsia="Times New Roman" w:cs="Times New Roman"/>
          <w:szCs w:val="24"/>
        </w:rPr>
        <w:t>ļus</w:t>
      </w:r>
      <w:proofErr w:type="spellEnd"/>
      <w:r w:rsidRPr="00A20ED9">
        <w:rPr>
          <w:rFonts w:eastAsia="Times New Roman" w:cs="Times New Roman"/>
          <w:szCs w:val="24"/>
        </w:rPr>
        <w:t>) par šajā punktā norādīto pirkuma cenu, šis izsoles dalībnieks tiek uzskatīts par izsolītā(-to) transportlīdzekļa(-</w:t>
      </w:r>
      <w:proofErr w:type="spellStart"/>
      <w:r w:rsidRPr="00A20ED9">
        <w:rPr>
          <w:rFonts w:eastAsia="Times New Roman" w:cs="Times New Roman"/>
          <w:szCs w:val="24"/>
        </w:rPr>
        <w:t>ļu</w:t>
      </w:r>
      <w:proofErr w:type="spellEnd"/>
      <w:r w:rsidRPr="00A20ED9">
        <w:rPr>
          <w:rFonts w:eastAsia="Times New Roman" w:cs="Times New Roman"/>
          <w:szCs w:val="24"/>
        </w:rPr>
        <w:t xml:space="preserve">) nosolītāju. </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Izsoles gaita tiek protokolēta. Protokolē izsoles sekretārs. Izsoles protokolā, kuru paraksta Izsoles komisijas locekļi, norāda:</w:t>
      </w:r>
    </w:p>
    <w:p w:rsidR="00A20ED9" w:rsidRPr="00A20ED9" w:rsidRDefault="00A20ED9" w:rsidP="00EB0FF8">
      <w:pPr>
        <w:numPr>
          <w:ilvl w:val="2"/>
          <w:numId w:val="2"/>
        </w:numPr>
        <w:tabs>
          <w:tab w:val="clear" w:pos="1440"/>
          <w:tab w:val="num" w:pos="1418"/>
        </w:tabs>
        <w:autoSpaceDN w:val="0"/>
        <w:spacing w:after="0" w:line="276" w:lineRule="auto"/>
        <w:ind w:left="1418" w:right="-908" w:hanging="851"/>
        <w:jc w:val="both"/>
        <w:rPr>
          <w:rFonts w:eastAsia="Times New Roman" w:cs="Times New Roman"/>
          <w:szCs w:val="24"/>
        </w:rPr>
      </w:pPr>
      <w:r w:rsidRPr="00A20ED9">
        <w:rPr>
          <w:rFonts w:eastAsia="Times New Roman" w:cs="Times New Roman"/>
          <w:szCs w:val="24"/>
        </w:rPr>
        <w:t>izsoles vietu un laiku;</w:t>
      </w:r>
    </w:p>
    <w:p w:rsidR="00A20ED9" w:rsidRPr="00A20ED9" w:rsidRDefault="00A20ED9" w:rsidP="00EB0FF8">
      <w:pPr>
        <w:numPr>
          <w:ilvl w:val="2"/>
          <w:numId w:val="2"/>
        </w:numPr>
        <w:tabs>
          <w:tab w:val="clear" w:pos="1440"/>
          <w:tab w:val="num" w:pos="1418"/>
        </w:tabs>
        <w:autoSpaceDN w:val="0"/>
        <w:spacing w:after="0" w:line="276" w:lineRule="auto"/>
        <w:ind w:left="1418" w:right="-908" w:hanging="851"/>
        <w:jc w:val="both"/>
        <w:rPr>
          <w:rFonts w:eastAsia="Times New Roman" w:cs="Times New Roman"/>
          <w:szCs w:val="24"/>
        </w:rPr>
      </w:pPr>
      <w:r w:rsidRPr="00A20ED9">
        <w:rPr>
          <w:rFonts w:eastAsia="Times New Roman" w:cs="Times New Roman"/>
          <w:szCs w:val="24"/>
        </w:rPr>
        <w:t>Izsoles komisijas sastāvu;</w:t>
      </w:r>
    </w:p>
    <w:p w:rsidR="00A20ED9" w:rsidRPr="00A20ED9" w:rsidRDefault="00A20ED9" w:rsidP="00EB0FF8">
      <w:pPr>
        <w:numPr>
          <w:ilvl w:val="2"/>
          <w:numId w:val="2"/>
        </w:numPr>
        <w:tabs>
          <w:tab w:val="clear" w:pos="1440"/>
          <w:tab w:val="num" w:pos="1418"/>
        </w:tabs>
        <w:autoSpaceDN w:val="0"/>
        <w:spacing w:after="0" w:line="276" w:lineRule="auto"/>
        <w:ind w:left="1418" w:right="-908" w:hanging="851"/>
        <w:jc w:val="both"/>
        <w:rPr>
          <w:rFonts w:eastAsia="Times New Roman" w:cs="Times New Roman"/>
          <w:szCs w:val="24"/>
        </w:rPr>
      </w:pPr>
      <w:r w:rsidRPr="00A20ED9">
        <w:rPr>
          <w:rFonts w:eastAsia="Times New Roman" w:cs="Times New Roman"/>
          <w:szCs w:val="24"/>
        </w:rPr>
        <w:t>izsolāmo kustāmo mantu;</w:t>
      </w:r>
    </w:p>
    <w:p w:rsidR="00A20ED9" w:rsidRPr="00A20ED9" w:rsidRDefault="00A20ED9" w:rsidP="00EB0FF8">
      <w:pPr>
        <w:numPr>
          <w:ilvl w:val="2"/>
          <w:numId w:val="2"/>
        </w:numPr>
        <w:tabs>
          <w:tab w:val="clear" w:pos="1440"/>
          <w:tab w:val="num" w:pos="1418"/>
        </w:tabs>
        <w:autoSpaceDN w:val="0"/>
        <w:spacing w:after="0" w:line="276" w:lineRule="auto"/>
        <w:ind w:left="1418" w:right="-908" w:hanging="851"/>
        <w:jc w:val="both"/>
        <w:rPr>
          <w:rFonts w:eastAsia="Times New Roman" w:cs="Times New Roman"/>
          <w:szCs w:val="24"/>
        </w:rPr>
      </w:pPr>
      <w:r w:rsidRPr="00A20ED9">
        <w:rPr>
          <w:rFonts w:eastAsia="Times New Roman" w:cs="Times New Roman"/>
          <w:szCs w:val="24"/>
        </w:rPr>
        <w:t>izsoles dalībnieku piedāvāto augstāko cenu;</w:t>
      </w:r>
    </w:p>
    <w:p w:rsidR="00A20ED9" w:rsidRPr="00A20ED9" w:rsidRDefault="00A20ED9" w:rsidP="00EB0FF8">
      <w:pPr>
        <w:numPr>
          <w:ilvl w:val="2"/>
          <w:numId w:val="2"/>
        </w:numPr>
        <w:tabs>
          <w:tab w:val="clear" w:pos="1440"/>
          <w:tab w:val="num" w:pos="1418"/>
        </w:tabs>
        <w:autoSpaceDN w:val="0"/>
        <w:spacing w:after="0" w:line="276" w:lineRule="auto"/>
        <w:ind w:left="1418" w:right="-908" w:hanging="851"/>
        <w:jc w:val="both"/>
        <w:rPr>
          <w:rFonts w:eastAsia="Times New Roman" w:cs="Times New Roman"/>
          <w:szCs w:val="24"/>
        </w:rPr>
      </w:pPr>
      <w:r w:rsidRPr="00A20ED9">
        <w:rPr>
          <w:rFonts w:eastAsia="Times New Roman" w:cs="Times New Roman"/>
          <w:szCs w:val="24"/>
        </w:rPr>
        <w:t>izsoles dalībnieku, kurš par izsoles priekšmetu nosolījis augstāko cenu.</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 xml:space="preserve">Solītājs,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 </w:t>
      </w:r>
    </w:p>
    <w:p w:rsidR="00A20ED9" w:rsidRPr="00A20ED9" w:rsidRDefault="00A20ED9" w:rsidP="00EB0FF8">
      <w:pPr>
        <w:numPr>
          <w:ilvl w:val="1"/>
          <w:numId w:val="2"/>
        </w:numPr>
        <w:tabs>
          <w:tab w:val="num" w:pos="993"/>
        </w:tabs>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A20ED9" w:rsidRPr="00A20ED9" w:rsidRDefault="008A4BF0" w:rsidP="00EB0FF8">
      <w:pPr>
        <w:numPr>
          <w:ilvl w:val="0"/>
          <w:numId w:val="2"/>
        </w:numPr>
        <w:tabs>
          <w:tab w:val="num" w:pos="180"/>
        </w:tabs>
        <w:autoSpaceDN w:val="0"/>
        <w:spacing w:before="120" w:after="120" w:line="276" w:lineRule="auto"/>
        <w:ind w:right="-908"/>
        <w:jc w:val="center"/>
        <w:rPr>
          <w:rFonts w:eastAsia="Times New Roman" w:cs="Times New Roman"/>
          <w:b/>
          <w:szCs w:val="24"/>
        </w:rPr>
      </w:pPr>
      <w:r>
        <w:rPr>
          <w:rFonts w:eastAsia="Times New Roman" w:cs="Times New Roman"/>
          <w:b/>
          <w:szCs w:val="24"/>
        </w:rPr>
        <w:t xml:space="preserve"> </w:t>
      </w:r>
      <w:r w:rsidR="00A20ED9" w:rsidRPr="00A20ED9">
        <w:rPr>
          <w:rFonts w:eastAsia="Times New Roman" w:cs="Times New Roman"/>
          <w:b/>
          <w:szCs w:val="24"/>
        </w:rPr>
        <w:t>Nosolītās cenas par transportlīdzekli samaksas kārtība</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lang w:val="x-none"/>
        </w:rPr>
      </w:pPr>
      <w:r w:rsidRPr="00A20ED9">
        <w:rPr>
          <w:rFonts w:eastAsia="Times New Roman" w:cs="Times New Roman"/>
          <w:bCs/>
          <w:szCs w:val="24"/>
          <w:lang w:val="x-none"/>
        </w:rPr>
        <w:t xml:space="preserve">Izsoles dalībniekam, kas nosolījis visaugstāko cenu par izsolīto transportlīdzekli, </w:t>
      </w:r>
      <w:r w:rsidRPr="00A20ED9">
        <w:rPr>
          <w:rFonts w:eastAsia="Times New Roman" w:cs="Times New Roman"/>
          <w:bCs/>
          <w:szCs w:val="24"/>
        </w:rPr>
        <w:t>vienas</w:t>
      </w:r>
      <w:r w:rsidRPr="00A20ED9">
        <w:rPr>
          <w:rFonts w:eastAsia="Times New Roman" w:cs="Times New Roman"/>
          <w:bCs/>
          <w:szCs w:val="24"/>
          <w:lang w:val="x-none"/>
        </w:rPr>
        <w:t xml:space="preserve"> nedēļ</w:t>
      </w:r>
      <w:r w:rsidRPr="00A20ED9">
        <w:rPr>
          <w:rFonts w:eastAsia="Times New Roman" w:cs="Times New Roman"/>
          <w:bCs/>
          <w:szCs w:val="24"/>
        </w:rPr>
        <w:t>as</w:t>
      </w:r>
      <w:r w:rsidRPr="00A20ED9">
        <w:rPr>
          <w:rFonts w:eastAsia="Times New Roman" w:cs="Times New Roman"/>
          <w:bCs/>
          <w:szCs w:val="24"/>
          <w:lang w:val="x-none"/>
        </w:rPr>
        <w:t xml:space="preserve"> laikā no izsoles dienas piedāvātā augstākā summa, ko veido starpība starp nosolīto cenu un nodrošinājumu, ir jāiemaksā Ventspils novada pašvaldības, reģistrācijas Nr.90000052035, norēķinu </w:t>
      </w:r>
      <w:r w:rsidRPr="00A20ED9">
        <w:rPr>
          <w:rFonts w:eastAsia="Times New Roman" w:cs="Times New Roman"/>
          <w:szCs w:val="24"/>
          <w:lang w:val="x-none"/>
        </w:rPr>
        <w:t xml:space="preserve">kontā: </w:t>
      </w:r>
    </w:p>
    <w:p w:rsidR="00A20ED9" w:rsidRPr="00A20ED9" w:rsidRDefault="00A20ED9" w:rsidP="00EB0FF8">
      <w:pPr>
        <w:tabs>
          <w:tab w:val="left" w:pos="720"/>
        </w:tabs>
        <w:spacing w:after="0" w:line="240" w:lineRule="auto"/>
        <w:ind w:right="-908"/>
        <w:jc w:val="center"/>
        <w:rPr>
          <w:rFonts w:eastAsia="Times New Roman" w:cs="Times New Roman"/>
          <w:b/>
          <w:bCs/>
          <w:szCs w:val="24"/>
          <w:lang w:val="x-none"/>
        </w:rPr>
      </w:pPr>
      <w:r w:rsidRPr="00A20ED9">
        <w:rPr>
          <w:rFonts w:eastAsia="Times New Roman" w:cs="Times New Roman"/>
          <w:b/>
          <w:szCs w:val="24"/>
        </w:rPr>
        <w:t xml:space="preserve">       </w:t>
      </w:r>
      <w:r w:rsidRPr="00A20ED9">
        <w:rPr>
          <w:rFonts w:eastAsia="Times New Roman" w:cs="Times New Roman"/>
          <w:b/>
          <w:szCs w:val="24"/>
          <w:lang w:val="x-none"/>
        </w:rPr>
        <w:t>AS„SWEDBANK” (bankas kods: HABALV22) Nr.LV04HABA0551025783903</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bCs/>
          <w:szCs w:val="24"/>
        </w:rPr>
      </w:pPr>
      <w:r w:rsidRPr="00A20ED9">
        <w:rPr>
          <w:rFonts w:eastAsia="Times New Roman" w:cs="Times New Roman"/>
          <w:bCs/>
          <w:szCs w:val="24"/>
          <w:lang w:val="x-none"/>
        </w:rPr>
        <w:lastRenderedPageBreak/>
        <w:t>Ja izsolītā transportlīdzekļa nosolītājs Noteikumos noteiktajā termiņa nav veicis apmaksu par nosolīto transportlīdzekli pilnā apmērā, uzskatāms, ka viņš atsakās no nosolītā transportlīdzekļa pirkuma tiesībām, un attiecīgajam</w:t>
      </w:r>
      <w:r w:rsidRPr="00A20ED9">
        <w:rPr>
          <w:rFonts w:eastAsia="Times New Roman" w:cs="Times New Roman"/>
          <w:bCs/>
          <w:szCs w:val="24"/>
        </w:rPr>
        <w:t xml:space="preserve"> izsoles</w:t>
      </w:r>
      <w:r w:rsidRPr="00A20ED9">
        <w:rPr>
          <w:rFonts w:eastAsia="Times New Roman" w:cs="Times New Roman"/>
          <w:bCs/>
          <w:szCs w:val="24"/>
          <w:lang w:val="x-none"/>
        </w:rPr>
        <w:t xml:space="preserve"> dalībniekam nodrošinājums netiek atmaksāts. Tad Izsoles organizētājs piedāvā transportlīdzekli pirkt </w:t>
      </w:r>
      <w:r w:rsidRPr="00A20ED9">
        <w:rPr>
          <w:rFonts w:eastAsia="Times New Roman" w:cs="Times New Roman"/>
          <w:bCs/>
          <w:szCs w:val="24"/>
        </w:rPr>
        <w:t xml:space="preserve">izsoles </w:t>
      </w:r>
      <w:r w:rsidRPr="00A20ED9">
        <w:rPr>
          <w:rFonts w:eastAsia="Times New Roman" w:cs="Times New Roman"/>
          <w:bCs/>
          <w:szCs w:val="24"/>
          <w:lang w:val="x-none"/>
        </w:rPr>
        <w:t>dalībniekam, k</w:t>
      </w:r>
      <w:r w:rsidRPr="00A20ED9">
        <w:rPr>
          <w:rFonts w:eastAsia="Times New Roman" w:cs="Times New Roman"/>
          <w:bCs/>
          <w:szCs w:val="24"/>
        </w:rPr>
        <w:t>urš</w:t>
      </w:r>
      <w:r w:rsidRPr="00A20ED9">
        <w:rPr>
          <w:rFonts w:eastAsia="Times New Roman" w:cs="Times New Roman"/>
          <w:bCs/>
          <w:szCs w:val="24"/>
          <w:lang w:val="x-none"/>
        </w:rPr>
        <w:t xml:space="preserve"> </w:t>
      </w:r>
      <w:r w:rsidRPr="00A20ED9">
        <w:rPr>
          <w:rFonts w:eastAsia="Times New Roman" w:cs="Times New Roman"/>
          <w:bCs/>
          <w:szCs w:val="24"/>
        </w:rPr>
        <w:t>izsolē</w:t>
      </w:r>
      <w:r w:rsidRPr="00A20ED9">
        <w:rPr>
          <w:rFonts w:eastAsia="Times New Roman" w:cs="Times New Roman"/>
          <w:bCs/>
          <w:szCs w:val="24"/>
          <w:lang w:val="x-none"/>
        </w:rPr>
        <w:t xml:space="preserve"> nosolījis nākamo augstāko cenu. Par to tiek pēdējam pārsolītajam pircējam, nosūtot vai izsniedzot Noteikumu 6.1</w:t>
      </w:r>
      <w:r w:rsidRPr="00A20ED9">
        <w:rPr>
          <w:rFonts w:eastAsia="Times New Roman" w:cs="Times New Roman"/>
          <w:bCs/>
          <w:szCs w:val="24"/>
        </w:rPr>
        <w:t>2</w:t>
      </w:r>
      <w:r w:rsidRPr="00A20ED9">
        <w:rPr>
          <w:rFonts w:eastAsia="Times New Roman" w:cs="Times New Roman"/>
          <w:bCs/>
          <w:szCs w:val="24"/>
          <w:lang w:val="x-none"/>
        </w:rPr>
        <w:t>.punktā norādīto izziņu</w:t>
      </w:r>
      <w:r w:rsidRPr="00A20ED9">
        <w:rPr>
          <w:rFonts w:eastAsia="Times New Roman" w:cs="Times New Roman"/>
          <w:bCs/>
          <w:szCs w:val="24"/>
        </w:rPr>
        <w:t>.</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bCs/>
          <w:szCs w:val="24"/>
        </w:rPr>
      </w:pPr>
      <w:r w:rsidRPr="00A20ED9">
        <w:rPr>
          <w:rFonts w:eastAsia="Times New Roman" w:cs="Times New Roman"/>
          <w:bCs/>
          <w:szCs w:val="24"/>
          <w:lang w:val="x-none"/>
        </w:rPr>
        <w:t xml:space="preserve">Noteikumu 7.2.punktā minētajā gadījumā pārsolītais pircējs stājas nosolītāja vietā, un viņam ir tiesības divu nedēļu laikā no izziņas saņemšanas brīža rakstveidā paziņot Izsoles organizētājam par transportlīdzekļa pirkšanu, kā arī samaksāt paša nosolīto augstāko cenu izziņā norādītājā kontā. Pirkuma maksas samaksu apliecinoša dokumenta kopiju (uzrādot oriģinālu) ne vēlāk kā </w:t>
      </w:r>
      <w:r w:rsidRPr="00A20ED9">
        <w:rPr>
          <w:rFonts w:eastAsia="Times New Roman" w:cs="Times New Roman"/>
          <w:bCs/>
          <w:szCs w:val="24"/>
        </w:rPr>
        <w:t>2 (</w:t>
      </w:r>
      <w:r w:rsidRPr="00A20ED9">
        <w:rPr>
          <w:rFonts w:eastAsia="Times New Roman" w:cs="Times New Roman"/>
          <w:bCs/>
          <w:szCs w:val="24"/>
          <w:lang w:val="x-none"/>
        </w:rPr>
        <w:t>divu</w:t>
      </w:r>
      <w:r w:rsidRPr="00A20ED9">
        <w:rPr>
          <w:rFonts w:eastAsia="Times New Roman" w:cs="Times New Roman"/>
          <w:bCs/>
          <w:szCs w:val="24"/>
        </w:rPr>
        <w:t>)</w:t>
      </w:r>
      <w:r w:rsidRPr="00A20ED9">
        <w:rPr>
          <w:rFonts w:eastAsia="Times New Roman" w:cs="Times New Roman"/>
          <w:bCs/>
          <w:szCs w:val="24"/>
          <w:lang w:val="x-none"/>
        </w:rPr>
        <w:t xml:space="preserve"> </w:t>
      </w:r>
      <w:r w:rsidRPr="00A20ED9">
        <w:rPr>
          <w:rFonts w:eastAsia="Times New Roman" w:cs="Times New Roman"/>
          <w:bCs/>
          <w:szCs w:val="24"/>
        </w:rPr>
        <w:t>darb</w:t>
      </w:r>
      <w:proofErr w:type="spellStart"/>
      <w:r w:rsidRPr="00A20ED9">
        <w:rPr>
          <w:rFonts w:eastAsia="Times New Roman" w:cs="Times New Roman"/>
          <w:bCs/>
          <w:szCs w:val="24"/>
          <w:lang w:val="x-none"/>
        </w:rPr>
        <w:t>dienu</w:t>
      </w:r>
      <w:proofErr w:type="spellEnd"/>
      <w:r w:rsidRPr="00A20ED9">
        <w:rPr>
          <w:rFonts w:eastAsia="Times New Roman" w:cs="Times New Roman"/>
          <w:bCs/>
          <w:szCs w:val="24"/>
          <w:lang w:val="x-none"/>
        </w:rPr>
        <w:t xml:space="preserve"> </w:t>
      </w:r>
      <w:proofErr w:type="spellStart"/>
      <w:r w:rsidRPr="00A20ED9">
        <w:rPr>
          <w:rFonts w:eastAsia="Times New Roman" w:cs="Times New Roman"/>
          <w:bCs/>
          <w:szCs w:val="24"/>
          <w:lang w:val="x-none"/>
        </w:rPr>
        <w:t>laikā</w:t>
      </w:r>
      <w:proofErr w:type="spellEnd"/>
      <w:r w:rsidRPr="00A20ED9">
        <w:rPr>
          <w:rFonts w:eastAsia="Times New Roman" w:cs="Times New Roman"/>
          <w:bCs/>
          <w:szCs w:val="24"/>
          <w:lang w:val="x-none"/>
        </w:rPr>
        <w:t xml:space="preserve"> no </w:t>
      </w:r>
      <w:proofErr w:type="spellStart"/>
      <w:r w:rsidRPr="00A20ED9">
        <w:rPr>
          <w:rFonts w:eastAsia="Times New Roman" w:cs="Times New Roman"/>
          <w:bCs/>
          <w:szCs w:val="24"/>
          <w:lang w:val="x-none"/>
        </w:rPr>
        <w:t>samaksas</w:t>
      </w:r>
      <w:proofErr w:type="spellEnd"/>
      <w:r w:rsidRPr="00A20ED9">
        <w:rPr>
          <w:rFonts w:eastAsia="Times New Roman" w:cs="Times New Roman"/>
          <w:bCs/>
          <w:szCs w:val="24"/>
          <w:lang w:val="x-none"/>
        </w:rPr>
        <w:t xml:space="preserve"> veikšanas jāiesniedz Izsoles organizētājam.</w:t>
      </w:r>
    </w:p>
    <w:p w:rsidR="00A20ED9" w:rsidRPr="00A20ED9" w:rsidRDefault="008A4BF0" w:rsidP="00EB0FF8">
      <w:pPr>
        <w:numPr>
          <w:ilvl w:val="0"/>
          <w:numId w:val="2"/>
        </w:numPr>
        <w:tabs>
          <w:tab w:val="num" w:pos="180"/>
        </w:tabs>
        <w:autoSpaceDN w:val="0"/>
        <w:spacing w:before="120" w:after="0" w:line="276" w:lineRule="auto"/>
        <w:ind w:right="-908"/>
        <w:jc w:val="center"/>
        <w:rPr>
          <w:rFonts w:eastAsia="Times New Roman" w:cs="Times New Roman"/>
          <w:b/>
          <w:szCs w:val="24"/>
        </w:rPr>
      </w:pPr>
      <w:r>
        <w:rPr>
          <w:rFonts w:eastAsia="Times New Roman" w:cs="Times New Roman"/>
          <w:b/>
          <w:szCs w:val="24"/>
        </w:rPr>
        <w:t xml:space="preserve"> </w:t>
      </w:r>
      <w:r w:rsidR="00A20ED9" w:rsidRPr="00A20ED9">
        <w:rPr>
          <w:rFonts w:eastAsia="Times New Roman" w:cs="Times New Roman"/>
          <w:b/>
          <w:szCs w:val="24"/>
        </w:rPr>
        <w:t>I</w:t>
      </w:r>
      <w:r w:rsidR="00A20ED9" w:rsidRPr="00A20ED9">
        <w:rPr>
          <w:rFonts w:eastAsia="Times New Roman" w:cs="Times New Roman"/>
          <w:b/>
          <w:bCs/>
          <w:szCs w:val="24"/>
        </w:rPr>
        <w:t xml:space="preserve">zsoles protokola un </w:t>
      </w:r>
      <w:r w:rsidR="00A20ED9" w:rsidRPr="00A20ED9">
        <w:rPr>
          <w:rFonts w:eastAsia="Times New Roman" w:cs="Times New Roman"/>
          <w:b/>
          <w:szCs w:val="24"/>
        </w:rPr>
        <w:t>rezultātu apstiprināšanas kārtība,</w:t>
      </w:r>
      <w:r w:rsidR="00A20ED9" w:rsidRPr="00A20ED9">
        <w:rPr>
          <w:rFonts w:eastAsia="Times New Roman" w:cs="Times New Roman"/>
          <w:b/>
          <w:bCs/>
          <w:szCs w:val="24"/>
        </w:rPr>
        <w:t xml:space="preserve"> </w:t>
      </w:r>
    </w:p>
    <w:p w:rsidR="00A20ED9" w:rsidRPr="00A20ED9" w:rsidRDefault="00A20ED9" w:rsidP="00EB0FF8">
      <w:pPr>
        <w:spacing w:after="120" w:line="240" w:lineRule="auto"/>
        <w:ind w:right="-908"/>
        <w:jc w:val="center"/>
        <w:rPr>
          <w:rFonts w:eastAsia="Times New Roman" w:cs="Times New Roman"/>
          <w:b/>
          <w:szCs w:val="24"/>
        </w:rPr>
      </w:pPr>
      <w:r w:rsidRPr="00A20ED9">
        <w:rPr>
          <w:rFonts w:eastAsia="Times New Roman" w:cs="Times New Roman"/>
          <w:b/>
          <w:bCs/>
          <w:szCs w:val="24"/>
        </w:rPr>
        <w:t>pirkuma līguma noslēgšana</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Izsoles komisija izsoles protokolu apstiprina ne vēlāk kā 3 (trīs) darbdienu laikā pēc izsoles.</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Izsoles rezultātus 7 (septiņu) dienu laikā pēc nosolītās samaksas veikšanas un to apliecinoša dokumenta iesniegšanas Izsoles komisijai apstiprina Ventspils novada domes priekšsēdētājs, par ko paziņo nosolītājam</w:t>
      </w:r>
      <w:r w:rsidR="00BE4663">
        <w:rPr>
          <w:rFonts w:eastAsia="Times New Roman" w:cs="Times New Roman"/>
          <w:szCs w:val="24"/>
        </w:rPr>
        <w:t>, uzaicinot ierasties Ventspils novada pašvaldībā pirkuma līguma parakstīšanai</w:t>
      </w:r>
      <w:r w:rsidRPr="00A20ED9">
        <w:rPr>
          <w:rFonts w:eastAsia="Times New Roman" w:cs="Times New Roman"/>
          <w:szCs w:val="24"/>
        </w:rPr>
        <w:t>.</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Izsolītās kustamās mantas nosolītājs vienas nedēļas laikā pēc izsoles rezultātu apstiprināšanas paraksta nosolītā transportlīdzekļa(-</w:t>
      </w:r>
      <w:proofErr w:type="spellStart"/>
      <w:r w:rsidRPr="00A20ED9">
        <w:rPr>
          <w:rFonts w:eastAsia="Times New Roman" w:cs="Times New Roman"/>
          <w:szCs w:val="24"/>
        </w:rPr>
        <w:t>ļu</w:t>
      </w:r>
      <w:proofErr w:type="spellEnd"/>
      <w:r w:rsidRPr="00A20ED9">
        <w:rPr>
          <w:rFonts w:eastAsia="Times New Roman" w:cs="Times New Roman"/>
          <w:szCs w:val="24"/>
        </w:rPr>
        <w:t>) pirkuma līgumu (Noteikumu pielikums Nr.6).</w:t>
      </w:r>
      <w:r w:rsidR="008A4BF0">
        <w:rPr>
          <w:rFonts w:eastAsia="Times New Roman" w:cs="Times New Roman"/>
          <w:szCs w:val="24"/>
        </w:rPr>
        <w:t xml:space="preserve"> </w:t>
      </w:r>
      <w:r w:rsidR="00BE4663">
        <w:rPr>
          <w:rFonts w:eastAsia="Times New Roman" w:cs="Times New Roman"/>
          <w:szCs w:val="24"/>
        </w:rPr>
        <w:t xml:space="preserve">Ja </w:t>
      </w:r>
      <w:r w:rsidR="00555996">
        <w:rPr>
          <w:rFonts w:eastAsia="Times New Roman" w:cs="Times New Roman"/>
          <w:szCs w:val="24"/>
        </w:rPr>
        <w:t xml:space="preserve">nosolītājs </w:t>
      </w:r>
      <w:r w:rsidR="00BE4663">
        <w:rPr>
          <w:rFonts w:eastAsia="Times New Roman" w:cs="Times New Roman"/>
          <w:szCs w:val="24"/>
        </w:rPr>
        <w:t xml:space="preserve">šajā termiņā darījuma aktu neparaksta, </w:t>
      </w:r>
      <w:r w:rsidR="00D6277D">
        <w:rPr>
          <w:rFonts w:eastAsia="Times New Roman" w:cs="Times New Roman"/>
          <w:szCs w:val="24"/>
        </w:rPr>
        <w:t xml:space="preserve">Ventspils novada pašvaldība ir tiesīga </w:t>
      </w:r>
      <w:r w:rsidR="00555996">
        <w:rPr>
          <w:rFonts w:eastAsia="Times New Roman" w:cs="Times New Roman"/>
          <w:szCs w:val="24"/>
        </w:rPr>
        <w:t>noteikt</w:t>
      </w:r>
      <w:r w:rsidR="00D6277D">
        <w:rPr>
          <w:rFonts w:eastAsia="Times New Roman" w:cs="Times New Roman"/>
          <w:szCs w:val="24"/>
        </w:rPr>
        <w:t xml:space="preserve"> zaudējumu atlīdzinājumu, kas radies saistībā ar </w:t>
      </w:r>
      <w:r w:rsidR="00A01B78">
        <w:rPr>
          <w:rFonts w:eastAsia="Times New Roman" w:cs="Times New Roman"/>
          <w:szCs w:val="24"/>
        </w:rPr>
        <w:t>atsavinā</w:t>
      </w:r>
      <w:r w:rsidR="00D6277D">
        <w:rPr>
          <w:rFonts w:eastAsia="Times New Roman" w:cs="Times New Roman"/>
          <w:szCs w:val="24"/>
        </w:rPr>
        <w:t xml:space="preserve">tās mantas uzglabāšanu </w:t>
      </w:r>
      <w:r w:rsidR="005A508E">
        <w:rPr>
          <w:rFonts w:eastAsia="Times New Roman" w:cs="Times New Roman"/>
          <w:szCs w:val="24"/>
        </w:rPr>
        <w:t>pēc šī</w:t>
      </w:r>
      <w:r w:rsidR="00DD088B">
        <w:rPr>
          <w:rFonts w:eastAsia="Times New Roman" w:cs="Times New Roman"/>
          <w:szCs w:val="24"/>
        </w:rPr>
        <w:t xml:space="preserve"> termiņa notecējuma </w:t>
      </w:r>
      <w:r w:rsidR="00D6277D">
        <w:rPr>
          <w:rFonts w:eastAsia="Times New Roman" w:cs="Times New Roman"/>
          <w:szCs w:val="24"/>
        </w:rPr>
        <w:t xml:space="preserve">līdz tās nodošanai </w:t>
      </w:r>
      <w:r w:rsidR="00A01B78">
        <w:rPr>
          <w:rFonts w:eastAsia="Times New Roman" w:cs="Times New Roman"/>
          <w:szCs w:val="24"/>
        </w:rPr>
        <w:t>nosolītājam</w:t>
      </w:r>
      <w:r w:rsidR="00273900">
        <w:rPr>
          <w:rFonts w:eastAsia="Times New Roman" w:cs="Times New Roman"/>
          <w:szCs w:val="24"/>
        </w:rPr>
        <w:t>,</w:t>
      </w:r>
      <w:r w:rsidR="00555996">
        <w:rPr>
          <w:rFonts w:eastAsia="Times New Roman" w:cs="Times New Roman"/>
          <w:szCs w:val="24"/>
        </w:rPr>
        <w:t xml:space="preserve"> atbilstoši pirkuma līguma noteikumiem.</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Visas izmaksas, kas saistītas ar izsolē pārdotā transportlīdzekļa(-</w:t>
      </w:r>
      <w:proofErr w:type="spellStart"/>
      <w:r w:rsidRPr="00A20ED9">
        <w:rPr>
          <w:rFonts w:eastAsia="Times New Roman" w:cs="Times New Roman"/>
          <w:szCs w:val="24"/>
        </w:rPr>
        <w:t>ļu</w:t>
      </w:r>
      <w:proofErr w:type="spellEnd"/>
      <w:r w:rsidRPr="00A20ED9">
        <w:rPr>
          <w:rFonts w:eastAsia="Times New Roman" w:cs="Times New Roman"/>
          <w:szCs w:val="24"/>
        </w:rPr>
        <w:t xml:space="preserve">) </w:t>
      </w:r>
      <w:proofErr w:type="spellStart"/>
      <w:r w:rsidRPr="00A20ED9">
        <w:rPr>
          <w:rFonts w:eastAsia="Times New Roman" w:cs="Times New Roman"/>
          <w:szCs w:val="24"/>
        </w:rPr>
        <w:t>pārreģistrāciju</w:t>
      </w:r>
      <w:proofErr w:type="spellEnd"/>
      <w:r w:rsidRPr="00A20ED9">
        <w:rPr>
          <w:rFonts w:eastAsia="Times New Roman" w:cs="Times New Roman"/>
          <w:szCs w:val="24"/>
        </w:rPr>
        <w:t xml:space="preserve"> uz nosolītāja vārda, sedz attiecīgās kustamās mantas ieguvējs.</w:t>
      </w:r>
    </w:p>
    <w:p w:rsidR="00A20ED9" w:rsidRPr="00A20ED9" w:rsidRDefault="007757EA" w:rsidP="00EB0FF8">
      <w:pPr>
        <w:numPr>
          <w:ilvl w:val="0"/>
          <w:numId w:val="2"/>
        </w:numPr>
        <w:tabs>
          <w:tab w:val="num" w:pos="180"/>
        </w:tabs>
        <w:autoSpaceDN w:val="0"/>
        <w:spacing w:before="120" w:after="120" w:line="276" w:lineRule="auto"/>
        <w:ind w:right="-908"/>
        <w:jc w:val="center"/>
        <w:rPr>
          <w:rFonts w:eastAsia="Times New Roman" w:cs="Times New Roman"/>
          <w:b/>
          <w:szCs w:val="24"/>
        </w:rPr>
      </w:pPr>
      <w:r>
        <w:rPr>
          <w:rFonts w:eastAsia="Times New Roman" w:cs="Times New Roman"/>
          <w:b/>
          <w:szCs w:val="24"/>
        </w:rPr>
        <w:t xml:space="preserve"> </w:t>
      </w:r>
      <w:r w:rsidR="00A20ED9" w:rsidRPr="00A20ED9">
        <w:rPr>
          <w:rFonts w:eastAsia="Times New Roman" w:cs="Times New Roman"/>
          <w:b/>
          <w:szCs w:val="24"/>
        </w:rPr>
        <w:t>Nenotikusi izsole</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color w:val="000000"/>
          <w:szCs w:val="24"/>
        </w:rPr>
        <w:t xml:space="preserve">Izsolāmo Transportlīdzekļu (vai atsevišķa transportlīdzekļa) izsole </w:t>
      </w:r>
      <w:r w:rsidRPr="00A20ED9">
        <w:rPr>
          <w:rFonts w:eastAsia="Times New Roman" w:cs="Times New Roman"/>
          <w:szCs w:val="24"/>
          <w:lang w:eastAsia="lv-LV"/>
        </w:rPr>
        <w:t>atzīstama par nenotikušu gadījumos, ja:</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szCs w:val="24"/>
        </w:rPr>
      </w:pPr>
      <w:r w:rsidRPr="00A20ED9">
        <w:rPr>
          <w:rFonts w:eastAsia="Times New Roman" w:cs="Times New Roman"/>
          <w:szCs w:val="24"/>
        </w:rPr>
        <w:t>par izsoles dalībnieku reģistrācijas laiku un vietu nav bijusi informācija oficiālā laikrakstā vai, ja izsole tikusi izziņota, pārkāpjot citas Noteikumu prasības;</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spacing w:val="-8"/>
          <w:szCs w:val="24"/>
        </w:rPr>
      </w:pPr>
      <w:r w:rsidRPr="00A20ED9">
        <w:rPr>
          <w:rFonts w:eastAsia="Times New Roman" w:cs="Times New Roman"/>
          <w:szCs w:val="24"/>
        </w:rPr>
        <w:t xml:space="preserve">izsoles pretendentu </w:t>
      </w:r>
      <w:r w:rsidRPr="00A20ED9">
        <w:rPr>
          <w:rFonts w:eastAsia="Times New Roman" w:cs="Times New Roman"/>
          <w:spacing w:val="-8"/>
          <w:szCs w:val="24"/>
        </w:rPr>
        <w:t>dokumentu pieņemšana vai izsole notiek citā vietā vai laikā, nekā norādīts sludinājumā par izsoles rīkošanu;</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spacing w:val="-8"/>
          <w:szCs w:val="24"/>
        </w:rPr>
      </w:pPr>
      <w:r w:rsidRPr="00A20ED9">
        <w:rPr>
          <w:rFonts w:eastAsia="Times New Roman" w:cs="Times New Roman"/>
          <w:szCs w:val="24"/>
        </w:rPr>
        <w:t>tiek noskaidrots, ka nepamatoti noraidīta kāda dalībnieka piedalīšanās izsolē vai nepareizi noraidīts kāds pārsolījums;</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szCs w:val="24"/>
          <w:lang w:eastAsia="lv-LV"/>
        </w:rPr>
      </w:pPr>
      <w:r w:rsidRPr="00A20ED9">
        <w:rPr>
          <w:rFonts w:eastAsia="Times New Roman" w:cs="Times New Roman"/>
          <w:spacing w:val="-8"/>
          <w:szCs w:val="24"/>
        </w:rPr>
        <w:t>n</w:t>
      </w:r>
      <w:r w:rsidRPr="00A20ED9">
        <w:rPr>
          <w:rFonts w:eastAsia="Times New Roman" w:cs="Times New Roman"/>
          <w:szCs w:val="24"/>
          <w:lang w:eastAsia="lv-LV"/>
        </w:rPr>
        <w:t xml:space="preserve">oteiktajā termiņā nav reģistrējies vai uz izsoli neierodas neviens izsoles dalībnieks; </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spacing w:val="-8"/>
          <w:szCs w:val="24"/>
        </w:rPr>
      </w:pPr>
      <w:r w:rsidRPr="00A20ED9">
        <w:rPr>
          <w:rFonts w:eastAsia="Times New Roman" w:cs="Times New Roman"/>
          <w:spacing w:val="-8"/>
          <w:szCs w:val="24"/>
        </w:rPr>
        <w:t>neviens dalībnieks nav pārsolījis izsolāmo Transportlīdzekļu (vai konkrētā transportlīdzekļa) sākumcenu;</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szCs w:val="24"/>
          <w:lang w:eastAsia="lv-LV"/>
        </w:rPr>
      </w:pPr>
      <w:r w:rsidRPr="00A20ED9">
        <w:rPr>
          <w:rFonts w:eastAsia="Times New Roman" w:cs="Times New Roman"/>
          <w:szCs w:val="24"/>
          <w:lang w:eastAsia="lv-LV"/>
        </w:rPr>
        <w:t xml:space="preserve">dalībnieks, kurš nosolījis augstāko cenu, un pēdējais pārsolītais dalībnieks </w:t>
      </w:r>
      <w:r w:rsidRPr="00A20ED9">
        <w:rPr>
          <w:rFonts w:eastAsia="Times New Roman" w:cs="Times New Roman"/>
          <w:spacing w:val="-8"/>
          <w:szCs w:val="24"/>
        </w:rPr>
        <w:t xml:space="preserve">neveic pirkuma maksas samaksu noteiktajā termiņā vai </w:t>
      </w:r>
      <w:r w:rsidRPr="00A20ED9">
        <w:rPr>
          <w:rFonts w:eastAsia="Times New Roman" w:cs="Times New Roman"/>
          <w:szCs w:val="24"/>
          <w:lang w:eastAsia="lv-LV"/>
        </w:rPr>
        <w:t>atsakās no nosolītā transportlīdzekļa(-</w:t>
      </w:r>
      <w:proofErr w:type="spellStart"/>
      <w:r w:rsidRPr="00A20ED9">
        <w:rPr>
          <w:rFonts w:eastAsia="Times New Roman" w:cs="Times New Roman"/>
          <w:szCs w:val="24"/>
          <w:lang w:eastAsia="lv-LV"/>
        </w:rPr>
        <w:t>ļu</w:t>
      </w:r>
      <w:proofErr w:type="spellEnd"/>
      <w:r w:rsidRPr="00A20ED9">
        <w:rPr>
          <w:rFonts w:eastAsia="Times New Roman" w:cs="Times New Roman"/>
          <w:szCs w:val="24"/>
          <w:lang w:eastAsia="lv-LV"/>
        </w:rPr>
        <w:t>) pirkuma līguma noslēgšanas;</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szCs w:val="24"/>
        </w:rPr>
      </w:pPr>
      <w:r w:rsidRPr="00A20ED9">
        <w:rPr>
          <w:rFonts w:eastAsia="Times New Roman" w:cs="Times New Roman"/>
          <w:szCs w:val="24"/>
          <w:lang w:eastAsia="lv-LV"/>
        </w:rPr>
        <w:t>tiek</w:t>
      </w:r>
      <w:r w:rsidRPr="00A20ED9">
        <w:rPr>
          <w:rFonts w:eastAsia="Times New Roman" w:cs="Times New Roman"/>
          <w:szCs w:val="24"/>
        </w:rPr>
        <w:t xml:space="preserve"> konstatēts, ka bijusi noruna atturēt kādu personu no piedalīšanās izsolē;</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spacing w:val="-8"/>
          <w:szCs w:val="24"/>
        </w:rPr>
      </w:pPr>
      <w:r w:rsidRPr="00A20ED9">
        <w:rPr>
          <w:rFonts w:eastAsia="Times New Roman" w:cs="Times New Roman"/>
          <w:spacing w:val="-8"/>
          <w:szCs w:val="24"/>
        </w:rPr>
        <w:lastRenderedPageBreak/>
        <w:t>izsolē starp dalībniekiem konstatēta vienošanās, kas iespaidojusi izsoles rezultātus vai gaitu;</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szCs w:val="24"/>
        </w:rPr>
      </w:pPr>
      <w:r w:rsidRPr="00A20ED9">
        <w:rPr>
          <w:rFonts w:eastAsia="Times New Roman" w:cs="Times New Roman"/>
          <w:spacing w:val="-8"/>
          <w:szCs w:val="24"/>
        </w:rPr>
        <w:t xml:space="preserve">tiek noskaidrots, ka </w:t>
      </w:r>
      <w:r w:rsidRPr="00A20ED9">
        <w:rPr>
          <w:rFonts w:eastAsia="Times New Roman" w:cs="Times New Roman"/>
          <w:szCs w:val="24"/>
        </w:rPr>
        <w:t>nosolītājs ir tāda persona, kura nevar slēgt darījumus vai kurai nebija tiesību piedalīties Izsolē;</w:t>
      </w:r>
    </w:p>
    <w:p w:rsidR="00A20ED9" w:rsidRPr="00A20ED9" w:rsidRDefault="00A20ED9" w:rsidP="00EB0FF8">
      <w:pPr>
        <w:tabs>
          <w:tab w:val="num" w:pos="1418"/>
        </w:tabs>
        <w:spacing w:after="0" w:line="240" w:lineRule="auto"/>
        <w:ind w:left="1276" w:right="-908" w:hanging="709"/>
        <w:jc w:val="both"/>
        <w:rPr>
          <w:rFonts w:eastAsia="Times New Roman" w:cs="Times New Roman"/>
          <w:szCs w:val="24"/>
        </w:rPr>
      </w:pPr>
      <w:r w:rsidRPr="00A20ED9">
        <w:rPr>
          <w:rFonts w:eastAsia="Times New Roman" w:cs="Times New Roman"/>
          <w:szCs w:val="24"/>
        </w:rPr>
        <w:t xml:space="preserve">9.1.10. Izsole nav uzsākta vai tikusi </w:t>
      </w:r>
      <w:r w:rsidR="007757EA">
        <w:rPr>
          <w:rFonts w:eastAsia="Times New Roman" w:cs="Times New Roman"/>
          <w:szCs w:val="24"/>
        </w:rPr>
        <w:t>pārtraukta tehnisku iemeslu dēļ.</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Lēmumu par izsoles atzīšanu par nenotikušu pieņem Izsoles komisija, un nedēļas laikā Izsoles organizētājs par to paziņo reģistrētajiem Izsoles dalībniekiem.</w:t>
      </w:r>
    </w:p>
    <w:p w:rsidR="00A20ED9" w:rsidRPr="00A20ED9" w:rsidRDefault="00A20ED9" w:rsidP="00EB0FF8">
      <w:pPr>
        <w:numPr>
          <w:ilvl w:val="0"/>
          <w:numId w:val="2"/>
        </w:numPr>
        <w:autoSpaceDN w:val="0"/>
        <w:spacing w:before="120" w:after="120" w:line="276" w:lineRule="auto"/>
        <w:ind w:right="-908"/>
        <w:jc w:val="center"/>
        <w:rPr>
          <w:rFonts w:eastAsia="Times New Roman" w:cs="Times New Roman"/>
          <w:b/>
          <w:szCs w:val="24"/>
        </w:rPr>
      </w:pPr>
      <w:r w:rsidRPr="00A20ED9">
        <w:rPr>
          <w:rFonts w:eastAsia="Times New Roman" w:cs="Times New Roman"/>
          <w:b/>
          <w:szCs w:val="24"/>
        </w:rPr>
        <w:t>Noslēguma jautājumi</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bCs/>
          <w:szCs w:val="24"/>
          <w:lang w:eastAsia="lv-LV"/>
        </w:rPr>
      </w:pPr>
      <w:r w:rsidRPr="00A20ED9">
        <w:rPr>
          <w:rFonts w:eastAsia="Times New Roman" w:cs="Times New Roman"/>
          <w:bCs/>
          <w:szCs w:val="24"/>
          <w:lang w:eastAsia="lv-LV"/>
        </w:rPr>
        <w:t xml:space="preserve">Izsoles pretendentu un dalībnieku tiesības: </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bCs/>
          <w:szCs w:val="24"/>
          <w:lang w:eastAsia="lv-LV"/>
        </w:rPr>
      </w:pPr>
      <w:r w:rsidRPr="00A20ED9">
        <w:rPr>
          <w:rFonts w:eastAsia="Times New Roman" w:cs="Times New Roman"/>
          <w:bCs/>
          <w:szCs w:val="24"/>
          <w:lang w:eastAsia="lv-LV"/>
        </w:rPr>
        <w:t>reģistrēties un piedalīties Transportlīdzekļu izsolē Noteikumos paredzētajā kārtībā;</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bCs/>
          <w:szCs w:val="24"/>
          <w:lang w:eastAsia="lv-LV"/>
        </w:rPr>
      </w:pPr>
      <w:r w:rsidRPr="00A20ED9">
        <w:rPr>
          <w:rFonts w:eastAsia="Times New Roman" w:cs="Times New Roman"/>
          <w:bCs/>
          <w:szCs w:val="24"/>
          <w:lang w:eastAsia="lv-LV"/>
        </w:rPr>
        <w:t>saņemt nepieciešamo informāciju saistībā ar izsoli un tās rezultātiem;</w:t>
      </w:r>
    </w:p>
    <w:p w:rsidR="00A20ED9" w:rsidRPr="00A20ED9" w:rsidRDefault="00A20ED9" w:rsidP="00EB0FF8">
      <w:pPr>
        <w:numPr>
          <w:ilvl w:val="2"/>
          <w:numId w:val="2"/>
        </w:numPr>
        <w:autoSpaceDN w:val="0"/>
        <w:spacing w:after="0" w:line="276" w:lineRule="auto"/>
        <w:ind w:left="1276" w:right="-908" w:hanging="709"/>
        <w:jc w:val="both"/>
        <w:rPr>
          <w:rFonts w:eastAsia="Times New Roman" w:cs="Times New Roman"/>
          <w:bCs/>
          <w:szCs w:val="24"/>
          <w:lang w:eastAsia="lv-LV"/>
        </w:rPr>
      </w:pPr>
      <w:r w:rsidRPr="00A20ED9">
        <w:rPr>
          <w:rFonts w:eastAsia="Times New Roman" w:cs="Times New Roman"/>
          <w:bCs/>
          <w:szCs w:val="24"/>
          <w:lang w:eastAsia="lv-LV"/>
        </w:rPr>
        <w:t>iesniegt Izsoles organizētājam sūdzību un tajā norādīto apstākļu pierādījumus par Izsoles komisijas pieņemtajiem lēmumiem un veiktajām darbībām vai atklātajiem Noteikumu pārkāpumiem saistībā ar Transportlīdzekļu izsoles norisi vai tās rezultātiem, bet ne vēlāk kā nākamās darbdienas laikā pēc izsoles dienas.</w:t>
      </w:r>
    </w:p>
    <w:p w:rsidR="00A20ED9" w:rsidRPr="00A20ED9" w:rsidRDefault="00A20ED9" w:rsidP="00EB0FF8">
      <w:pPr>
        <w:numPr>
          <w:ilvl w:val="1"/>
          <w:numId w:val="2"/>
        </w:numPr>
        <w:autoSpaceDN w:val="0"/>
        <w:spacing w:after="0" w:line="276" w:lineRule="auto"/>
        <w:ind w:left="567" w:right="-908" w:hanging="567"/>
        <w:jc w:val="both"/>
        <w:rPr>
          <w:rFonts w:eastAsia="Times New Roman" w:cs="Times New Roman"/>
          <w:bCs/>
          <w:szCs w:val="24"/>
          <w:lang w:eastAsia="lv-LV"/>
        </w:rPr>
      </w:pPr>
      <w:r w:rsidRPr="00A20ED9">
        <w:rPr>
          <w:rFonts w:eastAsia="Times New Roman" w:cs="Times New Roman"/>
          <w:bCs/>
          <w:szCs w:val="24"/>
          <w:lang w:eastAsia="lv-LV"/>
        </w:rPr>
        <w:t xml:space="preserve">Par šajos Noteikumos vai Latvijas Republikas spēkā esošajos normatīvajos aktos neregulētiem jautājumiem lēmumus pieņem Izsoles komisija. </w:t>
      </w:r>
    </w:p>
    <w:p w:rsidR="00A20ED9" w:rsidRPr="00A20ED9" w:rsidRDefault="00A20ED9" w:rsidP="00EB0FF8">
      <w:pPr>
        <w:tabs>
          <w:tab w:val="left" w:pos="1440"/>
        </w:tabs>
        <w:spacing w:after="0" w:line="240" w:lineRule="auto"/>
        <w:ind w:right="-908"/>
        <w:jc w:val="both"/>
        <w:rPr>
          <w:rFonts w:eastAsia="Times New Roman" w:cs="Times New Roman"/>
          <w:szCs w:val="24"/>
        </w:rPr>
      </w:pPr>
    </w:p>
    <w:p w:rsidR="00A20ED9" w:rsidRPr="00A20ED9" w:rsidRDefault="00A20ED9" w:rsidP="00EB0FF8">
      <w:pPr>
        <w:tabs>
          <w:tab w:val="left" w:pos="1440"/>
        </w:tabs>
        <w:spacing w:after="0" w:line="240" w:lineRule="auto"/>
        <w:ind w:right="-908"/>
        <w:jc w:val="both"/>
        <w:rPr>
          <w:rFonts w:eastAsia="Times New Roman" w:cs="Times New Roman"/>
          <w:szCs w:val="24"/>
        </w:rPr>
      </w:pPr>
    </w:p>
    <w:p w:rsidR="00A20ED9" w:rsidRPr="00A20ED9" w:rsidRDefault="00A20ED9" w:rsidP="00EB0FF8">
      <w:pPr>
        <w:tabs>
          <w:tab w:val="left" w:pos="1440"/>
        </w:tabs>
        <w:spacing w:after="0" w:line="240" w:lineRule="auto"/>
        <w:ind w:right="-908"/>
        <w:jc w:val="both"/>
        <w:rPr>
          <w:rFonts w:eastAsia="Times New Roman" w:cs="Times New Roman"/>
          <w:szCs w:val="24"/>
        </w:rPr>
      </w:pPr>
      <w:r w:rsidRPr="00A20ED9">
        <w:rPr>
          <w:rFonts w:eastAsia="Times New Roman" w:cs="Times New Roman"/>
          <w:szCs w:val="24"/>
        </w:rPr>
        <w:t>Domes priekšsēdētājs                                                                               A.MUCENIEKS</w:t>
      </w:r>
    </w:p>
    <w:p w:rsidR="00A20ED9" w:rsidRPr="00A20ED9" w:rsidRDefault="00A20ED9" w:rsidP="00EB0FF8">
      <w:pPr>
        <w:spacing w:after="0" w:line="240" w:lineRule="auto"/>
        <w:ind w:right="-908"/>
        <w:jc w:val="right"/>
        <w:rPr>
          <w:rFonts w:eastAsia="Times New Roman" w:cs="Times New Roman"/>
          <w:b/>
          <w:sz w:val="20"/>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Default="00A20ED9"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Pr="00A20ED9" w:rsidRDefault="00EB0FF8"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jc w:val="right"/>
        <w:rPr>
          <w:rFonts w:eastAsia="Times New Roman" w:cs="Times New Roman"/>
          <w:b/>
          <w:szCs w:val="20"/>
        </w:rPr>
      </w:pPr>
      <w:r w:rsidRPr="00A20ED9">
        <w:rPr>
          <w:rFonts w:eastAsia="Times New Roman" w:cs="Times New Roman"/>
          <w:b/>
          <w:szCs w:val="20"/>
        </w:rPr>
        <w:t xml:space="preserve">PIELIKUMS Nr.4 </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 xml:space="preserve">ar Ventspils novada domes </w:t>
      </w:r>
    </w:p>
    <w:p w:rsidR="00A20ED9" w:rsidRPr="00A20ED9" w:rsidRDefault="006C74DE" w:rsidP="00EB0FF8">
      <w:pPr>
        <w:spacing w:after="0" w:line="240" w:lineRule="auto"/>
        <w:ind w:right="-908"/>
        <w:jc w:val="right"/>
        <w:rPr>
          <w:rFonts w:eastAsia="Times New Roman" w:cs="Times New Roman"/>
          <w:szCs w:val="20"/>
        </w:rPr>
      </w:pPr>
      <w:r>
        <w:rPr>
          <w:rFonts w:eastAsia="Times New Roman" w:cs="Times New Roman"/>
          <w:szCs w:val="20"/>
        </w:rPr>
        <w:t>26</w:t>
      </w:r>
      <w:r w:rsidR="00320684">
        <w:rPr>
          <w:rFonts w:eastAsia="Times New Roman" w:cs="Times New Roman"/>
          <w:szCs w:val="20"/>
        </w:rPr>
        <w:t>.</w:t>
      </w:r>
      <w:r>
        <w:rPr>
          <w:rFonts w:eastAsia="Times New Roman" w:cs="Times New Roman"/>
          <w:szCs w:val="20"/>
        </w:rPr>
        <w:t>04</w:t>
      </w:r>
      <w:r w:rsidR="00320684">
        <w:rPr>
          <w:rFonts w:eastAsia="Times New Roman" w:cs="Times New Roman"/>
          <w:szCs w:val="20"/>
        </w:rPr>
        <w:t>.2018</w:t>
      </w:r>
      <w:r w:rsidR="00A20ED9" w:rsidRPr="00A20ED9">
        <w:rPr>
          <w:rFonts w:eastAsia="Times New Roman" w:cs="Times New Roman"/>
          <w:szCs w:val="20"/>
        </w:rPr>
        <w:t>. lēmumu (protokols Nr.</w:t>
      </w:r>
      <w:r>
        <w:rPr>
          <w:rFonts w:eastAsia="Times New Roman" w:cs="Times New Roman"/>
          <w:szCs w:val="20"/>
        </w:rPr>
        <w:t>21</w:t>
      </w:r>
      <w:r w:rsidR="00A20ED9" w:rsidRPr="00A20ED9">
        <w:rPr>
          <w:rFonts w:eastAsia="Times New Roman" w:cs="Times New Roman"/>
          <w:szCs w:val="20"/>
        </w:rPr>
        <w:t xml:space="preserve">, </w:t>
      </w:r>
      <w:r w:rsidR="00A46E04">
        <w:rPr>
          <w:rFonts w:eastAsia="Times New Roman" w:cs="Times New Roman"/>
          <w:szCs w:val="20"/>
        </w:rPr>
        <w:t>6</w:t>
      </w:r>
      <w:r w:rsidR="00A20ED9" w:rsidRPr="00A20ED9">
        <w:rPr>
          <w:rFonts w:eastAsia="Times New Roman" w:cs="Times New Roman"/>
          <w:szCs w:val="20"/>
        </w:rPr>
        <w:t>.§, 2.p.)</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 xml:space="preserve"> apstiprinātajiem Ventspils novada pašvaldības</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kustamās mantas izsoles noteikumiem</w:t>
      </w:r>
    </w:p>
    <w:p w:rsidR="00A20ED9" w:rsidRPr="00A20ED9" w:rsidRDefault="00A20ED9" w:rsidP="00EB0FF8">
      <w:pPr>
        <w:spacing w:after="0" w:line="240" w:lineRule="auto"/>
        <w:ind w:right="-908"/>
        <w:rPr>
          <w:rFonts w:eastAsia="Times New Roman" w:cs="Times New Roman"/>
          <w:b/>
          <w:szCs w:val="24"/>
        </w:rPr>
      </w:pPr>
    </w:p>
    <w:p w:rsidR="00A20ED9" w:rsidRPr="00A20ED9" w:rsidRDefault="00A20ED9" w:rsidP="00EB0FF8">
      <w:pPr>
        <w:spacing w:after="0" w:line="240" w:lineRule="auto"/>
        <w:ind w:right="-908"/>
        <w:rPr>
          <w:rFonts w:eastAsia="Times New Roman" w:cs="Times New Roman"/>
          <w:b/>
          <w:szCs w:val="24"/>
        </w:rPr>
      </w:pPr>
    </w:p>
    <w:p w:rsidR="00A20ED9" w:rsidRPr="00A20ED9" w:rsidRDefault="00A20ED9" w:rsidP="00EB0FF8">
      <w:pPr>
        <w:spacing w:after="0" w:line="240" w:lineRule="auto"/>
        <w:ind w:right="-908"/>
        <w:jc w:val="right"/>
        <w:rPr>
          <w:rFonts w:eastAsia="Times New Roman" w:cs="RimTimes"/>
          <w:b/>
          <w:szCs w:val="20"/>
        </w:rPr>
      </w:pPr>
      <w:r w:rsidRPr="00A20ED9">
        <w:rPr>
          <w:rFonts w:eastAsia="Times New Roman" w:cs="Times New Roman"/>
          <w:b/>
          <w:szCs w:val="20"/>
        </w:rPr>
        <w:t>VENTSPILS NOVADA DOMES</w:t>
      </w:r>
    </w:p>
    <w:p w:rsidR="00A20ED9" w:rsidRPr="00A20ED9" w:rsidRDefault="00A20ED9" w:rsidP="00EB0FF8">
      <w:pPr>
        <w:spacing w:after="0" w:line="240" w:lineRule="auto"/>
        <w:ind w:right="-908"/>
        <w:jc w:val="right"/>
        <w:rPr>
          <w:rFonts w:eastAsia="Times New Roman" w:cs="Times New Roman"/>
          <w:b/>
          <w:szCs w:val="20"/>
        </w:rPr>
      </w:pPr>
      <w:r w:rsidRPr="00A20ED9">
        <w:rPr>
          <w:rFonts w:eastAsia="Times New Roman" w:cs="Times New Roman"/>
          <w:b/>
          <w:szCs w:val="20"/>
        </w:rPr>
        <w:t xml:space="preserve">Pašvaldības dzīvojamo māju privatizācijas </w:t>
      </w:r>
    </w:p>
    <w:p w:rsidR="00A20ED9" w:rsidRPr="00A20ED9" w:rsidRDefault="00A20ED9" w:rsidP="00EB0FF8">
      <w:pPr>
        <w:spacing w:after="0" w:line="240" w:lineRule="auto"/>
        <w:ind w:right="-908"/>
        <w:jc w:val="right"/>
        <w:rPr>
          <w:rFonts w:eastAsia="Times New Roman" w:cs="Times New Roman"/>
          <w:b/>
          <w:szCs w:val="20"/>
        </w:rPr>
      </w:pPr>
      <w:r w:rsidRPr="00A20ED9">
        <w:rPr>
          <w:rFonts w:eastAsia="Times New Roman" w:cs="Times New Roman"/>
          <w:b/>
          <w:szCs w:val="20"/>
        </w:rPr>
        <w:t>un mantas atsavināšanas komisijai</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Skolas ielā 4, Ventspilī, LV-3601</w:t>
      </w:r>
    </w:p>
    <w:p w:rsidR="00A20ED9" w:rsidRPr="00A20ED9" w:rsidRDefault="00A20ED9" w:rsidP="00EB0FF8">
      <w:pPr>
        <w:spacing w:after="0" w:line="240" w:lineRule="auto"/>
        <w:ind w:right="-908"/>
        <w:rPr>
          <w:rFonts w:eastAsia="Times New Roman" w:cs="Times New Roman"/>
          <w:szCs w:val="20"/>
        </w:rPr>
      </w:pPr>
    </w:p>
    <w:p w:rsidR="00A20ED9" w:rsidRPr="00A20ED9" w:rsidRDefault="00A20ED9" w:rsidP="00EB0FF8">
      <w:pPr>
        <w:autoSpaceDE w:val="0"/>
        <w:autoSpaceDN w:val="0"/>
        <w:spacing w:before="240" w:after="60" w:line="240" w:lineRule="auto"/>
        <w:ind w:right="-908"/>
        <w:jc w:val="center"/>
        <w:outlineLvl w:val="4"/>
        <w:rPr>
          <w:rFonts w:ascii="RimTimes" w:eastAsia="Times New Roman" w:hAnsi="RimTimes" w:cs="RimTimes"/>
          <w:b/>
          <w:bCs/>
          <w:iCs/>
          <w:szCs w:val="24"/>
        </w:rPr>
      </w:pPr>
      <w:r w:rsidRPr="00A20ED9">
        <w:rPr>
          <w:rFonts w:ascii="RimTimes" w:eastAsia="Times New Roman" w:hAnsi="RimTimes" w:cs="RimTimes"/>
          <w:b/>
          <w:bCs/>
          <w:iCs/>
          <w:szCs w:val="24"/>
        </w:rPr>
        <w:t>Juridiskas personas vai juridisko personu apvienības</w:t>
      </w:r>
    </w:p>
    <w:p w:rsidR="00A20ED9" w:rsidRPr="00A20ED9" w:rsidRDefault="00A20ED9" w:rsidP="00EB0FF8">
      <w:pPr>
        <w:autoSpaceDE w:val="0"/>
        <w:autoSpaceDN w:val="0"/>
        <w:spacing w:before="240" w:after="60" w:line="240" w:lineRule="auto"/>
        <w:ind w:right="-908"/>
        <w:jc w:val="center"/>
        <w:outlineLvl w:val="4"/>
        <w:rPr>
          <w:rFonts w:ascii="RimTimes" w:eastAsia="Times New Roman" w:hAnsi="RimTimes" w:cs="RimTimes"/>
          <w:b/>
          <w:bCs/>
          <w:iCs/>
          <w:sz w:val="26"/>
          <w:szCs w:val="26"/>
        </w:rPr>
      </w:pPr>
      <w:r w:rsidRPr="00A20ED9">
        <w:rPr>
          <w:rFonts w:ascii="RimTimes" w:eastAsia="Times New Roman" w:hAnsi="RimTimes" w:cs="RimTimes"/>
          <w:b/>
          <w:bCs/>
          <w:iCs/>
          <w:szCs w:val="24"/>
        </w:rPr>
        <w:t xml:space="preserve">PIETEIKUMS PAR </w:t>
      </w:r>
      <w:r w:rsidRPr="00A20ED9">
        <w:rPr>
          <w:rFonts w:ascii="RimTimes" w:eastAsia="Times New Roman" w:hAnsi="RimTimes" w:cs="RimTimes"/>
          <w:b/>
          <w:iCs/>
          <w:szCs w:val="24"/>
        </w:rPr>
        <w:t>PIEDALĪŠANOS IZSOLĒ</w:t>
      </w:r>
    </w:p>
    <w:p w:rsidR="00A20ED9" w:rsidRPr="00A20ED9" w:rsidRDefault="00A20ED9" w:rsidP="00EB0FF8">
      <w:pPr>
        <w:spacing w:after="0" w:line="240" w:lineRule="auto"/>
        <w:ind w:right="-908"/>
        <w:jc w:val="both"/>
        <w:rPr>
          <w:rFonts w:eastAsia="Times New Roman" w:cs="Times New Roman"/>
          <w:sz w:val="10"/>
          <w:szCs w:val="10"/>
        </w:rPr>
      </w:pPr>
    </w:p>
    <w:p w:rsidR="00A20ED9" w:rsidRPr="00A20ED9" w:rsidRDefault="00A20ED9" w:rsidP="00EB0FF8">
      <w:pPr>
        <w:spacing w:after="0" w:line="240" w:lineRule="auto"/>
        <w:ind w:right="-908"/>
        <w:jc w:val="both"/>
        <w:rPr>
          <w:rFonts w:eastAsia="Times New Roman" w:cs="Times New Roman"/>
          <w:szCs w:val="20"/>
        </w:rPr>
      </w:pPr>
    </w:p>
    <w:p w:rsidR="00A20ED9" w:rsidRPr="00A20ED9" w:rsidRDefault="00A20ED9" w:rsidP="00EB0FF8">
      <w:pPr>
        <w:spacing w:after="0" w:line="240" w:lineRule="auto"/>
        <w:ind w:right="-908"/>
        <w:jc w:val="both"/>
        <w:rPr>
          <w:rFonts w:eastAsia="Times New Roman" w:cs="Times New Roman"/>
          <w:szCs w:val="20"/>
        </w:rPr>
      </w:pPr>
      <w:r w:rsidRPr="00A20ED9">
        <w:rPr>
          <w:rFonts w:eastAsia="Times New Roman" w:cs="Times New Roman"/>
          <w:szCs w:val="20"/>
        </w:rPr>
        <w:t>Ventspilī</w:t>
      </w:r>
      <w:r w:rsidRPr="00A20ED9">
        <w:rPr>
          <w:rFonts w:eastAsia="Times New Roman" w:cs="Times New Roman"/>
          <w:szCs w:val="20"/>
        </w:rPr>
        <w:tab/>
      </w:r>
      <w:r w:rsidRPr="00A20ED9">
        <w:rPr>
          <w:rFonts w:eastAsia="Times New Roman" w:cs="Times New Roman"/>
          <w:szCs w:val="20"/>
        </w:rPr>
        <w:tab/>
      </w:r>
      <w:r w:rsidRPr="00A20ED9">
        <w:rPr>
          <w:rFonts w:eastAsia="Times New Roman" w:cs="Times New Roman"/>
          <w:szCs w:val="20"/>
        </w:rPr>
        <w:tab/>
      </w:r>
      <w:r w:rsidRPr="00A20ED9">
        <w:rPr>
          <w:rFonts w:eastAsia="Times New Roman" w:cs="Times New Roman"/>
          <w:szCs w:val="20"/>
        </w:rPr>
        <w:tab/>
      </w:r>
      <w:r w:rsidRPr="00A20ED9">
        <w:rPr>
          <w:rFonts w:eastAsia="Times New Roman" w:cs="Times New Roman"/>
          <w:szCs w:val="20"/>
        </w:rPr>
        <w:tab/>
        <w:t xml:space="preserve">             </w:t>
      </w:r>
      <w:r w:rsidRPr="00A20ED9">
        <w:rPr>
          <w:rFonts w:eastAsia="Times New Roman" w:cs="Times New Roman"/>
          <w:szCs w:val="24"/>
        </w:rPr>
        <w:t>201</w:t>
      </w:r>
      <w:r w:rsidR="00320684">
        <w:rPr>
          <w:rFonts w:eastAsia="Times New Roman" w:cs="Times New Roman"/>
          <w:szCs w:val="24"/>
        </w:rPr>
        <w:t>8</w:t>
      </w:r>
      <w:r w:rsidRPr="00A20ED9">
        <w:rPr>
          <w:rFonts w:eastAsia="Times New Roman" w:cs="Times New Roman"/>
          <w:szCs w:val="24"/>
        </w:rPr>
        <w:t>.gada „_____”.______________</w:t>
      </w:r>
    </w:p>
    <w:p w:rsidR="00A20ED9" w:rsidRPr="00A20ED9" w:rsidRDefault="00A20ED9" w:rsidP="00EB0FF8">
      <w:pPr>
        <w:spacing w:after="0" w:line="240" w:lineRule="auto"/>
        <w:ind w:right="-908"/>
        <w:jc w:val="both"/>
        <w:rPr>
          <w:rFonts w:eastAsia="Times New Roman" w:cs="Times New Roman"/>
          <w:sz w:val="28"/>
          <w:szCs w:val="28"/>
        </w:rPr>
      </w:pPr>
    </w:p>
    <w:p w:rsidR="00A20ED9" w:rsidRPr="00A20ED9" w:rsidRDefault="00A20ED9" w:rsidP="00EB0FF8">
      <w:pPr>
        <w:spacing w:after="0" w:line="240" w:lineRule="auto"/>
        <w:ind w:right="-908"/>
        <w:jc w:val="both"/>
        <w:rPr>
          <w:rFonts w:eastAsia="Times New Roman" w:cs="Times New Roman"/>
          <w:sz w:val="20"/>
          <w:szCs w:val="20"/>
        </w:rPr>
      </w:pPr>
      <w:r w:rsidRPr="00A20ED9">
        <w:rPr>
          <w:rFonts w:eastAsia="Times New Roman" w:cs="Times New Roman"/>
          <w:szCs w:val="20"/>
        </w:rPr>
        <w:t>_________________________________________________________________________</w:t>
      </w:r>
    </w:p>
    <w:p w:rsidR="00A20ED9" w:rsidRPr="00A20ED9" w:rsidRDefault="00A20ED9" w:rsidP="00EB0FF8">
      <w:pPr>
        <w:spacing w:after="0" w:line="240" w:lineRule="auto"/>
        <w:ind w:right="-908"/>
        <w:jc w:val="center"/>
        <w:rPr>
          <w:rFonts w:eastAsia="Times New Roman" w:cs="Times New Roman"/>
          <w:szCs w:val="24"/>
        </w:rPr>
      </w:pPr>
      <w:r w:rsidRPr="00A20ED9">
        <w:rPr>
          <w:rFonts w:eastAsia="Times New Roman" w:cs="Times New Roman"/>
          <w:szCs w:val="24"/>
          <w:vertAlign w:val="superscript"/>
        </w:rPr>
        <w:t>(juridiskas personas nosaukums)</w:t>
      </w:r>
    </w:p>
    <w:p w:rsidR="00A20ED9" w:rsidRPr="00A20ED9" w:rsidRDefault="00A20ED9" w:rsidP="00EB0FF8">
      <w:pPr>
        <w:spacing w:after="0" w:line="360" w:lineRule="auto"/>
        <w:ind w:right="-908"/>
        <w:jc w:val="both"/>
        <w:rPr>
          <w:rFonts w:eastAsia="Times New Roman" w:cs="Times New Roman"/>
          <w:szCs w:val="20"/>
        </w:rPr>
      </w:pPr>
      <w:r w:rsidRPr="00A20ED9">
        <w:rPr>
          <w:rFonts w:eastAsia="Times New Roman" w:cs="Times New Roman"/>
          <w:szCs w:val="20"/>
        </w:rPr>
        <w:t>reģistrācijas Nr.____________________________________________________________</w:t>
      </w:r>
    </w:p>
    <w:p w:rsidR="00A20ED9" w:rsidRPr="00A20ED9" w:rsidRDefault="00A20ED9" w:rsidP="00EB0FF8">
      <w:pPr>
        <w:spacing w:after="0" w:line="360" w:lineRule="auto"/>
        <w:ind w:right="-908"/>
        <w:jc w:val="both"/>
        <w:rPr>
          <w:rFonts w:eastAsia="Times New Roman" w:cs="Times New Roman"/>
          <w:sz w:val="10"/>
          <w:szCs w:val="10"/>
        </w:rPr>
      </w:pPr>
    </w:p>
    <w:p w:rsidR="00A20ED9" w:rsidRPr="00A20ED9" w:rsidRDefault="00A20ED9" w:rsidP="00EB0FF8">
      <w:pPr>
        <w:spacing w:after="0" w:line="360" w:lineRule="auto"/>
        <w:ind w:right="-908"/>
        <w:jc w:val="both"/>
        <w:rPr>
          <w:rFonts w:eastAsia="Times New Roman" w:cs="Times New Roman"/>
          <w:szCs w:val="20"/>
        </w:rPr>
      </w:pPr>
      <w:r w:rsidRPr="00A20ED9">
        <w:rPr>
          <w:rFonts w:eastAsia="Times New Roman" w:cs="Times New Roman"/>
          <w:szCs w:val="20"/>
        </w:rPr>
        <w:t>juridiskā adrese: ___________________________________________________________</w:t>
      </w:r>
    </w:p>
    <w:p w:rsidR="00A20ED9" w:rsidRPr="00A20ED9" w:rsidRDefault="00A20ED9" w:rsidP="00EB0FF8">
      <w:pPr>
        <w:spacing w:after="0" w:line="360" w:lineRule="auto"/>
        <w:ind w:right="-908"/>
        <w:jc w:val="both"/>
        <w:rPr>
          <w:rFonts w:eastAsia="Times New Roman" w:cs="Times New Roman"/>
          <w:szCs w:val="20"/>
        </w:rPr>
      </w:pPr>
      <w:r w:rsidRPr="00A20ED9">
        <w:rPr>
          <w:rFonts w:eastAsia="Times New Roman" w:cs="Times New Roman"/>
          <w:szCs w:val="20"/>
        </w:rPr>
        <w:t>_________________________________________________________________________</w:t>
      </w:r>
    </w:p>
    <w:p w:rsidR="00A20ED9" w:rsidRPr="00A20ED9" w:rsidRDefault="00A20ED9" w:rsidP="00EB0FF8">
      <w:pPr>
        <w:spacing w:after="0" w:line="240" w:lineRule="auto"/>
        <w:ind w:right="-908"/>
        <w:jc w:val="both"/>
        <w:rPr>
          <w:rFonts w:eastAsia="Times New Roman" w:cs="Times New Roman"/>
          <w:szCs w:val="20"/>
        </w:rPr>
      </w:pPr>
    </w:p>
    <w:p w:rsidR="00A20ED9" w:rsidRPr="00A20ED9" w:rsidRDefault="00A20ED9" w:rsidP="00EB0FF8">
      <w:pPr>
        <w:spacing w:after="0" w:line="240" w:lineRule="auto"/>
        <w:ind w:right="-908"/>
        <w:jc w:val="both"/>
        <w:rPr>
          <w:rFonts w:eastAsia="Times New Roman" w:cs="Times New Roman"/>
          <w:szCs w:val="20"/>
        </w:rPr>
      </w:pPr>
      <w:r w:rsidRPr="00A20ED9">
        <w:rPr>
          <w:rFonts w:eastAsia="Times New Roman" w:cs="Times New Roman"/>
          <w:szCs w:val="20"/>
        </w:rPr>
        <w:t>kontaktpersona: _______________________________, kontakttālrunis: _______________</w:t>
      </w:r>
    </w:p>
    <w:p w:rsidR="00A20ED9" w:rsidRPr="00A20ED9" w:rsidRDefault="00A20ED9" w:rsidP="00EB0FF8">
      <w:pPr>
        <w:spacing w:after="0" w:line="240" w:lineRule="auto"/>
        <w:ind w:right="-908"/>
        <w:jc w:val="both"/>
        <w:rPr>
          <w:rFonts w:eastAsia="Times New Roman" w:cs="Times New Roman"/>
          <w:sz w:val="16"/>
          <w:szCs w:val="16"/>
        </w:rPr>
      </w:pPr>
      <w:r w:rsidRPr="00A20ED9">
        <w:rPr>
          <w:rFonts w:eastAsia="Times New Roman" w:cs="Times New Roman"/>
          <w:szCs w:val="20"/>
        </w:rPr>
        <w:t xml:space="preserve">                                          </w:t>
      </w:r>
      <w:r w:rsidRPr="00A20ED9">
        <w:rPr>
          <w:rFonts w:eastAsia="Times New Roman" w:cs="Times New Roman"/>
          <w:sz w:val="16"/>
          <w:szCs w:val="16"/>
        </w:rPr>
        <w:t>(amata nosaukums)</w:t>
      </w:r>
    </w:p>
    <w:p w:rsidR="00A20ED9" w:rsidRPr="00A20ED9" w:rsidRDefault="00A20ED9" w:rsidP="00EB0FF8">
      <w:pPr>
        <w:spacing w:after="0" w:line="240" w:lineRule="auto"/>
        <w:ind w:right="-908"/>
        <w:jc w:val="both"/>
        <w:rPr>
          <w:rFonts w:eastAsia="Times New Roman" w:cs="Times New Roman"/>
          <w:szCs w:val="20"/>
        </w:rPr>
      </w:pPr>
    </w:p>
    <w:p w:rsidR="00A20ED9" w:rsidRPr="00A20ED9" w:rsidRDefault="00A20ED9" w:rsidP="00EB0FF8">
      <w:pPr>
        <w:spacing w:after="0" w:line="240" w:lineRule="auto"/>
        <w:ind w:right="-908"/>
        <w:jc w:val="both"/>
        <w:rPr>
          <w:rFonts w:eastAsia="Times New Roman" w:cs="Times New Roman"/>
          <w:szCs w:val="20"/>
        </w:rPr>
      </w:pPr>
      <w:r w:rsidRPr="00A20ED9">
        <w:rPr>
          <w:rFonts w:eastAsia="Times New Roman" w:cs="Times New Roman"/>
          <w:szCs w:val="20"/>
        </w:rPr>
        <w:t>e-pasts, fakss: _____________________________________________________________</w:t>
      </w:r>
    </w:p>
    <w:p w:rsidR="00A20ED9" w:rsidRPr="00A20ED9" w:rsidRDefault="00A20ED9" w:rsidP="00EB0FF8">
      <w:pPr>
        <w:spacing w:after="0" w:line="240" w:lineRule="auto"/>
        <w:ind w:right="-908"/>
        <w:jc w:val="both"/>
        <w:rPr>
          <w:rFonts w:eastAsia="Times New Roman" w:cs="Times New Roman"/>
          <w:szCs w:val="20"/>
        </w:rPr>
      </w:pPr>
    </w:p>
    <w:p w:rsidR="00A20ED9" w:rsidRPr="00A20ED9" w:rsidRDefault="00A20ED9" w:rsidP="00EB0FF8">
      <w:pPr>
        <w:spacing w:after="0" w:line="240" w:lineRule="auto"/>
        <w:ind w:right="-908"/>
        <w:jc w:val="both"/>
        <w:rPr>
          <w:rFonts w:eastAsia="Times New Roman" w:cs="Times New Roman"/>
          <w:szCs w:val="20"/>
        </w:rPr>
      </w:pPr>
      <w:r w:rsidRPr="00A20ED9">
        <w:rPr>
          <w:rFonts w:eastAsia="Times New Roman" w:cs="Times New Roman"/>
          <w:szCs w:val="20"/>
        </w:rPr>
        <w:t>bankas konta rekvizīti: ______________________________________________________</w:t>
      </w:r>
    </w:p>
    <w:p w:rsidR="00A20ED9" w:rsidRPr="00A20ED9" w:rsidRDefault="00A20ED9" w:rsidP="00EB0FF8">
      <w:pPr>
        <w:spacing w:after="0" w:line="240" w:lineRule="auto"/>
        <w:ind w:right="-908"/>
        <w:jc w:val="both"/>
        <w:rPr>
          <w:rFonts w:eastAsia="Times New Roman" w:cs="Times New Roman"/>
          <w:szCs w:val="20"/>
          <w:vertAlign w:val="superscript"/>
        </w:rPr>
      </w:pPr>
      <w:r w:rsidRPr="00A20ED9">
        <w:rPr>
          <w:rFonts w:eastAsia="Times New Roman" w:cs="Times New Roman"/>
          <w:szCs w:val="20"/>
          <w:vertAlign w:val="superscript"/>
        </w:rPr>
        <w:t xml:space="preserve">                                                                                                        (konta numurs, bankas nosaukums, kods)</w:t>
      </w:r>
    </w:p>
    <w:p w:rsidR="00A20ED9" w:rsidRPr="00A20ED9" w:rsidRDefault="00A20ED9" w:rsidP="00EB0FF8">
      <w:pPr>
        <w:autoSpaceDE w:val="0"/>
        <w:autoSpaceDN w:val="0"/>
        <w:spacing w:after="120" w:line="360" w:lineRule="auto"/>
        <w:ind w:right="-908"/>
        <w:rPr>
          <w:rFonts w:ascii="RimTimes" w:eastAsia="Times New Roman" w:hAnsi="RimTimes" w:cs="RimTimes"/>
          <w:szCs w:val="24"/>
        </w:rPr>
      </w:pPr>
      <w:r w:rsidRPr="00A20ED9">
        <w:rPr>
          <w:rFonts w:ascii="RimTimes" w:eastAsia="Times New Roman" w:hAnsi="RimTimes" w:cs="RimTimes"/>
          <w:szCs w:val="24"/>
        </w:rPr>
        <w:t>_________________________________________________________________________</w:t>
      </w:r>
    </w:p>
    <w:p w:rsidR="00A20ED9" w:rsidRPr="00A20ED9" w:rsidRDefault="00A20ED9" w:rsidP="00EB0FF8">
      <w:pPr>
        <w:autoSpaceDE w:val="0"/>
        <w:autoSpaceDN w:val="0"/>
        <w:spacing w:after="0" w:line="240" w:lineRule="auto"/>
        <w:ind w:right="-908"/>
        <w:rPr>
          <w:rFonts w:ascii="RimTimes" w:eastAsia="Times New Roman" w:hAnsi="RimTimes" w:cs="RimTimes"/>
          <w:sz w:val="10"/>
          <w:szCs w:val="10"/>
        </w:rPr>
      </w:pPr>
    </w:p>
    <w:p w:rsidR="00A20ED9" w:rsidRPr="00A20ED9" w:rsidRDefault="00A20ED9" w:rsidP="00EB0FF8">
      <w:pPr>
        <w:tabs>
          <w:tab w:val="num" w:pos="709"/>
        </w:tabs>
        <w:spacing w:after="0" w:line="240" w:lineRule="auto"/>
        <w:ind w:right="-908"/>
        <w:rPr>
          <w:rFonts w:eastAsia="Arial Unicode MS" w:cs="Times New Roman"/>
          <w:szCs w:val="24"/>
          <w:lang w:bidi="yi-Hebr"/>
        </w:rPr>
      </w:pPr>
      <w:r w:rsidRPr="00A20ED9">
        <w:rPr>
          <w:rFonts w:eastAsia="Arial Unicode MS" w:cs="Times New Roman"/>
          <w:szCs w:val="24"/>
          <w:lang w:bidi="yi-Hebr"/>
        </w:rPr>
        <w:t>piesaka dalību Ventspils novada pašvaldības atsavināmās kustamās mantas –transportlīdzekļa(-</w:t>
      </w:r>
      <w:proofErr w:type="spellStart"/>
      <w:r w:rsidRPr="00A20ED9">
        <w:rPr>
          <w:rFonts w:eastAsia="Arial Unicode MS" w:cs="Times New Roman"/>
          <w:szCs w:val="24"/>
          <w:lang w:bidi="yi-Hebr"/>
        </w:rPr>
        <w:t>ļu</w:t>
      </w:r>
      <w:proofErr w:type="spellEnd"/>
      <w:r w:rsidRPr="00A20ED9">
        <w:rPr>
          <w:rFonts w:eastAsia="Arial Unicode MS" w:cs="Times New Roman"/>
          <w:szCs w:val="24"/>
          <w:lang w:bidi="yi-Hebr"/>
        </w:rPr>
        <w:t xml:space="preserve">) </w:t>
      </w:r>
    </w:p>
    <w:p w:rsidR="00A20ED9" w:rsidRPr="00A20ED9" w:rsidRDefault="00A20ED9" w:rsidP="00EB0FF8">
      <w:pPr>
        <w:tabs>
          <w:tab w:val="num" w:pos="709"/>
        </w:tabs>
        <w:spacing w:after="0" w:line="240" w:lineRule="auto"/>
        <w:ind w:right="-908"/>
        <w:jc w:val="both"/>
        <w:rPr>
          <w:rFonts w:eastAsia="Arial Unicode MS" w:cs="Times New Roman"/>
          <w:szCs w:val="24"/>
          <w:lang w:bidi="yi-Heb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7153"/>
        <w:gridCol w:w="1276"/>
      </w:tblGrid>
      <w:tr w:rsidR="00A20ED9" w:rsidRPr="00A20ED9" w:rsidTr="00A20ED9">
        <w:tc>
          <w:tcPr>
            <w:tcW w:w="360" w:type="dxa"/>
            <w:tcBorders>
              <w:top w:val="single" w:sz="4" w:space="0" w:color="auto"/>
              <w:left w:val="single" w:sz="4" w:space="0" w:color="auto"/>
              <w:bottom w:val="single" w:sz="4" w:space="0" w:color="auto"/>
              <w:right w:val="single" w:sz="4" w:space="0" w:color="auto"/>
            </w:tcBorders>
            <w:hideMark/>
          </w:tcPr>
          <w:p w:rsidR="00A20ED9" w:rsidRPr="00A20ED9" w:rsidRDefault="00A20ED9" w:rsidP="00EB0FF8">
            <w:pPr>
              <w:autoSpaceDE w:val="0"/>
              <w:autoSpaceDN w:val="0"/>
              <w:spacing w:after="0" w:line="276" w:lineRule="auto"/>
              <w:ind w:right="-908"/>
              <w:rPr>
                <w:rFonts w:eastAsia="Calibri" w:cs="Times New Roman"/>
                <w:bCs/>
                <w:i/>
                <w:szCs w:val="24"/>
              </w:rPr>
            </w:pPr>
            <w:r w:rsidRPr="00A20ED9">
              <w:rPr>
                <w:rFonts w:eastAsia="Calibri" w:cs="Times New Roman"/>
                <w:b/>
                <w:bCs/>
                <w:sz w:val="22"/>
              </w:rPr>
              <w:t>*</w:t>
            </w:r>
            <w:r w:rsidRPr="00A20ED9">
              <w:rPr>
                <w:rFonts w:eastAsia="Calibri" w:cs="Times New Roman"/>
                <w:bCs/>
                <w:i/>
                <w:szCs w:val="24"/>
              </w:rPr>
              <w:t xml:space="preserve">            </w:t>
            </w:r>
          </w:p>
        </w:tc>
        <w:tc>
          <w:tcPr>
            <w:tcW w:w="7153" w:type="dxa"/>
            <w:tcBorders>
              <w:top w:val="single" w:sz="4" w:space="0" w:color="auto"/>
              <w:left w:val="single" w:sz="4" w:space="0" w:color="auto"/>
              <w:bottom w:val="single" w:sz="4" w:space="0" w:color="auto"/>
              <w:right w:val="single" w:sz="4" w:space="0" w:color="auto"/>
            </w:tcBorders>
            <w:hideMark/>
          </w:tcPr>
          <w:p w:rsidR="00A20ED9" w:rsidRPr="00A20ED9" w:rsidRDefault="00A20ED9" w:rsidP="00EB0FF8">
            <w:pPr>
              <w:autoSpaceDE w:val="0"/>
              <w:autoSpaceDN w:val="0"/>
              <w:spacing w:after="0" w:line="276" w:lineRule="auto"/>
              <w:ind w:right="-908"/>
              <w:rPr>
                <w:rFonts w:eastAsia="Calibri" w:cs="Times New Roman"/>
                <w:bCs/>
                <w:i/>
                <w:szCs w:val="24"/>
              </w:rPr>
            </w:pPr>
            <w:r w:rsidRPr="00A20ED9">
              <w:rPr>
                <w:rFonts w:eastAsia="Calibri" w:cs="Times New Roman"/>
                <w:bCs/>
                <w:i/>
                <w:szCs w:val="24"/>
              </w:rPr>
              <w:t xml:space="preserve"> Transportlīdzekļa marka, modelis</w:t>
            </w:r>
          </w:p>
        </w:tc>
        <w:tc>
          <w:tcPr>
            <w:tcW w:w="1276" w:type="dxa"/>
            <w:tcBorders>
              <w:top w:val="single" w:sz="4" w:space="0" w:color="auto"/>
              <w:left w:val="single" w:sz="4" w:space="0" w:color="auto"/>
              <w:bottom w:val="single" w:sz="4" w:space="0" w:color="auto"/>
              <w:right w:val="single" w:sz="4" w:space="0" w:color="auto"/>
            </w:tcBorders>
            <w:hideMark/>
          </w:tcPr>
          <w:p w:rsidR="00A20ED9" w:rsidRPr="00A20ED9" w:rsidRDefault="00A20ED9" w:rsidP="00EB0FF8">
            <w:pPr>
              <w:autoSpaceDE w:val="0"/>
              <w:autoSpaceDN w:val="0"/>
              <w:spacing w:after="0" w:line="276" w:lineRule="auto"/>
              <w:ind w:right="-908"/>
              <w:rPr>
                <w:rFonts w:eastAsia="Calibri" w:cs="Times New Roman"/>
                <w:bCs/>
                <w:i/>
                <w:szCs w:val="24"/>
              </w:rPr>
            </w:pPr>
            <w:r w:rsidRPr="00A20ED9">
              <w:rPr>
                <w:rFonts w:eastAsia="Calibri" w:cs="Times New Roman"/>
                <w:bCs/>
                <w:i/>
                <w:szCs w:val="24"/>
              </w:rPr>
              <w:t xml:space="preserve">  Reģ.nr.</w:t>
            </w:r>
          </w:p>
        </w:tc>
      </w:tr>
      <w:tr w:rsidR="00A20ED9" w:rsidRPr="00A20ED9" w:rsidTr="00A20ED9">
        <w:tc>
          <w:tcPr>
            <w:tcW w:w="360" w:type="dxa"/>
            <w:tcBorders>
              <w:top w:val="single" w:sz="4" w:space="0" w:color="auto"/>
              <w:left w:val="single" w:sz="4" w:space="0" w:color="auto"/>
              <w:bottom w:val="single" w:sz="4" w:space="0" w:color="auto"/>
              <w:right w:val="single" w:sz="4" w:space="0" w:color="auto"/>
            </w:tcBorders>
          </w:tcPr>
          <w:p w:rsidR="00A20ED9" w:rsidRPr="00A20ED9" w:rsidRDefault="00A20ED9" w:rsidP="00EB0FF8">
            <w:pPr>
              <w:autoSpaceDE w:val="0"/>
              <w:autoSpaceDN w:val="0"/>
              <w:spacing w:after="0" w:line="276" w:lineRule="auto"/>
              <w:ind w:right="-908"/>
              <w:jc w:val="both"/>
              <w:rPr>
                <w:rFonts w:eastAsia="Calibri" w:cs="Times New Roman"/>
                <w:bCs/>
                <w:szCs w:val="24"/>
              </w:rPr>
            </w:pPr>
          </w:p>
        </w:tc>
        <w:tc>
          <w:tcPr>
            <w:tcW w:w="7153" w:type="dxa"/>
            <w:tcBorders>
              <w:top w:val="single" w:sz="4" w:space="0" w:color="auto"/>
              <w:left w:val="single" w:sz="4" w:space="0" w:color="auto"/>
              <w:bottom w:val="single" w:sz="4" w:space="0" w:color="auto"/>
              <w:right w:val="single" w:sz="4" w:space="0" w:color="auto"/>
            </w:tcBorders>
            <w:hideMark/>
          </w:tcPr>
          <w:p w:rsidR="00A20ED9" w:rsidRPr="00A20ED9" w:rsidRDefault="00320684" w:rsidP="00EB0FF8">
            <w:pPr>
              <w:autoSpaceDE w:val="0"/>
              <w:autoSpaceDN w:val="0"/>
              <w:spacing w:after="0" w:line="276" w:lineRule="auto"/>
              <w:ind w:right="-908"/>
              <w:rPr>
                <w:rFonts w:eastAsia="Calibri" w:cs="Times New Roman"/>
                <w:bCs/>
                <w:szCs w:val="24"/>
              </w:rPr>
            </w:pPr>
            <w:r>
              <w:rPr>
                <w:rFonts w:eastAsia="Calibri" w:cs="Times New Roman"/>
                <w:bCs/>
                <w:szCs w:val="24"/>
              </w:rPr>
              <w:t>traktora</w:t>
            </w:r>
            <w:r w:rsidR="00A20ED9" w:rsidRPr="00A20ED9">
              <w:rPr>
                <w:rFonts w:eastAsia="Calibri" w:cs="Times New Roman"/>
                <w:bCs/>
                <w:szCs w:val="24"/>
              </w:rPr>
              <w:t xml:space="preserve"> „</w:t>
            </w:r>
            <w:r>
              <w:rPr>
                <w:rFonts w:eastAsia="Calibri" w:cs="Times New Roman"/>
                <w:bCs/>
                <w:szCs w:val="24"/>
              </w:rPr>
              <w:t>JUMZ 6L</w:t>
            </w:r>
            <w:r w:rsidR="00A20ED9" w:rsidRPr="00A20ED9">
              <w:rPr>
                <w:rFonts w:eastAsia="Calibri" w:cs="Times New Roman"/>
                <w:bCs/>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A20ED9" w:rsidRPr="00A20ED9" w:rsidRDefault="00191EA3" w:rsidP="00EB0FF8">
            <w:pPr>
              <w:autoSpaceDE w:val="0"/>
              <w:autoSpaceDN w:val="0"/>
              <w:spacing w:after="0" w:line="276" w:lineRule="auto"/>
              <w:ind w:right="-908"/>
              <w:rPr>
                <w:rFonts w:eastAsia="Calibri" w:cs="Times New Roman"/>
                <w:bCs/>
                <w:szCs w:val="24"/>
              </w:rPr>
            </w:pPr>
            <w:r w:rsidRPr="00191EA3">
              <w:rPr>
                <w:rFonts w:eastAsia="Calibri" w:cs="Times New Roman"/>
                <w:bCs/>
                <w:szCs w:val="24"/>
              </w:rPr>
              <w:t>T7016LD</w:t>
            </w:r>
          </w:p>
        </w:tc>
      </w:tr>
      <w:tr w:rsidR="00A20ED9" w:rsidRPr="00A20ED9" w:rsidTr="00A20ED9">
        <w:tc>
          <w:tcPr>
            <w:tcW w:w="360" w:type="dxa"/>
            <w:tcBorders>
              <w:top w:val="single" w:sz="4" w:space="0" w:color="auto"/>
              <w:left w:val="single" w:sz="4" w:space="0" w:color="auto"/>
              <w:bottom w:val="single" w:sz="4" w:space="0" w:color="auto"/>
              <w:right w:val="single" w:sz="4" w:space="0" w:color="auto"/>
            </w:tcBorders>
          </w:tcPr>
          <w:p w:rsidR="00A20ED9" w:rsidRPr="00A20ED9" w:rsidRDefault="00A20ED9" w:rsidP="00EB0FF8">
            <w:pPr>
              <w:autoSpaceDE w:val="0"/>
              <w:autoSpaceDN w:val="0"/>
              <w:spacing w:after="0" w:line="276" w:lineRule="auto"/>
              <w:ind w:right="-908"/>
              <w:jc w:val="both"/>
              <w:rPr>
                <w:rFonts w:eastAsia="Calibri" w:cs="Times New Roman"/>
                <w:bCs/>
                <w:szCs w:val="24"/>
              </w:rPr>
            </w:pPr>
          </w:p>
        </w:tc>
        <w:tc>
          <w:tcPr>
            <w:tcW w:w="7153" w:type="dxa"/>
            <w:tcBorders>
              <w:top w:val="single" w:sz="4" w:space="0" w:color="auto"/>
              <w:left w:val="single" w:sz="4" w:space="0" w:color="auto"/>
              <w:bottom w:val="single" w:sz="4" w:space="0" w:color="auto"/>
              <w:right w:val="single" w:sz="4" w:space="0" w:color="auto"/>
            </w:tcBorders>
            <w:hideMark/>
          </w:tcPr>
          <w:p w:rsidR="00A20ED9" w:rsidRPr="00A20ED9" w:rsidRDefault="00A20ED9" w:rsidP="00EB0FF8">
            <w:pPr>
              <w:autoSpaceDE w:val="0"/>
              <w:autoSpaceDN w:val="0"/>
              <w:spacing w:after="0" w:line="276" w:lineRule="auto"/>
              <w:ind w:right="-908"/>
              <w:rPr>
                <w:rFonts w:eastAsia="Calibri" w:cs="Times New Roman"/>
                <w:bCs/>
                <w:szCs w:val="24"/>
              </w:rPr>
            </w:pPr>
            <w:r w:rsidRPr="00A20ED9">
              <w:rPr>
                <w:rFonts w:eastAsia="Calibri" w:cs="Times New Roman"/>
                <w:bCs/>
                <w:szCs w:val="24"/>
              </w:rPr>
              <w:t>traktora „</w:t>
            </w:r>
            <w:r w:rsidR="00C81C4A">
              <w:rPr>
                <w:rFonts w:eastAsia="Calibri" w:cs="Times New Roman"/>
                <w:bCs/>
                <w:szCs w:val="24"/>
              </w:rPr>
              <w:t>DT-75 M</w:t>
            </w:r>
            <w:r w:rsidRPr="00A20ED9">
              <w:rPr>
                <w:rFonts w:eastAsia="Calibri" w:cs="Times New Roman"/>
                <w:bCs/>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A20ED9" w:rsidRPr="00A20ED9" w:rsidRDefault="00C81C4A" w:rsidP="00EB0FF8">
            <w:pPr>
              <w:autoSpaceDE w:val="0"/>
              <w:autoSpaceDN w:val="0"/>
              <w:spacing w:after="0" w:line="276" w:lineRule="auto"/>
              <w:ind w:right="-908"/>
              <w:rPr>
                <w:rFonts w:eastAsia="Calibri" w:cs="Times New Roman"/>
                <w:bCs/>
                <w:szCs w:val="24"/>
              </w:rPr>
            </w:pPr>
            <w:r w:rsidRPr="00C81C4A">
              <w:rPr>
                <w:rFonts w:eastAsia="Calibri" w:cs="Times New Roman"/>
                <w:bCs/>
                <w:szCs w:val="24"/>
              </w:rPr>
              <w:t>T8790LD</w:t>
            </w:r>
          </w:p>
        </w:tc>
      </w:tr>
      <w:tr w:rsidR="00A20ED9" w:rsidRPr="00A20ED9" w:rsidTr="00A20ED9">
        <w:tc>
          <w:tcPr>
            <w:tcW w:w="360" w:type="dxa"/>
            <w:tcBorders>
              <w:top w:val="single" w:sz="4" w:space="0" w:color="auto"/>
              <w:left w:val="single" w:sz="4" w:space="0" w:color="auto"/>
              <w:bottom w:val="single" w:sz="4" w:space="0" w:color="auto"/>
              <w:right w:val="single" w:sz="4" w:space="0" w:color="auto"/>
            </w:tcBorders>
          </w:tcPr>
          <w:p w:rsidR="00A20ED9" w:rsidRPr="00A20ED9" w:rsidRDefault="00A20ED9" w:rsidP="00EB0FF8">
            <w:pPr>
              <w:autoSpaceDE w:val="0"/>
              <w:autoSpaceDN w:val="0"/>
              <w:spacing w:after="0" w:line="276" w:lineRule="auto"/>
              <w:ind w:right="-908"/>
              <w:jc w:val="both"/>
              <w:rPr>
                <w:rFonts w:eastAsia="Calibri" w:cs="Times New Roman"/>
                <w:bCs/>
                <w:szCs w:val="24"/>
              </w:rPr>
            </w:pPr>
          </w:p>
        </w:tc>
        <w:tc>
          <w:tcPr>
            <w:tcW w:w="7153" w:type="dxa"/>
            <w:tcBorders>
              <w:top w:val="single" w:sz="4" w:space="0" w:color="auto"/>
              <w:left w:val="single" w:sz="4" w:space="0" w:color="auto"/>
              <w:bottom w:val="single" w:sz="4" w:space="0" w:color="auto"/>
              <w:right w:val="single" w:sz="4" w:space="0" w:color="auto"/>
            </w:tcBorders>
            <w:hideMark/>
          </w:tcPr>
          <w:p w:rsidR="00A20ED9" w:rsidRPr="00A20ED9" w:rsidRDefault="00A20ED9" w:rsidP="00EB0FF8">
            <w:pPr>
              <w:autoSpaceDE w:val="0"/>
              <w:autoSpaceDN w:val="0"/>
              <w:spacing w:after="0" w:line="276" w:lineRule="auto"/>
              <w:ind w:right="-908"/>
              <w:rPr>
                <w:rFonts w:eastAsia="Calibri" w:cs="Times New Roman"/>
                <w:bCs/>
                <w:szCs w:val="24"/>
              </w:rPr>
            </w:pPr>
            <w:r w:rsidRPr="00A20ED9">
              <w:rPr>
                <w:rFonts w:eastAsia="Calibri" w:cs="Times New Roman"/>
                <w:bCs/>
                <w:szCs w:val="24"/>
              </w:rPr>
              <w:t>traktor</w:t>
            </w:r>
            <w:r w:rsidR="00320684">
              <w:rPr>
                <w:rFonts w:eastAsia="Calibri" w:cs="Times New Roman"/>
                <w:bCs/>
                <w:szCs w:val="24"/>
              </w:rPr>
              <w:t xml:space="preserve">a </w:t>
            </w:r>
            <w:r w:rsidRPr="00A20ED9">
              <w:rPr>
                <w:rFonts w:eastAsia="Calibri" w:cs="Times New Roman"/>
                <w:bCs/>
                <w:szCs w:val="24"/>
              </w:rPr>
              <w:t>„</w:t>
            </w:r>
            <w:r w:rsidR="00C81C4A">
              <w:rPr>
                <w:rFonts w:eastAsia="Calibri" w:cs="Times New Roman"/>
                <w:bCs/>
                <w:szCs w:val="24"/>
              </w:rPr>
              <w:t>MTZ-82</w:t>
            </w:r>
            <w:r w:rsidRPr="00A20ED9">
              <w:rPr>
                <w:rFonts w:eastAsia="Calibri" w:cs="Times New Roman"/>
                <w:bCs/>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A20ED9" w:rsidRPr="00A20ED9" w:rsidRDefault="00C81C4A" w:rsidP="00EB0FF8">
            <w:pPr>
              <w:autoSpaceDE w:val="0"/>
              <w:autoSpaceDN w:val="0"/>
              <w:spacing w:after="0" w:line="276" w:lineRule="auto"/>
              <w:ind w:right="-908"/>
              <w:rPr>
                <w:rFonts w:eastAsia="Calibri" w:cs="Times New Roman"/>
                <w:bCs/>
                <w:szCs w:val="24"/>
              </w:rPr>
            </w:pPr>
            <w:r>
              <w:rPr>
                <w:rFonts w:eastAsia="Calibri" w:cs="Times New Roman"/>
                <w:bCs/>
                <w:szCs w:val="24"/>
              </w:rPr>
              <w:t>T584LC</w:t>
            </w:r>
          </w:p>
        </w:tc>
      </w:tr>
    </w:tbl>
    <w:p w:rsidR="00A20ED9" w:rsidRPr="00A20ED9" w:rsidRDefault="00A20ED9" w:rsidP="00EB0FF8">
      <w:pPr>
        <w:spacing w:after="0" w:line="240" w:lineRule="auto"/>
        <w:ind w:right="-908"/>
        <w:rPr>
          <w:rFonts w:eastAsia="Calibri" w:cs="Times New Roman"/>
          <w:bCs/>
          <w:szCs w:val="24"/>
        </w:rPr>
      </w:pPr>
      <w:r w:rsidRPr="00A20ED9">
        <w:rPr>
          <w:rFonts w:eastAsia="Calibri" w:cs="Times New Roman"/>
          <w:b/>
          <w:bCs/>
          <w:szCs w:val="24"/>
        </w:rPr>
        <w:t xml:space="preserve">* </w:t>
      </w:r>
      <w:r w:rsidRPr="00A20ED9">
        <w:rPr>
          <w:rFonts w:eastAsia="Calibri" w:cs="Times New Roman"/>
          <w:bCs/>
          <w:i/>
          <w:szCs w:val="24"/>
        </w:rPr>
        <w:t>vajadzīgo atzīmēt ar „</w:t>
      </w:r>
      <w:r w:rsidRPr="00A20ED9">
        <w:rPr>
          <w:rFonts w:eastAsia="Calibri" w:cs="Times New Roman"/>
          <w:b/>
          <w:bCs/>
          <w:szCs w:val="24"/>
        </w:rPr>
        <w:t>X</w:t>
      </w:r>
      <w:r w:rsidRPr="00A20ED9">
        <w:rPr>
          <w:rFonts w:eastAsia="Calibri" w:cs="Times New Roman"/>
          <w:bCs/>
          <w:i/>
          <w:szCs w:val="24"/>
        </w:rPr>
        <w:t>”</w:t>
      </w:r>
    </w:p>
    <w:p w:rsidR="00A20ED9" w:rsidRPr="00A20ED9" w:rsidRDefault="00A20ED9" w:rsidP="00EB0FF8">
      <w:pPr>
        <w:spacing w:after="0" w:line="240" w:lineRule="auto"/>
        <w:ind w:right="-908"/>
        <w:jc w:val="both"/>
        <w:rPr>
          <w:rFonts w:eastAsia="Times New Roman" w:cs="Times New Roman"/>
          <w:szCs w:val="24"/>
          <w:vertAlign w:val="superscript"/>
        </w:rPr>
      </w:pPr>
    </w:p>
    <w:p w:rsidR="00A20ED9" w:rsidRPr="00A20ED9" w:rsidRDefault="00A20ED9" w:rsidP="00EB0FF8">
      <w:pPr>
        <w:spacing w:after="0" w:line="240" w:lineRule="auto"/>
        <w:ind w:right="-908"/>
        <w:jc w:val="both"/>
        <w:rPr>
          <w:rFonts w:eastAsia="Times New Roman" w:cs="Times New Roman"/>
          <w:szCs w:val="24"/>
        </w:rPr>
      </w:pPr>
      <w:r w:rsidRPr="00A20ED9">
        <w:rPr>
          <w:rFonts w:eastAsia="Times New Roman" w:cs="Times New Roman"/>
          <w:szCs w:val="24"/>
        </w:rPr>
        <w:t xml:space="preserve">izsolē, kas notiks </w:t>
      </w:r>
      <w:r w:rsidRPr="00A20ED9">
        <w:rPr>
          <w:rFonts w:eastAsia="Times New Roman" w:cs="Times New Roman"/>
          <w:b/>
          <w:szCs w:val="24"/>
        </w:rPr>
        <w:t>201</w:t>
      </w:r>
      <w:r w:rsidR="00320684">
        <w:rPr>
          <w:rFonts w:eastAsia="Times New Roman" w:cs="Times New Roman"/>
          <w:b/>
          <w:szCs w:val="24"/>
        </w:rPr>
        <w:t>8</w:t>
      </w:r>
      <w:r w:rsidRPr="00A20ED9">
        <w:rPr>
          <w:rFonts w:eastAsia="Times New Roman" w:cs="Times New Roman"/>
          <w:b/>
          <w:szCs w:val="24"/>
        </w:rPr>
        <w:t xml:space="preserve">.gada </w:t>
      </w:r>
      <w:r w:rsidR="00F33003">
        <w:rPr>
          <w:rFonts w:eastAsia="Times New Roman" w:cs="Times New Roman"/>
          <w:b/>
          <w:szCs w:val="24"/>
        </w:rPr>
        <w:t>20</w:t>
      </w:r>
      <w:r w:rsidRPr="00A20ED9">
        <w:rPr>
          <w:rFonts w:eastAsia="Times New Roman" w:cs="Times New Roman"/>
          <w:b/>
          <w:szCs w:val="24"/>
        </w:rPr>
        <w:t>.</w:t>
      </w:r>
      <w:r w:rsidR="00F33003">
        <w:rPr>
          <w:rFonts w:eastAsia="Times New Roman" w:cs="Times New Roman"/>
          <w:b/>
          <w:szCs w:val="24"/>
        </w:rPr>
        <w:t xml:space="preserve">jūnijā </w:t>
      </w:r>
      <w:r w:rsidRPr="00A20ED9">
        <w:rPr>
          <w:rFonts w:eastAsia="Times New Roman" w:cs="Times New Roman"/>
          <w:b/>
          <w:szCs w:val="24"/>
        </w:rPr>
        <w:t>plkst.13:00 – Ventspilī, Skolas ielā 4</w:t>
      </w:r>
      <w:r w:rsidRPr="00A20ED9">
        <w:rPr>
          <w:rFonts w:eastAsia="Times New Roman" w:cs="Times New Roman"/>
          <w:szCs w:val="24"/>
        </w:rPr>
        <w:t>, un apliecina, ka ir zināmi šīs izsoles noteikumi, kurus apņemas ievērot.</w:t>
      </w:r>
    </w:p>
    <w:p w:rsidR="00A20ED9" w:rsidRPr="00A20ED9" w:rsidRDefault="00A20ED9" w:rsidP="00EB0FF8">
      <w:pPr>
        <w:autoSpaceDE w:val="0"/>
        <w:autoSpaceDN w:val="0"/>
        <w:spacing w:after="0" w:line="240" w:lineRule="auto"/>
        <w:ind w:right="-908"/>
        <w:rPr>
          <w:rFonts w:eastAsia="Times New Roman" w:cs="RimTimes"/>
          <w:szCs w:val="20"/>
          <w:u w:val="single"/>
        </w:rPr>
      </w:pPr>
    </w:p>
    <w:p w:rsidR="00A20ED9" w:rsidRPr="00A20ED9" w:rsidRDefault="00A20ED9" w:rsidP="00EB0FF8">
      <w:pPr>
        <w:autoSpaceDE w:val="0"/>
        <w:autoSpaceDN w:val="0"/>
        <w:spacing w:after="0" w:line="240" w:lineRule="auto"/>
        <w:ind w:right="-908"/>
        <w:rPr>
          <w:rFonts w:eastAsia="Times New Roman" w:cs="RimTimes"/>
          <w:szCs w:val="20"/>
          <w:u w:val="single"/>
        </w:rPr>
      </w:pPr>
    </w:p>
    <w:p w:rsidR="00A20ED9" w:rsidRPr="00A20ED9" w:rsidRDefault="00A20ED9" w:rsidP="00EB0FF8">
      <w:pPr>
        <w:autoSpaceDE w:val="0"/>
        <w:autoSpaceDN w:val="0"/>
        <w:spacing w:after="0" w:line="240" w:lineRule="auto"/>
        <w:ind w:right="-908"/>
        <w:rPr>
          <w:rFonts w:eastAsia="Times New Roman" w:cs="RimTimes"/>
          <w:szCs w:val="24"/>
        </w:rPr>
      </w:pPr>
      <w:r w:rsidRPr="00A20ED9">
        <w:rPr>
          <w:rFonts w:eastAsia="Times New Roman" w:cs="RimTimes"/>
          <w:szCs w:val="20"/>
          <w:u w:val="single"/>
        </w:rPr>
        <w:t xml:space="preserve">Pieteikumam pievienoti </w:t>
      </w:r>
      <w:r w:rsidRPr="00A20ED9">
        <w:rPr>
          <w:rFonts w:eastAsia="Times New Roman" w:cs="RimTimes"/>
          <w:szCs w:val="24"/>
          <w:u w:val="single"/>
        </w:rPr>
        <w:t>(</w:t>
      </w:r>
      <w:r w:rsidRPr="00A20ED9">
        <w:rPr>
          <w:rFonts w:eastAsia="Times New Roman" w:cs="RimTimes"/>
          <w:i/>
          <w:szCs w:val="24"/>
          <w:u w:val="single"/>
        </w:rPr>
        <w:t>atzīmēt ar</w:t>
      </w:r>
      <w:r w:rsidRPr="00A20ED9">
        <w:rPr>
          <w:rFonts w:eastAsia="Times New Roman" w:cs="RimTimes"/>
          <w:szCs w:val="24"/>
          <w:u w:val="single"/>
        </w:rPr>
        <w:t xml:space="preserve"> „</w:t>
      </w:r>
      <w:r w:rsidRPr="00A20ED9">
        <w:rPr>
          <w:rFonts w:eastAsia="Times New Roman" w:cs="RimTimes"/>
          <w:b/>
          <w:szCs w:val="24"/>
          <w:u w:val="single"/>
        </w:rPr>
        <w:t>X</w:t>
      </w:r>
      <w:r w:rsidRPr="00A20ED9">
        <w:rPr>
          <w:rFonts w:eastAsia="Times New Roman" w:cs="RimTimes"/>
          <w:szCs w:val="24"/>
          <w:u w:val="single"/>
        </w:rPr>
        <w:t>”)</w:t>
      </w:r>
      <w:r w:rsidRPr="00A20ED9">
        <w:rPr>
          <w:rFonts w:eastAsia="Times New Roman" w:cs="RimTimes"/>
          <w:szCs w:val="24"/>
        </w:rPr>
        <w:t>:</w:t>
      </w:r>
    </w:p>
    <w:p w:rsidR="00A20ED9" w:rsidRPr="00A20ED9" w:rsidRDefault="00A20ED9" w:rsidP="00EB0FF8">
      <w:pPr>
        <w:autoSpaceDE w:val="0"/>
        <w:autoSpaceDN w:val="0"/>
        <w:spacing w:after="0" w:line="240" w:lineRule="auto"/>
        <w:ind w:right="-908"/>
        <w:rPr>
          <w:rFonts w:eastAsia="Times New Roman" w:cs="RimTimes"/>
          <w:szCs w:val="24"/>
          <w:u w:val="single"/>
        </w:rPr>
      </w:pPr>
    </w:p>
    <w:p w:rsidR="00A20ED9" w:rsidRPr="00A20ED9" w:rsidRDefault="00A20ED9" w:rsidP="00EB0FF8">
      <w:pPr>
        <w:numPr>
          <w:ilvl w:val="0"/>
          <w:numId w:val="3"/>
        </w:numPr>
        <w:autoSpaceDE w:val="0"/>
        <w:autoSpaceDN w:val="0"/>
        <w:spacing w:after="200" w:line="276" w:lineRule="auto"/>
        <w:ind w:left="567" w:right="-908" w:hanging="567"/>
        <w:jc w:val="both"/>
        <w:rPr>
          <w:rFonts w:eastAsia="Times New Roman" w:cs="Times New Roman"/>
          <w:szCs w:val="24"/>
        </w:rPr>
      </w:pPr>
      <w:r w:rsidRPr="00A20ED9">
        <w:rPr>
          <w:rFonts w:eastAsia="Times New Roman" w:cs="Times New Roman"/>
          <w:szCs w:val="24"/>
        </w:rPr>
        <w:t>juridiskās personas pārstāvja (pilnvarotās personas) tiesības rīkoties uzņēmuma vārdā un pārstāvēt izsolē apliecinošs dokuments un pases kopija;</w:t>
      </w:r>
    </w:p>
    <w:p w:rsidR="00A20ED9" w:rsidRPr="00A20ED9" w:rsidRDefault="00A20ED9" w:rsidP="00EB0FF8">
      <w:pPr>
        <w:numPr>
          <w:ilvl w:val="0"/>
          <w:numId w:val="3"/>
        </w:numPr>
        <w:autoSpaceDE w:val="0"/>
        <w:autoSpaceDN w:val="0"/>
        <w:spacing w:after="200" w:line="276" w:lineRule="auto"/>
        <w:ind w:left="567" w:right="-908" w:hanging="567"/>
        <w:jc w:val="both"/>
        <w:rPr>
          <w:rFonts w:eastAsia="Times New Roman" w:cs="Times New Roman"/>
          <w:szCs w:val="24"/>
        </w:rPr>
      </w:pPr>
      <w:r w:rsidRPr="00A20ED9">
        <w:rPr>
          <w:rFonts w:eastAsia="Times New Roman" w:cs="Times New Roman"/>
          <w:szCs w:val="24"/>
        </w:rPr>
        <w:t>uzņēmuma (uzņēmējsabiedrības) vai komersanta reģistrācijas apliecības kopija;</w:t>
      </w:r>
    </w:p>
    <w:p w:rsidR="00A20ED9" w:rsidRPr="00A20ED9" w:rsidRDefault="00A20ED9" w:rsidP="00EB0FF8">
      <w:pPr>
        <w:numPr>
          <w:ilvl w:val="0"/>
          <w:numId w:val="3"/>
        </w:numPr>
        <w:autoSpaceDE w:val="0"/>
        <w:autoSpaceDN w:val="0"/>
        <w:spacing w:after="200" w:line="276" w:lineRule="auto"/>
        <w:ind w:left="567" w:right="-908" w:hanging="567"/>
        <w:jc w:val="both"/>
        <w:rPr>
          <w:rFonts w:eastAsia="Times New Roman" w:cs="Times New Roman"/>
          <w:szCs w:val="24"/>
        </w:rPr>
      </w:pPr>
      <w:r w:rsidRPr="00A20ED9">
        <w:rPr>
          <w:rFonts w:eastAsia="Times New Roman" w:cs="Times New Roman"/>
          <w:szCs w:val="24"/>
        </w:rPr>
        <w:t>nodrošinājuma maksas iemaksu</w:t>
      </w:r>
      <w:r w:rsidRPr="00A20ED9">
        <w:rPr>
          <w:rFonts w:eastAsia="Times New Roman" w:cs="Times New Roman"/>
          <w:szCs w:val="20"/>
        </w:rPr>
        <w:t xml:space="preserve"> </w:t>
      </w:r>
      <w:r w:rsidRPr="00A20ED9">
        <w:rPr>
          <w:rFonts w:eastAsia="Times New Roman" w:cs="Times New Roman"/>
          <w:szCs w:val="24"/>
        </w:rPr>
        <w:t xml:space="preserve">apliecinošs dokuments </w:t>
      </w:r>
      <w:r w:rsidRPr="00A20ED9">
        <w:rPr>
          <w:rFonts w:eastAsia="Times New Roman" w:cs="Times New Roman"/>
          <w:i/>
          <w:color w:val="000000"/>
          <w:szCs w:val="24"/>
        </w:rPr>
        <w:t>(i</w:t>
      </w:r>
      <w:r w:rsidRPr="00A20ED9">
        <w:rPr>
          <w:rFonts w:eastAsia="Times New Roman" w:cs="Times New Roman"/>
          <w:i/>
          <w:szCs w:val="24"/>
        </w:rPr>
        <w:t>nternetbankas maksājuma dokumentam jābūt ar oriģinālu bankas spiedogu un bankas darbinieka parakstu)</w:t>
      </w:r>
      <w:r w:rsidRPr="00A20ED9">
        <w:rPr>
          <w:rFonts w:eastAsia="Times New Roman" w:cs="Times New Roman"/>
          <w:szCs w:val="24"/>
        </w:rPr>
        <w:t>;</w:t>
      </w:r>
    </w:p>
    <w:p w:rsidR="00A20ED9" w:rsidRPr="00A20ED9" w:rsidRDefault="00A20ED9" w:rsidP="00EB0FF8">
      <w:pPr>
        <w:numPr>
          <w:ilvl w:val="0"/>
          <w:numId w:val="3"/>
        </w:numPr>
        <w:tabs>
          <w:tab w:val="clear" w:pos="720"/>
          <w:tab w:val="num" w:pos="567"/>
        </w:tabs>
        <w:autoSpaceDE w:val="0"/>
        <w:autoSpaceDN w:val="0"/>
        <w:spacing w:after="0" w:line="276" w:lineRule="auto"/>
        <w:ind w:left="567" w:right="-908" w:hanging="567"/>
        <w:jc w:val="both"/>
        <w:rPr>
          <w:rFonts w:eastAsia="Times New Roman" w:cs="Times New Roman"/>
          <w:szCs w:val="24"/>
        </w:rPr>
      </w:pPr>
      <w:r w:rsidRPr="00A20ED9">
        <w:rPr>
          <w:rFonts w:eastAsia="Times New Roman" w:cs="Times New Roman"/>
          <w:szCs w:val="24"/>
        </w:rPr>
        <w:t>___________________________________________________________________</w:t>
      </w:r>
    </w:p>
    <w:p w:rsidR="00A20ED9" w:rsidRPr="00A20ED9" w:rsidRDefault="00A20ED9" w:rsidP="00EB0FF8">
      <w:pPr>
        <w:spacing w:after="0" w:line="240" w:lineRule="auto"/>
        <w:ind w:right="-908"/>
        <w:jc w:val="center"/>
        <w:rPr>
          <w:rFonts w:eastAsia="Times New Roman" w:cs="Times New Roman"/>
          <w:szCs w:val="24"/>
          <w:vertAlign w:val="superscript"/>
        </w:rPr>
      </w:pPr>
      <w:r w:rsidRPr="00A20ED9">
        <w:rPr>
          <w:rFonts w:eastAsia="Times New Roman" w:cs="Times New Roman"/>
          <w:szCs w:val="24"/>
          <w:vertAlign w:val="superscript"/>
        </w:rPr>
        <w:t>(citi dokumenti)</w:t>
      </w:r>
    </w:p>
    <w:p w:rsidR="00A20ED9" w:rsidRPr="00A20ED9" w:rsidRDefault="00A20ED9" w:rsidP="00EB0FF8">
      <w:pPr>
        <w:spacing w:after="0" w:line="240" w:lineRule="auto"/>
        <w:ind w:right="-908"/>
        <w:jc w:val="both"/>
        <w:rPr>
          <w:rFonts w:eastAsia="Times New Roman" w:cs="RimTimes"/>
          <w:szCs w:val="24"/>
        </w:rPr>
      </w:pPr>
    </w:p>
    <w:p w:rsidR="00A20ED9" w:rsidRPr="00A20ED9" w:rsidRDefault="00A20ED9" w:rsidP="00EB0FF8">
      <w:pPr>
        <w:spacing w:after="0" w:line="240" w:lineRule="auto"/>
        <w:ind w:right="-908"/>
        <w:jc w:val="both"/>
        <w:rPr>
          <w:rFonts w:eastAsia="Times New Roman" w:cs="Times New Roman"/>
          <w:szCs w:val="24"/>
        </w:rPr>
      </w:pPr>
    </w:p>
    <w:p w:rsidR="00A20ED9" w:rsidRPr="00A20ED9" w:rsidRDefault="00A20ED9" w:rsidP="00EB0FF8">
      <w:pPr>
        <w:spacing w:after="0" w:line="240" w:lineRule="auto"/>
        <w:ind w:right="-908"/>
        <w:jc w:val="both"/>
        <w:rPr>
          <w:rFonts w:eastAsia="Times New Roman" w:cs="Times New Roman"/>
          <w:szCs w:val="24"/>
        </w:rPr>
      </w:pPr>
    </w:p>
    <w:p w:rsidR="00A20ED9" w:rsidRPr="00A20ED9" w:rsidRDefault="00A20ED9" w:rsidP="00EB0FF8">
      <w:pPr>
        <w:spacing w:after="0" w:line="240" w:lineRule="auto"/>
        <w:ind w:right="-908"/>
        <w:jc w:val="right"/>
        <w:rPr>
          <w:rFonts w:eastAsia="Times New Roman" w:cs="Times New Roman"/>
          <w:b/>
          <w:szCs w:val="24"/>
        </w:rPr>
      </w:pPr>
      <w:r w:rsidRPr="00A20ED9">
        <w:rPr>
          <w:rFonts w:eastAsia="Times New Roman" w:cs="Times New Roman"/>
          <w:b/>
          <w:szCs w:val="24"/>
        </w:rPr>
        <w:t>_________________________________________________________________________</w:t>
      </w:r>
    </w:p>
    <w:p w:rsidR="00A20ED9" w:rsidRPr="00A20ED9" w:rsidRDefault="00A20ED9" w:rsidP="00EB0FF8">
      <w:pPr>
        <w:spacing w:after="0" w:line="240" w:lineRule="auto"/>
        <w:ind w:right="-908"/>
        <w:jc w:val="center"/>
        <w:rPr>
          <w:rFonts w:eastAsia="Times New Roman" w:cs="Times New Roman"/>
          <w:sz w:val="16"/>
          <w:szCs w:val="16"/>
        </w:rPr>
      </w:pPr>
      <w:r w:rsidRPr="00A20ED9">
        <w:rPr>
          <w:rFonts w:eastAsia="Times New Roman" w:cs="Times New Roman"/>
          <w:sz w:val="16"/>
          <w:szCs w:val="16"/>
        </w:rPr>
        <w:t xml:space="preserve">      (amats/ pārstāvja (pilnvarotās personas) vārds, uzvārds, paraksts)</w:t>
      </w:r>
    </w:p>
    <w:p w:rsidR="00A20ED9" w:rsidRPr="00A20ED9" w:rsidRDefault="00A20ED9" w:rsidP="00EB0FF8">
      <w:pPr>
        <w:spacing w:after="0" w:line="240" w:lineRule="auto"/>
        <w:ind w:right="-908"/>
        <w:jc w:val="right"/>
        <w:rPr>
          <w:rFonts w:eastAsia="Times New Roman" w:cs="Times New Roman"/>
          <w:b/>
          <w:szCs w:val="24"/>
        </w:rPr>
      </w:pPr>
      <w:r w:rsidRPr="00A20ED9">
        <w:rPr>
          <w:rFonts w:eastAsia="Times New Roman" w:cs="Times New Roman"/>
          <w:b/>
          <w:szCs w:val="24"/>
        </w:rPr>
        <w:t xml:space="preserve"> </w:t>
      </w:r>
    </w:p>
    <w:p w:rsidR="00A20ED9" w:rsidRPr="00A20ED9" w:rsidRDefault="00A20ED9" w:rsidP="00EB0FF8">
      <w:pPr>
        <w:spacing w:after="0" w:line="240" w:lineRule="auto"/>
        <w:ind w:right="-908"/>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Default="00A20ED9"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Default="00EB0FF8" w:rsidP="00EB0FF8">
      <w:pPr>
        <w:spacing w:after="0" w:line="240" w:lineRule="auto"/>
        <w:ind w:right="-908"/>
        <w:rPr>
          <w:rFonts w:eastAsia="Times New Roman" w:cs="Times New Roman"/>
          <w:b/>
          <w:szCs w:val="20"/>
        </w:rPr>
      </w:pPr>
    </w:p>
    <w:p w:rsidR="00EB0FF8" w:rsidRPr="00A20ED9" w:rsidRDefault="00EB0FF8" w:rsidP="00EB0FF8">
      <w:pPr>
        <w:spacing w:after="0" w:line="240" w:lineRule="auto"/>
        <w:ind w:right="-908"/>
        <w:rPr>
          <w:rFonts w:eastAsia="Times New Roman" w:cs="Times New Roman"/>
          <w:b/>
          <w:szCs w:val="20"/>
        </w:rPr>
      </w:pPr>
    </w:p>
    <w:p w:rsidR="00A20ED9" w:rsidRPr="00A20ED9" w:rsidRDefault="00A20ED9" w:rsidP="00EB0FF8">
      <w:pPr>
        <w:spacing w:after="0" w:line="240" w:lineRule="auto"/>
        <w:ind w:right="-908"/>
        <w:jc w:val="right"/>
        <w:rPr>
          <w:rFonts w:eastAsia="Times New Roman" w:cs="Times New Roman"/>
          <w:b/>
          <w:sz w:val="20"/>
          <w:szCs w:val="20"/>
        </w:rPr>
      </w:pPr>
      <w:r w:rsidRPr="00A20ED9">
        <w:rPr>
          <w:rFonts w:eastAsia="Times New Roman" w:cs="Times New Roman"/>
          <w:b/>
          <w:szCs w:val="20"/>
        </w:rPr>
        <w:t xml:space="preserve">PIELIKUMS Nr.5 </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 xml:space="preserve">ar Ventspils novada domes </w:t>
      </w:r>
    </w:p>
    <w:p w:rsidR="00A20ED9" w:rsidRPr="00A20ED9" w:rsidRDefault="00CD2C8D" w:rsidP="00EB0FF8">
      <w:pPr>
        <w:spacing w:after="0" w:line="240" w:lineRule="auto"/>
        <w:ind w:right="-908"/>
        <w:jc w:val="right"/>
        <w:rPr>
          <w:rFonts w:eastAsia="Times New Roman" w:cs="Times New Roman"/>
          <w:szCs w:val="20"/>
        </w:rPr>
      </w:pPr>
      <w:r>
        <w:rPr>
          <w:rFonts w:eastAsia="Times New Roman" w:cs="Times New Roman"/>
          <w:szCs w:val="20"/>
        </w:rPr>
        <w:t>26</w:t>
      </w:r>
      <w:r w:rsidR="00A20ED9" w:rsidRPr="00A20ED9">
        <w:rPr>
          <w:rFonts w:eastAsia="Times New Roman" w:cs="Times New Roman"/>
          <w:szCs w:val="20"/>
        </w:rPr>
        <w:t>.</w:t>
      </w:r>
      <w:r>
        <w:rPr>
          <w:rFonts w:eastAsia="Times New Roman" w:cs="Times New Roman"/>
          <w:szCs w:val="20"/>
        </w:rPr>
        <w:t>04</w:t>
      </w:r>
      <w:r w:rsidR="00FB6D5C">
        <w:rPr>
          <w:rFonts w:eastAsia="Times New Roman" w:cs="Times New Roman"/>
          <w:szCs w:val="20"/>
        </w:rPr>
        <w:t>.2018</w:t>
      </w:r>
      <w:r w:rsidR="00A20ED9" w:rsidRPr="00A20ED9">
        <w:rPr>
          <w:rFonts w:eastAsia="Times New Roman" w:cs="Times New Roman"/>
          <w:szCs w:val="20"/>
        </w:rPr>
        <w:t xml:space="preserve">. lēmumu </w:t>
      </w:r>
      <w:r w:rsidR="00FB6D5C" w:rsidRPr="00A20ED9">
        <w:rPr>
          <w:rFonts w:eastAsia="Times New Roman" w:cs="Times New Roman"/>
          <w:szCs w:val="20"/>
        </w:rPr>
        <w:t>Nr.</w:t>
      </w:r>
      <w:r>
        <w:rPr>
          <w:rFonts w:eastAsia="Times New Roman" w:cs="Times New Roman"/>
          <w:szCs w:val="20"/>
        </w:rPr>
        <w:t>21</w:t>
      </w:r>
      <w:r w:rsidR="00FB6D5C" w:rsidRPr="00A20ED9">
        <w:rPr>
          <w:rFonts w:eastAsia="Times New Roman" w:cs="Times New Roman"/>
          <w:szCs w:val="20"/>
        </w:rPr>
        <w:t xml:space="preserve">, </w:t>
      </w:r>
      <w:r w:rsidR="00A46E04">
        <w:rPr>
          <w:rFonts w:eastAsia="Times New Roman" w:cs="Times New Roman"/>
          <w:szCs w:val="20"/>
        </w:rPr>
        <w:t>6</w:t>
      </w:r>
      <w:r w:rsidR="00FB6D5C" w:rsidRPr="00A20ED9">
        <w:rPr>
          <w:rFonts w:eastAsia="Times New Roman" w:cs="Times New Roman"/>
          <w:szCs w:val="20"/>
        </w:rPr>
        <w:t>.§, 2.p.)</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 xml:space="preserve"> apstiprinātajiem Ventspils novada pašvaldības</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kustamās mantas izsoles noteikumiem</w:t>
      </w:r>
    </w:p>
    <w:p w:rsidR="00A20ED9" w:rsidRPr="00A20ED9" w:rsidRDefault="00A20ED9" w:rsidP="00EB0FF8">
      <w:pPr>
        <w:spacing w:after="0" w:line="240" w:lineRule="auto"/>
        <w:ind w:right="-908"/>
        <w:rPr>
          <w:rFonts w:eastAsia="Times New Roman" w:cs="Times New Roman"/>
          <w:b/>
          <w:szCs w:val="24"/>
        </w:rPr>
      </w:pPr>
    </w:p>
    <w:p w:rsidR="00A20ED9" w:rsidRPr="00A20ED9" w:rsidRDefault="00A20ED9" w:rsidP="00EB0FF8">
      <w:pPr>
        <w:spacing w:after="0" w:line="240" w:lineRule="auto"/>
        <w:ind w:right="-908"/>
        <w:rPr>
          <w:rFonts w:eastAsia="Times New Roman" w:cs="Times New Roman"/>
          <w:b/>
          <w:szCs w:val="24"/>
        </w:rPr>
      </w:pPr>
    </w:p>
    <w:p w:rsidR="00A20ED9" w:rsidRPr="00A20ED9" w:rsidRDefault="00A20ED9" w:rsidP="00EB0FF8">
      <w:pPr>
        <w:spacing w:after="0" w:line="240" w:lineRule="auto"/>
        <w:ind w:right="-908"/>
        <w:jc w:val="right"/>
        <w:rPr>
          <w:rFonts w:eastAsia="Times New Roman" w:cs="RimTimes"/>
          <w:b/>
          <w:szCs w:val="20"/>
        </w:rPr>
      </w:pPr>
      <w:r w:rsidRPr="00A20ED9">
        <w:rPr>
          <w:rFonts w:eastAsia="Times New Roman" w:cs="Times New Roman"/>
          <w:b/>
          <w:szCs w:val="20"/>
        </w:rPr>
        <w:t>VENTSPILS NOVADA DOMES</w:t>
      </w:r>
    </w:p>
    <w:p w:rsidR="00A20ED9" w:rsidRPr="00A20ED9" w:rsidRDefault="00A20ED9" w:rsidP="00EB0FF8">
      <w:pPr>
        <w:spacing w:after="0" w:line="240" w:lineRule="auto"/>
        <w:ind w:right="-908"/>
        <w:jc w:val="right"/>
        <w:rPr>
          <w:rFonts w:eastAsia="Times New Roman" w:cs="Times New Roman"/>
          <w:b/>
          <w:szCs w:val="20"/>
        </w:rPr>
      </w:pPr>
      <w:r w:rsidRPr="00A20ED9">
        <w:rPr>
          <w:rFonts w:eastAsia="Times New Roman" w:cs="Times New Roman"/>
          <w:b/>
          <w:szCs w:val="20"/>
        </w:rPr>
        <w:t xml:space="preserve">Pašvaldības dzīvojamo māju privatizācijas </w:t>
      </w:r>
    </w:p>
    <w:p w:rsidR="00A20ED9" w:rsidRPr="00A20ED9" w:rsidRDefault="00A20ED9" w:rsidP="00EB0FF8">
      <w:pPr>
        <w:spacing w:after="0" w:line="240" w:lineRule="auto"/>
        <w:ind w:right="-908"/>
        <w:jc w:val="right"/>
        <w:rPr>
          <w:rFonts w:eastAsia="Times New Roman" w:cs="Times New Roman"/>
          <w:b/>
          <w:szCs w:val="20"/>
        </w:rPr>
      </w:pPr>
      <w:r w:rsidRPr="00A20ED9">
        <w:rPr>
          <w:rFonts w:eastAsia="Times New Roman" w:cs="Times New Roman"/>
          <w:b/>
          <w:szCs w:val="20"/>
        </w:rPr>
        <w:t>un mantas atsavināšanas komisijai</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Skolas ielā 4, Ventspilī, LV-3601</w:t>
      </w:r>
    </w:p>
    <w:p w:rsidR="00A20ED9" w:rsidRPr="00A20ED9" w:rsidRDefault="00A20ED9" w:rsidP="00EB0FF8">
      <w:pPr>
        <w:autoSpaceDE w:val="0"/>
        <w:autoSpaceDN w:val="0"/>
        <w:spacing w:before="240" w:after="60" w:line="240" w:lineRule="auto"/>
        <w:ind w:right="-908"/>
        <w:outlineLvl w:val="4"/>
        <w:rPr>
          <w:rFonts w:ascii="RimTimes" w:eastAsia="Times New Roman" w:hAnsi="RimTimes" w:cs="RimTimes"/>
          <w:b/>
          <w:bCs/>
          <w:i/>
          <w:iCs/>
          <w:szCs w:val="24"/>
        </w:rPr>
      </w:pPr>
    </w:p>
    <w:p w:rsidR="00A20ED9" w:rsidRPr="00A20ED9" w:rsidRDefault="00A20ED9" w:rsidP="00EB0FF8">
      <w:pPr>
        <w:autoSpaceDE w:val="0"/>
        <w:autoSpaceDN w:val="0"/>
        <w:spacing w:before="240" w:after="60" w:line="240" w:lineRule="auto"/>
        <w:ind w:right="-908"/>
        <w:jc w:val="center"/>
        <w:outlineLvl w:val="4"/>
        <w:rPr>
          <w:rFonts w:ascii="RimTimes" w:eastAsia="Times New Roman" w:hAnsi="RimTimes" w:cs="RimTimes"/>
          <w:b/>
          <w:bCs/>
          <w:iCs/>
          <w:szCs w:val="24"/>
        </w:rPr>
      </w:pPr>
      <w:r w:rsidRPr="00A20ED9">
        <w:rPr>
          <w:rFonts w:ascii="RimTimes" w:eastAsia="Times New Roman" w:hAnsi="RimTimes" w:cs="RimTimes"/>
          <w:b/>
          <w:bCs/>
          <w:iCs/>
          <w:szCs w:val="24"/>
        </w:rPr>
        <w:t>Fiziskas personas</w:t>
      </w:r>
    </w:p>
    <w:p w:rsidR="00A20ED9" w:rsidRPr="00A20ED9" w:rsidRDefault="00A20ED9" w:rsidP="00EB0FF8">
      <w:pPr>
        <w:autoSpaceDE w:val="0"/>
        <w:autoSpaceDN w:val="0"/>
        <w:spacing w:before="240" w:after="60" w:line="240" w:lineRule="auto"/>
        <w:ind w:right="-908"/>
        <w:jc w:val="center"/>
        <w:outlineLvl w:val="4"/>
        <w:rPr>
          <w:rFonts w:ascii="RimTimes" w:eastAsia="Times New Roman" w:hAnsi="RimTimes" w:cs="RimTimes"/>
          <w:b/>
          <w:iCs/>
          <w:szCs w:val="24"/>
          <w:lang w:val="en-GB"/>
        </w:rPr>
      </w:pPr>
      <w:r w:rsidRPr="00A20ED9">
        <w:rPr>
          <w:rFonts w:ascii="RimTimes" w:eastAsia="Times New Roman" w:hAnsi="RimTimes" w:cs="RimTimes"/>
          <w:b/>
          <w:bCs/>
          <w:iCs/>
          <w:szCs w:val="24"/>
          <w:lang w:val="en-GB"/>
        </w:rPr>
        <w:t xml:space="preserve">PIETEIKUMS PAR </w:t>
      </w:r>
      <w:r w:rsidRPr="00A20ED9">
        <w:rPr>
          <w:rFonts w:ascii="RimTimes" w:eastAsia="Times New Roman" w:hAnsi="RimTimes" w:cs="RimTimes"/>
          <w:b/>
          <w:iCs/>
          <w:szCs w:val="24"/>
          <w:lang w:val="en-GB"/>
        </w:rPr>
        <w:t>PIEDALĪŠANOS IZSOLĒ</w:t>
      </w:r>
    </w:p>
    <w:p w:rsidR="00A20ED9" w:rsidRPr="00A20ED9" w:rsidRDefault="00A20ED9" w:rsidP="00EB0FF8">
      <w:pPr>
        <w:spacing w:after="0" w:line="240" w:lineRule="auto"/>
        <w:ind w:right="-908"/>
        <w:rPr>
          <w:rFonts w:eastAsia="Times New Roman" w:cs="Times New Roman"/>
          <w:sz w:val="20"/>
          <w:szCs w:val="20"/>
        </w:rPr>
      </w:pPr>
    </w:p>
    <w:p w:rsidR="00A20ED9" w:rsidRPr="00A20ED9" w:rsidRDefault="00A20ED9" w:rsidP="00EB0FF8">
      <w:pPr>
        <w:spacing w:after="0" w:line="240" w:lineRule="auto"/>
        <w:ind w:right="-908"/>
        <w:jc w:val="both"/>
        <w:rPr>
          <w:rFonts w:eastAsia="Times New Roman" w:cs="Times New Roman"/>
          <w:sz w:val="10"/>
          <w:szCs w:val="10"/>
        </w:rPr>
      </w:pPr>
    </w:p>
    <w:p w:rsidR="00A20ED9" w:rsidRPr="00A20ED9" w:rsidRDefault="00A20ED9" w:rsidP="00EB0FF8">
      <w:pPr>
        <w:spacing w:after="0" w:line="240" w:lineRule="auto"/>
        <w:ind w:right="-908"/>
        <w:jc w:val="both"/>
        <w:rPr>
          <w:rFonts w:eastAsia="Times New Roman" w:cs="Times New Roman"/>
          <w:szCs w:val="20"/>
        </w:rPr>
      </w:pPr>
      <w:r w:rsidRPr="00A20ED9">
        <w:rPr>
          <w:rFonts w:eastAsia="Times New Roman" w:cs="Times New Roman"/>
          <w:szCs w:val="20"/>
        </w:rPr>
        <w:t>Ventspilī</w:t>
      </w:r>
      <w:r w:rsidRPr="00A20ED9">
        <w:rPr>
          <w:rFonts w:eastAsia="Times New Roman" w:cs="Times New Roman"/>
          <w:szCs w:val="20"/>
        </w:rPr>
        <w:tab/>
      </w:r>
      <w:r w:rsidRPr="00A20ED9">
        <w:rPr>
          <w:rFonts w:eastAsia="Times New Roman" w:cs="Times New Roman"/>
          <w:szCs w:val="20"/>
        </w:rPr>
        <w:tab/>
      </w:r>
      <w:r w:rsidRPr="00A20ED9">
        <w:rPr>
          <w:rFonts w:eastAsia="Times New Roman" w:cs="Times New Roman"/>
          <w:szCs w:val="20"/>
        </w:rPr>
        <w:tab/>
      </w:r>
      <w:r w:rsidRPr="00A20ED9">
        <w:rPr>
          <w:rFonts w:eastAsia="Times New Roman" w:cs="Times New Roman"/>
          <w:szCs w:val="20"/>
        </w:rPr>
        <w:tab/>
      </w:r>
      <w:r w:rsidRPr="00A20ED9">
        <w:rPr>
          <w:rFonts w:eastAsia="Times New Roman" w:cs="Times New Roman"/>
          <w:szCs w:val="20"/>
        </w:rPr>
        <w:tab/>
        <w:t xml:space="preserve">              </w:t>
      </w:r>
      <w:r w:rsidRPr="00A20ED9">
        <w:rPr>
          <w:rFonts w:eastAsia="Times New Roman" w:cs="Times New Roman"/>
          <w:szCs w:val="24"/>
        </w:rPr>
        <w:t>201</w:t>
      </w:r>
      <w:r w:rsidR="00191EA3">
        <w:rPr>
          <w:rFonts w:eastAsia="Times New Roman" w:cs="Times New Roman"/>
          <w:szCs w:val="24"/>
        </w:rPr>
        <w:t>8</w:t>
      </w:r>
      <w:r w:rsidRPr="00A20ED9">
        <w:rPr>
          <w:rFonts w:eastAsia="Times New Roman" w:cs="Times New Roman"/>
          <w:szCs w:val="24"/>
        </w:rPr>
        <w:t>.gada „_____”.______________</w:t>
      </w:r>
    </w:p>
    <w:p w:rsidR="00A20ED9" w:rsidRPr="00A20ED9" w:rsidRDefault="00A20ED9" w:rsidP="00EB0FF8">
      <w:pPr>
        <w:spacing w:after="0" w:line="240" w:lineRule="auto"/>
        <w:ind w:right="-908"/>
        <w:jc w:val="both"/>
        <w:rPr>
          <w:rFonts w:eastAsia="Times New Roman" w:cs="Times New Roman"/>
          <w:sz w:val="28"/>
          <w:szCs w:val="28"/>
        </w:rPr>
      </w:pPr>
    </w:p>
    <w:p w:rsidR="00A20ED9" w:rsidRPr="00A20ED9" w:rsidRDefault="00A20ED9" w:rsidP="00EB0FF8">
      <w:pPr>
        <w:spacing w:after="0" w:line="240" w:lineRule="auto"/>
        <w:ind w:right="-908"/>
        <w:jc w:val="both"/>
        <w:rPr>
          <w:rFonts w:eastAsia="Times New Roman" w:cs="Times New Roman"/>
          <w:sz w:val="20"/>
          <w:szCs w:val="20"/>
        </w:rPr>
      </w:pPr>
      <w:r w:rsidRPr="00A20ED9">
        <w:rPr>
          <w:rFonts w:eastAsia="Times New Roman" w:cs="Times New Roman"/>
          <w:szCs w:val="20"/>
        </w:rPr>
        <w:t>_________________________________________________________________________</w:t>
      </w:r>
    </w:p>
    <w:p w:rsidR="00A20ED9" w:rsidRPr="00A20ED9" w:rsidRDefault="00A20ED9" w:rsidP="00EB0FF8">
      <w:pPr>
        <w:spacing w:after="0" w:line="240" w:lineRule="auto"/>
        <w:ind w:right="-908"/>
        <w:jc w:val="center"/>
        <w:rPr>
          <w:rFonts w:eastAsia="Times New Roman" w:cs="Times New Roman"/>
          <w:szCs w:val="24"/>
        </w:rPr>
      </w:pPr>
      <w:r w:rsidRPr="00A20ED9">
        <w:rPr>
          <w:rFonts w:eastAsia="Times New Roman" w:cs="Times New Roman"/>
          <w:szCs w:val="24"/>
          <w:vertAlign w:val="superscript"/>
        </w:rPr>
        <w:t>(vārds, uzvārds)</w:t>
      </w:r>
    </w:p>
    <w:p w:rsidR="00A20ED9" w:rsidRPr="00A20ED9" w:rsidRDefault="00A20ED9" w:rsidP="00EB0FF8">
      <w:pPr>
        <w:spacing w:after="0" w:line="360" w:lineRule="auto"/>
        <w:ind w:right="-908"/>
        <w:jc w:val="both"/>
        <w:rPr>
          <w:rFonts w:eastAsia="Times New Roman" w:cs="Times New Roman"/>
          <w:szCs w:val="20"/>
        </w:rPr>
      </w:pPr>
      <w:r w:rsidRPr="00A20ED9">
        <w:rPr>
          <w:rFonts w:eastAsia="Times New Roman" w:cs="Times New Roman"/>
          <w:szCs w:val="20"/>
        </w:rPr>
        <w:t>personas kods: __________________________________</w:t>
      </w:r>
    </w:p>
    <w:p w:rsidR="00A20ED9" w:rsidRPr="00A20ED9" w:rsidRDefault="00A20ED9" w:rsidP="00EB0FF8">
      <w:pPr>
        <w:spacing w:after="0" w:line="360" w:lineRule="auto"/>
        <w:ind w:right="-908"/>
        <w:jc w:val="both"/>
        <w:rPr>
          <w:rFonts w:eastAsia="Times New Roman" w:cs="Times New Roman"/>
          <w:sz w:val="10"/>
          <w:szCs w:val="10"/>
        </w:rPr>
      </w:pPr>
    </w:p>
    <w:p w:rsidR="00A20ED9" w:rsidRPr="00A20ED9" w:rsidRDefault="00A20ED9" w:rsidP="00EB0FF8">
      <w:pPr>
        <w:spacing w:after="0" w:line="360" w:lineRule="auto"/>
        <w:ind w:right="-908"/>
        <w:jc w:val="both"/>
        <w:rPr>
          <w:rFonts w:eastAsia="Times New Roman" w:cs="Times New Roman"/>
          <w:szCs w:val="20"/>
        </w:rPr>
      </w:pPr>
      <w:r w:rsidRPr="00A20ED9">
        <w:rPr>
          <w:rFonts w:eastAsia="Times New Roman" w:cs="Times New Roman"/>
          <w:szCs w:val="20"/>
        </w:rPr>
        <w:t>deklarētās dzīvesvietas adrese: ________________________________________________</w:t>
      </w:r>
    </w:p>
    <w:p w:rsidR="00A20ED9" w:rsidRPr="00A20ED9" w:rsidRDefault="00A20ED9" w:rsidP="00EB0FF8">
      <w:pPr>
        <w:spacing w:after="0" w:line="360" w:lineRule="auto"/>
        <w:ind w:right="-908"/>
        <w:jc w:val="both"/>
        <w:rPr>
          <w:rFonts w:eastAsia="Times New Roman" w:cs="Times New Roman"/>
          <w:szCs w:val="20"/>
        </w:rPr>
      </w:pPr>
      <w:r w:rsidRPr="00A20ED9">
        <w:rPr>
          <w:rFonts w:eastAsia="Times New Roman" w:cs="Times New Roman"/>
          <w:szCs w:val="20"/>
        </w:rPr>
        <w:t xml:space="preserve">faktiskās dzīves vietas adrese </w:t>
      </w:r>
      <w:r w:rsidRPr="00A20ED9">
        <w:rPr>
          <w:rFonts w:eastAsia="Times New Roman" w:cs="Times New Roman"/>
          <w:i/>
          <w:szCs w:val="20"/>
        </w:rPr>
        <w:t>(norāda, ja tā nav deklarētās dzīves vietas adrese)</w:t>
      </w:r>
      <w:r w:rsidRPr="00A20ED9">
        <w:rPr>
          <w:rFonts w:eastAsia="Times New Roman" w:cs="Times New Roman"/>
          <w:szCs w:val="20"/>
        </w:rPr>
        <w:t>:</w:t>
      </w:r>
      <w:r w:rsidRPr="00A20ED9">
        <w:rPr>
          <w:rFonts w:eastAsia="Times New Roman" w:cs="Times New Roman"/>
          <w:i/>
          <w:szCs w:val="20"/>
        </w:rPr>
        <w:t xml:space="preserve"> </w:t>
      </w:r>
      <w:r w:rsidRPr="00A20ED9">
        <w:rPr>
          <w:rFonts w:eastAsia="Times New Roman" w:cs="Times New Roman"/>
          <w:szCs w:val="20"/>
        </w:rPr>
        <w:t xml:space="preserve">_________________________________________________________________________ </w:t>
      </w:r>
    </w:p>
    <w:p w:rsidR="00A20ED9" w:rsidRPr="00A20ED9" w:rsidRDefault="00A20ED9" w:rsidP="00EB0FF8">
      <w:pPr>
        <w:spacing w:after="0" w:line="240" w:lineRule="auto"/>
        <w:ind w:right="-908"/>
        <w:jc w:val="both"/>
        <w:rPr>
          <w:rFonts w:eastAsia="Times New Roman" w:cs="Times New Roman"/>
          <w:szCs w:val="20"/>
        </w:rPr>
      </w:pPr>
    </w:p>
    <w:p w:rsidR="00A20ED9" w:rsidRPr="00A20ED9" w:rsidRDefault="00A20ED9" w:rsidP="00EB0FF8">
      <w:pPr>
        <w:spacing w:after="0" w:line="240" w:lineRule="auto"/>
        <w:ind w:right="-908"/>
        <w:jc w:val="both"/>
        <w:rPr>
          <w:rFonts w:eastAsia="Times New Roman" w:cs="Times New Roman"/>
          <w:szCs w:val="20"/>
        </w:rPr>
      </w:pPr>
      <w:r w:rsidRPr="00A20ED9">
        <w:rPr>
          <w:rFonts w:eastAsia="Times New Roman" w:cs="Times New Roman"/>
          <w:szCs w:val="20"/>
        </w:rPr>
        <w:t>e-pasts, fakss: _____________________________________________________________</w:t>
      </w:r>
    </w:p>
    <w:p w:rsidR="00A20ED9" w:rsidRPr="00A20ED9" w:rsidRDefault="00A20ED9" w:rsidP="00EB0FF8">
      <w:pPr>
        <w:spacing w:after="0" w:line="240" w:lineRule="auto"/>
        <w:ind w:right="-908"/>
        <w:jc w:val="both"/>
        <w:rPr>
          <w:rFonts w:eastAsia="Times New Roman" w:cs="Times New Roman"/>
          <w:szCs w:val="20"/>
        </w:rPr>
      </w:pPr>
    </w:p>
    <w:p w:rsidR="00A20ED9" w:rsidRPr="00A20ED9" w:rsidRDefault="00A20ED9" w:rsidP="00EB0FF8">
      <w:pPr>
        <w:spacing w:after="0" w:line="240" w:lineRule="auto"/>
        <w:ind w:right="-908"/>
        <w:jc w:val="both"/>
        <w:rPr>
          <w:rFonts w:eastAsia="Times New Roman" w:cs="Times New Roman"/>
          <w:szCs w:val="20"/>
        </w:rPr>
      </w:pPr>
      <w:r w:rsidRPr="00A20ED9">
        <w:rPr>
          <w:rFonts w:eastAsia="Times New Roman" w:cs="Times New Roman"/>
          <w:szCs w:val="20"/>
        </w:rPr>
        <w:t>bankas konta rekvizīti: ______________________________________________________</w:t>
      </w:r>
    </w:p>
    <w:p w:rsidR="00A20ED9" w:rsidRPr="00A20ED9" w:rsidRDefault="00A20ED9" w:rsidP="00EB0FF8">
      <w:pPr>
        <w:spacing w:after="0" w:line="240" w:lineRule="auto"/>
        <w:ind w:right="-908"/>
        <w:jc w:val="both"/>
        <w:rPr>
          <w:rFonts w:eastAsia="Times New Roman" w:cs="Times New Roman"/>
          <w:szCs w:val="20"/>
          <w:vertAlign w:val="superscript"/>
        </w:rPr>
      </w:pPr>
      <w:r w:rsidRPr="00A20ED9">
        <w:rPr>
          <w:rFonts w:eastAsia="Times New Roman" w:cs="Times New Roman"/>
          <w:szCs w:val="20"/>
          <w:vertAlign w:val="superscript"/>
        </w:rPr>
        <w:t xml:space="preserve">                                                                                                        (konta numurs, bankas nosaukums, kods)</w:t>
      </w:r>
    </w:p>
    <w:p w:rsidR="00A20ED9" w:rsidRPr="00A20ED9" w:rsidRDefault="00A20ED9" w:rsidP="00EB0FF8">
      <w:pPr>
        <w:autoSpaceDE w:val="0"/>
        <w:autoSpaceDN w:val="0"/>
        <w:spacing w:after="120" w:line="360" w:lineRule="auto"/>
        <w:ind w:right="-908"/>
        <w:rPr>
          <w:rFonts w:ascii="RimTimes" w:eastAsia="Times New Roman" w:hAnsi="RimTimes" w:cs="RimTimes"/>
          <w:szCs w:val="24"/>
        </w:rPr>
      </w:pPr>
      <w:r w:rsidRPr="00A20ED9">
        <w:rPr>
          <w:rFonts w:ascii="RimTimes" w:eastAsia="Times New Roman" w:hAnsi="RimTimes" w:cs="RimTimes"/>
          <w:szCs w:val="24"/>
        </w:rPr>
        <w:t>_________________________________________________________________________</w:t>
      </w:r>
    </w:p>
    <w:p w:rsidR="00A20ED9" w:rsidRPr="00A20ED9" w:rsidRDefault="00A20ED9" w:rsidP="00EB0FF8">
      <w:pPr>
        <w:tabs>
          <w:tab w:val="num" w:pos="709"/>
        </w:tabs>
        <w:spacing w:after="0" w:line="240" w:lineRule="auto"/>
        <w:ind w:right="-908"/>
        <w:rPr>
          <w:rFonts w:eastAsia="Arial Unicode MS" w:cs="Times New Roman"/>
          <w:szCs w:val="24"/>
          <w:lang w:bidi="yi-Hebr"/>
        </w:rPr>
      </w:pPr>
      <w:r w:rsidRPr="00A20ED9">
        <w:rPr>
          <w:rFonts w:eastAsia="Arial Unicode MS" w:cs="Times New Roman"/>
          <w:szCs w:val="24"/>
          <w:lang w:bidi="yi-Hebr"/>
        </w:rPr>
        <w:t>piesaka dalību Ventspils novada pašvaldības atsavināmās kustamās mantas –transportlīdzekļa (-</w:t>
      </w:r>
      <w:proofErr w:type="spellStart"/>
      <w:r w:rsidRPr="00A20ED9">
        <w:rPr>
          <w:rFonts w:eastAsia="Arial Unicode MS" w:cs="Times New Roman"/>
          <w:szCs w:val="24"/>
          <w:lang w:bidi="yi-Hebr"/>
        </w:rPr>
        <w:t>ļu</w:t>
      </w:r>
      <w:proofErr w:type="spellEnd"/>
      <w:r w:rsidRPr="00A20ED9">
        <w:rPr>
          <w:rFonts w:eastAsia="Arial Unicode MS" w:cs="Times New Roman"/>
          <w:szCs w:val="24"/>
          <w:lang w:bidi="yi-Hebr"/>
        </w:rPr>
        <w:t xml:space="preserve">) </w:t>
      </w:r>
    </w:p>
    <w:p w:rsidR="00A20ED9" w:rsidRPr="00A20ED9" w:rsidRDefault="00A20ED9" w:rsidP="00EB0FF8">
      <w:pPr>
        <w:tabs>
          <w:tab w:val="num" w:pos="709"/>
        </w:tabs>
        <w:spacing w:after="0" w:line="240" w:lineRule="auto"/>
        <w:ind w:right="-908"/>
        <w:jc w:val="both"/>
        <w:rPr>
          <w:rFonts w:eastAsia="Arial Unicode MS" w:cs="Times New Roman"/>
          <w:szCs w:val="24"/>
          <w:lang w:bidi="yi-Hebr"/>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7295"/>
        <w:gridCol w:w="1276"/>
      </w:tblGrid>
      <w:tr w:rsidR="00A20ED9" w:rsidRPr="00A20ED9" w:rsidTr="00A20ED9">
        <w:tc>
          <w:tcPr>
            <w:tcW w:w="360" w:type="dxa"/>
            <w:tcBorders>
              <w:top w:val="single" w:sz="4" w:space="0" w:color="auto"/>
              <w:left w:val="single" w:sz="4" w:space="0" w:color="auto"/>
              <w:bottom w:val="single" w:sz="4" w:space="0" w:color="auto"/>
              <w:right w:val="single" w:sz="4" w:space="0" w:color="auto"/>
            </w:tcBorders>
            <w:hideMark/>
          </w:tcPr>
          <w:p w:rsidR="00A20ED9" w:rsidRPr="00A20ED9" w:rsidRDefault="00A20ED9" w:rsidP="00EB0FF8">
            <w:pPr>
              <w:autoSpaceDE w:val="0"/>
              <w:autoSpaceDN w:val="0"/>
              <w:spacing w:after="0" w:line="276" w:lineRule="auto"/>
              <w:ind w:right="-908"/>
              <w:rPr>
                <w:rFonts w:eastAsia="Calibri" w:cs="Times New Roman"/>
                <w:bCs/>
                <w:i/>
                <w:szCs w:val="24"/>
              </w:rPr>
            </w:pPr>
            <w:r w:rsidRPr="00A20ED9">
              <w:rPr>
                <w:rFonts w:eastAsia="Calibri" w:cs="Times New Roman"/>
                <w:b/>
                <w:bCs/>
                <w:sz w:val="22"/>
              </w:rPr>
              <w:t>*</w:t>
            </w:r>
            <w:r w:rsidRPr="00A20ED9">
              <w:rPr>
                <w:rFonts w:eastAsia="Calibri" w:cs="Times New Roman"/>
                <w:bCs/>
                <w:i/>
                <w:szCs w:val="24"/>
              </w:rPr>
              <w:t xml:space="preserve">            </w:t>
            </w:r>
          </w:p>
        </w:tc>
        <w:tc>
          <w:tcPr>
            <w:tcW w:w="7295" w:type="dxa"/>
            <w:tcBorders>
              <w:top w:val="single" w:sz="4" w:space="0" w:color="auto"/>
              <w:left w:val="single" w:sz="4" w:space="0" w:color="auto"/>
              <w:bottom w:val="single" w:sz="4" w:space="0" w:color="auto"/>
              <w:right w:val="single" w:sz="4" w:space="0" w:color="auto"/>
            </w:tcBorders>
            <w:hideMark/>
          </w:tcPr>
          <w:p w:rsidR="00A20ED9" w:rsidRPr="00A20ED9" w:rsidRDefault="00A20ED9" w:rsidP="00EB0FF8">
            <w:pPr>
              <w:autoSpaceDE w:val="0"/>
              <w:autoSpaceDN w:val="0"/>
              <w:spacing w:after="0" w:line="276" w:lineRule="auto"/>
              <w:ind w:right="-908"/>
              <w:rPr>
                <w:rFonts w:eastAsia="Calibri" w:cs="Times New Roman"/>
                <w:bCs/>
                <w:i/>
                <w:szCs w:val="24"/>
              </w:rPr>
            </w:pPr>
            <w:r w:rsidRPr="00A20ED9">
              <w:rPr>
                <w:rFonts w:eastAsia="Calibri" w:cs="Times New Roman"/>
                <w:bCs/>
                <w:i/>
                <w:szCs w:val="24"/>
              </w:rPr>
              <w:t xml:space="preserve"> Transportlīdzekļa marka, modelis</w:t>
            </w:r>
          </w:p>
        </w:tc>
        <w:tc>
          <w:tcPr>
            <w:tcW w:w="1276" w:type="dxa"/>
            <w:tcBorders>
              <w:top w:val="single" w:sz="4" w:space="0" w:color="auto"/>
              <w:left w:val="single" w:sz="4" w:space="0" w:color="auto"/>
              <w:bottom w:val="single" w:sz="4" w:space="0" w:color="auto"/>
              <w:right w:val="single" w:sz="4" w:space="0" w:color="auto"/>
            </w:tcBorders>
            <w:hideMark/>
          </w:tcPr>
          <w:p w:rsidR="00A20ED9" w:rsidRPr="00A20ED9" w:rsidRDefault="00A20ED9" w:rsidP="00EB0FF8">
            <w:pPr>
              <w:autoSpaceDE w:val="0"/>
              <w:autoSpaceDN w:val="0"/>
              <w:spacing w:after="0" w:line="276" w:lineRule="auto"/>
              <w:ind w:right="-908"/>
              <w:rPr>
                <w:rFonts w:eastAsia="Calibri" w:cs="Times New Roman"/>
                <w:bCs/>
                <w:i/>
                <w:szCs w:val="24"/>
              </w:rPr>
            </w:pPr>
            <w:r w:rsidRPr="00A20ED9">
              <w:rPr>
                <w:rFonts w:eastAsia="Calibri" w:cs="Times New Roman"/>
                <w:bCs/>
                <w:i/>
                <w:szCs w:val="24"/>
              </w:rPr>
              <w:t xml:space="preserve">  Reģ.nr.</w:t>
            </w:r>
          </w:p>
        </w:tc>
      </w:tr>
      <w:tr w:rsidR="00191EA3" w:rsidRPr="00A20ED9" w:rsidTr="00A20ED9">
        <w:tc>
          <w:tcPr>
            <w:tcW w:w="360" w:type="dxa"/>
            <w:tcBorders>
              <w:top w:val="single" w:sz="4" w:space="0" w:color="auto"/>
              <w:left w:val="single" w:sz="4" w:space="0" w:color="auto"/>
              <w:bottom w:val="single" w:sz="4" w:space="0" w:color="auto"/>
              <w:right w:val="single" w:sz="4" w:space="0" w:color="auto"/>
            </w:tcBorders>
          </w:tcPr>
          <w:p w:rsidR="00191EA3" w:rsidRPr="00A20ED9" w:rsidRDefault="00191EA3" w:rsidP="00EB0FF8">
            <w:pPr>
              <w:autoSpaceDE w:val="0"/>
              <w:autoSpaceDN w:val="0"/>
              <w:spacing w:after="0" w:line="276" w:lineRule="auto"/>
              <w:ind w:right="-908"/>
              <w:jc w:val="both"/>
              <w:rPr>
                <w:rFonts w:eastAsia="Calibri" w:cs="Times New Roman"/>
                <w:bCs/>
                <w:szCs w:val="24"/>
              </w:rPr>
            </w:pPr>
          </w:p>
        </w:tc>
        <w:tc>
          <w:tcPr>
            <w:tcW w:w="7295" w:type="dxa"/>
            <w:tcBorders>
              <w:top w:val="single" w:sz="4" w:space="0" w:color="auto"/>
              <w:left w:val="single" w:sz="4" w:space="0" w:color="auto"/>
              <w:bottom w:val="single" w:sz="4" w:space="0" w:color="auto"/>
              <w:right w:val="single" w:sz="4" w:space="0" w:color="auto"/>
            </w:tcBorders>
            <w:hideMark/>
          </w:tcPr>
          <w:p w:rsidR="00191EA3" w:rsidRPr="00A20ED9" w:rsidRDefault="00191EA3" w:rsidP="00EB0FF8">
            <w:pPr>
              <w:autoSpaceDE w:val="0"/>
              <w:autoSpaceDN w:val="0"/>
              <w:spacing w:after="0" w:line="276" w:lineRule="auto"/>
              <w:ind w:right="-908"/>
              <w:rPr>
                <w:rFonts w:eastAsia="Calibri" w:cs="Times New Roman"/>
                <w:bCs/>
                <w:szCs w:val="24"/>
              </w:rPr>
            </w:pPr>
            <w:r>
              <w:rPr>
                <w:rFonts w:eastAsia="Calibri" w:cs="Times New Roman"/>
                <w:bCs/>
                <w:szCs w:val="24"/>
              </w:rPr>
              <w:t>traktora</w:t>
            </w:r>
            <w:r w:rsidRPr="00A20ED9">
              <w:rPr>
                <w:rFonts w:eastAsia="Calibri" w:cs="Times New Roman"/>
                <w:bCs/>
                <w:szCs w:val="24"/>
              </w:rPr>
              <w:t xml:space="preserve"> „</w:t>
            </w:r>
            <w:r>
              <w:rPr>
                <w:rFonts w:eastAsia="Calibri" w:cs="Times New Roman"/>
                <w:bCs/>
                <w:szCs w:val="24"/>
              </w:rPr>
              <w:t>JUMZ 6L</w:t>
            </w:r>
            <w:r w:rsidRPr="00A20ED9">
              <w:rPr>
                <w:rFonts w:eastAsia="Calibri" w:cs="Times New Roman"/>
                <w:bCs/>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191EA3" w:rsidRPr="00A20ED9" w:rsidRDefault="00191EA3" w:rsidP="00EB0FF8">
            <w:pPr>
              <w:autoSpaceDE w:val="0"/>
              <w:autoSpaceDN w:val="0"/>
              <w:spacing w:after="0" w:line="276" w:lineRule="auto"/>
              <w:ind w:right="-908"/>
              <w:rPr>
                <w:rFonts w:eastAsia="Calibri" w:cs="Times New Roman"/>
                <w:bCs/>
                <w:szCs w:val="24"/>
              </w:rPr>
            </w:pPr>
            <w:r w:rsidRPr="00191EA3">
              <w:rPr>
                <w:rFonts w:eastAsia="Calibri" w:cs="Times New Roman"/>
                <w:bCs/>
                <w:szCs w:val="24"/>
              </w:rPr>
              <w:t>T7016LD</w:t>
            </w:r>
          </w:p>
        </w:tc>
      </w:tr>
      <w:tr w:rsidR="00C81C4A" w:rsidRPr="00A20ED9" w:rsidTr="00A20ED9">
        <w:tc>
          <w:tcPr>
            <w:tcW w:w="360" w:type="dxa"/>
            <w:tcBorders>
              <w:top w:val="single" w:sz="4" w:space="0" w:color="auto"/>
              <w:left w:val="single" w:sz="4" w:space="0" w:color="auto"/>
              <w:bottom w:val="single" w:sz="4" w:space="0" w:color="auto"/>
              <w:right w:val="single" w:sz="4" w:space="0" w:color="auto"/>
            </w:tcBorders>
          </w:tcPr>
          <w:p w:rsidR="00C81C4A" w:rsidRPr="00A20ED9" w:rsidRDefault="00C81C4A" w:rsidP="00EB0FF8">
            <w:pPr>
              <w:autoSpaceDE w:val="0"/>
              <w:autoSpaceDN w:val="0"/>
              <w:spacing w:after="0" w:line="276" w:lineRule="auto"/>
              <w:ind w:right="-908"/>
              <w:jc w:val="both"/>
              <w:rPr>
                <w:rFonts w:eastAsia="Calibri" w:cs="Times New Roman"/>
                <w:bCs/>
                <w:szCs w:val="24"/>
              </w:rPr>
            </w:pPr>
          </w:p>
        </w:tc>
        <w:tc>
          <w:tcPr>
            <w:tcW w:w="7295" w:type="dxa"/>
            <w:tcBorders>
              <w:top w:val="single" w:sz="4" w:space="0" w:color="auto"/>
              <w:left w:val="single" w:sz="4" w:space="0" w:color="auto"/>
              <w:bottom w:val="single" w:sz="4" w:space="0" w:color="auto"/>
              <w:right w:val="single" w:sz="4" w:space="0" w:color="auto"/>
            </w:tcBorders>
            <w:hideMark/>
          </w:tcPr>
          <w:p w:rsidR="00C81C4A" w:rsidRPr="00A20ED9" w:rsidRDefault="00C81C4A" w:rsidP="00EB0FF8">
            <w:pPr>
              <w:autoSpaceDE w:val="0"/>
              <w:autoSpaceDN w:val="0"/>
              <w:spacing w:after="0" w:line="276" w:lineRule="auto"/>
              <w:ind w:right="-908"/>
              <w:rPr>
                <w:rFonts w:eastAsia="Calibri" w:cs="Times New Roman"/>
                <w:bCs/>
                <w:szCs w:val="24"/>
              </w:rPr>
            </w:pPr>
            <w:r w:rsidRPr="00A20ED9">
              <w:rPr>
                <w:rFonts w:eastAsia="Calibri" w:cs="Times New Roman"/>
                <w:bCs/>
                <w:szCs w:val="24"/>
              </w:rPr>
              <w:t>traktora „</w:t>
            </w:r>
            <w:r>
              <w:rPr>
                <w:rFonts w:eastAsia="Calibri" w:cs="Times New Roman"/>
                <w:bCs/>
                <w:szCs w:val="24"/>
              </w:rPr>
              <w:t>DT-75 M</w:t>
            </w:r>
            <w:r w:rsidRPr="00A20ED9">
              <w:rPr>
                <w:rFonts w:eastAsia="Calibri" w:cs="Times New Roman"/>
                <w:bCs/>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81C4A" w:rsidRPr="00A20ED9" w:rsidRDefault="00C81C4A" w:rsidP="00EB0FF8">
            <w:pPr>
              <w:autoSpaceDE w:val="0"/>
              <w:autoSpaceDN w:val="0"/>
              <w:spacing w:after="0" w:line="276" w:lineRule="auto"/>
              <w:ind w:right="-908"/>
              <w:rPr>
                <w:rFonts w:eastAsia="Calibri" w:cs="Times New Roman"/>
                <w:bCs/>
                <w:szCs w:val="24"/>
              </w:rPr>
            </w:pPr>
            <w:r w:rsidRPr="00C81C4A">
              <w:rPr>
                <w:rFonts w:eastAsia="Calibri" w:cs="Times New Roman"/>
                <w:bCs/>
                <w:szCs w:val="24"/>
              </w:rPr>
              <w:t>T8790LD</w:t>
            </w:r>
          </w:p>
        </w:tc>
      </w:tr>
      <w:tr w:rsidR="00C81C4A" w:rsidRPr="00A20ED9" w:rsidTr="00A20ED9">
        <w:tc>
          <w:tcPr>
            <w:tcW w:w="360" w:type="dxa"/>
            <w:tcBorders>
              <w:top w:val="single" w:sz="4" w:space="0" w:color="auto"/>
              <w:left w:val="single" w:sz="4" w:space="0" w:color="auto"/>
              <w:bottom w:val="single" w:sz="4" w:space="0" w:color="auto"/>
              <w:right w:val="single" w:sz="4" w:space="0" w:color="auto"/>
            </w:tcBorders>
          </w:tcPr>
          <w:p w:rsidR="00C81C4A" w:rsidRPr="00A20ED9" w:rsidRDefault="00C81C4A" w:rsidP="00EB0FF8">
            <w:pPr>
              <w:autoSpaceDE w:val="0"/>
              <w:autoSpaceDN w:val="0"/>
              <w:spacing w:after="0" w:line="276" w:lineRule="auto"/>
              <w:ind w:right="-908"/>
              <w:jc w:val="both"/>
              <w:rPr>
                <w:rFonts w:eastAsia="Calibri" w:cs="Times New Roman"/>
                <w:bCs/>
                <w:szCs w:val="24"/>
              </w:rPr>
            </w:pPr>
          </w:p>
        </w:tc>
        <w:tc>
          <w:tcPr>
            <w:tcW w:w="7295" w:type="dxa"/>
            <w:tcBorders>
              <w:top w:val="single" w:sz="4" w:space="0" w:color="auto"/>
              <w:left w:val="single" w:sz="4" w:space="0" w:color="auto"/>
              <w:bottom w:val="single" w:sz="4" w:space="0" w:color="auto"/>
              <w:right w:val="single" w:sz="4" w:space="0" w:color="auto"/>
            </w:tcBorders>
            <w:hideMark/>
          </w:tcPr>
          <w:p w:rsidR="00C81C4A" w:rsidRPr="00A20ED9" w:rsidRDefault="00C81C4A" w:rsidP="00EB0FF8">
            <w:pPr>
              <w:autoSpaceDE w:val="0"/>
              <w:autoSpaceDN w:val="0"/>
              <w:spacing w:after="0" w:line="276" w:lineRule="auto"/>
              <w:ind w:right="-908"/>
              <w:rPr>
                <w:rFonts w:eastAsia="Calibri" w:cs="Times New Roman"/>
                <w:bCs/>
                <w:szCs w:val="24"/>
              </w:rPr>
            </w:pPr>
            <w:r w:rsidRPr="00A20ED9">
              <w:rPr>
                <w:rFonts w:eastAsia="Calibri" w:cs="Times New Roman"/>
                <w:bCs/>
                <w:szCs w:val="24"/>
              </w:rPr>
              <w:t>traktor</w:t>
            </w:r>
            <w:r>
              <w:rPr>
                <w:rFonts w:eastAsia="Calibri" w:cs="Times New Roman"/>
                <w:bCs/>
                <w:szCs w:val="24"/>
              </w:rPr>
              <w:t xml:space="preserve">a </w:t>
            </w:r>
            <w:r w:rsidRPr="00A20ED9">
              <w:rPr>
                <w:rFonts w:eastAsia="Calibri" w:cs="Times New Roman"/>
                <w:bCs/>
                <w:szCs w:val="24"/>
              </w:rPr>
              <w:t>„</w:t>
            </w:r>
            <w:r>
              <w:rPr>
                <w:rFonts w:eastAsia="Calibri" w:cs="Times New Roman"/>
                <w:bCs/>
                <w:szCs w:val="24"/>
              </w:rPr>
              <w:t>MTZ-82</w:t>
            </w:r>
            <w:r w:rsidRPr="00A20ED9">
              <w:rPr>
                <w:rFonts w:eastAsia="Calibri" w:cs="Times New Roman"/>
                <w:bCs/>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81C4A" w:rsidRPr="00A20ED9" w:rsidRDefault="00C81C4A" w:rsidP="00EB0FF8">
            <w:pPr>
              <w:autoSpaceDE w:val="0"/>
              <w:autoSpaceDN w:val="0"/>
              <w:spacing w:after="0" w:line="276" w:lineRule="auto"/>
              <w:ind w:right="-908"/>
              <w:rPr>
                <w:rFonts w:eastAsia="Calibri" w:cs="Times New Roman"/>
                <w:bCs/>
                <w:szCs w:val="24"/>
              </w:rPr>
            </w:pPr>
            <w:r>
              <w:rPr>
                <w:rFonts w:eastAsia="Calibri" w:cs="Times New Roman"/>
                <w:bCs/>
                <w:szCs w:val="24"/>
              </w:rPr>
              <w:t>T584LC</w:t>
            </w:r>
          </w:p>
        </w:tc>
      </w:tr>
    </w:tbl>
    <w:p w:rsidR="00A20ED9" w:rsidRPr="00A20ED9" w:rsidRDefault="00A20ED9" w:rsidP="00EB0FF8">
      <w:pPr>
        <w:spacing w:after="0" w:line="240" w:lineRule="auto"/>
        <w:ind w:right="-908"/>
        <w:rPr>
          <w:rFonts w:eastAsia="Calibri" w:cs="Times New Roman"/>
          <w:bCs/>
          <w:szCs w:val="24"/>
        </w:rPr>
      </w:pPr>
      <w:r w:rsidRPr="00A20ED9">
        <w:rPr>
          <w:rFonts w:eastAsia="Calibri" w:cs="Times New Roman"/>
          <w:b/>
          <w:bCs/>
          <w:szCs w:val="24"/>
        </w:rPr>
        <w:t xml:space="preserve">* </w:t>
      </w:r>
      <w:r w:rsidRPr="00A20ED9">
        <w:rPr>
          <w:rFonts w:eastAsia="Calibri" w:cs="Times New Roman"/>
          <w:bCs/>
          <w:i/>
          <w:szCs w:val="24"/>
        </w:rPr>
        <w:t>vajadzīgo atzīmēt ar „</w:t>
      </w:r>
      <w:r w:rsidRPr="00A20ED9">
        <w:rPr>
          <w:rFonts w:eastAsia="Calibri" w:cs="Times New Roman"/>
          <w:b/>
          <w:bCs/>
          <w:szCs w:val="24"/>
        </w:rPr>
        <w:t>X</w:t>
      </w:r>
      <w:r w:rsidRPr="00A20ED9">
        <w:rPr>
          <w:rFonts w:eastAsia="Calibri" w:cs="Times New Roman"/>
          <w:bCs/>
          <w:i/>
          <w:szCs w:val="24"/>
        </w:rPr>
        <w:t>”</w:t>
      </w:r>
    </w:p>
    <w:p w:rsidR="00A20ED9" w:rsidRPr="00A20ED9" w:rsidRDefault="00A20ED9" w:rsidP="00EB0FF8">
      <w:pPr>
        <w:spacing w:after="0" w:line="240" w:lineRule="auto"/>
        <w:ind w:right="-908"/>
        <w:jc w:val="both"/>
        <w:rPr>
          <w:rFonts w:eastAsia="Times New Roman" w:cs="Times New Roman"/>
          <w:szCs w:val="24"/>
          <w:vertAlign w:val="superscript"/>
        </w:rPr>
      </w:pPr>
    </w:p>
    <w:p w:rsidR="00A20ED9" w:rsidRPr="00A20ED9" w:rsidRDefault="00A20ED9" w:rsidP="00EB0FF8">
      <w:pPr>
        <w:spacing w:after="0" w:line="240" w:lineRule="auto"/>
        <w:ind w:right="-908"/>
        <w:jc w:val="both"/>
        <w:rPr>
          <w:rFonts w:eastAsia="Times New Roman" w:cs="Times New Roman"/>
          <w:szCs w:val="24"/>
        </w:rPr>
      </w:pPr>
      <w:r w:rsidRPr="00A20ED9">
        <w:rPr>
          <w:rFonts w:eastAsia="Times New Roman" w:cs="Times New Roman"/>
          <w:szCs w:val="24"/>
        </w:rPr>
        <w:t xml:space="preserve">izsolē, kas notiks </w:t>
      </w:r>
      <w:r w:rsidRPr="00A20ED9">
        <w:rPr>
          <w:rFonts w:eastAsia="Times New Roman" w:cs="Times New Roman"/>
          <w:b/>
          <w:szCs w:val="24"/>
        </w:rPr>
        <w:t>201</w:t>
      </w:r>
      <w:r w:rsidR="00191EA3">
        <w:rPr>
          <w:rFonts w:eastAsia="Times New Roman" w:cs="Times New Roman"/>
          <w:b/>
          <w:szCs w:val="24"/>
        </w:rPr>
        <w:t>8</w:t>
      </w:r>
      <w:r w:rsidRPr="00A20ED9">
        <w:rPr>
          <w:rFonts w:eastAsia="Times New Roman" w:cs="Times New Roman"/>
          <w:b/>
          <w:szCs w:val="24"/>
        </w:rPr>
        <w:t xml:space="preserve">.gada </w:t>
      </w:r>
      <w:r w:rsidR="00F33003">
        <w:rPr>
          <w:rFonts w:eastAsia="Times New Roman" w:cs="Times New Roman"/>
          <w:b/>
          <w:szCs w:val="24"/>
        </w:rPr>
        <w:t>20.jūnijā</w:t>
      </w:r>
      <w:r w:rsidRPr="00A20ED9">
        <w:rPr>
          <w:rFonts w:eastAsia="Times New Roman" w:cs="Times New Roman"/>
          <w:b/>
          <w:szCs w:val="24"/>
        </w:rPr>
        <w:t xml:space="preserve"> plkst.13:00 – Ventspilī, Skolas ielā 4</w:t>
      </w:r>
      <w:r w:rsidRPr="00A20ED9">
        <w:rPr>
          <w:rFonts w:eastAsia="Times New Roman" w:cs="Times New Roman"/>
          <w:szCs w:val="24"/>
        </w:rPr>
        <w:t>.</w:t>
      </w:r>
    </w:p>
    <w:p w:rsidR="00A20ED9" w:rsidRPr="00A20ED9" w:rsidRDefault="00A20ED9" w:rsidP="00EB0FF8">
      <w:pPr>
        <w:spacing w:after="0" w:line="240" w:lineRule="auto"/>
        <w:ind w:right="-908"/>
        <w:jc w:val="both"/>
        <w:rPr>
          <w:rFonts w:eastAsia="Times New Roman" w:cs="Times New Roman"/>
          <w:szCs w:val="24"/>
        </w:rPr>
      </w:pPr>
    </w:p>
    <w:p w:rsidR="00A20ED9" w:rsidRPr="00A20ED9" w:rsidRDefault="00A20ED9" w:rsidP="00EB0FF8">
      <w:pPr>
        <w:spacing w:after="0" w:line="240" w:lineRule="auto"/>
        <w:ind w:right="-908"/>
        <w:jc w:val="both"/>
        <w:rPr>
          <w:rFonts w:eastAsia="Times New Roman" w:cs="Times New Roman"/>
          <w:szCs w:val="24"/>
        </w:rPr>
      </w:pPr>
    </w:p>
    <w:p w:rsidR="00A20ED9" w:rsidRPr="00A20ED9" w:rsidRDefault="00A20ED9" w:rsidP="00EB0FF8">
      <w:pPr>
        <w:spacing w:after="0" w:line="240" w:lineRule="auto"/>
        <w:ind w:right="-908"/>
        <w:jc w:val="both"/>
        <w:rPr>
          <w:rFonts w:eastAsia="Times New Roman" w:cs="Times New Roman"/>
          <w:szCs w:val="24"/>
        </w:rPr>
      </w:pPr>
      <w:r w:rsidRPr="00A20ED9">
        <w:rPr>
          <w:rFonts w:eastAsia="Times New Roman" w:cs="Times New Roman"/>
          <w:szCs w:val="24"/>
        </w:rPr>
        <w:lastRenderedPageBreak/>
        <w:t>Iesniedzot šo pieteikumu, piekrītu savai personas datu apstrādei atsavināmās kustamās mantas iegādes mērķim un apliecinu, ka esmu iepazinies ar šīs izsoles noteikumiem, kurus apņemos ievērot.</w:t>
      </w:r>
    </w:p>
    <w:p w:rsidR="00A20ED9" w:rsidRPr="00A20ED9" w:rsidRDefault="00A20ED9" w:rsidP="00EB0FF8">
      <w:pPr>
        <w:spacing w:after="0" w:line="240" w:lineRule="auto"/>
        <w:ind w:right="-908"/>
        <w:jc w:val="both"/>
        <w:rPr>
          <w:rFonts w:eastAsia="Times New Roman" w:cs="Times New Roman"/>
          <w:sz w:val="16"/>
          <w:szCs w:val="16"/>
          <w:lang w:bidi="yi-Hebr"/>
        </w:rPr>
      </w:pPr>
    </w:p>
    <w:p w:rsidR="00A20ED9" w:rsidRPr="00A20ED9" w:rsidRDefault="00A20ED9" w:rsidP="00EB0FF8">
      <w:pPr>
        <w:autoSpaceDE w:val="0"/>
        <w:autoSpaceDN w:val="0"/>
        <w:spacing w:after="0" w:line="240" w:lineRule="auto"/>
        <w:ind w:right="-908"/>
        <w:rPr>
          <w:rFonts w:eastAsia="Times New Roman" w:cs="RimTimes"/>
          <w:szCs w:val="24"/>
          <w:u w:val="single"/>
        </w:rPr>
      </w:pPr>
      <w:r w:rsidRPr="00A20ED9">
        <w:rPr>
          <w:rFonts w:eastAsia="Times New Roman" w:cs="RimTimes"/>
          <w:szCs w:val="20"/>
          <w:u w:val="single"/>
        </w:rPr>
        <w:t xml:space="preserve">Pieteikumam pievienoti </w:t>
      </w:r>
      <w:r w:rsidRPr="00A20ED9">
        <w:rPr>
          <w:rFonts w:eastAsia="Times New Roman" w:cs="RimTimes"/>
          <w:szCs w:val="24"/>
          <w:u w:val="single"/>
        </w:rPr>
        <w:t>(</w:t>
      </w:r>
      <w:r w:rsidRPr="00A20ED9">
        <w:rPr>
          <w:rFonts w:eastAsia="Times New Roman" w:cs="RimTimes"/>
          <w:i/>
          <w:szCs w:val="24"/>
          <w:u w:val="single"/>
        </w:rPr>
        <w:t>atzīmēt ar</w:t>
      </w:r>
      <w:r w:rsidRPr="00A20ED9">
        <w:rPr>
          <w:rFonts w:eastAsia="Times New Roman" w:cs="RimTimes"/>
          <w:szCs w:val="24"/>
          <w:u w:val="single"/>
        </w:rPr>
        <w:t xml:space="preserve"> „</w:t>
      </w:r>
      <w:r w:rsidRPr="00A20ED9">
        <w:rPr>
          <w:rFonts w:eastAsia="Times New Roman" w:cs="RimTimes"/>
          <w:b/>
          <w:szCs w:val="24"/>
          <w:u w:val="single"/>
        </w:rPr>
        <w:t>X</w:t>
      </w:r>
      <w:r w:rsidRPr="00A20ED9">
        <w:rPr>
          <w:rFonts w:eastAsia="Times New Roman" w:cs="RimTimes"/>
          <w:szCs w:val="24"/>
          <w:u w:val="single"/>
        </w:rPr>
        <w:t>”)</w:t>
      </w:r>
      <w:r w:rsidRPr="00A20ED9">
        <w:rPr>
          <w:rFonts w:eastAsia="Times New Roman" w:cs="RimTimes"/>
          <w:szCs w:val="24"/>
        </w:rPr>
        <w:t>:</w:t>
      </w:r>
    </w:p>
    <w:p w:rsidR="00A20ED9" w:rsidRPr="00A20ED9" w:rsidRDefault="00A20ED9" w:rsidP="00EB0FF8">
      <w:pPr>
        <w:spacing w:after="0" w:line="240" w:lineRule="auto"/>
        <w:ind w:right="-908"/>
        <w:jc w:val="both"/>
        <w:rPr>
          <w:rFonts w:eastAsia="Times New Roman" w:cs="Times New Roman"/>
          <w:szCs w:val="24"/>
        </w:rPr>
      </w:pPr>
    </w:p>
    <w:p w:rsidR="00A20ED9" w:rsidRPr="00A20ED9" w:rsidRDefault="00A20ED9" w:rsidP="00EB0FF8">
      <w:pPr>
        <w:numPr>
          <w:ilvl w:val="0"/>
          <w:numId w:val="4"/>
        </w:numPr>
        <w:autoSpaceDN w:val="0"/>
        <w:spacing w:after="200" w:line="276" w:lineRule="auto"/>
        <w:ind w:left="567" w:right="-908" w:hanging="567"/>
        <w:jc w:val="both"/>
        <w:rPr>
          <w:rFonts w:eastAsia="Times New Roman" w:cs="Times New Roman"/>
          <w:szCs w:val="24"/>
        </w:rPr>
      </w:pPr>
      <w:r w:rsidRPr="00A20ED9">
        <w:rPr>
          <w:rFonts w:eastAsia="Times New Roman" w:cs="Times New Roman"/>
          <w:szCs w:val="24"/>
        </w:rPr>
        <w:t>tiesību aktos noteiktajā kārtībā apstiprināts un pilnvarojumu pārstāvēt fizisko personu apliecinošs dokuments;</w:t>
      </w:r>
    </w:p>
    <w:p w:rsidR="00A20ED9" w:rsidRPr="00A20ED9" w:rsidRDefault="00A20ED9" w:rsidP="00EB0FF8">
      <w:pPr>
        <w:numPr>
          <w:ilvl w:val="0"/>
          <w:numId w:val="4"/>
        </w:numPr>
        <w:autoSpaceDN w:val="0"/>
        <w:spacing w:after="200" w:line="276" w:lineRule="auto"/>
        <w:ind w:left="567" w:right="-908" w:hanging="567"/>
        <w:jc w:val="both"/>
        <w:rPr>
          <w:rFonts w:eastAsia="Times New Roman" w:cs="Times New Roman"/>
          <w:szCs w:val="24"/>
        </w:rPr>
      </w:pPr>
      <w:r w:rsidRPr="00A20ED9">
        <w:rPr>
          <w:rFonts w:eastAsia="Times New Roman" w:cs="Times New Roman"/>
          <w:szCs w:val="24"/>
        </w:rPr>
        <w:t xml:space="preserve">drošības naudas iemaksu apliecinošs dokuments </w:t>
      </w:r>
      <w:r w:rsidRPr="00A20ED9">
        <w:rPr>
          <w:rFonts w:eastAsia="Times New Roman" w:cs="Times New Roman"/>
          <w:i/>
          <w:color w:val="000000"/>
          <w:szCs w:val="24"/>
        </w:rPr>
        <w:t>(i</w:t>
      </w:r>
      <w:r w:rsidRPr="00A20ED9">
        <w:rPr>
          <w:rFonts w:eastAsia="Times New Roman" w:cs="Times New Roman"/>
          <w:i/>
          <w:szCs w:val="24"/>
        </w:rPr>
        <w:t>nternetbankas maksājuma dokumentam jābūt ar oriģinālu bankas spiedogu un bankas darbinieka parakstu)</w:t>
      </w:r>
      <w:r w:rsidRPr="00A20ED9">
        <w:rPr>
          <w:rFonts w:eastAsia="Times New Roman" w:cs="Times New Roman"/>
          <w:szCs w:val="24"/>
        </w:rPr>
        <w:t>;</w:t>
      </w:r>
    </w:p>
    <w:p w:rsidR="00A20ED9" w:rsidRPr="00A20ED9" w:rsidRDefault="00A20ED9" w:rsidP="00EB0FF8">
      <w:pPr>
        <w:spacing w:after="0" w:line="240" w:lineRule="auto"/>
        <w:ind w:left="567" w:right="-908" w:hanging="567"/>
        <w:jc w:val="both"/>
        <w:rPr>
          <w:rFonts w:eastAsia="Times New Roman" w:cs="Times New Roman"/>
          <w:szCs w:val="24"/>
        </w:rPr>
      </w:pPr>
    </w:p>
    <w:p w:rsidR="00A20ED9" w:rsidRPr="00A20ED9" w:rsidRDefault="00A20ED9" w:rsidP="00EB0FF8">
      <w:pPr>
        <w:spacing w:after="0" w:line="240" w:lineRule="auto"/>
        <w:ind w:left="567" w:right="-908" w:hanging="567"/>
        <w:jc w:val="both"/>
        <w:rPr>
          <w:rFonts w:eastAsia="Times New Roman" w:cs="Times New Roman"/>
          <w:szCs w:val="24"/>
        </w:rPr>
      </w:pPr>
      <w:r w:rsidRPr="00A20ED9">
        <w:rPr>
          <w:rFonts w:eastAsia="Times New Roman" w:cs="Times New Roman"/>
          <w:szCs w:val="24"/>
        </w:rPr>
        <w:sym w:font="Webdings" w:char="F063"/>
      </w:r>
      <w:r w:rsidRPr="00A20ED9">
        <w:rPr>
          <w:rFonts w:eastAsia="Times New Roman" w:cs="Times New Roman"/>
          <w:szCs w:val="24"/>
        </w:rPr>
        <w:tab/>
        <w:t>____________________________________________________________________</w:t>
      </w:r>
    </w:p>
    <w:p w:rsidR="00A20ED9" w:rsidRPr="00A20ED9" w:rsidRDefault="00A20ED9" w:rsidP="00EB0FF8">
      <w:pPr>
        <w:spacing w:after="0" w:line="240" w:lineRule="auto"/>
        <w:ind w:right="-908"/>
        <w:jc w:val="center"/>
        <w:rPr>
          <w:rFonts w:eastAsia="Times New Roman" w:cs="Times New Roman"/>
          <w:szCs w:val="24"/>
          <w:vertAlign w:val="superscript"/>
        </w:rPr>
      </w:pPr>
      <w:r w:rsidRPr="00A20ED9">
        <w:rPr>
          <w:rFonts w:eastAsia="Times New Roman" w:cs="Times New Roman"/>
          <w:szCs w:val="24"/>
          <w:vertAlign w:val="superscript"/>
        </w:rPr>
        <w:t>(citi dokumenti)</w:t>
      </w:r>
    </w:p>
    <w:p w:rsidR="00A20ED9" w:rsidRPr="00A20ED9" w:rsidRDefault="00A20ED9" w:rsidP="00EB0FF8">
      <w:pPr>
        <w:spacing w:after="0" w:line="240" w:lineRule="auto"/>
        <w:ind w:right="-908"/>
        <w:jc w:val="right"/>
        <w:rPr>
          <w:rFonts w:eastAsia="Times New Roman" w:cs="Times New Roman"/>
          <w:szCs w:val="24"/>
        </w:rPr>
      </w:pPr>
    </w:p>
    <w:p w:rsidR="00A20ED9" w:rsidRPr="00A20ED9" w:rsidRDefault="00A20ED9" w:rsidP="00EB0FF8">
      <w:pPr>
        <w:spacing w:after="0" w:line="240" w:lineRule="auto"/>
        <w:ind w:right="-908"/>
        <w:jc w:val="right"/>
        <w:rPr>
          <w:rFonts w:eastAsia="Times New Roman" w:cs="Times New Roman"/>
          <w:szCs w:val="24"/>
        </w:rPr>
      </w:pPr>
    </w:p>
    <w:p w:rsidR="00A20ED9" w:rsidRPr="00A20ED9" w:rsidRDefault="00A20ED9" w:rsidP="00EB0FF8">
      <w:pPr>
        <w:spacing w:after="0" w:line="240" w:lineRule="auto"/>
        <w:ind w:right="-908"/>
        <w:jc w:val="right"/>
        <w:rPr>
          <w:rFonts w:eastAsia="Times New Roman" w:cs="Times New Roman"/>
          <w:szCs w:val="24"/>
        </w:rPr>
      </w:pPr>
    </w:p>
    <w:p w:rsidR="00A20ED9" w:rsidRPr="00A20ED9" w:rsidRDefault="00A20ED9" w:rsidP="00EB0FF8">
      <w:pPr>
        <w:spacing w:after="0" w:line="240" w:lineRule="auto"/>
        <w:ind w:right="-908"/>
        <w:jc w:val="right"/>
        <w:rPr>
          <w:rFonts w:eastAsia="Times New Roman" w:cs="Times New Roman"/>
          <w:b/>
          <w:szCs w:val="24"/>
        </w:rPr>
      </w:pPr>
      <w:r w:rsidRPr="00A20ED9">
        <w:rPr>
          <w:rFonts w:eastAsia="Times New Roman" w:cs="Times New Roman"/>
          <w:b/>
          <w:szCs w:val="24"/>
        </w:rPr>
        <w:t>_________________________________________________________________________</w:t>
      </w:r>
    </w:p>
    <w:p w:rsidR="00A20ED9" w:rsidRPr="00A20ED9" w:rsidRDefault="00A20ED9" w:rsidP="00EB0FF8">
      <w:pPr>
        <w:spacing w:after="0" w:line="240" w:lineRule="auto"/>
        <w:ind w:right="-908"/>
        <w:jc w:val="center"/>
        <w:rPr>
          <w:rFonts w:eastAsia="Times New Roman" w:cs="Times New Roman"/>
          <w:sz w:val="16"/>
          <w:szCs w:val="16"/>
        </w:rPr>
      </w:pPr>
      <w:r w:rsidRPr="00A20ED9">
        <w:rPr>
          <w:rFonts w:eastAsia="Times New Roman" w:cs="Times New Roman"/>
          <w:sz w:val="16"/>
          <w:szCs w:val="16"/>
        </w:rPr>
        <w:t>(fiziskās personas/pilnvarotās personas vārds, uzvārds, paraksts)</w:t>
      </w: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both"/>
        <w:rPr>
          <w:rFonts w:eastAsia="Times New Roman" w:cs="Times New Roman"/>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Pr="00A20ED9" w:rsidRDefault="00A20ED9" w:rsidP="00EB0FF8">
      <w:pPr>
        <w:spacing w:after="0" w:line="240" w:lineRule="auto"/>
        <w:ind w:right="-908"/>
        <w:jc w:val="right"/>
        <w:rPr>
          <w:rFonts w:eastAsia="Times New Roman" w:cs="Times New Roman"/>
          <w:b/>
          <w:szCs w:val="24"/>
        </w:rPr>
      </w:pPr>
    </w:p>
    <w:p w:rsidR="00A20ED9" w:rsidRDefault="00A20ED9" w:rsidP="00EB0FF8">
      <w:pPr>
        <w:spacing w:after="0" w:line="240" w:lineRule="auto"/>
        <w:ind w:right="-908"/>
        <w:jc w:val="right"/>
        <w:rPr>
          <w:rFonts w:eastAsia="Times New Roman" w:cs="Times New Roman"/>
          <w:b/>
          <w:szCs w:val="24"/>
        </w:rPr>
      </w:pPr>
    </w:p>
    <w:p w:rsidR="00EB0FF8" w:rsidRDefault="00EB0FF8" w:rsidP="00EB0FF8">
      <w:pPr>
        <w:spacing w:after="0" w:line="240" w:lineRule="auto"/>
        <w:ind w:right="-908"/>
        <w:jc w:val="right"/>
        <w:rPr>
          <w:rFonts w:eastAsia="Times New Roman" w:cs="Times New Roman"/>
          <w:b/>
          <w:szCs w:val="24"/>
        </w:rPr>
      </w:pPr>
    </w:p>
    <w:p w:rsidR="00EB0FF8" w:rsidRDefault="00EB0FF8" w:rsidP="00EB0FF8">
      <w:pPr>
        <w:spacing w:after="0" w:line="240" w:lineRule="auto"/>
        <w:ind w:right="-908"/>
        <w:jc w:val="right"/>
        <w:rPr>
          <w:rFonts w:eastAsia="Times New Roman" w:cs="Times New Roman"/>
          <w:b/>
          <w:szCs w:val="24"/>
        </w:rPr>
      </w:pPr>
    </w:p>
    <w:p w:rsidR="00A20ED9" w:rsidRDefault="00A20ED9" w:rsidP="00EB0FF8">
      <w:pPr>
        <w:spacing w:after="0" w:line="240" w:lineRule="auto"/>
        <w:ind w:right="-908"/>
        <w:rPr>
          <w:rFonts w:eastAsia="Times New Roman" w:cs="Times New Roman"/>
          <w:b/>
          <w:szCs w:val="24"/>
        </w:rPr>
      </w:pPr>
    </w:p>
    <w:p w:rsidR="00EB0FF8" w:rsidRDefault="00EB0FF8" w:rsidP="00EB0FF8">
      <w:pPr>
        <w:spacing w:after="0" w:line="240" w:lineRule="auto"/>
        <w:ind w:right="-908"/>
        <w:rPr>
          <w:rFonts w:eastAsia="Times New Roman" w:cs="Times New Roman"/>
          <w:sz w:val="16"/>
          <w:szCs w:val="16"/>
        </w:rPr>
      </w:pPr>
    </w:p>
    <w:p w:rsidR="00EB0FF8" w:rsidRDefault="00EB0FF8" w:rsidP="00EB0FF8">
      <w:pPr>
        <w:spacing w:after="0" w:line="240" w:lineRule="auto"/>
        <w:ind w:right="-908"/>
        <w:rPr>
          <w:rFonts w:eastAsia="Times New Roman" w:cs="Times New Roman"/>
          <w:sz w:val="16"/>
          <w:szCs w:val="16"/>
        </w:rPr>
      </w:pPr>
    </w:p>
    <w:p w:rsidR="00EB0FF8" w:rsidRPr="00A20ED9" w:rsidRDefault="00EB0FF8" w:rsidP="00EB0FF8">
      <w:pPr>
        <w:spacing w:after="0" w:line="240" w:lineRule="auto"/>
        <w:ind w:right="-908"/>
        <w:rPr>
          <w:rFonts w:eastAsia="Times New Roman" w:cs="Times New Roman"/>
          <w:sz w:val="16"/>
          <w:szCs w:val="16"/>
        </w:rPr>
      </w:pPr>
    </w:p>
    <w:p w:rsidR="00A20ED9" w:rsidRPr="00A20ED9" w:rsidRDefault="00A20ED9" w:rsidP="00EB0FF8">
      <w:pPr>
        <w:spacing w:after="0" w:line="240" w:lineRule="auto"/>
        <w:ind w:right="-908"/>
        <w:jc w:val="right"/>
        <w:rPr>
          <w:rFonts w:eastAsia="Times New Roman" w:cs="Times New Roman"/>
          <w:b/>
          <w:sz w:val="20"/>
          <w:szCs w:val="20"/>
        </w:rPr>
      </w:pPr>
      <w:r w:rsidRPr="00A20ED9">
        <w:rPr>
          <w:rFonts w:eastAsia="Times New Roman" w:cs="Times New Roman"/>
          <w:b/>
          <w:szCs w:val="20"/>
        </w:rPr>
        <w:t>PIELIKUMS Nr.6</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 xml:space="preserve">ar Ventspils novada domes </w:t>
      </w:r>
    </w:p>
    <w:p w:rsidR="00FB6D5C" w:rsidRPr="00A20ED9" w:rsidRDefault="00CD2C8D" w:rsidP="00EB0FF8">
      <w:pPr>
        <w:spacing w:after="0" w:line="240" w:lineRule="auto"/>
        <w:ind w:right="-908"/>
        <w:jc w:val="right"/>
        <w:rPr>
          <w:rFonts w:eastAsia="Times New Roman" w:cs="Times New Roman"/>
          <w:szCs w:val="20"/>
        </w:rPr>
      </w:pPr>
      <w:r>
        <w:rPr>
          <w:rFonts w:eastAsia="Times New Roman" w:cs="Times New Roman"/>
          <w:szCs w:val="20"/>
        </w:rPr>
        <w:t>26</w:t>
      </w:r>
      <w:r w:rsidR="00FB6D5C" w:rsidRPr="00A20ED9">
        <w:rPr>
          <w:rFonts w:eastAsia="Times New Roman" w:cs="Times New Roman"/>
          <w:szCs w:val="20"/>
        </w:rPr>
        <w:t>.</w:t>
      </w:r>
      <w:r>
        <w:rPr>
          <w:rFonts w:eastAsia="Times New Roman" w:cs="Times New Roman"/>
          <w:szCs w:val="20"/>
        </w:rPr>
        <w:t>04</w:t>
      </w:r>
      <w:r w:rsidR="00FB6D5C">
        <w:rPr>
          <w:rFonts w:eastAsia="Times New Roman" w:cs="Times New Roman"/>
          <w:szCs w:val="20"/>
        </w:rPr>
        <w:t>.2018</w:t>
      </w:r>
      <w:r w:rsidR="00FB6D5C" w:rsidRPr="00A20ED9">
        <w:rPr>
          <w:rFonts w:eastAsia="Times New Roman" w:cs="Times New Roman"/>
          <w:szCs w:val="20"/>
        </w:rPr>
        <w:t>. lēmumu Nr.</w:t>
      </w:r>
      <w:r>
        <w:rPr>
          <w:rFonts w:eastAsia="Times New Roman" w:cs="Times New Roman"/>
          <w:szCs w:val="20"/>
        </w:rPr>
        <w:t>21</w:t>
      </w:r>
      <w:r w:rsidR="00FB6D5C" w:rsidRPr="00A20ED9">
        <w:rPr>
          <w:rFonts w:eastAsia="Times New Roman" w:cs="Times New Roman"/>
          <w:szCs w:val="20"/>
        </w:rPr>
        <w:t xml:space="preserve">, </w:t>
      </w:r>
      <w:r w:rsidR="00A46E04">
        <w:rPr>
          <w:rFonts w:eastAsia="Times New Roman" w:cs="Times New Roman"/>
          <w:szCs w:val="20"/>
        </w:rPr>
        <w:t>6</w:t>
      </w:r>
      <w:r w:rsidR="00FB6D5C" w:rsidRPr="00A20ED9">
        <w:rPr>
          <w:rFonts w:eastAsia="Times New Roman" w:cs="Times New Roman"/>
          <w:szCs w:val="20"/>
        </w:rPr>
        <w:t>.§, 2.p.)</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 xml:space="preserve"> apstiprinātajiem Ventspils novada pašvaldības</w:t>
      </w:r>
    </w:p>
    <w:p w:rsidR="00A20ED9" w:rsidRPr="00A20ED9" w:rsidRDefault="00A20ED9" w:rsidP="00EB0FF8">
      <w:pPr>
        <w:spacing w:after="0" w:line="240" w:lineRule="auto"/>
        <w:ind w:right="-908"/>
        <w:jc w:val="right"/>
        <w:rPr>
          <w:rFonts w:eastAsia="Times New Roman" w:cs="Times New Roman"/>
          <w:szCs w:val="20"/>
        </w:rPr>
      </w:pPr>
      <w:r w:rsidRPr="00A20ED9">
        <w:rPr>
          <w:rFonts w:eastAsia="Times New Roman" w:cs="Times New Roman"/>
          <w:szCs w:val="20"/>
        </w:rPr>
        <w:t>kustamās mantas izsoles noteikumiem</w:t>
      </w:r>
    </w:p>
    <w:p w:rsidR="00A20ED9" w:rsidRPr="00A20ED9" w:rsidRDefault="00A20ED9" w:rsidP="00EB0FF8">
      <w:pPr>
        <w:spacing w:after="0" w:line="240" w:lineRule="auto"/>
        <w:ind w:right="-908"/>
        <w:jc w:val="both"/>
        <w:rPr>
          <w:rFonts w:eastAsia="Times New Roman" w:cs="Times New Roman"/>
          <w:szCs w:val="24"/>
        </w:rPr>
      </w:pPr>
    </w:p>
    <w:p w:rsidR="00A20ED9" w:rsidRPr="00A20ED9" w:rsidRDefault="00A20ED9" w:rsidP="00EB0FF8">
      <w:pPr>
        <w:spacing w:after="0" w:line="240" w:lineRule="auto"/>
        <w:ind w:right="-908"/>
        <w:rPr>
          <w:rFonts w:eastAsia="Times New Roman" w:cs="Times New Roman"/>
          <w:sz w:val="16"/>
          <w:szCs w:val="16"/>
        </w:rPr>
      </w:pPr>
    </w:p>
    <w:p w:rsidR="00A20ED9" w:rsidRPr="00A20ED9" w:rsidRDefault="00A20ED9" w:rsidP="00EB0FF8">
      <w:pPr>
        <w:tabs>
          <w:tab w:val="left" w:pos="3315"/>
          <w:tab w:val="center" w:pos="4844"/>
        </w:tabs>
        <w:spacing w:after="0" w:line="240" w:lineRule="auto"/>
        <w:ind w:right="-908"/>
        <w:jc w:val="center"/>
        <w:rPr>
          <w:rFonts w:eastAsia="Times New Roman" w:cs="Times New Roman"/>
          <w:b/>
          <w:szCs w:val="24"/>
          <w14:shadow w14:blurRad="50800" w14:dist="38100" w14:dir="2700000" w14:sx="100000" w14:sy="100000" w14:kx="0" w14:ky="0" w14:algn="tl">
            <w14:srgbClr w14:val="000000">
              <w14:alpha w14:val="60000"/>
            </w14:srgbClr>
          </w14:shadow>
        </w:rPr>
      </w:pPr>
      <w:r w:rsidRPr="00A20ED9">
        <w:rPr>
          <w:rFonts w:eastAsia="Times New Roman" w:cs="Times New Roman"/>
          <w:b/>
          <w:szCs w:val="24"/>
          <w14:shadow w14:blurRad="50800" w14:dist="38100" w14:dir="2700000" w14:sx="100000" w14:sy="100000" w14:kx="0" w14:ky="0" w14:algn="tl">
            <w14:srgbClr w14:val="000000">
              <w14:alpha w14:val="60000"/>
            </w14:srgbClr>
          </w14:shadow>
        </w:rPr>
        <w:t xml:space="preserve">TRANSPORTA LĪDZEKĻA </w:t>
      </w:r>
      <w:r w:rsidRPr="00A20ED9">
        <w:rPr>
          <w:rFonts w:eastAsia="Times New Roman" w:cs="Times New Roman"/>
          <w:b/>
          <w:szCs w:val="24"/>
          <w:lang w:val="es-VE"/>
          <w14:shadow w14:blurRad="50800" w14:dist="38100" w14:dir="2700000" w14:sx="100000" w14:sy="100000" w14:kx="0" w14:ky="0" w14:algn="tl">
            <w14:srgbClr w14:val="000000">
              <w14:alpha w14:val="60000"/>
            </w14:srgbClr>
          </w14:shadow>
        </w:rPr>
        <w:t xml:space="preserve">PIRKUMA </w:t>
      </w:r>
      <w:r w:rsidR="00FB6D5C">
        <w:rPr>
          <w:rFonts w:eastAsia="Times New Roman" w:cs="Times New Roman"/>
          <w:b/>
          <w:szCs w:val="24"/>
          <w14:shadow w14:blurRad="50800" w14:dist="38100" w14:dir="2700000" w14:sx="100000" w14:sy="100000" w14:kx="0" w14:ky="0" w14:algn="tl">
            <w14:srgbClr w14:val="000000">
              <w14:alpha w14:val="60000"/>
            </w14:srgbClr>
          </w14:shadow>
        </w:rPr>
        <w:t>LĪGUMS Nr. SL / 2018</w:t>
      </w:r>
      <w:r w:rsidRPr="00A20ED9">
        <w:rPr>
          <w:rFonts w:eastAsia="Times New Roman" w:cs="Times New Roman"/>
          <w:b/>
          <w:szCs w:val="24"/>
          <w14:shadow w14:blurRad="50800" w14:dist="38100" w14:dir="2700000" w14:sx="100000" w14:sy="100000" w14:kx="0" w14:ky="0" w14:algn="tl">
            <w14:srgbClr w14:val="000000">
              <w14:alpha w14:val="60000"/>
            </w14:srgbClr>
          </w14:shadow>
        </w:rPr>
        <w:t xml:space="preserve"> / ________</w:t>
      </w:r>
    </w:p>
    <w:p w:rsidR="00A20ED9" w:rsidRPr="00A20ED9" w:rsidRDefault="00A20ED9" w:rsidP="00EB0FF8">
      <w:pPr>
        <w:shd w:val="clear" w:color="auto" w:fill="FFFFFF"/>
        <w:spacing w:after="0" w:line="240" w:lineRule="auto"/>
        <w:ind w:right="-908"/>
        <w:jc w:val="center"/>
        <w:rPr>
          <w:rFonts w:eastAsia="Times New Roman" w:cs="Times New Roman"/>
          <w:szCs w:val="24"/>
        </w:rPr>
      </w:pPr>
    </w:p>
    <w:p w:rsidR="00A20ED9" w:rsidRPr="00A20ED9" w:rsidRDefault="00B7299C" w:rsidP="00EB0FF8">
      <w:pPr>
        <w:spacing w:after="120" w:line="240" w:lineRule="auto"/>
        <w:ind w:right="-908"/>
        <w:jc w:val="both"/>
        <w:rPr>
          <w:rFonts w:eastAsia="Times New Roman" w:cs="Times New Roman"/>
          <w:szCs w:val="24"/>
        </w:rPr>
      </w:pPr>
      <w:r>
        <w:rPr>
          <w:rFonts w:eastAsia="Times New Roman" w:cs="Times New Roman"/>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42.5pt;margin-top:4.85pt;width:64.8pt;height:14.4pt;z-index:251659264;mso-position-horizontal-relative:page" o:allowincell="f" filled="f" fillcolor="#036" stroked="f">
            <v:shadow color="#868686"/>
            <v:textpath style="font-family:&quot;Arial&quot;;v-text-kern:t" trim="t" fitpath="t" string="A VK EIRO-TEMIDA"/>
            <w10:wrap anchorx="page"/>
          </v:shape>
        </w:pict>
      </w:r>
      <w:r w:rsidR="00A20ED9" w:rsidRPr="00A20ED9">
        <w:rPr>
          <w:rFonts w:eastAsia="Times New Roman" w:cs="Times New Roman"/>
          <w:szCs w:val="24"/>
        </w:rPr>
        <w:t xml:space="preserve">Ventspilī </w:t>
      </w:r>
      <w:r w:rsidR="00A20ED9" w:rsidRPr="00A20ED9">
        <w:rPr>
          <w:rFonts w:eastAsia="Times New Roman" w:cs="Times New Roman"/>
          <w:szCs w:val="24"/>
        </w:rPr>
        <w:tab/>
      </w:r>
      <w:r w:rsidR="00A20ED9" w:rsidRPr="00A20ED9">
        <w:rPr>
          <w:rFonts w:eastAsia="Times New Roman" w:cs="Times New Roman"/>
          <w:szCs w:val="24"/>
        </w:rPr>
        <w:tab/>
      </w:r>
      <w:r w:rsidR="00A20ED9" w:rsidRPr="00A20ED9">
        <w:rPr>
          <w:rFonts w:eastAsia="Times New Roman" w:cs="Times New Roman"/>
          <w:szCs w:val="24"/>
        </w:rPr>
        <w:tab/>
      </w:r>
      <w:r w:rsidR="00A20ED9" w:rsidRPr="00A20ED9">
        <w:rPr>
          <w:rFonts w:eastAsia="Times New Roman" w:cs="Times New Roman"/>
          <w:szCs w:val="24"/>
        </w:rPr>
        <w:tab/>
      </w:r>
      <w:r w:rsidR="00A20ED9" w:rsidRPr="00A20ED9">
        <w:rPr>
          <w:rFonts w:eastAsia="Times New Roman" w:cs="Times New Roman"/>
          <w:szCs w:val="24"/>
        </w:rPr>
        <w:tab/>
        <w:t xml:space="preserve">                 </w:t>
      </w:r>
      <w:r w:rsidR="00FB6D5C">
        <w:rPr>
          <w:rFonts w:eastAsia="Times New Roman" w:cs="Times New Roman"/>
          <w:szCs w:val="24"/>
        </w:rPr>
        <w:t>2018</w:t>
      </w:r>
      <w:r w:rsidR="00A20ED9" w:rsidRPr="00A20ED9">
        <w:rPr>
          <w:rFonts w:eastAsia="Times New Roman" w:cs="Times New Roman"/>
          <w:szCs w:val="24"/>
        </w:rPr>
        <w:t>.gada „    ”. ____________</w:t>
      </w:r>
    </w:p>
    <w:p w:rsidR="00A20ED9" w:rsidRPr="00A20ED9" w:rsidRDefault="00A20ED9" w:rsidP="00EB0FF8">
      <w:pPr>
        <w:tabs>
          <w:tab w:val="right" w:pos="0"/>
        </w:tabs>
        <w:spacing w:after="0" w:line="240" w:lineRule="auto"/>
        <w:ind w:right="-908"/>
        <w:jc w:val="both"/>
        <w:rPr>
          <w:rFonts w:eastAsia="Times New Roman" w:cs="Times New Roman"/>
          <w:szCs w:val="24"/>
        </w:rPr>
      </w:pPr>
      <w:r w:rsidRPr="00A20ED9">
        <w:rPr>
          <w:rFonts w:eastAsia="Times New Roman" w:cs="Times New Roman"/>
          <w:b/>
          <w:szCs w:val="24"/>
        </w:rPr>
        <w:t>Ventspils novada pašvaldība</w:t>
      </w:r>
      <w:r w:rsidRPr="00A20ED9">
        <w:rPr>
          <w:rFonts w:eastAsia="Times New Roman" w:cs="Times New Roman"/>
          <w:szCs w:val="24"/>
        </w:rPr>
        <w:t>, reģ.Nr.90000052035, turpmāk saukta arī – „Pārdevējs”, kuras vārdā pamatojoties uz Ventspils novada pašvaldības nolikumu rīkojas tās izpilddirektors Dainis Valdmanis, no vienas puses, un</w:t>
      </w:r>
    </w:p>
    <w:p w:rsidR="00A20ED9" w:rsidRPr="00A20ED9" w:rsidRDefault="00A20ED9" w:rsidP="00EB0FF8">
      <w:pPr>
        <w:spacing w:after="0" w:line="240" w:lineRule="auto"/>
        <w:ind w:right="-908"/>
        <w:jc w:val="both"/>
        <w:rPr>
          <w:rFonts w:eastAsia="Times New Roman" w:cs="Times New Roman"/>
          <w:szCs w:val="24"/>
        </w:rPr>
      </w:pPr>
      <w:r w:rsidRPr="00A20ED9">
        <w:rPr>
          <w:rFonts w:eastAsia="Times New Roman" w:cs="Times New Roman"/>
          <w:b/>
          <w:szCs w:val="24"/>
        </w:rPr>
        <w:t>_______________</w:t>
      </w:r>
      <w:r w:rsidRPr="00A20ED9">
        <w:rPr>
          <w:rFonts w:eastAsia="Times New Roman" w:cs="Times New Roman"/>
          <w:szCs w:val="24"/>
        </w:rPr>
        <w:t xml:space="preserve">, </w:t>
      </w:r>
      <w:r w:rsidRPr="00A20ED9">
        <w:rPr>
          <w:rFonts w:eastAsia="Times New Roman" w:cs="Times New Roman"/>
          <w:i/>
          <w:szCs w:val="24"/>
        </w:rPr>
        <w:t>(reģistrācijas numurs/personas kods)</w:t>
      </w:r>
      <w:r w:rsidRPr="00A20ED9">
        <w:rPr>
          <w:rFonts w:eastAsia="Times New Roman" w:cs="Times New Roman"/>
          <w:szCs w:val="24"/>
        </w:rPr>
        <w:t xml:space="preserve">, turpmāk saukts arī – „Pircējs”, no otras puses, katrs atsevišķi un abi kopā saukti arī par „Pusēm”, </w:t>
      </w:r>
    </w:p>
    <w:p w:rsidR="00A20ED9" w:rsidRPr="00A20ED9" w:rsidRDefault="00A20ED9" w:rsidP="00EB0FF8">
      <w:pPr>
        <w:spacing w:after="0" w:line="240" w:lineRule="auto"/>
        <w:ind w:right="-908"/>
        <w:jc w:val="both"/>
        <w:rPr>
          <w:rFonts w:eastAsia="Times New Roman" w:cs="Times New Roman"/>
          <w:szCs w:val="24"/>
        </w:rPr>
      </w:pPr>
    </w:p>
    <w:p w:rsidR="00A20ED9" w:rsidRPr="00A20ED9" w:rsidRDefault="00A20ED9" w:rsidP="00EB0FF8">
      <w:pPr>
        <w:spacing w:after="0" w:line="240" w:lineRule="auto"/>
        <w:ind w:right="-908"/>
        <w:jc w:val="both"/>
        <w:rPr>
          <w:rFonts w:eastAsia="Times New Roman" w:cs="Times New Roman"/>
          <w:szCs w:val="24"/>
        </w:rPr>
      </w:pPr>
      <w:r w:rsidRPr="00A20ED9">
        <w:rPr>
          <w:rFonts w:eastAsia="Times New Roman" w:cs="Times New Roman"/>
          <w:szCs w:val="24"/>
        </w:rPr>
        <w:t xml:space="preserve">ŅEMOT VĒRĀ, ka Ventspils novada pašvaldība </w:t>
      </w:r>
      <w:r w:rsidR="009C25D9">
        <w:rPr>
          <w:rFonts w:eastAsia="Times New Roman" w:cs="Times New Roman"/>
          <w:szCs w:val="24"/>
        </w:rPr>
        <w:t xml:space="preserve">– </w:t>
      </w:r>
      <w:r w:rsidR="009C25D9" w:rsidRPr="00A20ED9">
        <w:rPr>
          <w:rFonts w:eastAsia="Times New Roman" w:cs="Times New Roman"/>
          <w:szCs w:val="24"/>
        </w:rPr>
        <w:t>saskaņā ar Ventspils novada domes 201</w:t>
      </w:r>
      <w:r w:rsidR="009C25D9">
        <w:rPr>
          <w:rFonts w:eastAsia="Times New Roman" w:cs="Times New Roman"/>
          <w:szCs w:val="24"/>
        </w:rPr>
        <w:t>8</w:t>
      </w:r>
      <w:r w:rsidR="009C25D9" w:rsidRPr="00A20ED9">
        <w:rPr>
          <w:rFonts w:eastAsia="Times New Roman" w:cs="Times New Roman"/>
          <w:szCs w:val="24"/>
        </w:rPr>
        <w:t xml:space="preserve">.gada </w:t>
      </w:r>
      <w:r w:rsidR="00CD2C8D">
        <w:rPr>
          <w:rFonts w:eastAsia="Times New Roman" w:cs="Times New Roman"/>
          <w:szCs w:val="24"/>
        </w:rPr>
        <w:t>26.aprīļa</w:t>
      </w:r>
      <w:r w:rsidR="009C25D9" w:rsidRPr="00A20ED9">
        <w:rPr>
          <w:rFonts w:eastAsia="Times New Roman" w:cs="Times New Roman"/>
          <w:szCs w:val="24"/>
        </w:rPr>
        <w:t xml:space="preserve"> lēmumu „Par transportlīdzekļu atsavināšanu un „Ventspils novada pašvaldības kustamās mantas – </w:t>
      </w:r>
      <w:r w:rsidR="009C25D9">
        <w:rPr>
          <w:rFonts w:eastAsia="Times New Roman" w:cs="Times New Roman"/>
          <w:szCs w:val="24"/>
        </w:rPr>
        <w:t>traktoru</w:t>
      </w:r>
      <w:r w:rsidR="009C25D9" w:rsidRPr="00A20ED9">
        <w:rPr>
          <w:rFonts w:eastAsia="Times New Roman" w:cs="Times New Roman"/>
          <w:szCs w:val="24"/>
        </w:rPr>
        <w:t xml:space="preserve"> </w:t>
      </w:r>
      <w:r w:rsidR="009C25D9" w:rsidRPr="00A20ED9">
        <w:rPr>
          <w:rFonts w:eastAsia="Times New Roman" w:cs="Times New Roman"/>
          <w:bCs/>
          <w:szCs w:val="24"/>
        </w:rPr>
        <w:t>„</w:t>
      </w:r>
      <w:r w:rsidR="009C25D9">
        <w:rPr>
          <w:rFonts w:eastAsia="Times New Roman" w:cs="Times New Roman"/>
          <w:bCs/>
          <w:szCs w:val="24"/>
        </w:rPr>
        <w:t>JUMZ 6L</w:t>
      </w:r>
      <w:r w:rsidR="009C25D9" w:rsidRPr="00A20ED9">
        <w:rPr>
          <w:rFonts w:eastAsia="Times New Roman" w:cs="Times New Roman"/>
          <w:bCs/>
          <w:szCs w:val="24"/>
        </w:rPr>
        <w:t xml:space="preserve">”, </w:t>
      </w:r>
      <w:r w:rsidR="009C25D9" w:rsidRPr="00A20ED9">
        <w:rPr>
          <w:rFonts w:eastAsia="Times New Roman" w:cs="Times New Roman"/>
          <w:szCs w:val="24"/>
        </w:rPr>
        <w:t>„</w:t>
      </w:r>
      <w:r w:rsidR="00C81C4A">
        <w:rPr>
          <w:rFonts w:eastAsia="Times New Roman" w:cs="Times New Roman"/>
          <w:szCs w:val="24"/>
        </w:rPr>
        <w:t>DT-75 M</w:t>
      </w:r>
      <w:r w:rsidR="009C25D9" w:rsidRPr="00A20ED9">
        <w:rPr>
          <w:rFonts w:eastAsia="Times New Roman" w:cs="Times New Roman"/>
          <w:szCs w:val="24"/>
        </w:rPr>
        <w:t xml:space="preserve">” un </w:t>
      </w:r>
      <w:r w:rsidR="009C25D9" w:rsidRPr="00C81C4A">
        <w:rPr>
          <w:rFonts w:eastAsia="Times New Roman" w:cs="Times New Roman"/>
          <w:bCs/>
          <w:szCs w:val="24"/>
        </w:rPr>
        <w:t>„</w:t>
      </w:r>
      <w:r w:rsidR="00C81C4A" w:rsidRPr="00C81C4A">
        <w:rPr>
          <w:rFonts w:eastAsia="Times New Roman" w:cs="Times New Roman"/>
          <w:bCs/>
          <w:szCs w:val="24"/>
        </w:rPr>
        <w:t>MTZ-82</w:t>
      </w:r>
      <w:r w:rsidR="009C25D9" w:rsidRPr="00A20ED9">
        <w:rPr>
          <w:rFonts w:eastAsia="Times New Roman" w:cs="Times New Roman"/>
          <w:bCs/>
          <w:szCs w:val="24"/>
        </w:rPr>
        <w:t>”</w:t>
      </w:r>
      <w:r w:rsidR="009C25D9" w:rsidRPr="00A20ED9">
        <w:rPr>
          <w:rFonts w:eastAsia="Times New Roman" w:cs="Times New Roman"/>
          <w:szCs w:val="24"/>
        </w:rPr>
        <w:t xml:space="preserve"> izsoles noteikumi” apstiprināšanu” (sēdes protokols Nr.</w:t>
      </w:r>
      <w:r w:rsidR="00D25692">
        <w:rPr>
          <w:rFonts w:eastAsia="Times New Roman" w:cs="Times New Roman"/>
          <w:szCs w:val="24"/>
        </w:rPr>
        <w:t>21</w:t>
      </w:r>
      <w:r w:rsidR="009C25D9" w:rsidRPr="00A20ED9">
        <w:rPr>
          <w:rFonts w:eastAsia="Times New Roman" w:cs="Times New Roman"/>
          <w:szCs w:val="24"/>
        </w:rPr>
        <w:t xml:space="preserve">, __.§) </w:t>
      </w:r>
      <w:r w:rsidR="009C25D9">
        <w:rPr>
          <w:rFonts w:eastAsia="Times New Roman" w:cs="Times New Roman"/>
          <w:szCs w:val="24"/>
        </w:rPr>
        <w:t xml:space="preserve">– </w:t>
      </w:r>
      <w:r w:rsidRPr="00A20ED9">
        <w:rPr>
          <w:rFonts w:eastAsia="Times New Roman" w:cs="Times New Roman"/>
          <w:szCs w:val="24"/>
        </w:rPr>
        <w:t>organizējusi 201</w:t>
      </w:r>
      <w:r w:rsidR="009C25D9">
        <w:rPr>
          <w:rFonts w:eastAsia="Times New Roman" w:cs="Times New Roman"/>
          <w:szCs w:val="24"/>
        </w:rPr>
        <w:t>8</w:t>
      </w:r>
      <w:r w:rsidRPr="00A20ED9">
        <w:rPr>
          <w:rFonts w:eastAsia="Times New Roman" w:cs="Times New Roman"/>
          <w:szCs w:val="24"/>
        </w:rPr>
        <w:t xml:space="preserve">.gada </w:t>
      </w:r>
      <w:r w:rsidR="00C6361B">
        <w:rPr>
          <w:rFonts w:eastAsia="Times New Roman" w:cs="Times New Roman"/>
          <w:szCs w:val="24"/>
        </w:rPr>
        <w:t>20.jūnijā</w:t>
      </w:r>
      <w:r w:rsidRPr="00A20ED9">
        <w:rPr>
          <w:rFonts w:eastAsia="Times New Roman" w:cs="Times New Roman"/>
          <w:szCs w:val="24"/>
        </w:rPr>
        <w:t xml:space="preserve"> rīkotās kustamās mantas izsoli, kuras rezultāti (201</w:t>
      </w:r>
      <w:r w:rsidR="009C25D9">
        <w:rPr>
          <w:rFonts w:eastAsia="Times New Roman" w:cs="Times New Roman"/>
          <w:szCs w:val="24"/>
        </w:rPr>
        <w:t>8</w:t>
      </w:r>
      <w:r w:rsidRPr="00A20ED9">
        <w:rPr>
          <w:rFonts w:eastAsia="Times New Roman" w:cs="Times New Roman"/>
          <w:szCs w:val="24"/>
        </w:rPr>
        <w:t xml:space="preserve">.gada </w:t>
      </w:r>
      <w:r w:rsidR="00C6361B">
        <w:rPr>
          <w:rFonts w:eastAsia="Times New Roman" w:cs="Times New Roman"/>
          <w:szCs w:val="24"/>
        </w:rPr>
        <w:t>20.jūnija</w:t>
      </w:r>
      <w:r w:rsidR="009C25D9">
        <w:rPr>
          <w:rFonts w:eastAsia="Times New Roman" w:cs="Times New Roman"/>
          <w:szCs w:val="24"/>
        </w:rPr>
        <w:t xml:space="preserve"> </w:t>
      </w:r>
      <w:r w:rsidRPr="00A20ED9">
        <w:rPr>
          <w:rFonts w:eastAsia="Times New Roman" w:cs="Times New Roman"/>
          <w:szCs w:val="24"/>
        </w:rPr>
        <w:t>izsoles protokols Nr.__), apstiprināti ar Ventspils novada domes priekšsēdētāja 201</w:t>
      </w:r>
      <w:r w:rsidR="00371B67">
        <w:rPr>
          <w:rFonts w:eastAsia="Times New Roman" w:cs="Times New Roman"/>
          <w:szCs w:val="24"/>
        </w:rPr>
        <w:t>8</w:t>
      </w:r>
      <w:r w:rsidRPr="00A20ED9">
        <w:rPr>
          <w:rFonts w:eastAsia="Times New Roman" w:cs="Times New Roman"/>
          <w:szCs w:val="24"/>
        </w:rPr>
        <w:t>.gada „_____”. ____________ rīkojumu Nr.__-p (turpmāk – Izsole), noslēdz šādu līgumu (turpmāk – Līgums):</w:t>
      </w:r>
    </w:p>
    <w:p w:rsidR="00A20ED9" w:rsidRPr="00A20ED9" w:rsidRDefault="00A20ED9" w:rsidP="00EB0FF8">
      <w:pPr>
        <w:numPr>
          <w:ilvl w:val="0"/>
          <w:numId w:val="5"/>
        </w:numPr>
        <w:autoSpaceDN w:val="0"/>
        <w:spacing w:before="120" w:after="120" w:line="240" w:lineRule="auto"/>
        <w:ind w:right="-908"/>
        <w:jc w:val="center"/>
        <w:rPr>
          <w:rFonts w:eastAsia="Times New Roman" w:cs="Times New Roman"/>
          <w:szCs w:val="24"/>
        </w:rPr>
      </w:pPr>
      <w:r w:rsidRPr="00A20ED9">
        <w:rPr>
          <w:rFonts w:eastAsia="Times New Roman" w:cs="Times New Roman"/>
          <w:b/>
          <w:szCs w:val="24"/>
        </w:rPr>
        <w:t>Līguma priekšmets</w:t>
      </w:r>
    </w:p>
    <w:p w:rsidR="00A20ED9" w:rsidRPr="00A20ED9" w:rsidRDefault="00A20ED9" w:rsidP="00EB0FF8">
      <w:pPr>
        <w:numPr>
          <w:ilvl w:val="1"/>
          <w:numId w:val="5"/>
        </w:numPr>
        <w:tabs>
          <w:tab w:val="num" w:pos="426"/>
        </w:tabs>
        <w:autoSpaceDN w:val="0"/>
        <w:spacing w:after="200" w:line="240" w:lineRule="auto"/>
        <w:ind w:left="426" w:right="-908" w:hanging="426"/>
        <w:jc w:val="both"/>
        <w:rPr>
          <w:rFonts w:eastAsia="Times New Roman" w:cs="Times New Roman"/>
          <w:szCs w:val="24"/>
        </w:rPr>
      </w:pPr>
      <w:r w:rsidRPr="00A20ED9">
        <w:rPr>
          <w:rFonts w:eastAsia="Times New Roman" w:cs="Times New Roman"/>
          <w:szCs w:val="20"/>
        </w:rPr>
        <w:t xml:space="preserve">Pārdevējs pārdod, bet Pircējs pērk Ventspils novada pašvaldībai piederošo kustamo mantu: _____________________, </w:t>
      </w:r>
      <w:proofErr w:type="spellStart"/>
      <w:r w:rsidRPr="00A20ED9">
        <w:rPr>
          <w:rFonts w:eastAsia="Times New Roman" w:cs="Times New Roman"/>
          <w:szCs w:val="20"/>
        </w:rPr>
        <w:t>reģ.Nr</w:t>
      </w:r>
      <w:proofErr w:type="spellEnd"/>
      <w:r w:rsidRPr="00A20ED9">
        <w:rPr>
          <w:rFonts w:eastAsia="Times New Roman" w:cs="Times New Roman"/>
          <w:szCs w:val="20"/>
        </w:rPr>
        <w:t>._____, izlaiduma gads – ____ (turpmāk – Transportlīdzeklis).</w:t>
      </w:r>
    </w:p>
    <w:p w:rsidR="00A20ED9" w:rsidRPr="00A20ED9" w:rsidRDefault="00A20ED9" w:rsidP="00EB0FF8">
      <w:pPr>
        <w:numPr>
          <w:ilvl w:val="1"/>
          <w:numId w:val="5"/>
        </w:numPr>
        <w:tabs>
          <w:tab w:val="left" w:pos="426"/>
        </w:tabs>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 xml:space="preserve">Pārdevēja īpašuma tiesības apliecina _______.gada _____________ izdotā transportlīdzekļa/traktortehnikas reģistrācijas apliecība nr.________. </w:t>
      </w:r>
    </w:p>
    <w:p w:rsidR="00A20ED9" w:rsidRPr="00A20ED9" w:rsidRDefault="00A20ED9" w:rsidP="00EB0FF8">
      <w:pPr>
        <w:numPr>
          <w:ilvl w:val="1"/>
          <w:numId w:val="5"/>
        </w:numPr>
        <w:tabs>
          <w:tab w:val="left" w:pos="426"/>
        </w:tabs>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Pircējam ir tiesības pirkt Transportlīdzekli, kā šīs kustamās mantas augstākās cenas nosolītājam saskaņā ar Izsoles rezultātiem.</w:t>
      </w:r>
    </w:p>
    <w:p w:rsidR="00A20ED9" w:rsidRPr="00A20ED9" w:rsidRDefault="00A20ED9" w:rsidP="00EB0FF8">
      <w:pPr>
        <w:numPr>
          <w:ilvl w:val="0"/>
          <w:numId w:val="5"/>
        </w:numPr>
        <w:autoSpaceDN w:val="0"/>
        <w:spacing w:before="120" w:after="120" w:line="240" w:lineRule="auto"/>
        <w:ind w:right="-908"/>
        <w:jc w:val="center"/>
        <w:rPr>
          <w:rFonts w:eastAsia="Times New Roman" w:cs="Times New Roman"/>
          <w:szCs w:val="24"/>
        </w:rPr>
      </w:pPr>
      <w:r w:rsidRPr="00A20ED9">
        <w:rPr>
          <w:rFonts w:eastAsia="Times New Roman" w:cs="Times New Roman"/>
          <w:b/>
          <w:szCs w:val="24"/>
        </w:rPr>
        <w:t>Līguma spēkā esamība un darbības termiņš</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Līgums stājas spēkā tā abpusējas parakstīšanas brīdī un pilnā apjomā darbojas līdz Pušu saistību pilnīgai izpildei.</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Pusēm nav tiesību atkāpties no šī Līguma saistību izpildes, un tās ir saistošas Pušu tiesību un saistību pārņēmējiem.</w:t>
      </w:r>
    </w:p>
    <w:p w:rsidR="00A20ED9" w:rsidRPr="00A20ED9" w:rsidRDefault="00A20ED9" w:rsidP="00EB0FF8">
      <w:pPr>
        <w:numPr>
          <w:ilvl w:val="0"/>
          <w:numId w:val="5"/>
        </w:numPr>
        <w:autoSpaceDN w:val="0"/>
        <w:spacing w:before="120" w:after="120" w:line="240" w:lineRule="auto"/>
        <w:ind w:right="-908"/>
        <w:jc w:val="center"/>
        <w:rPr>
          <w:rFonts w:eastAsia="Times New Roman" w:cs="Times New Roman"/>
          <w:b/>
          <w:szCs w:val="24"/>
        </w:rPr>
      </w:pPr>
      <w:r w:rsidRPr="00A20ED9">
        <w:rPr>
          <w:rFonts w:eastAsia="Times New Roman" w:cs="Times New Roman"/>
          <w:b/>
          <w:szCs w:val="24"/>
        </w:rPr>
        <w:t>Transportlīdzekļa pirkuma cena un norēķina kārtība</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Atbilstoši Pārdevēja apstiprinātās Izsoles rezultātiem, pirkuma cena, par kādu Pārdevējs pārdod un Pircējs pērk Transportlīdzekli, ir Pircēja nosolītā Izsolē augstākā maksa par Transportlīdzekli (201</w:t>
      </w:r>
      <w:r w:rsidR="00371B67">
        <w:rPr>
          <w:rFonts w:eastAsia="Times New Roman" w:cs="Times New Roman"/>
          <w:szCs w:val="24"/>
        </w:rPr>
        <w:t>8</w:t>
      </w:r>
      <w:r w:rsidRPr="00A20ED9">
        <w:rPr>
          <w:rFonts w:eastAsia="Times New Roman" w:cs="Times New Roman"/>
          <w:szCs w:val="24"/>
        </w:rPr>
        <w:t xml:space="preserve">.gada „_____”. ____________ Izsoles protokols Nr.___) – </w:t>
      </w:r>
      <w:r w:rsidRPr="00A20ED9">
        <w:rPr>
          <w:rFonts w:eastAsia="Times New Roman" w:cs="Times New Roman"/>
          <w:b/>
          <w:szCs w:val="24"/>
        </w:rPr>
        <w:t xml:space="preserve">EUR _______ (_________________ </w:t>
      </w:r>
      <w:proofErr w:type="spellStart"/>
      <w:r w:rsidRPr="00A20ED9">
        <w:rPr>
          <w:rFonts w:eastAsia="Times New Roman" w:cs="Times New Roman"/>
          <w:b/>
          <w:i/>
          <w:szCs w:val="24"/>
        </w:rPr>
        <w:t>euro</w:t>
      </w:r>
      <w:proofErr w:type="spellEnd"/>
      <w:r w:rsidRPr="00A20ED9">
        <w:rPr>
          <w:rFonts w:eastAsia="Times New Roman" w:cs="Times New Roman"/>
          <w:b/>
          <w:szCs w:val="24"/>
        </w:rPr>
        <w:t>)</w:t>
      </w:r>
      <w:r w:rsidRPr="00A20ED9">
        <w:rPr>
          <w:rFonts w:eastAsia="Times New Roman" w:cs="Times New Roman"/>
          <w:szCs w:val="24"/>
        </w:rPr>
        <w:t>, turpmāk saukta –„Pirkuma cena”.</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Parakstot Līgumu, Puses apliecina, ka Pircējs par Transportlīdzekli pilnībā ir samaksājis Pārdevējam nosolīto Pirkuma cenu, atbilstoši Izsoles noteikumiem ar pārskaitījumu to iemaksājot Pārdevēja norēķinu kontā, turpmāk norādītā kārtībā:</w:t>
      </w:r>
    </w:p>
    <w:p w:rsidR="00A20ED9" w:rsidRPr="00A20ED9" w:rsidRDefault="00A20ED9" w:rsidP="00EB0FF8">
      <w:pPr>
        <w:spacing w:after="0" w:line="240" w:lineRule="auto"/>
        <w:ind w:left="851" w:right="-908" w:hanging="426"/>
        <w:jc w:val="both"/>
        <w:rPr>
          <w:rFonts w:eastAsia="Times New Roman" w:cs="Times New Roman"/>
          <w:szCs w:val="24"/>
        </w:rPr>
      </w:pPr>
      <w:r w:rsidRPr="00A20ED9">
        <w:rPr>
          <w:rFonts w:eastAsia="Times New Roman" w:cs="Times New Roman"/>
          <w:szCs w:val="24"/>
        </w:rPr>
        <w:lastRenderedPageBreak/>
        <w:t>7.1. 201</w:t>
      </w:r>
      <w:r w:rsidR="00371B67">
        <w:rPr>
          <w:rFonts w:eastAsia="Times New Roman" w:cs="Times New Roman"/>
          <w:szCs w:val="24"/>
        </w:rPr>
        <w:t>8</w:t>
      </w:r>
      <w:r w:rsidRPr="00A20ED9">
        <w:rPr>
          <w:rFonts w:eastAsia="Times New Roman" w:cs="Times New Roman"/>
          <w:szCs w:val="24"/>
        </w:rPr>
        <w:t xml:space="preserve">.gada „___”._____________ iemaksājot nodrošinājumu EUR _______ (__________ </w:t>
      </w:r>
      <w:proofErr w:type="spellStart"/>
      <w:r w:rsidRPr="00A20ED9">
        <w:rPr>
          <w:rFonts w:eastAsia="Times New Roman" w:cs="Times New Roman"/>
          <w:i/>
          <w:szCs w:val="24"/>
        </w:rPr>
        <w:t>euro</w:t>
      </w:r>
      <w:proofErr w:type="spellEnd"/>
      <w:r w:rsidRPr="00A20ED9">
        <w:rPr>
          <w:rFonts w:eastAsia="Times New Roman" w:cs="Times New Roman"/>
          <w:szCs w:val="24"/>
        </w:rPr>
        <w:t>) apmērā dalībai Izsolē, kas ieskaitīts Pirkuma cenā;</w:t>
      </w:r>
    </w:p>
    <w:p w:rsidR="00A20ED9" w:rsidRPr="00A20ED9" w:rsidRDefault="00A20ED9" w:rsidP="00EB0FF8">
      <w:pPr>
        <w:spacing w:after="0" w:line="240" w:lineRule="auto"/>
        <w:ind w:left="851" w:right="-908" w:hanging="426"/>
        <w:jc w:val="both"/>
        <w:rPr>
          <w:rFonts w:eastAsia="Times New Roman" w:cs="Times New Roman"/>
          <w:szCs w:val="24"/>
        </w:rPr>
      </w:pPr>
      <w:r w:rsidRPr="00A20ED9">
        <w:rPr>
          <w:rFonts w:eastAsia="Times New Roman" w:cs="Times New Roman"/>
          <w:szCs w:val="24"/>
        </w:rPr>
        <w:t>7.2. 201</w:t>
      </w:r>
      <w:r w:rsidR="00371B67">
        <w:rPr>
          <w:rFonts w:eastAsia="Times New Roman" w:cs="Times New Roman"/>
          <w:szCs w:val="24"/>
        </w:rPr>
        <w:t>8</w:t>
      </w:r>
      <w:r w:rsidRPr="00A20ED9">
        <w:rPr>
          <w:rFonts w:eastAsia="Times New Roman" w:cs="Times New Roman"/>
          <w:szCs w:val="24"/>
        </w:rPr>
        <w:t xml:space="preserve">.gada „___”._____________ iemaksājot starpību starp Pirkuma cenu un Līguma 7.punkta 7.1.apakšpunktā minēto nodrošinājuma summu EUR _______ (__________ </w:t>
      </w:r>
      <w:proofErr w:type="spellStart"/>
      <w:r w:rsidRPr="00A20ED9">
        <w:rPr>
          <w:rFonts w:eastAsia="Times New Roman" w:cs="Times New Roman"/>
          <w:i/>
          <w:szCs w:val="24"/>
        </w:rPr>
        <w:t>euro</w:t>
      </w:r>
      <w:proofErr w:type="spellEnd"/>
      <w:r w:rsidRPr="00A20ED9">
        <w:rPr>
          <w:rFonts w:eastAsia="Times New Roman" w:cs="Times New Roman"/>
          <w:szCs w:val="24"/>
        </w:rPr>
        <w:t>) apmērā.</w:t>
      </w:r>
    </w:p>
    <w:p w:rsidR="00A20ED9" w:rsidRPr="00A20ED9" w:rsidRDefault="00A20ED9" w:rsidP="00EB0FF8">
      <w:pPr>
        <w:spacing w:before="120" w:after="120" w:line="240" w:lineRule="auto"/>
        <w:ind w:right="-908"/>
        <w:jc w:val="center"/>
        <w:rPr>
          <w:rFonts w:eastAsia="Times New Roman" w:cs="Times New Roman"/>
          <w:b/>
          <w:szCs w:val="24"/>
        </w:rPr>
      </w:pPr>
      <w:r w:rsidRPr="00A20ED9">
        <w:rPr>
          <w:rFonts w:eastAsia="Times New Roman" w:cs="Times New Roman"/>
          <w:b/>
          <w:szCs w:val="24"/>
        </w:rPr>
        <w:t>IV. Kārtība, kādā transportlīdzeklis pāriet Pircēja īpašumā un izdevumi</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Transportlīdzekļa īpašuma tiesības no Pārdevēja pāriet Pircējam pēc šā Līguma 6.punktā norādītās Pirkuma cenas pilnīgas samaksas izdarīšanas.</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Ne vēlāk kā 10 (desmit) dienu laikā pēc Līguma stāšanās spēkā Pārdevējs nodod un Pircējs pieņem Transportlīdzekli un tā reģistrācijas apliecības oriģinālu, Pusēm parakstot nodošanas-pieņemšanas aktu</w:t>
      </w:r>
      <w:r w:rsidR="00D70ABA">
        <w:rPr>
          <w:rFonts w:eastAsia="Times New Roman" w:cs="Times New Roman"/>
          <w:szCs w:val="24"/>
        </w:rPr>
        <w:t xml:space="preserve"> </w:t>
      </w:r>
      <w:r w:rsidR="009B31FA">
        <w:rPr>
          <w:rFonts w:eastAsia="Times New Roman" w:cs="Times New Roman"/>
          <w:szCs w:val="24"/>
        </w:rPr>
        <w:t>(turpmāk – Akts)</w:t>
      </w:r>
      <w:r w:rsidRPr="00A20ED9">
        <w:rPr>
          <w:rFonts w:eastAsia="Times New Roman" w:cs="Times New Roman"/>
          <w:szCs w:val="24"/>
        </w:rPr>
        <w:t>.</w:t>
      </w:r>
      <w:r w:rsidR="00D70ABA">
        <w:rPr>
          <w:rFonts w:eastAsia="Times New Roman" w:cs="Times New Roman"/>
          <w:szCs w:val="24"/>
        </w:rPr>
        <w:t xml:space="preserve"> </w:t>
      </w:r>
      <w:r w:rsidR="00442E7A">
        <w:rPr>
          <w:rFonts w:eastAsia="Times New Roman" w:cs="Times New Roman"/>
          <w:szCs w:val="24"/>
        </w:rPr>
        <w:t xml:space="preserve">Gadījumā, ja iestājušies Līguma 23.punktā noteiktie apstākļi, </w:t>
      </w:r>
      <w:r w:rsidR="00D70ABA">
        <w:rPr>
          <w:rFonts w:eastAsia="Times New Roman" w:cs="Times New Roman"/>
          <w:szCs w:val="24"/>
        </w:rPr>
        <w:t xml:space="preserve">Pārdevējs </w:t>
      </w:r>
      <w:r w:rsidR="008540E2">
        <w:rPr>
          <w:rFonts w:eastAsia="Times New Roman" w:cs="Times New Roman"/>
          <w:szCs w:val="24"/>
        </w:rPr>
        <w:t xml:space="preserve">ir tiesīgs atteikties Pircējam nodot Transportlīdzekli un </w:t>
      </w:r>
      <w:r w:rsidR="00D70ABA">
        <w:rPr>
          <w:rFonts w:eastAsia="Times New Roman" w:cs="Times New Roman"/>
          <w:szCs w:val="24"/>
        </w:rPr>
        <w:t>neparakst</w:t>
      </w:r>
      <w:r w:rsidR="008540E2">
        <w:rPr>
          <w:rFonts w:eastAsia="Times New Roman" w:cs="Times New Roman"/>
          <w:szCs w:val="24"/>
        </w:rPr>
        <w:t>īt</w:t>
      </w:r>
      <w:r w:rsidR="00D70ABA">
        <w:rPr>
          <w:rFonts w:eastAsia="Times New Roman" w:cs="Times New Roman"/>
          <w:szCs w:val="24"/>
        </w:rPr>
        <w:t xml:space="preserve"> </w:t>
      </w:r>
      <w:r w:rsidR="009B31FA">
        <w:rPr>
          <w:rFonts w:eastAsia="Times New Roman" w:cs="Times New Roman"/>
          <w:szCs w:val="24"/>
        </w:rPr>
        <w:t>A</w:t>
      </w:r>
      <w:r w:rsidR="00D70ABA">
        <w:rPr>
          <w:rFonts w:eastAsia="Times New Roman" w:cs="Times New Roman"/>
          <w:szCs w:val="24"/>
        </w:rPr>
        <w:t xml:space="preserve">ktu </w:t>
      </w:r>
      <w:r w:rsidR="009B31FA">
        <w:rPr>
          <w:rFonts w:eastAsia="Times New Roman" w:cs="Times New Roman"/>
          <w:szCs w:val="24"/>
        </w:rPr>
        <w:t xml:space="preserve">pirms </w:t>
      </w:r>
      <w:r w:rsidR="0096081B">
        <w:rPr>
          <w:rFonts w:eastAsia="Times New Roman" w:cs="Times New Roman"/>
          <w:szCs w:val="24"/>
        </w:rPr>
        <w:t>Pircējs nav veicis Pārdevēja izsniegtā rēķina par zaudējumu atlīdzinājumu apmaksu.</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 xml:space="preserve">Ar </w:t>
      </w:r>
      <w:r w:rsidR="009B31FA">
        <w:rPr>
          <w:rFonts w:eastAsia="Times New Roman" w:cs="Times New Roman"/>
          <w:szCs w:val="24"/>
        </w:rPr>
        <w:t>A</w:t>
      </w:r>
      <w:r w:rsidRPr="00A20ED9">
        <w:rPr>
          <w:rFonts w:eastAsia="Times New Roman" w:cs="Times New Roman"/>
          <w:szCs w:val="24"/>
        </w:rPr>
        <w:t>kta abpusējas parakstīšanas brīdi Transportlīdzeklis pāriet Pircēja valdījumā un lietošanā reizē ar visām no Transportlīdzekļa valdījuma un lietošanas izrietošajām tiesībām un pienākumiem, kā arī notikumu, kā rezultātā Transportlīdzeklis tiktu bojāts vai ietu bojā, riskiem.</w:t>
      </w:r>
    </w:p>
    <w:p w:rsidR="00A20ED9" w:rsidRPr="00A20ED9" w:rsidRDefault="00A20ED9" w:rsidP="00EB0FF8">
      <w:pPr>
        <w:spacing w:before="120" w:after="120" w:line="240" w:lineRule="auto"/>
        <w:ind w:right="-908"/>
        <w:jc w:val="center"/>
        <w:rPr>
          <w:rFonts w:eastAsia="Times New Roman" w:cs="Times New Roman"/>
          <w:b/>
          <w:szCs w:val="24"/>
        </w:rPr>
      </w:pPr>
      <w:r w:rsidRPr="00A20ED9">
        <w:rPr>
          <w:rFonts w:eastAsia="Times New Roman" w:cs="Times New Roman"/>
          <w:b/>
          <w:szCs w:val="24"/>
        </w:rPr>
        <w:t>V. Pušu tiesības, pienākumi un apliecinājumi</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Pārdevējs apliecina, ka Līguma noslēgšanas brīdī Līguma priekšmets:</w:t>
      </w:r>
    </w:p>
    <w:p w:rsidR="00A20ED9" w:rsidRPr="00A20ED9" w:rsidRDefault="00A20ED9" w:rsidP="00EB0FF8">
      <w:pPr>
        <w:spacing w:after="0" w:line="240" w:lineRule="auto"/>
        <w:ind w:left="851" w:right="-908" w:hanging="425"/>
        <w:jc w:val="both"/>
        <w:rPr>
          <w:rFonts w:eastAsia="Times New Roman" w:cs="Times New Roman"/>
          <w:szCs w:val="24"/>
        </w:rPr>
      </w:pPr>
      <w:r w:rsidRPr="00A20ED9">
        <w:rPr>
          <w:rFonts w:eastAsia="Times New Roman" w:cs="Times New Roman"/>
          <w:szCs w:val="24"/>
        </w:rPr>
        <w:t xml:space="preserve">11.1. ir pilnīgs un neaprobežots viņa īpašums un nav strīdus objekts; </w:t>
      </w:r>
    </w:p>
    <w:p w:rsidR="00A20ED9" w:rsidRPr="00A20ED9" w:rsidRDefault="00A20ED9" w:rsidP="00EB0FF8">
      <w:pPr>
        <w:spacing w:after="240" w:line="240" w:lineRule="auto"/>
        <w:ind w:left="851" w:right="-908" w:hanging="425"/>
        <w:jc w:val="both"/>
        <w:rPr>
          <w:rFonts w:eastAsia="Times New Roman" w:cs="Times New Roman"/>
          <w:szCs w:val="24"/>
        </w:rPr>
      </w:pPr>
      <w:r w:rsidRPr="00A20ED9">
        <w:rPr>
          <w:rFonts w:eastAsia="Times New Roman" w:cs="Times New Roman"/>
          <w:szCs w:val="24"/>
        </w:rPr>
        <w:t>11.2. nav iznomāts vai citā veidā nodots lietošanā trešajām personām.</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Pārdevējam nav tiesību Transportlīdzekli atsavināt vai nodot trešajām personām, kā arī apgrūtināt Transportlīdzekli ar parādiem un saistībām, kas traucē Pircējam veikt tā pārreģistrāciju uz sava vārda atbilstoši Latvijas Republikas normatīvajiem aktiem.</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Pārdevējam nav zināmas trešo personu tiesības vai lietu tiesiskas prasības, kuras varētu kavēt Transportlīdzekļa īpašuma tiesību pāreju uz Pircēju, vai uz kuru pamata Transportlīdzeklis no Pircēja varētu tikt attiesāts.</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 xml:space="preserve">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pirkuma priekšmeta pazīmēm. </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Pircējs apmaksā ar Transportlīdzekļa reģistrāciju Valsts tehniskās uzraudzības aģentūrā saistītos izdevumus.</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Līgums tiek noslēgts, paļaujoties uz tajā norādītajiem Pārdevēja un Pircēja apliecinājumiem un garantijām, un, to parakstot, Puses vienojas:</w:t>
      </w:r>
    </w:p>
    <w:p w:rsidR="00A20ED9" w:rsidRPr="00A20ED9" w:rsidRDefault="00A20ED9" w:rsidP="00EB0FF8">
      <w:pPr>
        <w:numPr>
          <w:ilvl w:val="1"/>
          <w:numId w:val="7"/>
        </w:numPr>
        <w:spacing w:after="0" w:line="240" w:lineRule="auto"/>
        <w:ind w:left="993" w:right="-908" w:hanging="567"/>
        <w:contextualSpacing/>
        <w:jc w:val="both"/>
        <w:rPr>
          <w:rFonts w:eastAsia="Times New Roman" w:cs="Times New Roman"/>
          <w:szCs w:val="24"/>
        </w:rPr>
      </w:pPr>
      <w:r w:rsidRPr="00A20ED9">
        <w:rPr>
          <w:rFonts w:eastAsia="Times New Roman" w:cs="Times New Roman"/>
          <w:szCs w:val="24"/>
        </w:rPr>
        <w:t xml:space="preserve">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 </w:t>
      </w:r>
    </w:p>
    <w:p w:rsidR="00A20ED9" w:rsidRPr="00A20ED9" w:rsidRDefault="00A20ED9" w:rsidP="00EB0FF8">
      <w:pPr>
        <w:numPr>
          <w:ilvl w:val="1"/>
          <w:numId w:val="7"/>
        </w:numPr>
        <w:spacing w:after="0" w:line="240" w:lineRule="auto"/>
        <w:ind w:left="993" w:right="-908" w:hanging="567"/>
        <w:contextualSpacing/>
        <w:jc w:val="both"/>
        <w:rPr>
          <w:rFonts w:eastAsia="Times New Roman" w:cs="Times New Roman"/>
          <w:szCs w:val="24"/>
        </w:rPr>
      </w:pPr>
      <w:r w:rsidRPr="00A20ED9">
        <w:rPr>
          <w:rFonts w:eastAsia="Times New Roman" w:cs="Times New Roman"/>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rsidR="00A20ED9" w:rsidRPr="00A20ED9" w:rsidRDefault="00A20ED9" w:rsidP="00EB0FF8">
      <w:pPr>
        <w:numPr>
          <w:ilvl w:val="1"/>
          <w:numId w:val="7"/>
        </w:numPr>
        <w:spacing w:after="0" w:line="240" w:lineRule="auto"/>
        <w:ind w:left="993" w:right="-908" w:hanging="567"/>
        <w:contextualSpacing/>
        <w:jc w:val="both"/>
        <w:rPr>
          <w:rFonts w:eastAsia="Times New Roman" w:cs="Times New Roman"/>
          <w:szCs w:val="24"/>
        </w:rPr>
      </w:pPr>
      <w:r w:rsidRPr="00A20ED9">
        <w:rPr>
          <w:rFonts w:eastAsia="Times New Roman" w:cs="Times New Roman"/>
          <w:szCs w:val="24"/>
        </w:rPr>
        <w:lastRenderedPageBreak/>
        <w:t>Līguma darbības laikā neviena no Pusēm neveiks un nepieļaus nekādas darbības, kas būtu Līgumā izteikto apliecinājumu un garantiju pārkāpums, vai padarītu jebkuru minēto apliecinājumu vai garantiju par nepatiesu vai spēkā neesošu;</w:t>
      </w:r>
    </w:p>
    <w:p w:rsidR="00A20ED9" w:rsidRPr="00A20ED9" w:rsidRDefault="00A20ED9" w:rsidP="00EB0FF8">
      <w:pPr>
        <w:numPr>
          <w:ilvl w:val="1"/>
          <w:numId w:val="7"/>
        </w:numPr>
        <w:spacing w:after="0" w:line="240" w:lineRule="auto"/>
        <w:ind w:left="993" w:right="-908" w:hanging="567"/>
        <w:contextualSpacing/>
        <w:jc w:val="both"/>
        <w:rPr>
          <w:rFonts w:eastAsia="Times New Roman" w:cs="Times New Roman"/>
          <w:szCs w:val="24"/>
        </w:rPr>
      </w:pPr>
      <w:r w:rsidRPr="00A20ED9">
        <w:rPr>
          <w:rFonts w:eastAsia="Times New Roman" w:cs="Times New Roman"/>
          <w:szCs w:val="24"/>
        </w:rPr>
        <w:t>katras Puses jebkura no šī Līguma izrietošā saistība ir izpildāma bez atgādinājuma un nekavējoties tiklīdz iestājies tās izpildei Līgumā noteiktais termiņš, nosacījums vai cits pamats.</w:t>
      </w:r>
    </w:p>
    <w:p w:rsidR="00A20ED9" w:rsidRPr="00A20ED9" w:rsidRDefault="00A20ED9" w:rsidP="00EB0FF8">
      <w:pPr>
        <w:spacing w:before="120" w:after="120" w:line="240" w:lineRule="auto"/>
        <w:ind w:right="-908"/>
        <w:jc w:val="center"/>
        <w:rPr>
          <w:rFonts w:eastAsia="Times New Roman" w:cs="Times New Roman"/>
          <w:b/>
          <w:bCs/>
          <w:szCs w:val="24"/>
        </w:rPr>
      </w:pPr>
      <w:r w:rsidRPr="00A20ED9">
        <w:rPr>
          <w:rFonts w:eastAsia="Times New Roman" w:cs="Times New Roman"/>
          <w:b/>
          <w:szCs w:val="24"/>
        </w:rPr>
        <w:t>VI. N</w:t>
      </w:r>
      <w:r w:rsidRPr="00A20ED9">
        <w:rPr>
          <w:rFonts w:eastAsia="Times New Roman" w:cs="Times New Roman"/>
          <w:b/>
          <w:bCs/>
          <w:szCs w:val="24"/>
        </w:rPr>
        <w:t>epārvarama vara</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Puses tiek atbrīvotas no atbildības par daļēju vai pilnīgu saistību neizpildi, ja šī neizpilde radusies pēc Līguma noslēgšanas nepārvaramas varas vai ārkārtēju apstākļu ietekmes rezultātā, kurus attiecīgā Puse nevarēja ne novērst, ne paredzēt, ne ietekmēt un par kuru rašanos neatbild.</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Pusei, kura atsaucas uz nepārvaramas varas vai ārkārtēju apstākļu darbību, nekavējoties vai tiklīdz radusies objektīvu apstākļu nekavēta izdevība, par šādiem apstākļiem rakstveidā jāziņo otrai Pusei. Šajā paziņojumā jānorāda, kādā termiņā pēc viņa uzskata ir iespējama un paredzama attiecīgās Puses Līgumā paredzēto saistību izpilde, un, pēc pieprasījuma, šādam ziņojumam ir jāpievieno izziņa, kuru izsniegusi kompetenta institūcija un kura satur ārkārtējo apstākļu darbības apstiprinājumu un to raksturojumu.</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Izbeidzoties nepārvaramas varas apstākļiem, Līguma darbība atjaunojas.</w:t>
      </w:r>
    </w:p>
    <w:p w:rsidR="00A20ED9" w:rsidRPr="00A20ED9" w:rsidRDefault="00A20ED9" w:rsidP="00EB0FF8">
      <w:pPr>
        <w:spacing w:before="120" w:after="120" w:line="240" w:lineRule="auto"/>
        <w:ind w:right="-908"/>
        <w:jc w:val="center"/>
        <w:rPr>
          <w:rFonts w:eastAsia="Times New Roman" w:cs="Times New Roman"/>
          <w:b/>
          <w:bCs/>
          <w:szCs w:val="24"/>
        </w:rPr>
      </w:pPr>
      <w:r w:rsidRPr="00A20ED9">
        <w:rPr>
          <w:rFonts w:eastAsia="Times New Roman" w:cs="Times New Roman"/>
          <w:b/>
          <w:bCs/>
          <w:szCs w:val="24"/>
        </w:rPr>
        <w:t>VII. Līguma noteikumu grozīšanas un papildināšanas kārtība</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Līgums satur galīgo Pušu gribas un rakstisko visu šīs vienošanās noteikumu izpaudumu, un ir pilnīgs un vienīgais tā noteikumu paziņojums. Jebkuri Līguma grozījumi vai papildinājumi stājas spēkā un kļūst par šī Līguma neatņemamām sastāvdaļām ar brīdi, kad tās noformētas rakstveidā, un Puses tos parakstījušas.</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Ja kāds no Līguma noteikumiem zaudē spēku, tas neietekmē pārējo Līguma nosacījumus, ciktāl tos neatceļ spēku zaudējušie Līguma punkti vai daļas.</w:t>
      </w:r>
    </w:p>
    <w:p w:rsidR="00A20ED9" w:rsidRPr="00A20ED9" w:rsidRDefault="00A20ED9" w:rsidP="00EB0FF8">
      <w:pPr>
        <w:spacing w:before="120" w:after="120" w:line="240" w:lineRule="auto"/>
        <w:ind w:right="-908"/>
        <w:jc w:val="center"/>
        <w:rPr>
          <w:rFonts w:eastAsia="Times New Roman" w:cs="Times New Roman"/>
          <w:b/>
          <w:szCs w:val="24"/>
        </w:rPr>
      </w:pPr>
      <w:r w:rsidRPr="00A20ED9">
        <w:rPr>
          <w:rFonts w:eastAsia="Times New Roman" w:cs="Times New Roman"/>
          <w:b/>
          <w:bCs/>
          <w:szCs w:val="24"/>
        </w:rPr>
        <w:t>VIII. P</w:t>
      </w:r>
      <w:r w:rsidRPr="00A20ED9">
        <w:rPr>
          <w:rFonts w:eastAsia="Times New Roman" w:cs="Times New Roman"/>
          <w:b/>
          <w:szCs w:val="24"/>
        </w:rPr>
        <w:t>ušu atbildība un strīdu risināšana</w:t>
      </w:r>
    </w:p>
    <w:p w:rsidR="00A20ED9" w:rsidRPr="000F303B"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Puses ir savstarpēji atbildīgas saskaņā ar šo Līgumu un Latvijas Republikā spēkā esošajiem normatīvajiem aktiem.</w:t>
      </w:r>
      <w:r w:rsidR="000F303B" w:rsidRPr="000F303B">
        <w:rPr>
          <w:rFonts w:eastAsia="Times New Roman" w:cs="Times New Roman"/>
          <w:szCs w:val="24"/>
        </w:rPr>
        <w:t xml:space="preserve"> </w:t>
      </w:r>
      <w:r w:rsidR="000F303B" w:rsidRPr="00A20ED9">
        <w:rPr>
          <w:rFonts w:eastAsia="Times New Roman" w:cs="Times New Roman"/>
          <w:szCs w:val="24"/>
        </w:rPr>
        <w:t>Puses apņemas atlīdzināt viena otrai zaudējumus, kas radušies līgumsaistību neizpildes vai nepienācīgas izpildes dēļ.</w:t>
      </w:r>
    </w:p>
    <w:p w:rsidR="00864DA5" w:rsidRDefault="00CA1CAA" w:rsidP="00EB0FF8">
      <w:pPr>
        <w:numPr>
          <w:ilvl w:val="0"/>
          <w:numId w:val="6"/>
        </w:numPr>
        <w:autoSpaceDN w:val="0"/>
        <w:spacing w:after="200" w:line="240" w:lineRule="auto"/>
        <w:ind w:left="426" w:right="-908" w:hanging="426"/>
        <w:jc w:val="both"/>
        <w:rPr>
          <w:rFonts w:eastAsia="Times New Roman" w:cs="Times New Roman"/>
          <w:szCs w:val="24"/>
        </w:rPr>
      </w:pPr>
      <w:r>
        <w:rPr>
          <w:rFonts w:eastAsia="Times New Roman" w:cs="Times New Roman"/>
          <w:szCs w:val="24"/>
        </w:rPr>
        <w:t>J</w:t>
      </w:r>
      <w:r w:rsidR="006E4498">
        <w:rPr>
          <w:rFonts w:eastAsia="Times New Roman" w:cs="Times New Roman"/>
          <w:szCs w:val="24"/>
        </w:rPr>
        <w:t xml:space="preserve">a Pircējs </w:t>
      </w:r>
      <w:r w:rsidR="00924E15">
        <w:rPr>
          <w:rFonts w:eastAsia="Times New Roman" w:cs="Times New Roman"/>
          <w:szCs w:val="24"/>
        </w:rPr>
        <w:t xml:space="preserve">šo </w:t>
      </w:r>
      <w:r w:rsidR="00AF0741">
        <w:rPr>
          <w:rFonts w:eastAsia="Times New Roman" w:cs="Times New Roman"/>
          <w:szCs w:val="24"/>
        </w:rPr>
        <w:t xml:space="preserve">Līgumu </w:t>
      </w:r>
      <w:r w:rsidR="00AB19C7">
        <w:rPr>
          <w:rFonts w:eastAsia="Times New Roman" w:cs="Times New Roman"/>
          <w:szCs w:val="24"/>
        </w:rPr>
        <w:t>nav</w:t>
      </w:r>
      <w:r w:rsidR="006F063D">
        <w:rPr>
          <w:rFonts w:eastAsia="Times New Roman" w:cs="Times New Roman"/>
          <w:szCs w:val="24"/>
        </w:rPr>
        <w:t xml:space="preserve"> </w:t>
      </w:r>
      <w:r w:rsidR="00924E15">
        <w:rPr>
          <w:rFonts w:eastAsia="Times New Roman" w:cs="Times New Roman"/>
          <w:szCs w:val="24"/>
        </w:rPr>
        <w:t xml:space="preserve">parakstījis </w:t>
      </w:r>
      <w:r w:rsidR="006E4498">
        <w:rPr>
          <w:rFonts w:eastAsia="Times New Roman" w:cs="Times New Roman"/>
          <w:szCs w:val="24"/>
        </w:rPr>
        <w:t>vienas nedēļas laikā pēc I</w:t>
      </w:r>
      <w:r w:rsidR="006E4498" w:rsidRPr="00FF6E51">
        <w:rPr>
          <w:rFonts w:eastAsia="Times New Roman" w:cs="Times New Roman"/>
          <w:szCs w:val="24"/>
        </w:rPr>
        <w:t>zsoles rezultātu apstiprināšanas</w:t>
      </w:r>
      <w:r w:rsidR="006E4498">
        <w:rPr>
          <w:rFonts w:eastAsia="Times New Roman" w:cs="Times New Roman"/>
          <w:szCs w:val="24"/>
        </w:rPr>
        <w:t xml:space="preserve">, </w:t>
      </w:r>
      <w:r w:rsidR="00726ED4">
        <w:rPr>
          <w:rFonts w:eastAsia="Times New Roman" w:cs="Times New Roman"/>
          <w:szCs w:val="24"/>
        </w:rPr>
        <w:t xml:space="preserve">Pircējam ir pienākums atlīdzināt Pārdevējam zaudējumus, kas tam radušies </w:t>
      </w:r>
      <w:r w:rsidR="006E4498">
        <w:rPr>
          <w:rFonts w:eastAsia="Times New Roman" w:cs="Times New Roman"/>
          <w:szCs w:val="24"/>
        </w:rPr>
        <w:t xml:space="preserve">saistībā </w:t>
      </w:r>
      <w:r w:rsidR="00FA69B8">
        <w:rPr>
          <w:rFonts w:eastAsia="Times New Roman" w:cs="Times New Roman"/>
          <w:szCs w:val="24"/>
        </w:rPr>
        <w:t xml:space="preserve">ar </w:t>
      </w:r>
      <w:r w:rsidR="006E4498">
        <w:rPr>
          <w:rFonts w:eastAsia="Times New Roman" w:cs="Times New Roman"/>
          <w:szCs w:val="24"/>
        </w:rPr>
        <w:t>Transportlīdzekļa uzglabāšanu</w:t>
      </w:r>
      <w:r w:rsidR="00694964">
        <w:rPr>
          <w:rFonts w:eastAsia="Times New Roman" w:cs="Times New Roman"/>
          <w:szCs w:val="24"/>
        </w:rPr>
        <w:t xml:space="preserve"> </w:t>
      </w:r>
      <w:r w:rsidR="0008521E" w:rsidRPr="0008521E">
        <w:rPr>
          <w:rFonts w:eastAsia="Times New Roman" w:cs="Times New Roman"/>
          <w:szCs w:val="24"/>
        </w:rPr>
        <w:t xml:space="preserve">pēc </w:t>
      </w:r>
      <w:r w:rsidR="00F957BD">
        <w:rPr>
          <w:rFonts w:eastAsia="Times New Roman" w:cs="Times New Roman"/>
          <w:szCs w:val="24"/>
        </w:rPr>
        <w:t>Izsoles noteikumos paredzētā</w:t>
      </w:r>
      <w:r w:rsidR="0008521E" w:rsidRPr="0008521E">
        <w:rPr>
          <w:rFonts w:eastAsia="Times New Roman" w:cs="Times New Roman"/>
          <w:szCs w:val="24"/>
        </w:rPr>
        <w:t xml:space="preserve"> </w:t>
      </w:r>
      <w:r w:rsidR="00F957BD">
        <w:rPr>
          <w:rFonts w:eastAsia="Times New Roman" w:cs="Times New Roman"/>
          <w:szCs w:val="24"/>
        </w:rPr>
        <w:t xml:space="preserve">vienas nedēļas </w:t>
      </w:r>
      <w:r w:rsidR="0008521E" w:rsidRPr="0008521E">
        <w:rPr>
          <w:rFonts w:eastAsia="Times New Roman" w:cs="Times New Roman"/>
          <w:szCs w:val="24"/>
        </w:rPr>
        <w:t xml:space="preserve">termiņa notecējuma </w:t>
      </w:r>
      <w:r w:rsidR="00AF21C9">
        <w:rPr>
          <w:rFonts w:eastAsia="Times New Roman" w:cs="Times New Roman"/>
          <w:szCs w:val="24"/>
        </w:rPr>
        <w:t>no</w:t>
      </w:r>
      <w:r w:rsidR="00864DA5">
        <w:rPr>
          <w:rFonts w:eastAsia="Times New Roman" w:cs="Times New Roman"/>
          <w:szCs w:val="24"/>
        </w:rPr>
        <w:t xml:space="preserve"> Izsoles rezultātu apstiprināšanas </w:t>
      </w:r>
      <w:r w:rsidR="0008521E" w:rsidRPr="0008521E">
        <w:rPr>
          <w:rFonts w:eastAsia="Times New Roman" w:cs="Times New Roman"/>
          <w:szCs w:val="24"/>
        </w:rPr>
        <w:t xml:space="preserve">līdz </w:t>
      </w:r>
      <w:r w:rsidR="00F957BD">
        <w:rPr>
          <w:rFonts w:eastAsia="Times New Roman" w:cs="Times New Roman"/>
          <w:szCs w:val="24"/>
        </w:rPr>
        <w:t>Transportlīdzek</w:t>
      </w:r>
      <w:r w:rsidR="005F482A">
        <w:rPr>
          <w:rFonts w:eastAsia="Times New Roman" w:cs="Times New Roman"/>
          <w:szCs w:val="24"/>
        </w:rPr>
        <w:t>ļa</w:t>
      </w:r>
      <w:r w:rsidR="00F957BD">
        <w:rPr>
          <w:rFonts w:eastAsia="Times New Roman" w:cs="Times New Roman"/>
          <w:szCs w:val="24"/>
        </w:rPr>
        <w:t xml:space="preserve"> nodo</w:t>
      </w:r>
      <w:r w:rsidR="005F482A">
        <w:rPr>
          <w:rFonts w:eastAsia="Times New Roman" w:cs="Times New Roman"/>
          <w:szCs w:val="24"/>
        </w:rPr>
        <w:t>šanai</w:t>
      </w:r>
      <w:r w:rsidR="00581B8D">
        <w:rPr>
          <w:rFonts w:eastAsia="Times New Roman" w:cs="Times New Roman"/>
          <w:szCs w:val="24"/>
        </w:rPr>
        <w:t xml:space="preserve"> </w:t>
      </w:r>
      <w:r>
        <w:rPr>
          <w:rFonts w:eastAsia="Times New Roman" w:cs="Times New Roman"/>
          <w:szCs w:val="24"/>
        </w:rPr>
        <w:t xml:space="preserve">Pircējam. </w:t>
      </w:r>
    </w:p>
    <w:p w:rsidR="00C3476D" w:rsidRPr="00A20ED9" w:rsidRDefault="00C95E8A" w:rsidP="00EB0FF8">
      <w:pPr>
        <w:numPr>
          <w:ilvl w:val="0"/>
          <w:numId w:val="6"/>
        </w:numPr>
        <w:autoSpaceDN w:val="0"/>
        <w:spacing w:after="200" w:line="240" w:lineRule="auto"/>
        <w:ind w:left="426" w:right="-908" w:hanging="426"/>
        <w:jc w:val="both"/>
        <w:rPr>
          <w:rFonts w:eastAsia="Times New Roman" w:cs="Times New Roman"/>
          <w:szCs w:val="24"/>
        </w:rPr>
      </w:pPr>
      <w:r>
        <w:rPr>
          <w:rFonts w:eastAsia="Times New Roman" w:cs="Times New Roman"/>
          <w:szCs w:val="24"/>
        </w:rPr>
        <w:t xml:space="preserve">Līguma 23.punktā minētā </w:t>
      </w:r>
      <w:r w:rsidR="006F13F0">
        <w:rPr>
          <w:rFonts w:eastAsia="Times New Roman" w:cs="Times New Roman"/>
          <w:szCs w:val="24"/>
        </w:rPr>
        <w:t xml:space="preserve">mantiskā </w:t>
      </w:r>
      <w:r w:rsidR="00864DA5">
        <w:rPr>
          <w:rFonts w:eastAsia="Times New Roman" w:cs="Times New Roman"/>
          <w:szCs w:val="24"/>
        </w:rPr>
        <w:t>zaudējum</w:t>
      </w:r>
      <w:r w:rsidR="005F482A">
        <w:rPr>
          <w:rFonts w:eastAsia="Times New Roman" w:cs="Times New Roman"/>
          <w:szCs w:val="24"/>
        </w:rPr>
        <w:t>a</w:t>
      </w:r>
      <w:r w:rsidR="00864DA5">
        <w:rPr>
          <w:rFonts w:eastAsia="Times New Roman" w:cs="Times New Roman"/>
          <w:szCs w:val="24"/>
        </w:rPr>
        <w:t xml:space="preserve"> </w:t>
      </w:r>
      <w:r w:rsidR="0063188E">
        <w:rPr>
          <w:rFonts w:eastAsia="Times New Roman" w:cs="Times New Roman"/>
          <w:szCs w:val="24"/>
        </w:rPr>
        <w:t xml:space="preserve">apmēru </w:t>
      </w:r>
      <w:r>
        <w:rPr>
          <w:rFonts w:eastAsia="Times New Roman" w:cs="Times New Roman"/>
          <w:szCs w:val="24"/>
        </w:rPr>
        <w:t xml:space="preserve">Pārdevējs </w:t>
      </w:r>
      <w:r w:rsidR="00864DA5">
        <w:rPr>
          <w:rFonts w:eastAsia="Times New Roman" w:cs="Times New Roman"/>
          <w:szCs w:val="24"/>
        </w:rPr>
        <w:t>aprēķin</w:t>
      </w:r>
      <w:r>
        <w:rPr>
          <w:rFonts w:eastAsia="Times New Roman" w:cs="Times New Roman"/>
          <w:szCs w:val="24"/>
        </w:rPr>
        <w:t>a</w:t>
      </w:r>
      <w:r w:rsidR="0063188E">
        <w:rPr>
          <w:rFonts w:eastAsia="Times New Roman" w:cs="Times New Roman"/>
          <w:szCs w:val="24"/>
        </w:rPr>
        <w:t xml:space="preserve"> </w:t>
      </w:r>
      <w:r w:rsidR="0000510B">
        <w:rPr>
          <w:rFonts w:eastAsia="Times New Roman" w:cs="Times New Roman"/>
          <w:szCs w:val="24"/>
        </w:rPr>
        <w:t xml:space="preserve">šādi: </w:t>
      </w:r>
      <w:r>
        <w:rPr>
          <w:rFonts w:eastAsia="Times New Roman" w:cs="Times New Roman"/>
          <w:szCs w:val="24"/>
        </w:rPr>
        <w:t>dienu skaitu</w:t>
      </w:r>
      <w:r w:rsidR="009A164E">
        <w:rPr>
          <w:rFonts w:eastAsia="Times New Roman" w:cs="Times New Roman"/>
          <w:szCs w:val="24"/>
        </w:rPr>
        <w:t xml:space="preserve"> (</w:t>
      </w:r>
      <w:r w:rsidR="0000510B">
        <w:rPr>
          <w:rFonts w:eastAsia="Times New Roman" w:cs="Times New Roman"/>
          <w:szCs w:val="24"/>
        </w:rPr>
        <w:t xml:space="preserve">uzsākot </w:t>
      </w:r>
      <w:r w:rsidR="009A164E">
        <w:rPr>
          <w:rFonts w:eastAsia="Times New Roman" w:cs="Times New Roman"/>
          <w:szCs w:val="24"/>
        </w:rPr>
        <w:t xml:space="preserve">to </w:t>
      </w:r>
      <w:r w:rsidR="0000510B">
        <w:rPr>
          <w:rFonts w:eastAsia="Times New Roman" w:cs="Times New Roman"/>
          <w:szCs w:val="24"/>
        </w:rPr>
        <w:t>uzskaitījumu</w:t>
      </w:r>
      <w:r w:rsidR="009A164E">
        <w:rPr>
          <w:rFonts w:eastAsia="Times New Roman" w:cs="Times New Roman"/>
          <w:szCs w:val="24"/>
        </w:rPr>
        <w:t xml:space="preserve"> astotajā dienā pēc Izsoles rezultātu apstiprināšanas </w:t>
      </w:r>
      <w:r>
        <w:rPr>
          <w:rFonts w:eastAsia="Times New Roman" w:cs="Times New Roman"/>
          <w:szCs w:val="24"/>
        </w:rPr>
        <w:t xml:space="preserve">un </w:t>
      </w:r>
      <w:r w:rsidR="009A164E">
        <w:rPr>
          <w:rFonts w:eastAsia="Times New Roman" w:cs="Times New Roman"/>
          <w:szCs w:val="24"/>
        </w:rPr>
        <w:t xml:space="preserve">izbeidzot </w:t>
      </w:r>
      <w:r w:rsidR="001062BF">
        <w:rPr>
          <w:rFonts w:eastAsia="Times New Roman" w:cs="Times New Roman"/>
          <w:szCs w:val="24"/>
        </w:rPr>
        <w:t xml:space="preserve">dienā pirms </w:t>
      </w:r>
      <w:r w:rsidR="00D70ABA">
        <w:rPr>
          <w:rFonts w:eastAsia="Times New Roman" w:cs="Times New Roman"/>
          <w:szCs w:val="24"/>
        </w:rPr>
        <w:t>A</w:t>
      </w:r>
      <w:r w:rsidR="001062BF">
        <w:rPr>
          <w:rFonts w:eastAsia="Times New Roman" w:cs="Times New Roman"/>
          <w:szCs w:val="24"/>
        </w:rPr>
        <w:t>kta abpusējas parakstīšanas</w:t>
      </w:r>
      <w:r w:rsidR="006F063D">
        <w:rPr>
          <w:rFonts w:eastAsia="Times New Roman" w:cs="Times New Roman"/>
          <w:szCs w:val="24"/>
        </w:rPr>
        <w:t xml:space="preserve"> dienas</w:t>
      </w:r>
      <w:r w:rsidR="001062BF">
        <w:rPr>
          <w:rFonts w:eastAsia="Times New Roman" w:cs="Times New Roman"/>
          <w:szCs w:val="24"/>
        </w:rPr>
        <w:t>) reizin</w:t>
      </w:r>
      <w:r w:rsidR="006F13F0">
        <w:rPr>
          <w:rFonts w:eastAsia="Times New Roman" w:cs="Times New Roman"/>
          <w:szCs w:val="24"/>
        </w:rPr>
        <w:t>a</w:t>
      </w:r>
      <w:r w:rsidR="001062BF">
        <w:rPr>
          <w:rFonts w:eastAsia="Times New Roman" w:cs="Times New Roman"/>
          <w:szCs w:val="24"/>
        </w:rPr>
        <w:t xml:space="preserve"> ar </w:t>
      </w:r>
      <w:r w:rsidR="006F27AB">
        <w:rPr>
          <w:rFonts w:eastAsia="Times New Roman" w:cs="Times New Roman"/>
          <w:szCs w:val="24"/>
        </w:rPr>
        <w:t xml:space="preserve">desmit </w:t>
      </w:r>
      <w:proofErr w:type="spellStart"/>
      <w:r w:rsidR="006F27AB" w:rsidRPr="006F27AB">
        <w:rPr>
          <w:rFonts w:eastAsia="Times New Roman" w:cs="Times New Roman"/>
          <w:i/>
          <w:szCs w:val="24"/>
        </w:rPr>
        <w:t>euro</w:t>
      </w:r>
      <w:proofErr w:type="spellEnd"/>
      <w:r w:rsidR="00170435">
        <w:rPr>
          <w:rFonts w:eastAsia="Times New Roman" w:cs="Times New Roman"/>
          <w:szCs w:val="24"/>
        </w:rPr>
        <w:t xml:space="preserve"> </w:t>
      </w:r>
      <w:r w:rsidR="00AB19C7">
        <w:rPr>
          <w:rFonts w:eastAsia="Times New Roman" w:cs="Times New Roman"/>
          <w:szCs w:val="24"/>
        </w:rPr>
        <w:t>(</w:t>
      </w:r>
      <w:r w:rsidR="00170435">
        <w:rPr>
          <w:rFonts w:eastAsia="Times New Roman" w:cs="Times New Roman"/>
          <w:szCs w:val="24"/>
        </w:rPr>
        <w:t xml:space="preserve">izdevumi par </w:t>
      </w:r>
      <w:r w:rsidR="00054F01">
        <w:rPr>
          <w:rFonts w:eastAsia="Times New Roman" w:cs="Times New Roman"/>
          <w:szCs w:val="24"/>
        </w:rPr>
        <w:t>Transportlīdzekļa uzglabāšan</w:t>
      </w:r>
      <w:r w:rsidR="00170435">
        <w:rPr>
          <w:rFonts w:eastAsia="Times New Roman" w:cs="Times New Roman"/>
          <w:szCs w:val="24"/>
        </w:rPr>
        <w:t>u</w:t>
      </w:r>
      <w:r w:rsidR="009B31FA" w:rsidRPr="009B31FA">
        <w:rPr>
          <w:rFonts w:eastAsia="Times New Roman" w:cs="Times New Roman"/>
          <w:szCs w:val="24"/>
        </w:rPr>
        <w:t xml:space="preserve"> </w:t>
      </w:r>
      <w:r w:rsidR="009B31FA">
        <w:rPr>
          <w:rFonts w:eastAsia="Times New Roman" w:cs="Times New Roman"/>
          <w:szCs w:val="24"/>
        </w:rPr>
        <w:t>dienā</w:t>
      </w:r>
      <w:r w:rsidR="00AB19C7">
        <w:rPr>
          <w:rFonts w:eastAsia="Times New Roman" w:cs="Times New Roman"/>
          <w:szCs w:val="24"/>
        </w:rPr>
        <w:t>)</w:t>
      </w:r>
      <w:r w:rsidR="00831246">
        <w:rPr>
          <w:rFonts w:eastAsia="Times New Roman" w:cs="Times New Roman"/>
          <w:szCs w:val="24"/>
        </w:rPr>
        <w:t>.</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Par trešo personu nodarītajiem zaudējumiem, ko tās nodarījušas kādai no Pusēm, viena Puse atbild otrai tikai tad, kad tā pati, pretēji šī Līguma noteikumiem, devusi iespēju trešajai personai šos zaudējumus nodarīt, vai, kad tai ir bijusi iespēja un pienākums tos novērst.</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 xml:space="preserve">Visus strīdus, kas starp Pusēm rodas šī Līguma izpildes laikā un ir no tā noteikumiem izrietoši, Puses apņemas risināt pārrunu ceļā. Abu Pušu pienākums ir atrast visus </w:t>
      </w:r>
      <w:r w:rsidRPr="00A20ED9">
        <w:rPr>
          <w:rFonts w:eastAsia="Times New Roman" w:cs="Times New Roman"/>
          <w:szCs w:val="24"/>
        </w:rPr>
        <w:lastRenderedPageBreak/>
        <w:t xml:space="preserve">iespējamos veidus, lai risinātu savas nesaskaņas ārpustiesas kārtībā, Pusēm vienojoties. Ja savstarpēja vienošanās netiek panākta, tad strīds risināms tiesā Latvijas Republikas normatīvajos aktos noteiktajā kārtībā. </w:t>
      </w:r>
    </w:p>
    <w:p w:rsidR="00A20ED9" w:rsidRPr="00A20ED9" w:rsidRDefault="00A20ED9" w:rsidP="00EB0FF8">
      <w:pPr>
        <w:spacing w:before="120" w:after="120" w:line="240" w:lineRule="auto"/>
        <w:ind w:right="-908"/>
        <w:jc w:val="center"/>
        <w:rPr>
          <w:rFonts w:eastAsia="Times New Roman" w:cs="Times New Roman"/>
          <w:b/>
          <w:szCs w:val="24"/>
        </w:rPr>
      </w:pPr>
      <w:r w:rsidRPr="00A20ED9">
        <w:rPr>
          <w:rFonts w:eastAsia="Times New Roman" w:cs="Times New Roman"/>
          <w:b/>
          <w:szCs w:val="24"/>
        </w:rPr>
        <w:t xml:space="preserve">IX. </w:t>
      </w:r>
      <w:r w:rsidRPr="00A20ED9">
        <w:rPr>
          <w:rFonts w:eastAsia="Times New Roman" w:cs="Times New Roman"/>
          <w:b/>
          <w:bCs/>
          <w:szCs w:val="24"/>
        </w:rPr>
        <w:t>Citi</w:t>
      </w:r>
      <w:r w:rsidRPr="00A20ED9">
        <w:rPr>
          <w:rFonts w:eastAsia="Times New Roman" w:cs="Times New Roman"/>
          <w:b/>
          <w:szCs w:val="24"/>
        </w:rPr>
        <w:t xml:space="preserve"> noteikumi</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Visos gadījumos, kas nav paredzēti šajā Līgumā, Puses rīkojas saskaņā ar spēkā esošajiem Latvijas Republikas Civillikuma un citiem tiesību aktu noteikumiem.</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Papildus Līguma noteikumos paredzētajam, Puses apņemas sagatavot un parakstīt arī citus nepieciešamos dokumentus, kā arī veikt visas darbības, kas ir pamatotas un nepieciešamas, lai veicinātu Līguma pienācīgu izpildi, tā mērķu sasniegšanu un Pušu tiesību un interešu īstenošanu.</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Visi paziņojumi un cita veida korespondence, ko Puses nosūta viena otrai saistībā ar šo Līgumu, ir jābūt rakstiskai un nosūtāma saņēmējam pa pastu ierakstītā vēstulē uz Pušu paziņotām adresēm, vai nodotai saņēmējam personīgi pr</w:t>
      </w:r>
      <w:r w:rsidR="00D05CE2">
        <w:rPr>
          <w:rFonts w:eastAsia="Times New Roman" w:cs="Times New Roman"/>
          <w:szCs w:val="24"/>
        </w:rPr>
        <w:t xml:space="preserve">et parakstu vai ar kurjerpastu. </w:t>
      </w:r>
      <w:r w:rsidR="00303C93">
        <w:rPr>
          <w:rFonts w:eastAsia="Times New Roman" w:cs="Times New Roman"/>
          <w:szCs w:val="24"/>
        </w:rPr>
        <w:t>Jebkādi paziņojumi,</w:t>
      </w:r>
      <w:r w:rsidR="00D05CE2">
        <w:rPr>
          <w:rFonts w:eastAsia="Times New Roman" w:cs="Times New Roman"/>
          <w:szCs w:val="24"/>
        </w:rPr>
        <w:t xml:space="preserve"> k</w:t>
      </w:r>
      <w:r w:rsidR="00BE52C7">
        <w:rPr>
          <w:rFonts w:eastAsia="Times New Roman" w:cs="Times New Roman"/>
          <w:szCs w:val="24"/>
        </w:rPr>
        <w:t>o</w:t>
      </w:r>
      <w:r w:rsidR="00D05CE2">
        <w:rPr>
          <w:rFonts w:eastAsia="Times New Roman" w:cs="Times New Roman"/>
          <w:szCs w:val="24"/>
        </w:rPr>
        <w:t xml:space="preserve"> </w:t>
      </w:r>
      <w:r w:rsidR="00BE52C7">
        <w:rPr>
          <w:rFonts w:eastAsia="Times New Roman" w:cs="Times New Roman"/>
          <w:szCs w:val="24"/>
        </w:rPr>
        <w:t>viena Puse nosūtījusi</w:t>
      </w:r>
      <w:r w:rsidR="00D05CE2">
        <w:rPr>
          <w:rFonts w:eastAsia="Times New Roman" w:cs="Times New Roman"/>
          <w:szCs w:val="24"/>
        </w:rPr>
        <w:t xml:space="preserve"> </w:t>
      </w:r>
      <w:r w:rsidR="00BE52C7">
        <w:rPr>
          <w:rFonts w:eastAsia="Times New Roman" w:cs="Times New Roman"/>
          <w:szCs w:val="24"/>
        </w:rPr>
        <w:t xml:space="preserve">otrai Pusei </w:t>
      </w:r>
      <w:r w:rsidR="00303C93">
        <w:rPr>
          <w:rFonts w:eastAsia="Times New Roman" w:cs="Times New Roman"/>
          <w:szCs w:val="24"/>
        </w:rPr>
        <w:t>š</w:t>
      </w:r>
      <w:r w:rsidR="00D05CE2">
        <w:rPr>
          <w:rFonts w:eastAsia="Times New Roman" w:cs="Times New Roman"/>
          <w:szCs w:val="24"/>
        </w:rPr>
        <w:t>ajā Līguma punktā</w:t>
      </w:r>
      <w:r w:rsidR="00303C93">
        <w:rPr>
          <w:rFonts w:eastAsia="Times New Roman" w:cs="Times New Roman"/>
          <w:szCs w:val="24"/>
        </w:rPr>
        <w:t xml:space="preserve"> noteiktajā kārtībā, uzskatāmi </w:t>
      </w:r>
      <w:r w:rsidR="00BE52C7">
        <w:rPr>
          <w:rFonts w:eastAsia="Times New Roman" w:cs="Times New Roman"/>
          <w:szCs w:val="24"/>
        </w:rPr>
        <w:t>par iesniegtu adresātam.</w:t>
      </w:r>
    </w:p>
    <w:p w:rsidR="00A20ED9" w:rsidRPr="00A20ED9" w:rsidRDefault="00A20ED9" w:rsidP="00EB0FF8">
      <w:pPr>
        <w:numPr>
          <w:ilvl w:val="0"/>
          <w:numId w:val="6"/>
        </w:numPr>
        <w:autoSpaceDN w:val="0"/>
        <w:spacing w:after="200" w:line="240" w:lineRule="auto"/>
        <w:ind w:left="426" w:right="-908" w:hanging="426"/>
        <w:jc w:val="both"/>
        <w:rPr>
          <w:rFonts w:eastAsia="Times New Roman" w:cs="Times New Roman"/>
          <w:szCs w:val="24"/>
        </w:rPr>
      </w:pPr>
      <w:r w:rsidRPr="00A20ED9">
        <w:rPr>
          <w:rFonts w:eastAsia="Times New Roman" w:cs="Times New Roman"/>
          <w:szCs w:val="24"/>
        </w:rPr>
        <w:t>Līgums ir saistošs līgumslēdzēju Pušu tiesību un saistību pārņēmējiem.</w:t>
      </w:r>
    </w:p>
    <w:p w:rsidR="00A20ED9" w:rsidRPr="00A20ED9" w:rsidRDefault="00A20ED9" w:rsidP="00EB0FF8">
      <w:pPr>
        <w:numPr>
          <w:ilvl w:val="0"/>
          <w:numId w:val="6"/>
        </w:numPr>
        <w:autoSpaceDN w:val="0"/>
        <w:spacing w:after="0" w:line="240" w:lineRule="auto"/>
        <w:ind w:left="426" w:right="-908" w:hanging="426"/>
        <w:jc w:val="both"/>
        <w:rPr>
          <w:rFonts w:eastAsia="Times New Roman" w:cs="Times New Roman"/>
          <w:szCs w:val="24"/>
        </w:rPr>
      </w:pPr>
      <w:r w:rsidRPr="00A20ED9">
        <w:rPr>
          <w:rFonts w:eastAsia="Times New Roman" w:cs="Times New Roman"/>
          <w:szCs w:val="24"/>
        </w:rPr>
        <w:t xml:space="preserve">Līgums sastādīts latviešu valodā uz </w:t>
      </w:r>
      <w:r w:rsidR="001B744E">
        <w:rPr>
          <w:rFonts w:eastAsia="Times New Roman" w:cs="Times New Roman"/>
          <w:szCs w:val="24"/>
        </w:rPr>
        <w:t>4</w:t>
      </w:r>
      <w:r w:rsidRPr="00A20ED9">
        <w:rPr>
          <w:rFonts w:eastAsia="Times New Roman" w:cs="Times New Roman"/>
          <w:szCs w:val="24"/>
        </w:rPr>
        <w:t xml:space="preserve"> (</w:t>
      </w:r>
      <w:r w:rsidR="001B744E">
        <w:rPr>
          <w:rFonts w:eastAsia="Times New Roman" w:cs="Times New Roman"/>
          <w:szCs w:val="24"/>
        </w:rPr>
        <w:t>četrām</w:t>
      </w:r>
      <w:r w:rsidRPr="00A20ED9">
        <w:rPr>
          <w:rFonts w:eastAsia="Times New Roman" w:cs="Times New Roman"/>
          <w:szCs w:val="24"/>
        </w:rPr>
        <w:t>) lapām,</w:t>
      </w:r>
      <w:r w:rsidRPr="00A20ED9">
        <w:rPr>
          <w:rFonts w:eastAsia="Times New Roman" w:cs="Times New Roman"/>
          <w:color w:val="FF0000"/>
          <w:szCs w:val="24"/>
        </w:rPr>
        <w:t xml:space="preserve"> </w:t>
      </w:r>
      <w:r w:rsidRPr="00A20ED9">
        <w:rPr>
          <w:rFonts w:eastAsia="Times New Roman" w:cs="Times New Roman"/>
          <w:szCs w:val="24"/>
        </w:rPr>
        <w:t>2 (divos) eksemplāros, pa vienam eksemplāram katrai no Pusēm. Abiem Līguma eksemplāriem ir vienāds juridisks spēks.</w:t>
      </w:r>
    </w:p>
    <w:p w:rsidR="00A20ED9" w:rsidRPr="00A20ED9" w:rsidRDefault="009B30D2" w:rsidP="00EB0FF8">
      <w:pPr>
        <w:spacing w:after="120" w:line="240" w:lineRule="auto"/>
        <w:ind w:right="-908"/>
        <w:jc w:val="center"/>
        <w:rPr>
          <w:rFonts w:eastAsia="Times New Roman" w:cs="Times New Roman"/>
          <w:b/>
          <w:szCs w:val="24"/>
        </w:rPr>
      </w:pPr>
      <w:r>
        <w:rPr>
          <w:rFonts w:eastAsia="Times New Roman" w:cs="Times New Roman"/>
          <w:b/>
          <w:szCs w:val="24"/>
        </w:rPr>
        <w:t>X. Pušu rekvizīti un paraksti</w:t>
      </w:r>
    </w:p>
    <w:p w:rsidR="00A20ED9" w:rsidRPr="00A20ED9" w:rsidRDefault="00A20ED9" w:rsidP="00EB0FF8">
      <w:pPr>
        <w:tabs>
          <w:tab w:val="left" w:pos="4140"/>
        </w:tabs>
        <w:spacing w:after="0" w:line="240" w:lineRule="auto"/>
        <w:ind w:right="-908"/>
        <w:rPr>
          <w:rFonts w:eastAsia="Times New Roman" w:cs="Times New Roman"/>
          <w:bCs/>
          <w:szCs w:val="24"/>
        </w:rPr>
      </w:pPr>
      <w:r w:rsidRPr="00A20ED9">
        <w:rPr>
          <w:rFonts w:eastAsia="Times New Roman" w:cs="Times New Roman"/>
          <w:bCs/>
          <w:szCs w:val="24"/>
        </w:rPr>
        <w:t xml:space="preserve">PĀRDEVĒJS:                                              </w:t>
      </w:r>
      <w:r w:rsidR="009B30D2">
        <w:rPr>
          <w:rFonts w:eastAsia="Times New Roman" w:cs="Times New Roman"/>
          <w:bCs/>
          <w:szCs w:val="24"/>
        </w:rPr>
        <w:t xml:space="preserve">     </w:t>
      </w:r>
      <w:r w:rsidRPr="00A20ED9">
        <w:rPr>
          <w:rFonts w:eastAsia="Times New Roman" w:cs="Times New Roman"/>
          <w:bCs/>
          <w:szCs w:val="24"/>
        </w:rPr>
        <w:t>PIRCĒJS:</w:t>
      </w:r>
      <w:r w:rsidRPr="00A20ED9">
        <w:rPr>
          <w:rFonts w:eastAsia="Times New Roman" w:cs="Times New Roman"/>
          <w:bCs/>
          <w:szCs w:val="24"/>
        </w:rPr>
        <w:tab/>
      </w:r>
      <w:r w:rsidRPr="00A20ED9">
        <w:rPr>
          <w:rFonts w:eastAsia="Times New Roman" w:cs="Times New Roman"/>
          <w:bCs/>
          <w:szCs w:val="24"/>
        </w:rPr>
        <w:tab/>
      </w:r>
      <w:r w:rsidRPr="00A20ED9">
        <w:rPr>
          <w:rFonts w:eastAsia="Times New Roman" w:cs="Times New Roman"/>
          <w:bCs/>
          <w:szCs w:val="24"/>
        </w:rPr>
        <w:tab/>
      </w:r>
      <w:r w:rsidRPr="00A20ED9">
        <w:rPr>
          <w:rFonts w:eastAsia="Times New Roman" w:cs="Times New Roman"/>
          <w:bCs/>
          <w:szCs w:val="24"/>
        </w:rPr>
        <w:tab/>
      </w:r>
    </w:p>
    <w:p w:rsidR="00A20ED9" w:rsidRPr="00A20ED9" w:rsidRDefault="00A20ED9" w:rsidP="00EB0FF8">
      <w:pPr>
        <w:spacing w:after="0" w:line="240" w:lineRule="auto"/>
        <w:ind w:right="-908"/>
        <w:rPr>
          <w:rFonts w:eastAsia="Times New Roman" w:cs="Times New Roman"/>
          <w:szCs w:val="24"/>
        </w:rPr>
      </w:pPr>
      <w:r w:rsidRPr="00A20ED9">
        <w:rPr>
          <w:rFonts w:eastAsia="Times New Roman" w:cs="Times New Roman"/>
          <w:b/>
          <w:szCs w:val="24"/>
        </w:rPr>
        <w:t xml:space="preserve">Ventspils novada pašvaldība                     </w:t>
      </w:r>
      <w:r w:rsidR="009B30D2">
        <w:rPr>
          <w:rFonts w:eastAsia="Times New Roman" w:cs="Times New Roman"/>
          <w:b/>
          <w:szCs w:val="24"/>
        </w:rPr>
        <w:t xml:space="preserve">     </w:t>
      </w:r>
      <w:r w:rsidRPr="00A20ED9">
        <w:rPr>
          <w:rFonts w:eastAsia="Times New Roman" w:cs="Times New Roman"/>
          <w:szCs w:val="24"/>
        </w:rPr>
        <w:t>(vārds, uzvārds/nosaukums)</w:t>
      </w:r>
    </w:p>
    <w:p w:rsidR="00A20ED9" w:rsidRPr="00A20ED9" w:rsidRDefault="00A20ED9" w:rsidP="00EB0FF8">
      <w:pPr>
        <w:spacing w:after="0" w:line="240" w:lineRule="auto"/>
        <w:ind w:right="-908"/>
        <w:rPr>
          <w:rFonts w:eastAsia="Times New Roman" w:cs="Times New Roman"/>
          <w:szCs w:val="24"/>
        </w:rPr>
      </w:pPr>
      <w:r w:rsidRPr="00A20ED9">
        <w:rPr>
          <w:rFonts w:eastAsia="Times New Roman" w:cs="Times New Roman"/>
          <w:szCs w:val="24"/>
        </w:rPr>
        <w:t xml:space="preserve">reģ.Nr.90000052035                                    </w:t>
      </w:r>
      <w:r w:rsidR="009B30D2">
        <w:rPr>
          <w:rFonts w:eastAsia="Times New Roman" w:cs="Times New Roman"/>
          <w:szCs w:val="24"/>
        </w:rPr>
        <w:t xml:space="preserve">     </w:t>
      </w:r>
      <w:r w:rsidRPr="00A20ED9">
        <w:rPr>
          <w:rFonts w:eastAsia="Times New Roman" w:cs="Times New Roman"/>
          <w:szCs w:val="24"/>
        </w:rPr>
        <w:t>(personas kods/</w:t>
      </w:r>
      <w:proofErr w:type="spellStart"/>
      <w:r w:rsidRPr="00A20ED9">
        <w:rPr>
          <w:rFonts w:eastAsia="Times New Roman" w:cs="Times New Roman"/>
          <w:szCs w:val="24"/>
        </w:rPr>
        <w:t>reģ.Nr</w:t>
      </w:r>
      <w:proofErr w:type="spellEnd"/>
      <w:r w:rsidRPr="00A20ED9">
        <w:rPr>
          <w:rFonts w:eastAsia="Times New Roman" w:cs="Times New Roman"/>
          <w:szCs w:val="24"/>
        </w:rPr>
        <w:t>.):</w:t>
      </w:r>
      <w:r w:rsidR="009B30D2" w:rsidRPr="009B30D2">
        <w:rPr>
          <w:rFonts w:eastAsia="Times New Roman" w:cs="Times New Roman"/>
          <w:szCs w:val="24"/>
        </w:rPr>
        <w:t xml:space="preserve"> </w:t>
      </w:r>
    </w:p>
    <w:p w:rsidR="009B30D2" w:rsidRDefault="00A20ED9" w:rsidP="00EB0FF8">
      <w:pPr>
        <w:spacing w:after="0" w:line="240" w:lineRule="auto"/>
        <w:ind w:right="-908"/>
        <w:rPr>
          <w:rFonts w:eastAsia="Times New Roman" w:cs="Times New Roman"/>
          <w:szCs w:val="24"/>
        </w:rPr>
      </w:pPr>
      <w:r w:rsidRPr="00A20ED9">
        <w:rPr>
          <w:rFonts w:eastAsia="Times New Roman" w:cs="Times New Roman"/>
          <w:szCs w:val="24"/>
        </w:rPr>
        <w:t>adrese: Skolas iela 4</w:t>
      </w:r>
      <w:r w:rsidR="009B30D2" w:rsidRPr="009B30D2">
        <w:rPr>
          <w:rFonts w:eastAsia="Times New Roman" w:cs="Times New Roman"/>
          <w:szCs w:val="24"/>
        </w:rPr>
        <w:t xml:space="preserve"> </w:t>
      </w:r>
      <w:r w:rsidR="009B30D2" w:rsidRPr="00A20ED9">
        <w:rPr>
          <w:rFonts w:eastAsia="Times New Roman" w:cs="Times New Roman"/>
          <w:szCs w:val="24"/>
        </w:rPr>
        <w:t>Ventspils, LV-3601</w:t>
      </w:r>
      <w:r w:rsidR="009B30D2">
        <w:rPr>
          <w:rFonts w:eastAsia="Times New Roman" w:cs="Times New Roman"/>
          <w:szCs w:val="24"/>
        </w:rPr>
        <w:t xml:space="preserve">         </w:t>
      </w:r>
      <w:r w:rsidR="009B30D2" w:rsidRPr="00A20ED9">
        <w:rPr>
          <w:rFonts w:eastAsia="Times New Roman" w:cs="Times New Roman"/>
          <w:szCs w:val="24"/>
        </w:rPr>
        <w:t>(deklarētās dzīves vietas adrese/juridiskā</w:t>
      </w:r>
      <w:r w:rsidR="009B30D2">
        <w:rPr>
          <w:rFonts w:eastAsia="Times New Roman" w:cs="Times New Roman"/>
          <w:szCs w:val="24"/>
        </w:rPr>
        <w:t xml:space="preserve"> adrese)</w:t>
      </w:r>
    </w:p>
    <w:p w:rsidR="00A20ED9" w:rsidRPr="00A20ED9" w:rsidRDefault="009B30D2" w:rsidP="00EB0FF8">
      <w:pPr>
        <w:spacing w:after="0" w:line="240" w:lineRule="auto"/>
        <w:ind w:right="-908"/>
        <w:rPr>
          <w:rFonts w:eastAsia="Times New Roman" w:cs="Times New Roman"/>
          <w:szCs w:val="24"/>
        </w:rPr>
      </w:pPr>
      <w:r w:rsidRPr="00A20ED9">
        <w:rPr>
          <w:rFonts w:eastAsia="Times New Roman" w:cs="Times New Roman"/>
          <w:szCs w:val="24"/>
        </w:rPr>
        <w:t>banka: AS „S</w:t>
      </w:r>
      <w:r>
        <w:rPr>
          <w:rFonts w:eastAsia="Times New Roman" w:cs="Times New Roman"/>
          <w:szCs w:val="24"/>
        </w:rPr>
        <w:t>wedbank</w:t>
      </w:r>
      <w:r w:rsidRPr="00A20ED9">
        <w:rPr>
          <w:rFonts w:eastAsia="Times New Roman" w:cs="Times New Roman"/>
          <w:szCs w:val="24"/>
        </w:rPr>
        <w:t xml:space="preserve">”                          </w:t>
      </w:r>
      <w:r>
        <w:rPr>
          <w:rFonts w:eastAsia="Times New Roman" w:cs="Times New Roman"/>
          <w:szCs w:val="24"/>
        </w:rPr>
        <w:t xml:space="preserve">           </w:t>
      </w:r>
      <w:r w:rsidRPr="00A20ED9">
        <w:rPr>
          <w:rFonts w:eastAsia="Times New Roman" w:cs="Times New Roman"/>
          <w:szCs w:val="24"/>
        </w:rPr>
        <w:t>banka:</w:t>
      </w:r>
      <w:r w:rsidR="00A20ED9" w:rsidRPr="00A20ED9">
        <w:rPr>
          <w:rFonts w:eastAsia="Times New Roman" w:cs="Times New Roman"/>
          <w:szCs w:val="24"/>
        </w:rPr>
        <w:t xml:space="preserve">          </w:t>
      </w:r>
    </w:p>
    <w:p w:rsidR="00A20ED9" w:rsidRPr="00A20ED9" w:rsidRDefault="00A20ED9" w:rsidP="00EB0FF8">
      <w:pPr>
        <w:spacing w:after="0" w:line="240" w:lineRule="auto"/>
        <w:ind w:right="-908"/>
        <w:rPr>
          <w:rFonts w:eastAsia="Times New Roman" w:cs="Times New Roman"/>
          <w:szCs w:val="24"/>
        </w:rPr>
      </w:pPr>
      <w:r w:rsidRPr="00A20ED9">
        <w:rPr>
          <w:rFonts w:eastAsia="Times New Roman" w:cs="Times New Roman"/>
          <w:szCs w:val="24"/>
        </w:rPr>
        <w:t xml:space="preserve">SWIFT kods: HABALV22                          </w:t>
      </w:r>
      <w:r w:rsidR="009B30D2">
        <w:rPr>
          <w:rFonts w:eastAsia="Times New Roman" w:cs="Times New Roman"/>
          <w:szCs w:val="24"/>
        </w:rPr>
        <w:t xml:space="preserve">    </w:t>
      </w:r>
      <w:r w:rsidRPr="00A20ED9">
        <w:rPr>
          <w:rFonts w:eastAsia="Times New Roman" w:cs="Times New Roman"/>
          <w:szCs w:val="24"/>
        </w:rPr>
        <w:t xml:space="preserve"> SWIFT kods: </w:t>
      </w:r>
    </w:p>
    <w:p w:rsidR="00A20ED9" w:rsidRPr="00A20ED9" w:rsidRDefault="00A20ED9" w:rsidP="00EB0FF8">
      <w:pPr>
        <w:spacing w:after="0" w:line="240" w:lineRule="auto"/>
        <w:ind w:right="-908"/>
        <w:rPr>
          <w:rFonts w:eastAsia="Times New Roman" w:cs="Times New Roman"/>
          <w:szCs w:val="24"/>
        </w:rPr>
      </w:pPr>
      <w:r w:rsidRPr="00A20ED9">
        <w:rPr>
          <w:rFonts w:eastAsia="Times New Roman" w:cs="Times New Roman"/>
          <w:szCs w:val="24"/>
        </w:rPr>
        <w:t xml:space="preserve">konta Nr.LV04HABA0551025783903         </w:t>
      </w:r>
      <w:r w:rsidR="009B30D2">
        <w:rPr>
          <w:rFonts w:eastAsia="Times New Roman" w:cs="Times New Roman"/>
          <w:szCs w:val="24"/>
        </w:rPr>
        <w:t xml:space="preserve">    </w:t>
      </w:r>
      <w:r w:rsidRPr="00A20ED9">
        <w:rPr>
          <w:rFonts w:eastAsia="Times New Roman" w:cs="Times New Roman"/>
          <w:szCs w:val="24"/>
        </w:rPr>
        <w:t xml:space="preserve">konta Nr. </w:t>
      </w:r>
    </w:p>
    <w:p w:rsidR="00A20ED9" w:rsidRPr="004B05F3" w:rsidRDefault="004B05F3" w:rsidP="00EB0FF8">
      <w:pPr>
        <w:spacing w:after="0" w:line="240" w:lineRule="auto"/>
        <w:ind w:right="-908"/>
        <w:jc w:val="both"/>
        <w:rPr>
          <w:rFonts w:eastAsia="Times New Roman" w:cs="Times New Roman"/>
          <w:szCs w:val="24"/>
        </w:rPr>
      </w:pPr>
      <w:r>
        <w:rPr>
          <w:rFonts w:eastAsia="Times New Roman" w:cs="Times New Roman"/>
          <w:szCs w:val="24"/>
        </w:rPr>
        <w:t>Pašvaldības izpilddirektors:</w:t>
      </w:r>
    </w:p>
    <w:p w:rsidR="009B30D2" w:rsidRDefault="009B30D2" w:rsidP="00EB0FF8">
      <w:pPr>
        <w:tabs>
          <w:tab w:val="left" w:pos="3960"/>
          <w:tab w:val="left" w:pos="4111"/>
        </w:tabs>
        <w:spacing w:after="0" w:line="240" w:lineRule="auto"/>
        <w:ind w:right="-908"/>
        <w:jc w:val="both"/>
        <w:rPr>
          <w:rFonts w:eastAsia="Times New Roman" w:cs="Times New Roman"/>
          <w:szCs w:val="24"/>
        </w:rPr>
      </w:pPr>
    </w:p>
    <w:p w:rsidR="00A20ED9" w:rsidRPr="00A20ED9" w:rsidRDefault="00A20ED9" w:rsidP="00EB0FF8">
      <w:pPr>
        <w:tabs>
          <w:tab w:val="left" w:pos="3960"/>
          <w:tab w:val="left" w:pos="4111"/>
        </w:tabs>
        <w:spacing w:after="0" w:line="240" w:lineRule="auto"/>
        <w:ind w:right="-908"/>
        <w:jc w:val="both"/>
        <w:rPr>
          <w:rFonts w:eastAsia="Times New Roman" w:cs="Times New Roman"/>
          <w:szCs w:val="24"/>
        </w:rPr>
      </w:pPr>
      <w:r w:rsidRPr="00A20ED9">
        <w:rPr>
          <w:rFonts w:eastAsia="Times New Roman" w:cs="Times New Roman"/>
          <w:szCs w:val="24"/>
        </w:rPr>
        <w:t xml:space="preserve">_____________________ /D.Valdmanis/    _____________________ /__________/  </w:t>
      </w:r>
    </w:p>
    <w:p w:rsidR="00A20ED9" w:rsidRPr="00CF29EA" w:rsidRDefault="00A20ED9" w:rsidP="00EB0FF8">
      <w:pPr>
        <w:spacing w:after="0" w:line="240" w:lineRule="auto"/>
        <w:ind w:right="-908"/>
        <w:jc w:val="both"/>
        <w:rPr>
          <w:rFonts w:eastAsia="Times New Roman" w:cs="Times New Roman"/>
          <w:sz w:val="16"/>
          <w:szCs w:val="16"/>
        </w:rPr>
      </w:pPr>
      <w:r w:rsidRPr="00A20ED9">
        <w:rPr>
          <w:rFonts w:eastAsia="Times New Roman" w:cs="Times New Roman"/>
          <w:sz w:val="16"/>
          <w:szCs w:val="16"/>
        </w:rPr>
        <w:t xml:space="preserve">                   (paraksts)                                                                       </w:t>
      </w:r>
      <w:r w:rsidR="000574DC">
        <w:rPr>
          <w:rFonts w:eastAsia="Times New Roman" w:cs="Times New Roman"/>
          <w:sz w:val="16"/>
          <w:szCs w:val="16"/>
        </w:rPr>
        <w:t xml:space="preserve">                      (paraksts)</w:t>
      </w:r>
    </w:p>
    <w:p w:rsidR="00A20ED9" w:rsidRPr="00A20ED9" w:rsidRDefault="00A20ED9" w:rsidP="00EB0FF8">
      <w:pPr>
        <w:autoSpaceDN w:val="0"/>
        <w:spacing w:after="120" w:line="240" w:lineRule="auto"/>
        <w:ind w:right="-908"/>
        <w:jc w:val="both"/>
        <w:rPr>
          <w:rFonts w:eastAsia="Times New Roman" w:cs="Times New Roman"/>
          <w:szCs w:val="24"/>
          <w:lang w:val="en-GB"/>
        </w:rPr>
      </w:pPr>
    </w:p>
    <w:p w:rsidR="00A20ED9" w:rsidRPr="00A20ED9" w:rsidRDefault="00A20ED9" w:rsidP="00EB0FF8">
      <w:pPr>
        <w:spacing w:after="0" w:line="240" w:lineRule="auto"/>
        <w:ind w:right="-908"/>
        <w:jc w:val="both"/>
        <w:rPr>
          <w:rFonts w:eastAsia="Times New Roman" w:cs="Times New Roman"/>
          <w:szCs w:val="20"/>
          <w:lang w:val="en-GB"/>
        </w:rPr>
      </w:pPr>
    </w:p>
    <w:p w:rsidR="004C7AE9" w:rsidRPr="00137D8C" w:rsidRDefault="004C7AE9" w:rsidP="00EB0FF8">
      <w:pPr>
        <w:spacing w:after="0"/>
        <w:ind w:right="-908"/>
        <w:jc w:val="both"/>
      </w:pPr>
    </w:p>
    <w:sectPr w:rsidR="004C7AE9" w:rsidRPr="00137D8C" w:rsidSect="00C326E5">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RimTimes">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7E8"/>
    <w:multiLevelType w:val="multilevel"/>
    <w:tmpl w:val="CD1AD7E8"/>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D5B30C9"/>
    <w:multiLevelType w:val="multilevel"/>
    <w:tmpl w:val="554492C6"/>
    <w:lvl w:ilvl="0">
      <w:start w:val="1"/>
      <w:numFmt w:val="decimal"/>
      <w:lvlText w:val="%1."/>
      <w:lvlJc w:val="left"/>
      <w:pPr>
        <w:tabs>
          <w:tab w:val="num" w:pos="786"/>
        </w:tabs>
        <w:ind w:left="786"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D23D3"/>
    <w:multiLevelType w:val="multilevel"/>
    <w:tmpl w:val="5C6C39A8"/>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E4778E"/>
    <w:multiLevelType w:val="multilevel"/>
    <w:tmpl w:val="554492C6"/>
    <w:lvl w:ilvl="0">
      <w:start w:val="1"/>
      <w:numFmt w:val="decimal"/>
      <w:lvlText w:val="%1."/>
      <w:lvlJc w:val="left"/>
      <w:pPr>
        <w:tabs>
          <w:tab w:val="num" w:pos="786"/>
        </w:tabs>
        <w:ind w:left="786"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15:restartNumberingAfterBreak="0">
    <w:nsid w:val="7A013864"/>
    <w:multiLevelType w:val="hybridMultilevel"/>
    <w:tmpl w:val="C83E88AA"/>
    <w:lvl w:ilvl="0" w:tplc="0426000F">
      <w:start w:val="4"/>
      <w:numFmt w:val="decimal"/>
      <w:lvlText w:val="%1."/>
      <w:lvlJc w:val="left"/>
      <w:pPr>
        <w:tabs>
          <w:tab w:val="num" w:pos="720"/>
        </w:tabs>
        <w:ind w:left="720" w:hanging="360"/>
      </w:pPr>
    </w:lvl>
    <w:lvl w:ilvl="1" w:tplc="886047A8">
      <w:start w:val="4"/>
      <w:numFmt w:val="upperRoman"/>
      <w:lvlText w:val="%2."/>
      <w:lvlJc w:val="left"/>
      <w:pPr>
        <w:tabs>
          <w:tab w:val="num" w:pos="1800"/>
        </w:tabs>
        <w:ind w:left="1800" w:hanging="72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BD"/>
    <w:rsid w:val="0000510B"/>
    <w:rsid w:val="00005ADB"/>
    <w:rsid w:val="00015C81"/>
    <w:rsid w:val="000407DF"/>
    <w:rsid w:val="0005126F"/>
    <w:rsid w:val="00054F01"/>
    <w:rsid w:val="000574DC"/>
    <w:rsid w:val="00070B11"/>
    <w:rsid w:val="0008521E"/>
    <w:rsid w:val="000A54A7"/>
    <w:rsid w:val="000F0DF2"/>
    <w:rsid w:val="000F303B"/>
    <w:rsid w:val="001062BF"/>
    <w:rsid w:val="0012365D"/>
    <w:rsid w:val="00137D8C"/>
    <w:rsid w:val="00157E97"/>
    <w:rsid w:val="001675DA"/>
    <w:rsid w:val="00170435"/>
    <w:rsid w:val="001819E5"/>
    <w:rsid w:val="00191EA3"/>
    <w:rsid w:val="001B744E"/>
    <w:rsid w:val="001C68C7"/>
    <w:rsid w:val="00206D31"/>
    <w:rsid w:val="00224388"/>
    <w:rsid w:val="00256711"/>
    <w:rsid w:val="002615BD"/>
    <w:rsid w:val="002634B0"/>
    <w:rsid w:val="002652B8"/>
    <w:rsid w:val="002675F1"/>
    <w:rsid w:val="00271200"/>
    <w:rsid w:val="00273900"/>
    <w:rsid w:val="00274F27"/>
    <w:rsid w:val="0027658F"/>
    <w:rsid w:val="002923D8"/>
    <w:rsid w:val="002B0BD3"/>
    <w:rsid w:val="002B6570"/>
    <w:rsid w:val="002C53FF"/>
    <w:rsid w:val="002D2B48"/>
    <w:rsid w:val="002D3895"/>
    <w:rsid w:val="002E367A"/>
    <w:rsid w:val="003029B0"/>
    <w:rsid w:val="00303C93"/>
    <w:rsid w:val="00320684"/>
    <w:rsid w:val="003271EA"/>
    <w:rsid w:val="003609CC"/>
    <w:rsid w:val="00371B67"/>
    <w:rsid w:val="003A0405"/>
    <w:rsid w:val="003B0862"/>
    <w:rsid w:val="003D3D03"/>
    <w:rsid w:val="003E4260"/>
    <w:rsid w:val="003F6E9D"/>
    <w:rsid w:val="00412B1D"/>
    <w:rsid w:val="004275BF"/>
    <w:rsid w:val="00442E7A"/>
    <w:rsid w:val="004A2B32"/>
    <w:rsid w:val="004A7253"/>
    <w:rsid w:val="004B00C5"/>
    <w:rsid w:val="004B05F3"/>
    <w:rsid w:val="004B4BE6"/>
    <w:rsid w:val="004C7AE9"/>
    <w:rsid w:val="005024F6"/>
    <w:rsid w:val="00540FBD"/>
    <w:rsid w:val="00543927"/>
    <w:rsid w:val="005449F1"/>
    <w:rsid w:val="00555996"/>
    <w:rsid w:val="00571CC3"/>
    <w:rsid w:val="00581B8D"/>
    <w:rsid w:val="005A508E"/>
    <w:rsid w:val="005D507B"/>
    <w:rsid w:val="005E678D"/>
    <w:rsid w:val="005F07F4"/>
    <w:rsid w:val="005F482A"/>
    <w:rsid w:val="00617DBE"/>
    <w:rsid w:val="00620539"/>
    <w:rsid w:val="00622692"/>
    <w:rsid w:val="00626EA2"/>
    <w:rsid w:val="0063188E"/>
    <w:rsid w:val="00651F88"/>
    <w:rsid w:val="006834CF"/>
    <w:rsid w:val="00690967"/>
    <w:rsid w:val="00694964"/>
    <w:rsid w:val="006C74DE"/>
    <w:rsid w:val="006E4498"/>
    <w:rsid w:val="006E4657"/>
    <w:rsid w:val="006E7AD7"/>
    <w:rsid w:val="006F063D"/>
    <w:rsid w:val="006F13F0"/>
    <w:rsid w:val="006F27AB"/>
    <w:rsid w:val="007030C0"/>
    <w:rsid w:val="00711373"/>
    <w:rsid w:val="00726ED4"/>
    <w:rsid w:val="0075023A"/>
    <w:rsid w:val="00766189"/>
    <w:rsid w:val="007757EA"/>
    <w:rsid w:val="007B548F"/>
    <w:rsid w:val="007C232B"/>
    <w:rsid w:val="007D24B9"/>
    <w:rsid w:val="007D57C3"/>
    <w:rsid w:val="007D6845"/>
    <w:rsid w:val="007D6D9E"/>
    <w:rsid w:val="007E3183"/>
    <w:rsid w:val="007F328C"/>
    <w:rsid w:val="007F598B"/>
    <w:rsid w:val="008106A1"/>
    <w:rsid w:val="008161CD"/>
    <w:rsid w:val="00831246"/>
    <w:rsid w:val="00843E5C"/>
    <w:rsid w:val="008540E2"/>
    <w:rsid w:val="00864DA5"/>
    <w:rsid w:val="008A4BF0"/>
    <w:rsid w:val="008B3354"/>
    <w:rsid w:val="008D2BFA"/>
    <w:rsid w:val="008D4D06"/>
    <w:rsid w:val="008F6DD4"/>
    <w:rsid w:val="00924E15"/>
    <w:rsid w:val="00947E7E"/>
    <w:rsid w:val="00953D51"/>
    <w:rsid w:val="00957478"/>
    <w:rsid w:val="0096081B"/>
    <w:rsid w:val="00970FDE"/>
    <w:rsid w:val="009A164E"/>
    <w:rsid w:val="009A1BFF"/>
    <w:rsid w:val="009B30D2"/>
    <w:rsid w:val="009B31FA"/>
    <w:rsid w:val="009C25D9"/>
    <w:rsid w:val="009F7086"/>
    <w:rsid w:val="00A016C7"/>
    <w:rsid w:val="00A01B78"/>
    <w:rsid w:val="00A064FB"/>
    <w:rsid w:val="00A069BA"/>
    <w:rsid w:val="00A20ED9"/>
    <w:rsid w:val="00A46E04"/>
    <w:rsid w:val="00A57E02"/>
    <w:rsid w:val="00A765E9"/>
    <w:rsid w:val="00AB19C7"/>
    <w:rsid w:val="00AB1D21"/>
    <w:rsid w:val="00AB382F"/>
    <w:rsid w:val="00AD0D05"/>
    <w:rsid w:val="00AE6B0A"/>
    <w:rsid w:val="00AF0741"/>
    <w:rsid w:val="00AF21C9"/>
    <w:rsid w:val="00B055B6"/>
    <w:rsid w:val="00B26C2B"/>
    <w:rsid w:val="00B26E14"/>
    <w:rsid w:val="00B272AF"/>
    <w:rsid w:val="00B541D7"/>
    <w:rsid w:val="00B55D53"/>
    <w:rsid w:val="00B57EDB"/>
    <w:rsid w:val="00B67132"/>
    <w:rsid w:val="00B7299C"/>
    <w:rsid w:val="00B87031"/>
    <w:rsid w:val="00B904F1"/>
    <w:rsid w:val="00B91A35"/>
    <w:rsid w:val="00B96E4C"/>
    <w:rsid w:val="00BB38D5"/>
    <w:rsid w:val="00BB667D"/>
    <w:rsid w:val="00BC50E4"/>
    <w:rsid w:val="00BD0168"/>
    <w:rsid w:val="00BD3E0D"/>
    <w:rsid w:val="00BE4663"/>
    <w:rsid w:val="00BE52C7"/>
    <w:rsid w:val="00C15764"/>
    <w:rsid w:val="00C21659"/>
    <w:rsid w:val="00C326E5"/>
    <w:rsid w:val="00C3476D"/>
    <w:rsid w:val="00C6361B"/>
    <w:rsid w:val="00C81C4A"/>
    <w:rsid w:val="00C95E8A"/>
    <w:rsid w:val="00CA1091"/>
    <w:rsid w:val="00CA1CAA"/>
    <w:rsid w:val="00CB0DFD"/>
    <w:rsid w:val="00CD2C8D"/>
    <w:rsid w:val="00CF29EA"/>
    <w:rsid w:val="00CF7D15"/>
    <w:rsid w:val="00D01A55"/>
    <w:rsid w:val="00D0477B"/>
    <w:rsid w:val="00D05CE2"/>
    <w:rsid w:val="00D07BC0"/>
    <w:rsid w:val="00D25692"/>
    <w:rsid w:val="00D6277D"/>
    <w:rsid w:val="00D70ABA"/>
    <w:rsid w:val="00D76144"/>
    <w:rsid w:val="00D8484E"/>
    <w:rsid w:val="00D967C6"/>
    <w:rsid w:val="00DA3D8F"/>
    <w:rsid w:val="00DA4BFF"/>
    <w:rsid w:val="00DD088B"/>
    <w:rsid w:val="00DE2108"/>
    <w:rsid w:val="00DE482A"/>
    <w:rsid w:val="00DE7ECE"/>
    <w:rsid w:val="00DF02C0"/>
    <w:rsid w:val="00E05123"/>
    <w:rsid w:val="00E447D5"/>
    <w:rsid w:val="00E55BBD"/>
    <w:rsid w:val="00E778ED"/>
    <w:rsid w:val="00EB0FF8"/>
    <w:rsid w:val="00EF0284"/>
    <w:rsid w:val="00EF6894"/>
    <w:rsid w:val="00F33003"/>
    <w:rsid w:val="00F37686"/>
    <w:rsid w:val="00F957BD"/>
    <w:rsid w:val="00FA69B8"/>
    <w:rsid w:val="00FB6D5C"/>
    <w:rsid w:val="00FF6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F7DEB5"/>
  <w15:docId w15:val="{41630E13-E424-45C4-B6C3-FC678EB4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87031"/>
    <w:pPr>
      <w:spacing w:after="160" w:line="259"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20ED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0ED9"/>
    <w:rPr>
      <w:rFonts w:ascii="Tahoma" w:hAnsi="Tahoma" w:cs="Tahoma"/>
      <w:sz w:val="16"/>
      <w:szCs w:val="16"/>
    </w:rPr>
  </w:style>
  <w:style w:type="paragraph" w:styleId="Sarakstarindkopa">
    <w:name w:val="List Paragraph"/>
    <w:basedOn w:val="Parasts"/>
    <w:uiPriority w:val="34"/>
    <w:qFormat/>
    <w:rsid w:val="00C15764"/>
    <w:pPr>
      <w:ind w:left="720"/>
      <w:contextualSpacing/>
    </w:pPr>
  </w:style>
  <w:style w:type="character" w:styleId="Hipersaite">
    <w:name w:val="Hyperlink"/>
    <w:basedOn w:val="Noklusjumarindkopasfonts"/>
    <w:uiPriority w:val="99"/>
    <w:unhideWhenUsed/>
    <w:rsid w:val="00816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ze@ventspilsnd.lv" TargetMode="External"/><Relationship Id="rId12" Type="http://schemas.openxmlformats.org/officeDocument/2006/relationships/hyperlink" Target="http://www.jpd.gov.lv/docs/d02/l/d02079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ze@ventspilsnd.lv" TargetMode="External"/><Relationship Id="rId11" Type="http://schemas.openxmlformats.org/officeDocument/2006/relationships/hyperlink" Target="http://www.jpd.gov.lv/docs/d02/l/d020798.htm" TargetMode="External"/><Relationship Id="rId5" Type="http://schemas.openxmlformats.org/officeDocument/2006/relationships/hyperlink" Target="mailto:varve@ventspilsnd.lv" TargetMode="External"/><Relationship Id="rId10" Type="http://schemas.openxmlformats.org/officeDocument/2006/relationships/hyperlink" Target="mailto:gita.horste@ventspilsnd.lv" TargetMode="External"/><Relationship Id="rId4" Type="http://schemas.openxmlformats.org/officeDocument/2006/relationships/webSettings" Target="webSettings.xml"/><Relationship Id="rId9" Type="http://schemas.openxmlformats.org/officeDocument/2006/relationships/hyperlink" Target="mailto:andris.stepanovics@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17</Pages>
  <Words>6007</Words>
  <Characters>34244</Characters>
  <Application>Microsoft Office Word</Application>
  <DocSecurity>0</DocSecurity>
  <Lines>285</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Evija Ozoliņa</cp:lastModifiedBy>
  <cp:revision>60</cp:revision>
  <cp:lastPrinted>2018-05-03T11:54:00Z</cp:lastPrinted>
  <dcterms:created xsi:type="dcterms:W3CDTF">2018-04-04T07:11:00Z</dcterms:created>
  <dcterms:modified xsi:type="dcterms:W3CDTF">2018-05-03T11:54:00Z</dcterms:modified>
</cp:coreProperties>
</file>