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64B34" w14:textId="0088BBC4" w:rsidR="003B5BF8" w:rsidRPr="00FC302F" w:rsidRDefault="000C39A5" w:rsidP="003B5BF8">
      <w:pPr>
        <w:spacing w:after="0" w:line="276" w:lineRule="auto"/>
        <w:ind w:left="-284" w:firstLine="284"/>
        <w:jc w:val="right"/>
        <w:rPr>
          <w:rFonts w:eastAsia="Calibri" w:cs="Times New Roman"/>
          <w:b/>
          <w:szCs w:val="24"/>
        </w:rPr>
      </w:pPr>
      <w:r>
        <w:rPr>
          <w:rFonts w:eastAsia="Calibri" w:cs="Times New Roman"/>
          <w:b/>
          <w:szCs w:val="24"/>
        </w:rPr>
        <w:t>Izsoles noteikumu 1.p</w:t>
      </w:r>
      <w:r w:rsidR="003B5BF8" w:rsidRPr="00FC302F">
        <w:rPr>
          <w:rFonts w:eastAsia="Calibri" w:cs="Times New Roman"/>
          <w:b/>
          <w:szCs w:val="24"/>
        </w:rPr>
        <w:t>ielikums</w:t>
      </w:r>
      <w:r>
        <w:rPr>
          <w:rFonts w:eastAsia="Calibri" w:cs="Times New Roman"/>
          <w:b/>
          <w:szCs w:val="24"/>
        </w:rPr>
        <w:t xml:space="preserve"> </w:t>
      </w:r>
      <w:r w:rsidR="003B5BF8" w:rsidRPr="00FC302F">
        <w:rPr>
          <w:rFonts w:eastAsia="Calibri" w:cs="Times New Roman"/>
          <w:b/>
          <w:szCs w:val="24"/>
        </w:rPr>
        <w:t xml:space="preserve"> </w:t>
      </w:r>
    </w:p>
    <w:p w14:paraId="6E39A233" w14:textId="65092462" w:rsidR="000C39A5" w:rsidRPr="000C39A5" w:rsidRDefault="000C39A5" w:rsidP="000C39A5">
      <w:pPr>
        <w:spacing w:after="0" w:line="240" w:lineRule="auto"/>
        <w:ind w:left="-284" w:firstLine="284"/>
        <w:jc w:val="right"/>
        <w:rPr>
          <w:rFonts w:eastAsia="Calibri" w:cs="Times New Roman"/>
          <w:sz w:val="22"/>
        </w:rPr>
      </w:pPr>
      <w:r w:rsidRPr="000C39A5">
        <w:rPr>
          <w:rFonts w:eastAsia="Times New Roman" w:cs="Times New Roman"/>
          <w:sz w:val="22"/>
        </w:rPr>
        <w:t>ar Ventspils novada domes 202</w:t>
      </w:r>
      <w:r w:rsidR="0003071C">
        <w:rPr>
          <w:rFonts w:eastAsia="Times New Roman" w:cs="Times New Roman"/>
          <w:sz w:val="22"/>
        </w:rPr>
        <w:t>6</w:t>
      </w:r>
      <w:r w:rsidRPr="000C39A5">
        <w:rPr>
          <w:rFonts w:eastAsia="Times New Roman" w:cs="Times New Roman"/>
          <w:sz w:val="22"/>
        </w:rPr>
        <w:t xml:space="preserve">.gada </w:t>
      </w:r>
      <w:r w:rsidR="0003071C">
        <w:rPr>
          <w:rFonts w:eastAsia="Times New Roman" w:cs="Times New Roman"/>
          <w:sz w:val="22"/>
        </w:rPr>
        <w:t>26</w:t>
      </w:r>
      <w:r w:rsidRPr="000C39A5">
        <w:rPr>
          <w:rFonts w:eastAsia="Times New Roman" w:cs="Times New Roman"/>
          <w:sz w:val="22"/>
        </w:rPr>
        <w:t>.</w:t>
      </w:r>
      <w:r w:rsidR="0003071C">
        <w:rPr>
          <w:rFonts w:eastAsia="Times New Roman" w:cs="Times New Roman"/>
          <w:sz w:val="22"/>
        </w:rPr>
        <w:t>februā</w:t>
      </w:r>
      <w:r w:rsidRPr="000C39A5">
        <w:rPr>
          <w:rFonts w:eastAsia="Times New Roman" w:cs="Times New Roman"/>
          <w:sz w:val="22"/>
        </w:rPr>
        <w:t xml:space="preserve">ra </w:t>
      </w:r>
      <w:r w:rsidRPr="000C39A5">
        <w:rPr>
          <w:rFonts w:eastAsia="Calibri" w:cs="Times New Roman"/>
          <w:sz w:val="22"/>
        </w:rPr>
        <w:t>lēmumu</w:t>
      </w:r>
    </w:p>
    <w:p w14:paraId="341072AB" w14:textId="7F1C5A74" w:rsidR="000C39A5" w:rsidRPr="000C39A5" w:rsidRDefault="000C39A5" w:rsidP="000C39A5">
      <w:pPr>
        <w:spacing w:after="0" w:line="240" w:lineRule="auto"/>
        <w:ind w:left="-284" w:firstLine="284"/>
        <w:jc w:val="right"/>
        <w:rPr>
          <w:rFonts w:eastAsia="Calibri" w:cs="Times New Roman"/>
          <w:sz w:val="22"/>
        </w:rPr>
      </w:pPr>
      <w:r w:rsidRPr="000C39A5">
        <w:rPr>
          <w:rFonts w:eastAsia="Calibri" w:cs="Times New Roman"/>
          <w:sz w:val="22"/>
        </w:rPr>
        <w:t>(sēdes protokols Nr.</w:t>
      </w:r>
      <w:r w:rsidR="000833CD">
        <w:rPr>
          <w:rFonts w:eastAsia="Calibri" w:cs="Times New Roman"/>
          <w:sz w:val="22"/>
        </w:rPr>
        <w:t>12, 19</w:t>
      </w:r>
      <w:r w:rsidRPr="000C39A5">
        <w:rPr>
          <w:rFonts w:eastAsia="Calibri" w:cs="Times New Roman"/>
          <w:sz w:val="22"/>
        </w:rPr>
        <w:t>.</w:t>
      </w:r>
      <w:r w:rsidRPr="000C39A5">
        <w:rPr>
          <w:rFonts w:eastAsia="Times New Roman" w:cs="Times New Roman"/>
          <w:sz w:val="22"/>
        </w:rPr>
        <w:t>§</w:t>
      </w:r>
      <w:r w:rsidRPr="000C39A5">
        <w:rPr>
          <w:rFonts w:eastAsia="Calibri" w:cs="Times New Roman"/>
          <w:sz w:val="22"/>
        </w:rPr>
        <w:t xml:space="preserve">) apstiprinātajiem noteikumiem </w:t>
      </w:r>
    </w:p>
    <w:p w14:paraId="760BD293" w14:textId="77777777" w:rsidR="000C39A5" w:rsidRPr="000C39A5" w:rsidRDefault="000C39A5" w:rsidP="000C39A5">
      <w:pPr>
        <w:spacing w:after="0" w:line="240" w:lineRule="auto"/>
        <w:ind w:left="-284" w:firstLine="284"/>
        <w:jc w:val="right"/>
        <w:rPr>
          <w:rFonts w:eastAsia="Calibri" w:cs="Times New Roman"/>
          <w:sz w:val="22"/>
        </w:rPr>
      </w:pPr>
      <w:r w:rsidRPr="000C39A5">
        <w:rPr>
          <w:rFonts w:eastAsia="Calibri" w:cs="Times New Roman"/>
          <w:sz w:val="22"/>
        </w:rPr>
        <w:t xml:space="preserve">„Ventspils novada pašvaldības kustamās mantas – </w:t>
      </w:r>
    </w:p>
    <w:p w14:paraId="3E9A440B" w14:textId="7A525319" w:rsidR="000C39A5" w:rsidRPr="000C39A5" w:rsidRDefault="000C39A5" w:rsidP="000C39A5">
      <w:pPr>
        <w:spacing w:after="0" w:line="240" w:lineRule="auto"/>
        <w:ind w:left="-284" w:firstLine="284"/>
        <w:jc w:val="right"/>
        <w:rPr>
          <w:rFonts w:eastAsia="Calibri" w:cs="Times New Roman"/>
          <w:sz w:val="22"/>
        </w:rPr>
      </w:pPr>
      <w:r w:rsidRPr="000C39A5">
        <w:rPr>
          <w:rFonts w:eastAsia="Calibri" w:cs="Times New Roman"/>
          <w:sz w:val="22"/>
        </w:rPr>
        <w:t>mežaudzes cirsmu īpašumā „</w:t>
      </w:r>
      <w:r w:rsidR="0003071C">
        <w:rPr>
          <w:rFonts w:eastAsia="Calibri" w:cs="Times New Roman"/>
          <w:sz w:val="22"/>
        </w:rPr>
        <w:t>Dzeņi”</w:t>
      </w:r>
      <w:r w:rsidRPr="000C39A5">
        <w:rPr>
          <w:rFonts w:eastAsia="Calibri" w:cs="Times New Roman"/>
          <w:sz w:val="22"/>
        </w:rPr>
        <w:t xml:space="preserve"> </w:t>
      </w:r>
    </w:p>
    <w:p w14:paraId="3F31308A" w14:textId="77777777" w:rsidR="000C39A5" w:rsidRDefault="000C39A5" w:rsidP="000C39A5">
      <w:pPr>
        <w:spacing w:after="0" w:line="240" w:lineRule="auto"/>
        <w:ind w:left="-284" w:firstLine="284"/>
        <w:jc w:val="right"/>
        <w:rPr>
          <w:rFonts w:eastAsia="Calibri" w:cs="Times New Roman"/>
          <w:sz w:val="22"/>
        </w:rPr>
      </w:pPr>
      <w:r w:rsidRPr="000C39A5">
        <w:rPr>
          <w:rFonts w:eastAsia="Calibri" w:cs="Times New Roman"/>
          <w:sz w:val="22"/>
        </w:rPr>
        <w:t>Ugāles pagastā, Ventspils novadā, izsoles noteikumi”</w:t>
      </w:r>
    </w:p>
    <w:p w14:paraId="20A02B47" w14:textId="77777777" w:rsidR="00E041EB" w:rsidRDefault="00E041EB" w:rsidP="000C39A5">
      <w:pPr>
        <w:spacing w:after="0" w:line="240" w:lineRule="auto"/>
        <w:ind w:left="-284" w:firstLine="284"/>
        <w:jc w:val="right"/>
        <w:rPr>
          <w:rFonts w:eastAsia="Calibri" w:cs="Times New Roman"/>
          <w:sz w:val="22"/>
        </w:rPr>
      </w:pPr>
    </w:p>
    <w:p w14:paraId="77ABC134" w14:textId="77777777" w:rsidR="00E041EB" w:rsidRPr="00E86747" w:rsidRDefault="00E041EB" w:rsidP="00E041EB">
      <w:pPr>
        <w:spacing w:after="0" w:line="240" w:lineRule="auto"/>
        <w:jc w:val="center"/>
        <w:rPr>
          <w:rFonts w:eastAsia="Times New Roman" w:cs="Times New Roman"/>
          <w:b/>
          <w:caps/>
          <w:szCs w:val="24"/>
        </w:rPr>
      </w:pPr>
      <w:r w:rsidRPr="00E86747">
        <w:rPr>
          <w:rFonts w:eastAsia="Times New Roman" w:cs="Times New Roman"/>
          <w:b/>
          <w:caps/>
          <w:szCs w:val="24"/>
        </w:rPr>
        <w:t>IZCĒRTAMĀS KOKSNES (CIR</w:t>
      </w:r>
      <w:r>
        <w:rPr>
          <w:rFonts w:eastAsia="Times New Roman" w:cs="Times New Roman"/>
          <w:b/>
          <w:caps/>
          <w:szCs w:val="24"/>
        </w:rPr>
        <w:t>S</w:t>
      </w:r>
      <w:r w:rsidRPr="00E86747">
        <w:rPr>
          <w:rFonts w:eastAsia="Times New Roman" w:cs="Times New Roman"/>
          <w:b/>
          <w:caps/>
          <w:szCs w:val="24"/>
        </w:rPr>
        <w:t>MU) PIRKUMA Līgums</w:t>
      </w:r>
    </w:p>
    <w:p w14:paraId="131FEC97" w14:textId="77777777" w:rsidR="00E041EB" w:rsidRPr="00011E94" w:rsidRDefault="00E041EB" w:rsidP="00E041EB">
      <w:pPr>
        <w:spacing w:after="0" w:line="240" w:lineRule="auto"/>
        <w:jc w:val="center"/>
        <w:rPr>
          <w:rFonts w:eastAsia="Times New Roman" w:cs="Times New Roman"/>
          <w:b/>
          <w:caps/>
          <w:szCs w:val="24"/>
        </w:rPr>
      </w:pPr>
      <w:r w:rsidRPr="00011E94">
        <w:rPr>
          <w:rFonts w:eastAsia="Times New Roman" w:cs="Times New Roman"/>
          <w:b/>
          <w:caps/>
          <w:szCs w:val="24"/>
        </w:rPr>
        <w:t>Nr.</w:t>
      </w:r>
      <w:r w:rsidRPr="00011E94">
        <w:rPr>
          <w:rFonts w:eastAsia="Calibri" w:cs="Times New Roman"/>
          <w:b/>
          <w:bCs/>
          <w:noProof/>
          <w:szCs w:val="24"/>
        </w:rPr>
        <w:t xml:space="preserve"> ________</w:t>
      </w:r>
    </w:p>
    <w:p w14:paraId="4AC42AB5" w14:textId="77777777" w:rsidR="00E041EB" w:rsidRPr="00011E94" w:rsidRDefault="00E041EB" w:rsidP="00E041EB">
      <w:pPr>
        <w:spacing w:after="0" w:line="240" w:lineRule="auto"/>
        <w:rPr>
          <w:rFonts w:eastAsia="Times New Roman" w:cs="Times New Roman"/>
          <w:b/>
          <w:szCs w:val="24"/>
        </w:rPr>
      </w:pPr>
    </w:p>
    <w:p w14:paraId="62A73107" w14:textId="77777777" w:rsidR="00E041EB" w:rsidRPr="00011E94" w:rsidRDefault="00E041EB" w:rsidP="00E041EB">
      <w:pPr>
        <w:spacing w:after="0" w:line="240" w:lineRule="auto"/>
        <w:jc w:val="center"/>
        <w:rPr>
          <w:rFonts w:eastAsia="Times New Roman" w:cs="Times New Roman"/>
          <w:b/>
          <w:caps/>
          <w:szCs w:val="24"/>
        </w:rPr>
      </w:pPr>
    </w:p>
    <w:p w14:paraId="06EF3477" w14:textId="77777777" w:rsidR="00447AA0" w:rsidRDefault="00447AA0" w:rsidP="00447AA0">
      <w:pPr>
        <w:autoSpaceDE w:val="0"/>
        <w:spacing w:after="0" w:line="264" w:lineRule="auto"/>
        <w:rPr>
          <w:rFonts w:eastAsia="Times New Roman" w:cs="Times New Roman"/>
          <w:szCs w:val="24"/>
        </w:rPr>
      </w:pPr>
      <w:r>
        <w:rPr>
          <w:rFonts w:eastAsia="Times New Roman" w:cs="Times New Roman"/>
          <w:szCs w:val="24"/>
        </w:rPr>
        <w:t>2026.gada ___._______</w:t>
      </w:r>
    </w:p>
    <w:p w14:paraId="21BC5A6D" w14:textId="77777777" w:rsidR="00447AA0" w:rsidRDefault="00447AA0" w:rsidP="00447AA0">
      <w:pPr>
        <w:spacing w:after="0" w:line="264" w:lineRule="auto"/>
        <w:jc w:val="both"/>
        <w:rPr>
          <w:rFonts w:eastAsia="Times New Roman" w:cs="Times New Roman"/>
          <w:szCs w:val="24"/>
        </w:rPr>
      </w:pPr>
    </w:p>
    <w:p w14:paraId="51E5CCFB" w14:textId="77777777" w:rsidR="00447AA0" w:rsidRDefault="00447AA0" w:rsidP="00447AA0">
      <w:pPr>
        <w:spacing w:after="0" w:line="264" w:lineRule="auto"/>
        <w:ind w:right="-81"/>
        <w:jc w:val="both"/>
        <w:rPr>
          <w:rFonts w:eastAsia="Times New Roman" w:cs="Times New Roman"/>
          <w:color w:val="000000"/>
          <w:szCs w:val="24"/>
        </w:rPr>
      </w:pPr>
      <w:r>
        <w:rPr>
          <w:rFonts w:eastAsia="Times New Roman" w:cs="Times New Roman"/>
          <w:b/>
          <w:bCs/>
          <w:szCs w:val="24"/>
        </w:rPr>
        <w:t>Ventspils novada pašvaldība</w:t>
      </w:r>
      <w:r>
        <w:rPr>
          <w:rFonts w:eastAsia="Times New Roman" w:cs="Times New Roman"/>
          <w:szCs w:val="24"/>
        </w:rPr>
        <w:t>, reģistrācijas Nr.90000052035</w:t>
      </w:r>
      <w:r>
        <w:rPr>
          <w:rFonts w:eastAsia="Times New Roman" w:cs="Times New Roman"/>
          <w:color w:val="000000"/>
          <w:szCs w:val="24"/>
        </w:rPr>
        <w:t xml:space="preserve">, </w:t>
      </w:r>
      <w:r>
        <w:rPr>
          <w:rFonts w:eastAsia="Times New Roman" w:cs="Times New Roman"/>
          <w:szCs w:val="24"/>
        </w:rPr>
        <w:t>turpmāk arī –</w:t>
      </w:r>
      <w:r>
        <w:rPr>
          <w:rFonts w:eastAsia="Times New Roman" w:cs="Times New Roman"/>
          <w:b/>
          <w:bCs/>
          <w:szCs w:val="24"/>
        </w:rPr>
        <w:t xml:space="preserve"> </w:t>
      </w:r>
      <w:r>
        <w:rPr>
          <w:rFonts w:eastAsia="Times New Roman" w:cs="Times New Roman"/>
          <w:szCs w:val="24"/>
        </w:rPr>
        <w:t>„</w:t>
      </w:r>
      <w:r>
        <w:rPr>
          <w:rFonts w:eastAsia="Times New Roman" w:cs="Times New Roman"/>
          <w:bCs/>
          <w:szCs w:val="24"/>
        </w:rPr>
        <w:t>Pārdevējs”, tās izpilddirektora __________,</w:t>
      </w:r>
      <w:r>
        <w:rPr>
          <w:rFonts w:eastAsia="Times New Roman" w:cs="Times New Roman"/>
          <w:b/>
          <w:bCs/>
          <w:szCs w:val="24"/>
        </w:rPr>
        <w:t xml:space="preserve"> </w:t>
      </w:r>
      <w:r>
        <w:rPr>
          <w:rFonts w:eastAsia="Times New Roman" w:cs="Times New Roman"/>
          <w:bCs/>
          <w:szCs w:val="24"/>
        </w:rPr>
        <w:t>personā, kurš rīkojas, pamatojoties uz Ventspils novada pašvaldības nolikumu,</w:t>
      </w:r>
      <w:r>
        <w:rPr>
          <w:rFonts w:eastAsia="Times New Roman" w:cs="Times New Roman"/>
          <w:color w:val="000000"/>
          <w:szCs w:val="24"/>
        </w:rPr>
        <w:t xml:space="preserve"> no vienas puses, un</w:t>
      </w:r>
    </w:p>
    <w:p w14:paraId="77F59AAA" w14:textId="77777777" w:rsidR="00447AA0" w:rsidRDefault="00447AA0" w:rsidP="00447AA0">
      <w:pPr>
        <w:spacing w:after="0" w:line="264" w:lineRule="auto"/>
        <w:ind w:right="-81"/>
        <w:jc w:val="both"/>
        <w:rPr>
          <w:rFonts w:eastAsia="Times New Roman" w:cs="Times New Roman"/>
          <w:color w:val="000000"/>
          <w:szCs w:val="24"/>
        </w:rPr>
      </w:pPr>
      <w:r>
        <w:rPr>
          <w:rFonts w:eastAsia="Arial" w:cs="Times New Roman"/>
          <w:color w:val="000000"/>
          <w:kern w:val="2"/>
          <w:szCs w:val="24"/>
        </w:rPr>
        <w:t>____________________________, (reģistrācijas numurs, pārstāvja vārds, uzvārds, pārstāvības pamats/personas kods),</w:t>
      </w:r>
      <w:r>
        <w:rPr>
          <w:rFonts w:eastAsia="Arial" w:cs="Times New Roman"/>
          <w:b/>
          <w:bCs/>
          <w:color w:val="000000"/>
          <w:kern w:val="2"/>
          <w:szCs w:val="24"/>
        </w:rPr>
        <w:t xml:space="preserve"> </w:t>
      </w:r>
      <w:r>
        <w:rPr>
          <w:rFonts w:eastAsia="Times New Roman" w:cs="Times New Roman"/>
          <w:color w:val="000000"/>
          <w:szCs w:val="24"/>
        </w:rPr>
        <w:t>turpmāk arī – „Pircējs”, no otras puses</w:t>
      </w:r>
      <w:r>
        <w:rPr>
          <w:rFonts w:eastAsia="Times New Roman" w:cs="Times New Roman"/>
          <w:szCs w:val="24"/>
        </w:rPr>
        <w:t xml:space="preserve">, abi kopā saukti turpmāk arī „Puses”, un katra atsevišķi – „Puse”, </w:t>
      </w:r>
    </w:p>
    <w:p w14:paraId="243B51AA" w14:textId="77777777" w:rsidR="00447AA0" w:rsidRDefault="00447AA0" w:rsidP="00447AA0">
      <w:pPr>
        <w:tabs>
          <w:tab w:val="left" w:pos="426"/>
        </w:tabs>
        <w:spacing w:after="0" w:line="240" w:lineRule="auto"/>
        <w:jc w:val="both"/>
        <w:rPr>
          <w:rFonts w:eastAsia="Times New Roman" w:cs="Times New Roman"/>
          <w:szCs w:val="24"/>
        </w:rPr>
      </w:pPr>
      <w:r>
        <w:rPr>
          <w:rFonts w:eastAsia="Times New Roman" w:cs="Times New Roman"/>
          <w:szCs w:val="24"/>
        </w:rPr>
        <w:t xml:space="preserve">ŅEMOT VĒRĀ </w:t>
      </w:r>
      <w:r>
        <w:rPr>
          <w:rFonts w:eastAsia="Calibri" w:cs="Times New Roman"/>
          <w:szCs w:val="24"/>
        </w:rPr>
        <w:t xml:space="preserve">elektroniskajā izsoļu vietnē </w:t>
      </w:r>
      <w:hyperlink r:id="rId6" w:history="1">
        <w:r>
          <w:rPr>
            <w:rStyle w:val="Hipersaite"/>
            <w:rFonts w:eastAsia="Times New Roman" w:cs="Times New Roman"/>
            <w:color w:val="0563C1"/>
            <w:szCs w:val="24"/>
          </w:rPr>
          <w:t>https://izsoles.ta.gov.lv</w:t>
        </w:r>
      </w:hyperlink>
      <w:r>
        <w:rPr>
          <w:rFonts w:eastAsia="Times New Roman" w:cs="Times New Roman"/>
          <w:szCs w:val="24"/>
        </w:rPr>
        <w:t xml:space="preserve"> no 2026.gada __.______ līdz 2026.gada</w:t>
      </w:r>
      <w:r>
        <w:t xml:space="preserve"> </w:t>
      </w:r>
      <w:r>
        <w:rPr>
          <w:rFonts w:eastAsia="Times New Roman" w:cs="Times New Roman"/>
          <w:szCs w:val="24"/>
        </w:rPr>
        <w:t xml:space="preserve">__._______ notikušās nekustamā īpašuma </w:t>
      </w:r>
      <w:r w:rsidRPr="00447AA0">
        <w:rPr>
          <w:rFonts w:eastAsia="Times New Roman" w:cs="Times New Roman"/>
          <w:color w:val="000000" w:themeColor="text1"/>
          <w:szCs w:val="24"/>
        </w:rPr>
        <w:t xml:space="preserve">„Dzeņi”, Ugāles </w:t>
      </w:r>
      <w:r>
        <w:rPr>
          <w:rFonts w:eastAsia="Times New Roman" w:cs="Times New Roman"/>
          <w:szCs w:val="24"/>
        </w:rPr>
        <w:t>pagastā, Ventspils novadā, cirsmu izsoles rezultātus, kas norādīti ar Ventspils novada domes Ventspils novada pašvaldības mantas atsavināšanas komisijas 2026.gada __._________ lēmumu (sēdes protokols Nr.__, __.§) apstiprinātajā izsoles aktā Nr._______/0/2026-AKT, un ir apstiprināti ar Ventspils novada domes priekšsēdētāja 2023.gada __._________ rīkojumu Nr. ___ - p (turpmāk  – „</w:t>
      </w:r>
      <w:r>
        <w:rPr>
          <w:rFonts w:eastAsia="Times New Roman" w:cs="Times New Roman"/>
          <w:b/>
          <w:szCs w:val="24"/>
        </w:rPr>
        <w:t>Izsole</w:t>
      </w:r>
      <w:r>
        <w:rPr>
          <w:rFonts w:eastAsia="Times New Roman" w:cs="Times New Roman"/>
          <w:bCs/>
          <w:szCs w:val="24"/>
        </w:rPr>
        <w:t>”</w:t>
      </w:r>
      <w:r>
        <w:rPr>
          <w:rFonts w:eastAsia="Times New Roman" w:cs="Times New Roman"/>
          <w:szCs w:val="24"/>
        </w:rPr>
        <w:t xml:space="preserve">), noslēdz šādu kustamās mantas pirkuma līgumu (turpmāk – </w:t>
      </w:r>
      <w:r>
        <w:rPr>
          <w:rFonts w:eastAsia="Times New Roman" w:cs="Times New Roman"/>
          <w:b/>
          <w:szCs w:val="24"/>
        </w:rPr>
        <w:t>Līgums</w:t>
      </w:r>
      <w:r>
        <w:rPr>
          <w:rFonts w:eastAsia="Times New Roman" w:cs="Times New Roman"/>
          <w:szCs w:val="24"/>
        </w:rPr>
        <w:t>):</w:t>
      </w:r>
    </w:p>
    <w:p w14:paraId="12B89B6F" w14:textId="77777777" w:rsidR="00447AA0" w:rsidRDefault="00447AA0" w:rsidP="00447AA0">
      <w:pPr>
        <w:tabs>
          <w:tab w:val="left" w:pos="426"/>
        </w:tabs>
        <w:spacing w:after="0" w:line="240" w:lineRule="auto"/>
        <w:jc w:val="both"/>
        <w:rPr>
          <w:rFonts w:eastAsia="Times New Roman" w:cs="Times New Roman"/>
          <w:szCs w:val="24"/>
        </w:rPr>
      </w:pPr>
    </w:p>
    <w:p w14:paraId="4F2FBF66" w14:textId="77777777" w:rsidR="00447AA0" w:rsidRDefault="00447AA0" w:rsidP="00447AA0">
      <w:pPr>
        <w:numPr>
          <w:ilvl w:val="0"/>
          <w:numId w:val="22"/>
        </w:numPr>
        <w:tabs>
          <w:tab w:val="num" w:pos="630"/>
        </w:tabs>
        <w:spacing w:after="0" w:line="264" w:lineRule="auto"/>
        <w:ind w:left="180" w:hanging="180"/>
        <w:jc w:val="center"/>
        <w:rPr>
          <w:rFonts w:eastAsia="Times New Roman" w:cs="Times New Roman"/>
          <w:b/>
          <w:bCs/>
          <w:szCs w:val="24"/>
        </w:rPr>
      </w:pPr>
      <w:r>
        <w:rPr>
          <w:rFonts w:eastAsia="Times New Roman" w:cs="Times New Roman"/>
          <w:b/>
          <w:bCs/>
          <w:szCs w:val="24"/>
        </w:rPr>
        <w:t>LĪGUMA PRIEKŠMETS, PUŠU APLIECINĀJUMI UN DARBĪBAS TERMIŅŠ</w:t>
      </w:r>
    </w:p>
    <w:p w14:paraId="75CE903B" w14:textId="731D26B4" w:rsidR="00447AA0" w:rsidRPr="00447AA0" w:rsidRDefault="00447AA0" w:rsidP="00447AA0">
      <w:pPr>
        <w:numPr>
          <w:ilvl w:val="1"/>
          <w:numId w:val="22"/>
        </w:numPr>
        <w:spacing w:after="0" w:line="240" w:lineRule="auto"/>
        <w:ind w:left="426" w:hanging="426"/>
        <w:jc w:val="both"/>
        <w:rPr>
          <w:rFonts w:eastAsia="Times New Roman" w:cs="Times New Roman"/>
          <w:color w:val="000000" w:themeColor="text1"/>
          <w:szCs w:val="24"/>
        </w:rPr>
      </w:pPr>
      <w:r>
        <w:rPr>
          <w:rFonts w:eastAsia="Times New Roman" w:cs="Times New Roman"/>
          <w:szCs w:val="24"/>
        </w:rPr>
        <w:t xml:space="preserve">Pārdevējs pārdod un Pircējs pērk Pārdevēja īpašumā (valdījumā) esošu augošu koku cirsmas, kas atrodas Pārdevējam piederošajā </w:t>
      </w:r>
      <w:r w:rsidRPr="00447AA0">
        <w:rPr>
          <w:rFonts w:eastAsia="Times New Roman" w:cs="Times New Roman"/>
          <w:color w:val="000000" w:themeColor="text1"/>
          <w:szCs w:val="24"/>
        </w:rPr>
        <w:t xml:space="preserve">īpašumā „Dzeņi”, Ugāles </w:t>
      </w:r>
      <w:r>
        <w:rPr>
          <w:rFonts w:eastAsia="Times New Roman" w:cs="Times New Roman"/>
          <w:szCs w:val="24"/>
        </w:rPr>
        <w:t xml:space="preserve">pagastā, Ventspils novadā, zemes vienība ar kadastra apzīmējumu 9870 010 0135, izstrādes tiesības saskaņā ar Valsts meža </w:t>
      </w:r>
      <w:r w:rsidRPr="00447AA0">
        <w:rPr>
          <w:rFonts w:eastAsia="Times New Roman" w:cs="Times New Roman"/>
          <w:color w:val="000000" w:themeColor="text1"/>
          <w:szCs w:val="24"/>
        </w:rPr>
        <w:t>dienesta 2025.gada 27.oktobrī izsniegto apliecinājumu</w:t>
      </w:r>
      <w:r w:rsidRPr="00447AA0">
        <w:rPr>
          <w:rFonts w:eastAsia="Times New Roman" w:cs="Times New Roman"/>
          <w:bCs/>
          <w:color w:val="000000" w:themeColor="text1"/>
          <w:szCs w:val="24"/>
        </w:rPr>
        <w:t xml:space="preserve"> </w:t>
      </w:r>
      <w:bookmarkStart w:id="0" w:name="_Hlk135136507"/>
      <w:r w:rsidRPr="00447AA0">
        <w:rPr>
          <w:rFonts w:eastAsia="Times New Roman" w:cs="Times New Roman"/>
          <w:bCs/>
          <w:color w:val="000000" w:themeColor="text1"/>
          <w:szCs w:val="24"/>
        </w:rPr>
        <w:t>Nr.</w:t>
      </w:r>
      <w:bookmarkEnd w:id="0"/>
      <w:r w:rsidRPr="00447AA0">
        <w:rPr>
          <w:rFonts w:eastAsia="Times New Roman" w:cs="Times New Roman"/>
          <w:bCs/>
          <w:color w:val="000000" w:themeColor="text1"/>
          <w:szCs w:val="24"/>
        </w:rPr>
        <w:t xml:space="preserve">1765599 </w:t>
      </w:r>
      <w:r w:rsidRPr="00447AA0">
        <w:rPr>
          <w:rFonts w:eastAsia="Times New Roman" w:cs="Times New Roman"/>
          <w:color w:val="000000" w:themeColor="text1"/>
          <w:szCs w:val="24"/>
        </w:rPr>
        <w:t xml:space="preserve">koku ciršanai (pielikums Nr.1). Izcērtamā platība </w:t>
      </w:r>
      <w:r w:rsidRPr="00447AA0">
        <w:rPr>
          <w:rFonts w:eastAsia="Times New Roman" w:cs="Times New Roman"/>
          <w:bCs/>
          <w:color w:val="000000" w:themeColor="text1"/>
          <w:szCs w:val="24"/>
        </w:rPr>
        <w:t xml:space="preserve">kopšanas cirtē </w:t>
      </w:r>
      <w:r w:rsidRPr="00BC415E">
        <w:rPr>
          <w:rFonts w:eastAsia="Times New Roman" w:cs="Times New Roman"/>
          <w:bCs/>
          <w:color w:val="000000" w:themeColor="text1"/>
          <w:szCs w:val="24"/>
        </w:rPr>
        <w:t>2,19 ha platībā,</w:t>
      </w:r>
      <w:r w:rsidRPr="00447AA0">
        <w:rPr>
          <w:rFonts w:eastAsia="Times New Roman" w:cs="Times New Roman"/>
          <w:bCs/>
          <w:color w:val="000000" w:themeColor="text1"/>
          <w:szCs w:val="24"/>
        </w:rPr>
        <w:t xml:space="preserve"> apjoms 124.22 m</w:t>
      </w:r>
      <w:r w:rsidRPr="00447AA0">
        <w:rPr>
          <w:rFonts w:eastAsia="Times New Roman" w:cs="Times New Roman"/>
          <w:bCs/>
          <w:color w:val="000000" w:themeColor="text1"/>
          <w:szCs w:val="24"/>
          <w:vertAlign w:val="superscript"/>
        </w:rPr>
        <w:t>3</w:t>
      </w:r>
      <w:r w:rsidRPr="00447AA0">
        <w:rPr>
          <w:rFonts w:eastAsia="Times New Roman" w:cs="Times New Roman"/>
          <w:bCs/>
          <w:color w:val="000000" w:themeColor="text1"/>
          <w:szCs w:val="24"/>
        </w:rPr>
        <w:t xml:space="preserve"> (kubikmetri)</w:t>
      </w:r>
      <w:r w:rsidRPr="00447AA0">
        <w:rPr>
          <w:rFonts w:eastAsia="Times New Roman" w:cs="Times New Roman"/>
          <w:color w:val="000000" w:themeColor="text1"/>
          <w:szCs w:val="24"/>
        </w:rPr>
        <w:t xml:space="preserve">, (turpmāk – </w:t>
      </w:r>
      <w:r w:rsidRPr="00447AA0">
        <w:rPr>
          <w:rFonts w:eastAsia="Times New Roman" w:cs="Times New Roman"/>
          <w:b/>
          <w:bCs/>
          <w:color w:val="000000" w:themeColor="text1"/>
          <w:szCs w:val="24"/>
        </w:rPr>
        <w:t>Cirsmas</w:t>
      </w:r>
      <w:r w:rsidRPr="00447AA0">
        <w:rPr>
          <w:rFonts w:eastAsia="Times New Roman" w:cs="Times New Roman"/>
          <w:color w:val="000000" w:themeColor="text1"/>
          <w:szCs w:val="24"/>
        </w:rPr>
        <w:t>).</w:t>
      </w:r>
    </w:p>
    <w:p w14:paraId="10802205" w14:textId="77BBD245" w:rsidR="00447AA0" w:rsidRPr="00447AA0" w:rsidRDefault="00447AA0" w:rsidP="00447AA0">
      <w:pPr>
        <w:numPr>
          <w:ilvl w:val="1"/>
          <w:numId w:val="22"/>
        </w:numPr>
        <w:spacing w:after="0" w:line="240" w:lineRule="auto"/>
        <w:ind w:left="426" w:hanging="426"/>
        <w:jc w:val="both"/>
        <w:rPr>
          <w:rFonts w:eastAsia="Times New Roman" w:cs="Times New Roman"/>
          <w:color w:val="000000" w:themeColor="text1"/>
          <w:szCs w:val="24"/>
        </w:rPr>
      </w:pPr>
      <w:r w:rsidRPr="00447AA0">
        <w:rPr>
          <w:rFonts w:eastAsia="Times New Roman" w:cs="Times New Roman"/>
          <w:bCs/>
          <w:color w:val="000000" w:themeColor="text1"/>
          <w:szCs w:val="24"/>
        </w:rPr>
        <w:t>Nekustamais īpašums „Dzeņi”, Ugāles pagastā, Ventspils novadā, kadastra Nr.9870 010 0135, nostiprināts Ugāles pagasta zemesgrāmatas nodalījumā Nr.100000623745 uz Ventspils novada pašvaldības vārda 2022.gada 11.martā</w:t>
      </w:r>
      <w:r w:rsidRPr="00447AA0">
        <w:rPr>
          <w:rFonts w:eastAsia="Times New Roman" w:cs="Times New Roman"/>
          <w:color w:val="000000" w:themeColor="text1"/>
          <w:szCs w:val="24"/>
        </w:rPr>
        <w:t>.</w:t>
      </w:r>
    </w:p>
    <w:p w14:paraId="1EA5D397" w14:textId="77777777" w:rsidR="00447AA0" w:rsidRDefault="00447AA0" w:rsidP="00447AA0">
      <w:pPr>
        <w:numPr>
          <w:ilvl w:val="1"/>
          <w:numId w:val="22"/>
        </w:numPr>
        <w:spacing w:after="0" w:line="240" w:lineRule="auto"/>
        <w:ind w:left="426" w:hanging="426"/>
        <w:jc w:val="both"/>
        <w:rPr>
          <w:rFonts w:eastAsia="Times New Roman" w:cs="Times New Roman"/>
          <w:szCs w:val="24"/>
        </w:rPr>
      </w:pPr>
      <w:r>
        <w:rPr>
          <w:rFonts w:eastAsia="Times New Roman" w:cs="Times New Roman"/>
          <w:szCs w:val="24"/>
        </w:rPr>
        <w:t xml:space="preserve">Pircējs pērk </w:t>
      </w:r>
      <w:r>
        <w:rPr>
          <w:rFonts w:eastAsia="Times New Roman" w:cs="Times New Roman"/>
          <w:b/>
          <w:bCs/>
          <w:szCs w:val="24"/>
        </w:rPr>
        <w:t>Cirsmas</w:t>
      </w:r>
      <w:r>
        <w:rPr>
          <w:rFonts w:eastAsia="Times New Roman" w:cs="Times New Roman"/>
          <w:szCs w:val="24"/>
        </w:rPr>
        <w:t xml:space="preserve">, kādas tās ir dabā. Tam ir zināmas </w:t>
      </w:r>
      <w:r>
        <w:rPr>
          <w:rFonts w:eastAsia="Times New Roman" w:cs="Times New Roman"/>
          <w:b/>
          <w:bCs/>
          <w:szCs w:val="24"/>
        </w:rPr>
        <w:t>Cirsmu</w:t>
      </w:r>
      <w:r>
        <w:rPr>
          <w:rFonts w:eastAsia="Times New Roman" w:cs="Times New Roman"/>
          <w:szCs w:val="24"/>
        </w:rPr>
        <w:t xml:space="preserve"> faktiskais stāvoklis, robežas dabā un </w:t>
      </w:r>
      <w:r>
        <w:rPr>
          <w:rFonts w:eastAsia="Times New Roman" w:cs="Times New Roman"/>
          <w:szCs w:val="20"/>
          <w:lang w:eastAsia="lv-LV"/>
        </w:rPr>
        <w:t xml:space="preserve">uz </w:t>
      </w:r>
      <w:r>
        <w:rPr>
          <w:rFonts w:eastAsia="Times New Roman" w:cs="Times New Roman"/>
          <w:b/>
          <w:bCs/>
          <w:szCs w:val="20"/>
          <w:lang w:eastAsia="lv-LV"/>
        </w:rPr>
        <w:t>Līguma</w:t>
      </w:r>
      <w:r>
        <w:rPr>
          <w:rFonts w:eastAsia="Times New Roman" w:cs="Times New Roman"/>
          <w:szCs w:val="20"/>
          <w:lang w:eastAsia="lv-LV"/>
        </w:rPr>
        <w:t xml:space="preserve"> noslēgšanas brīdi nekādu mantiska vai cita rakstura pretenziju Pircējam pret Pārdevēju nav</w:t>
      </w:r>
      <w:r>
        <w:rPr>
          <w:rFonts w:eastAsia="Times New Roman" w:cs="Times New Roman"/>
          <w:szCs w:val="24"/>
        </w:rPr>
        <w:t>.</w:t>
      </w:r>
    </w:p>
    <w:p w14:paraId="5AB2FD0E" w14:textId="77777777" w:rsidR="00447AA0" w:rsidRDefault="00447AA0" w:rsidP="00447AA0">
      <w:pPr>
        <w:numPr>
          <w:ilvl w:val="1"/>
          <w:numId w:val="22"/>
        </w:numPr>
        <w:tabs>
          <w:tab w:val="left" w:pos="284"/>
          <w:tab w:val="left" w:pos="426"/>
          <w:tab w:val="num" w:pos="851"/>
        </w:tabs>
        <w:spacing w:after="0" w:line="240" w:lineRule="auto"/>
        <w:ind w:left="426" w:hanging="426"/>
        <w:jc w:val="both"/>
        <w:rPr>
          <w:rFonts w:eastAsia="Times New Roman" w:cs="Times New Roman"/>
          <w:szCs w:val="24"/>
        </w:rPr>
      </w:pPr>
      <w:r>
        <w:rPr>
          <w:rFonts w:eastAsia="Times New Roman" w:cs="Times New Roman"/>
          <w:szCs w:val="24"/>
        </w:rPr>
        <w:t xml:space="preserve">Pircējam ir tiesības pirkt </w:t>
      </w:r>
      <w:r>
        <w:rPr>
          <w:rFonts w:eastAsia="Times New Roman" w:cs="Times New Roman"/>
          <w:b/>
          <w:bCs/>
          <w:szCs w:val="24"/>
        </w:rPr>
        <w:t>Līguma</w:t>
      </w:r>
      <w:r>
        <w:rPr>
          <w:rFonts w:eastAsia="Times New Roman" w:cs="Times New Roman"/>
          <w:szCs w:val="24"/>
        </w:rPr>
        <w:t xml:space="preserve"> 1.1.puntā minēto </w:t>
      </w:r>
      <w:r>
        <w:rPr>
          <w:rFonts w:eastAsia="Times New Roman" w:cs="Times New Roman"/>
          <w:b/>
          <w:szCs w:val="24"/>
        </w:rPr>
        <w:t xml:space="preserve">Cirsmu </w:t>
      </w:r>
      <w:r>
        <w:rPr>
          <w:rFonts w:eastAsia="Times New Roman" w:cs="Times New Roman"/>
          <w:bCs/>
          <w:szCs w:val="24"/>
        </w:rPr>
        <w:t>izstrādes tiesības</w:t>
      </w:r>
      <w:r>
        <w:rPr>
          <w:rFonts w:eastAsia="Times New Roman" w:cs="Times New Roman"/>
          <w:szCs w:val="24"/>
        </w:rPr>
        <w:t xml:space="preserve">, kā augstākās cenas, t.i., </w:t>
      </w:r>
      <w:r>
        <w:rPr>
          <w:rFonts w:eastAsia="Times New Roman" w:cs="Times New Roman"/>
          <w:b/>
          <w:bCs/>
          <w:szCs w:val="24"/>
        </w:rPr>
        <w:t>Pirkuma summas</w:t>
      </w:r>
      <w:r>
        <w:rPr>
          <w:rFonts w:eastAsia="Times New Roman" w:cs="Times New Roman"/>
          <w:szCs w:val="24"/>
        </w:rPr>
        <w:t xml:space="preserve"> nosolītājam saskaņā ar </w:t>
      </w:r>
      <w:r>
        <w:rPr>
          <w:rFonts w:eastAsia="Times New Roman" w:cs="Times New Roman"/>
          <w:b/>
          <w:szCs w:val="24"/>
        </w:rPr>
        <w:t>Izsoles</w:t>
      </w:r>
      <w:r>
        <w:rPr>
          <w:rFonts w:eastAsia="Times New Roman" w:cs="Times New Roman"/>
          <w:szCs w:val="24"/>
        </w:rPr>
        <w:t xml:space="preserve"> rezultātiem.</w:t>
      </w:r>
    </w:p>
    <w:p w14:paraId="1FA2DA94" w14:textId="77777777" w:rsidR="00447AA0" w:rsidRDefault="00447AA0" w:rsidP="00447AA0">
      <w:pPr>
        <w:numPr>
          <w:ilvl w:val="1"/>
          <w:numId w:val="22"/>
        </w:numPr>
        <w:spacing w:after="0" w:line="240" w:lineRule="auto"/>
        <w:ind w:left="426" w:hanging="426"/>
        <w:jc w:val="both"/>
        <w:rPr>
          <w:rFonts w:eastAsia="Times New Roman" w:cs="Times New Roman"/>
          <w:szCs w:val="24"/>
        </w:rPr>
      </w:pPr>
      <w:r>
        <w:rPr>
          <w:rFonts w:eastAsia="Times New Roman" w:cs="Times New Roman"/>
          <w:szCs w:val="24"/>
        </w:rPr>
        <w:t xml:space="preserve">Pārdevējs apliecina, ka līdz </w:t>
      </w:r>
      <w:r>
        <w:rPr>
          <w:rFonts w:eastAsia="Times New Roman" w:cs="Times New Roman"/>
          <w:b/>
          <w:bCs/>
          <w:szCs w:val="24"/>
        </w:rPr>
        <w:t>Līguma</w:t>
      </w:r>
      <w:r>
        <w:rPr>
          <w:rFonts w:eastAsia="Times New Roman" w:cs="Times New Roman"/>
          <w:szCs w:val="24"/>
        </w:rPr>
        <w:t xml:space="preserve"> noslēgšanai </w:t>
      </w:r>
      <w:r>
        <w:rPr>
          <w:rFonts w:eastAsia="Times New Roman" w:cs="Times New Roman"/>
          <w:b/>
          <w:bCs/>
          <w:szCs w:val="24"/>
        </w:rPr>
        <w:t>Cirsmas</w:t>
      </w:r>
      <w:r>
        <w:rPr>
          <w:rFonts w:eastAsia="Times New Roman" w:cs="Times New Roman"/>
          <w:szCs w:val="24"/>
        </w:rPr>
        <w:t xml:space="preserve"> nav nevienam atsavinātas, nav ieķīlātas, par tām nav strīdu, tām nav uzlikti aizliegumi un tās nav iznomātas vai citā veidā nodotas lietošanā trešajām personām, un ka nav nekādu citu šķēršļu, lai tās atsavinātu Pircējam.</w:t>
      </w:r>
    </w:p>
    <w:p w14:paraId="45A82719" w14:textId="77777777" w:rsidR="00447AA0" w:rsidRDefault="00447AA0" w:rsidP="00447AA0">
      <w:pPr>
        <w:numPr>
          <w:ilvl w:val="1"/>
          <w:numId w:val="22"/>
        </w:numPr>
        <w:spacing w:after="0" w:line="240" w:lineRule="auto"/>
        <w:ind w:left="426" w:hanging="426"/>
        <w:jc w:val="both"/>
        <w:rPr>
          <w:rFonts w:eastAsia="Times New Roman" w:cs="Times New Roman"/>
          <w:szCs w:val="24"/>
        </w:rPr>
      </w:pPr>
      <w:r>
        <w:rPr>
          <w:rFonts w:eastAsia="Times New Roman" w:cs="Times New Roman"/>
          <w:szCs w:val="24"/>
        </w:rPr>
        <w:t xml:space="preserve">Pārdevējs apliecina, ka normatīvajos aktos noteiktā kārtībā no Valsts meža dienesta ir saņemti </w:t>
      </w:r>
      <w:r>
        <w:rPr>
          <w:rFonts w:eastAsia="Times New Roman" w:cs="Times New Roman"/>
          <w:b/>
          <w:bCs/>
          <w:szCs w:val="24"/>
        </w:rPr>
        <w:t xml:space="preserve">Līguma </w:t>
      </w:r>
      <w:r>
        <w:rPr>
          <w:rFonts w:eastAsia="Times New Roman" w:cs="Times New Roman"/>
          <w:szCs w:val="24"/>
        </w:rPr>
        <w:t>1.1.punktā norādītie ciršanas apliecinājumi</w:t>
      </w:r>
      <w:r>
        <w:rPr>
          <w:rFonts w:eastAsia="Times New Roman" w:cs="Times New Roman"/>
          <w:bCs/>
          <w:szCs w:val="24"/>
        </w:rPr>
        <w:t xml:space="preserve">. Pārdevējs ciršanas apliecinājuma kopijas izsniedz Pircējam 3 (trīs) darba dienu laikā pēc </w:t>
      </w:r>
      <w:r>
        <w:rPr>
          <w:rFonts w:eastAsia="Times New Roman" w:cs="Times New Roman"/>
          <w:b/>
          <w:szCs w:val="24"/>
        </w:rPr>
        <w:t xml:space="preserve">Līguma </w:t>
      </w:r>
      <w:r>
        <w:rPr>
          <w:rFonts w:eastAsia="Times New Roman" w:cs="Times New Roman"/>
          <w:bCs/>
          <w:szCs w:val="24"/>
        </w:rPr>
        <w:t>spēkā stāšanās.</w:t>
      </w:r>
    </w:p>
    <w:p w14:paraId="5EF0C0EC" w14:textId="77777777" w:rsidR="00447AA0" w:rsidRDefault="00447AA0" w:rsidP="00447AA0">
      <w:pPr>
        <w:numPr>
          <w:ilvl w:val="1"/>
          <w:numId w:val="22"/>
        </w:numPr>
        <w:spacing w:after="0" w:line="240" w:lineRule="auto"/>
        <w:ind w:left="426" w:hanging="426"/>
        <w:jc w:val="both"/>
        <w:rPr>
          <w:rFonts w:eastAsia="Times New Roman" w:cs="Times New Roman"/>
          <w:szCs w:val="24"/>
        </w:rPr>
      </w:pPr>
      <w:r>
        <w:rPr>
          <w:rFonts w:eastAsia="Calibri" w:cs="Times New Roman"/>
          <w:szCs w:val="24"/>
          <w:lang w:eastAsia="lv-LV"/>
        </w:rPr>
        <w:lastRenderedPageBreak/>
        <w:t>P</w:t>
      </w:r>
      <w:r>
        <w:rPr>
          <w:rFonts w:eastAsia="Times New Roman" w:cs="Times New Roman"/>
          <w:szCs w:val="24"/>
        </w:rPr>
        <w:t xml:space="preserve">uses, parakstot </w:t>
      </w:r>
      <w:r>
        <w:rPr>
          <w:rFonts w:eastAsia="Times New Roman" w:cs="Times New Roman"/>
          <w:b/>
          <w:bCs/>
          <w:szCs w:val="24"/>
        </w:rPr>
        <w:t>Līgumu</w:t>
      </w:r>
      <w:r>
        <w:rPr>
          <w:rFonts w:eastAsia="Times New Roman" w:cs="Times New Roman"/>
          <w:szCs w:val="24"/>
        </w:rPr>
        <w:t xml:space="preserve">, apliecina, ka labi apzinās pirkto un pārdoto </w:t>
      </w:r>
      <w:r>
        <w:rPr>
          <w:rFonts w:eastAsia="Times New Roman" w:cs="Times New Roman"/>
          <w:b/>
          <w:bCs/>
          <w:szCs w:val="24"/>
        </w:rPr>
        <w:t>Cirsmu</w:t>
      </w:r>
      <w:r>
        <w:rPr>
          <w:rFonts w:eastAsia="Times New Roman" w:cs="Times New Roman"/>
          <w:szCs w:val="24"/>
        </w:rPr>
        <w:t xml:space="preserve"> vērtību un atsakās celt viens pret otru pretenzijas nesamērīgu zaudējumu dēļ.</w:t>
      </w:r>
    </w:p>
    <w:p w14:paraId="55260B94" w14:textId="77777777" w:rsidR="00447AA0" w:rsidRDefault="00447AA0" w:rsidP="00447AA0">
      <w:pPr>
        <w:numPr>
          <w:ilvl w:val="1"/>
          <w:numId w:val="22"/>
        </w:numPr>
        <w:spacing w:after="0" w:line="240" w:lineRule="auto"/>
        <w:ind w:left="426" w:hanging="426"/>
        <w:jc w:val="both"/>
        <w:rPr>
          <w:rFonts w:eastAsia="Times New Roman" w:cs="Times New Roman"/>
          <w:szCs w:val="24"/>
        </w:rPr>
      </w:pPr>
      <w:r>
        <w:rPr>
          <w:rFonts w:eastAsia="Times New Roman" w:cs="Times New Roman"/>
          <w:b/>
          <w:bCs/>
          <w:szCs w:val="24"/>
        </w:rPr>
        <w:t>Līgums</w:t>
      </w:r>
      <w:r>
        <w:rPr>
          <w:rFonts w:eastAsia="Times New Roman" w:cs="Times New Roman"/>
          <w:szCs w:val="24"/>
        </w:rPr>
        <w:t xml:space="preserve"> noslēgts, paļaujoties uz tajā norādītajiem Pārdevēja un Pircēja apliecinājumiem un garantijām, un, to parakstot, Puses vienojas:</w:t>
      </w:r>
    </w:p>
    <w:p w14:paraId="2F97118C" w14:textId="77777777" w:rsidR="00447AA0" w:rsidRDefault="00447AA0" w:rsidP="00447AA0">
      <w:pPr>
        <w:numPr>
          <w:ilvl w:val="2"/>
          <w:numId w:val="22"/>
        </w:numPr>
        <w:spacing w:after="0" w:line="240" w:lineRule="auto"/>
        <w:ind w:left="1170" w:hanging="810"/>
        <w:jc w:val="both"/>
        <w:rPr>
          <w:rFonts w:eastAsia="Times New Roman" w:cs="Times New Roman"/>
          <w:szCs w:val="24"/>
        </w:rPr>
      </w:pPr>
      <w:r>
        <w:rPr>
          <w:rFonts w:eastAsia="Times New Roman" w:cs="Times New Roman"/>
          <w:szCs w:val="24"/>
        </w:rPr>
        <w:t xml:space="preserve">sagatavot, parakstīt, pieprasīt, iesniegt un saņemt jebkādus dokumentus, kas varētu būt nepieciešami </w:t>
      </w:r>
      <w:r>
        <w:rPr>
          <w:rFonts w:eastAsia="Times New Roman" w:cs="Times New Roman"/>
          <w:b/>
          <w:bCs/>
          <w:szCs w:val="24"/>
        </w:rPr>
        <w:t xml:space="preserve">Līguma </w:t>
      </w:r>
      <w:r>
        <w:rPr>
          <w:rFonts w:eastAsia="Times New Roman" w:cs="Times New Roman"/>
          <w:szCs w:val="24"/>
        </w:rPr>
        <w:t xml:space="preserve">pienācīgai izpildei un tādu tiesisku vai faktisku šķēršļu novēršanai, kuru pastāvēšanu Puses nav paredzējušas vai nevarēja paredzēt pirms </w:t>
      </w:r>
      <w:r>
        <w:rPr>
          <w:rFonts w:eastAsia="Times New Roman" w:cs="Times New Roman"/>
          <w:b/>
          <w:bCs/>
          <w:szCs w:val="24"/>
        </w:rPr>
        <w:t xml:space="preserve">Līguma </w:t>
      </w:r>
      <w:r>
        <w:rPr>
          <w:rFonts w:eastAsia="Times New Roman" w:cs="Times New Roman"/>
          <w:szCs w:val="24"/>
        </w:rPr>
        <w:t xml:space="preserve">parakstīšanas; </w:t>
      </w:r>
    </w:p>
    <w:p w14:paraId="5188E719" w14:textId="77777777" w:rsidR="00447AA0" w:rsidRDefault="00447AA0" w:rsidP="00447AA0">
      <w:pPr>
        <w:numPr>
          <w:ilvl w:val="2"/>
          <w:numId w:val="22"/>
        </w:numPr>
        <w:spacing w:after="0" w:line="240" w:lineRule="auto"/>
        <w:ind w:left="1170" w:hanging="810"/>
        <w:jc w:val="both"/>
        <w:rPr>
          <w:rFonts w:eastAsia="Times New Roman" w:cs="Times New Roman"/>
          <w:szCs w:val="24"/>
        </w:rPr>
      </w:pPr>
      <w:r>
        <w:rPr>
          <w:rFonts w:eastAsia="Times New Roman" w:cs="Times New Roman"/>
          <w:szCs w:val="24"/>
        </w:rPr>
        <w:t xml:space="preserve">visi Līgumā minētie Pušu apliecinājumi tiek uzskatīti par pamatotiem ar Pušu rīcībā esošo informāciju, kas iegūta pēc minēto apstākļu pienācīgas un pilnīgas noskaidrošanas, un tie paliks patiesi un spēkā esoši līdz </w:t>
      </w:r>
      <w:r>
        <w:rPr>
          <w:rFonts w:eastAsia="Times New Roman" w:cs="Times New Roman"/>
          <w:b/>
          <w:bCs/>
          <w:szCs w:val="24"/>
        </w:rPr>
        <w:t>Līguma</w:t>
      </w:r>
      <w:r>
        <w:rPr>
          <w:rFonts w:eastAsia="Times New Roman" w:cs="Times New Roman"/>
          <w:szCs w:val="24"/>
        </w:rPr>
        <w:t xml:space="preserve"> pilnīgai izpildei;</w:t>
      </w:r>
    </w:p>
    <w:p w14:paraId="0C168F9D" w14:textId="77777777" w:rsidR="00447AA0" w:rsidRDefault="00447AA0" w:rsidP="00447AA0">
      <w:pPr>
        <w:numPr>
          <w:ilvl w:val="2"/>
          <w:numId w:val="22"/>
        </w:numPr>
        <w:spacing w:after="0" w:line="240" w:lineRule="auto"/>
        <w:ind w:left="1170" w:hanging="810"/>
        <w:jc w:val="both"/>
        <w:rPr>
          <w:rFonts w:eastAsia="Times New Roman" w:cs="Times New Roman"/>
          <w:szCs w:val="24"/>
        </w:rPr>
      </w:pPr>
      <w:r>
        <w:rPr>
          <w:rFonts w:eastAsia="Times New Roman" w:cs="Times New Roman"/>
          <w:b/>
          <w:bCs/>
          <w:szCs w:val="24"/>
        </w:rPr>
        <w:t>Līguma</w:t>
      </w:r>
      <w:r>
        <w:rPr>
          <w:rFonts w:eastAsia="Times New Roman" w:cs="Times New Roman"/>
          <w:szCs w:val="24"/>
        </w:rPr>
        <w:t xml:space="preserve"> darbības laikā neviena no Pusēm neveiks un nepieļaus nekādas darbības, kas būtu </w:t>
      </w:r>
      <w:r>
        <w:rPr>
          <w:rFonts w:eastAsia="Times New Roman" w:cs="Times New Roman"/>
          <w:b/>
          <w:bCs/>
          <w:szCs w:val="24"/>
        </w:rPr>
        <w:t>Līgumā</w:t>
      </w:r>
      <w:r>
        <w:rPr>
          <w:rFonts w:eastAsia="Times New Roman" w:cs="Times New Roman"/>
          <w:szCs w:val="24"/>
        </w:rPr>
        <w:t xml:space="preserve"> izteikto apliecinājumu un garantiju pārkāpums, vai padarītu jebkuru minēto apliecinājumu vai garantiju par nepatiesu vai spēkā neesošu;</w:t>
      </w:r>
    </w:p>
    <w:p w14:paraId="5890323B" w14:textId="77777777" w:rsidR="00447AA0" w:rsidRDefault="00447AA0" w:rsidP="00447AA0">
      <w:pPr>
        <w:numPr>
          <w:ilvl w:val="2"/>
          <w:numId w:val="22"/>
        </w:numPr>
        <w:spacing w:after="0" w:line="240" w:lineRule="auto"/>
        <w:ind w:left="1170" w:hanging="810"/>
        <w:jc w:val="both"/>
        <w:rPr>
          <w:rFonts w:eastAsia="Times New Roman" w:cs="Times New Roman"/>
          <w:szCs w:val="24"/>
        </w:rPr>
      </w:pPr>
      <w:r>
        <w:rPr>
          <w:rFonts w:eastAsia="Times New Roman" w:cs="Times New Roman"/>
          <w:szCs w:val="24"/>
        </w:rPr>
        <w:t xml:space="preserve">katras Puses jebkura no </w:t>
      </w:r>
      <w:r>
        <w:rPr>
          <w:rFonts w:eastAsia="Times New Roman" w:cs="Times New Roman"/>
          <w:b/>
          <w:bCs/>
          <w:szCs w:val="24"/>
        </w:rPr>
        <w:t xml:space="preserve">Līguma </w:t>
      </w:r>
      <w:r>
        <w:rPr>
          <w:rFonts w:eastAsia="Times New Roman" w:cs="Times New Roman"/>
          <w:szCs w:val="24"/>
        </w:rPr>
        <w:t xml:space="preserve">izrietošā saistība ir izpildāma bez atgādinājuma un nekavējoties tiklīdz iestājies tās izpildei </w:t>
      </w:r>
      <w:r>
        <w:rPr>
          <w:rFonts w:eastAsia="Times New Roman" w:cs="Times New Roman"/>
          <w:b/>
          <w:bCs/>
          <w:szCs w:val="24"/>
        </w:rPr>
        <w:t>Līgumā</w:t>
      </w:r>
      <w:r>
        <w:rPr>
          <w:rFonts w:eastAsia="Times New Roman" w:cs="Times New Roman"/>
          <w:szCs w:val="24"/>
        </w:rPr>
        <w:t xml:space="preserve"> noteiktais termiņš, nosacījums vai cits pamats.</w:t>
      </w:r>
    </w:p>
    <w:p w14:paraId="2EE3E41E" w14:textId="77777777" w:rsidR="00447AA0" w:rsidRDefault="00447AA0" w:rsidP="00447AA0">
      <w:pPr>
        <w:numPr>
          <w:ilvl w:val="1"/>
          <w:numId w:val="22"/>
        </w:numPr>
        <w:spacing w:after="0" w:line="240" w:lineRule="auto"/>
        <w:ind w:left="426" w:hanging="426"/>
        <w:jc w:val="both"/>
        <w:rPr>
          <w:rFonts w:eastAsia="Times New Roman" w:cs="Times New Roman"/>
          <w:szCs w:val="24"/>
        </w:rPr>
      </w:pPr>
      <w:r>
        <w:rPr>
          <w:rFonts w:eastAsia="Times New Roman" w:cs="Times New Roman"/>
          <w:b/>
          <w:bCs/>
          <w:szCs w:val="24"/>
        </w:rPr>
        <w:t xml:space="preserve">Līgums </w:t>
      </w:r>
      <w:r>
        <w:rPr>
          <w:rFonts w:eastAsia="Times New Roman" w:cs="Times New Roman"/>
          <w:szCs w:val="24"/>
        </w:rPr>
        <w:t>stājas spēkā, kad to parakstījušas abas Puses, stājas spēkā, un tā darbība turpinās līdz Pušu ar to uzņemto saistību pilnīgai izpildei.</w:t>
      </w:r>
    </w:p>
    <w:p w14:paraId="77B30ED7" w14:textId="77777777" w:rsidR="00447AA0" w:rsidRDefault="00447AA0" w:rsidP="00447AA0">
      <w:pPr>
        <w:spacing w:after="0" w:line="240" w:lineRule="auto"/>
        <w:jc w:val="both"/>
        <w:rPr>
          <w:rFonts w:eastAsia="Times New Roman" w:cs="Times New Roman"/>
          <w:szCs w:val="24"/>
        </w:rPr>
      </w:pPr>
    </w:p>
    <w:p w14:paraId="2B4D33EF" w14:textId="77777777" w:rsidR="00447AA0" w:rsidRDefault="00447AA0" w:rsidP="00447AA0">
      <w:pPr>
        <w:numPr>
          <w:ilvl w:val="0"/>
          <w:numId w:val="22"/>
        </w:numPr>
        <w:spacing w:before="120" w:after="0" w:line="240" w:lineRule="auto"/>
        <w:ind w:left="284" w:hanging="284"/>
        <w:jc w:val="center"/>
        <w:rPr>
          <w:rFonts w:eastAsia="Times New Roman" w:cs="Times New Roman"/>
          <w:b/>
          <w:szCs w:val="24"/>
        </w:rPr>
      </w:pPr>
      <w:r>
        <w:rPr>
          <w:rFonts w:eastAsia="Times New Roman" w:cs="Times New Roman"/>
          <w:b/>
          <w:szCs w:val="24"/>
        </w:rPr>
        <w:t>PIRKUMA MAKSA UN NORĒĶINU KĀRTĪBA</w:t>
      </w:r>
    </w:p>
    <w:p w14:paraId="4BCE2BF8" w14:textId="77777777" w:rsidR="00447AA0" w:rsidRDefault="00447AA0" w:rsidP="00447AA0">
      <w:pPr>
        <w:numPr>
          <w:ilvl w:val="1"/>
          <w:numId w:val="22"/>
        </w:numPr>
        <w:tabs>
          <w:tab w:val="num" w:pos="851"/>
          <w:tab w:val="left" w:pos="993"/>
        </w:tabs>
        <w:spacing w:after="0" w:line="240" w:lineRule="auto"/>
        <w:ind w:left="426" w:hanging="426"/>
        <w:jc w:val="both"/>
        <w:rPr>
          <w:rFonts w:eastAsia="Times New Roman" w:cs="Times New Roman"/>
          <w:bCs/>
          <w:szCs w:val="20"/>
          <w:lang w:eastAsia="lv-LV"/>
        </w:rPr>
      </w:pPr>
      <w:r>
        <w:rPr>
          <w:rFonts w:eastAsia="Times New Roman" w:cs="Times New Roman"/>
          <w:szCs w:val="20"/>
          <w:lang w:eastAsia="ru-RU"/>
        </w:rPr>
        <w:t>Noteiktā pirkuma summa, ko Pircējs samaksā Pārdevējam</w:t>
      </w:r>
      <w:r>
        <w:rPr>
          <w:rFonts w:eastAsia="Times New Roman" w:cs="Times New Roman"/>
          <w:b/>
          <w:szCs w:val="20"/>
          <w:lang w:eastAsia="ru-RU"/>
        </w:rPr>
        <w:t xml:space="preserve"> </w:t>
      </w:r>
      <w:r>
        <w:rPr>
          <w:rFonts w:eastAsia="Times New Roman" w:cs="Times New Roman"/>
          <w:szCs w:val="20"/>
          <w:lang w:eastAsia="ru-RU"/>
        </w:rPr>
        <w:t xml:space="preserve">par </w:t>
      </w:r>
      <w:r>
        <w:rPr>
          <w:rFonts w:eastAsia="Times New Roman" w:cs="Times New Roman"/>
          <w:b/>
          <w:szCs w:val="20"/>
          <w:lang w:eastAsia="ru-RU"/>
        </w:rPr>
        <w:t xml:space="preserve">Līguma </w:t>
      </w:r>
      <w:r>
        <w:rPr>
          <w:rFonts w:eastAsia="Times New Roman" w:cs="Times New Roman"/>
          <w:szCs w:val="20"/>
          <w:lang w:eastAsia="ru-RU"/>
        </w:rPr>
        <w:t xml:space="preserve">1.1.punktā minēto </w:t>
      </w:r>
      <w:r>
        <w:rPr>
          <w:rFonts w:eastAsia="Times New Roman" w:cs="Times New Roman"/>
          <w:b/>
          <w:szCs w:val="20"/>
          <w:lang w:eastAsia="ru-RU"/>
        </w:rPr>
        <w:t xml:space="preserve">Cirsmu </w:t>
      </w:r>
      <w:r>
        <w:rPr>
          <w:rFonts w:eastAsia="Times New Roman" w:cs="Times New Roman"/>
          <w:bCs/>
          <w:szCs w:val="20"/>
          <w:lang w:eastAsia="ru-RU"/>
        </w:rPr>
        <w:t>izstrādes tiesībām un to izmantošanas rezultātā iegūstamo kustamo mantu (koksni),</w:t>
      </w:r>
      <w:r>
        <w:rPr>
          <w:rFonts w:eastAsia="Times New Roman" w:cs="Times New Roman"/>
          <w:b/>
          <w:szCs w:val="20"/>
          <w:lang w:eastAsia="ru-RU"/>
        </w:rPr>
        <w:t xml:space="preserve"> </w:t>
      </w:r>
      <w:r>
        <w:rPr>
          <w:rFonts w:eastAsia="Times New Roman" w:cs="Times New Roman"/>
          <w:szCs w:val="20"/>
          <w:lang w:eastAsia="ru-RU"/>
        </w:rPr>
        <w:t xml:space="preserve">atbilstoši Pārdevēja apstiprinātās </w:t>
      </w:r>
      <w:r>
        <w:rPr>
          <w:rFonts w:eastAsia="Times New Roman" w:cs="Times New Roman"/>
          <w:b/>
          <w:szCs w:val="20"/>
          <w:lang w:eastAsia="ru-RU"/>
        </w:rPr>
        <w:t xml:space="preserve">Izsoles </w:t>
      </w:r>
      <w:r>
        <w:rPr>
          <w:rFonts w:eastAsia="Times New Roman" w:cs="Times New Roman"/>
          <w:szCs w:val="20"/>
          <w:lang w:eastAsia="ru-RU"/>
        </w:rPr>
        <w:t xml:space="preserve">rezultātiem, ir </w:t>
      </w:r>
      <w:r>
        <w:rPr>
          <w:rFonts w:eastAsia="Times New Roman" w:cs="Times New Roman"/>
          <w:b/>
          <w:bCs/>
          <w:szCs w:val="20"/>
          <w:lang w:eastAsia="ru-RU"/>
        </w:rPr>
        <w:t>________.00</w:t>
      </w:r>
      <w:r>
        <w:rPr>
          <w:rFonts w:eastAsia="Times New Roman" w:cs="Times New Roman"/>
          <w:b/>
          <w:bCs/>
          <w:szCs w:val="20"/>
          <w:lang w:eastAsia="lv-LV"/>
        </w:rPr>
        <w:t xml:space="preserve"> EUR </w:t>
      </w:r>
      <w:r>
        <w:rPr>
          <w:rFonts w:eastAsia="Times New Roman" w:cs="Times New Roman"/>
          <w:szCs w:val="20"/>
          <w:lang w:eastAsia="lv-LV"/>
        </w:rPr>
        <w:t>(</w:t>
      </w:r>
      <w:r>
        <w:rPr>
          <w:rFonts w:eastAsia="Times New Roman" w:cs="Times New Roman"/>
          <w:b/>
          <w:bCs/>
          <w:szCs w:val="20"/>
          <w:lang w:eastAsia="lv-LV"/>
        </w:rPr>
        <w:t xml:space="preserve">___________ </w:t>
      </w:r>
      <w:proofErr w:type="spellStart"/>
      <w:r>
        <w:rPr>
          <w:rFonts w:eastAsia="Times New Roman" w:cs="Times New Roman"/>
          <w:i/>
          <w:iCs/>
          <w:szCs w:val="20"/>
          <w:lang w:eastAsia="lv-LV"/>
        </w:rPr>
        <w:t>euro</w:t>
      </w:r>
      <w:proofErr w:type="spellEnd"/>
      <w:r>
        <w:rPr>
          <w:rFonts w:eastAsia="Times New Roman" w:cs="Times New Roman"/>
          <w:i/>
          <w:iCs/>
          <w:szCs w:val="20"/>
          <w:lang w:eastAsia="lv-LV"/>
        </w:rPr>
        <w:t>,</w:t>
      </w:r>
      <w:r>
        <w:rPr>
          <w:rFonts w:eastAsia="Times New Roman" w:cs="Times New Roman"/>
          <w:b/>
          <w:bCs/>
          <w:i/>
          <w:iCs/>
          <w:szCs w:val="20"/>
          <w:lang w:eastAsia="lv-LV"/>
        </w:rPr>
        <w:t xml:space="preserve"> </w:t>
      </w:r>
      <w:r>
        <w:rPr>
          <w:rFonts w:eastAsia="Times New Roman" w:cs="Times New Roman"/>
          <w:szCs w:val="20"/>
          <w:lang w:eastAsia="lv-LV"/>
        </w:rPr>
        <w:t>0</w:t>
      </w:r>
      <w:r>
        <w:rPr>
          <w:rFonts w:eastAsia="Times New Roman" w:cs="Times New Roman"/>
          <w:b/>
          <w:bCs/>
          <w:i/>
          <w:iCs/>
          <w:szCs w:val="20"/>
          <w:lang w:eastAsia="lv-LV"/>
        </w:rPr>
        <w:t xml:space="preserve"> </w:t>
      </w:r>
      <w:r>
        <w:rPr>
          <w:rFonts w:eastAsia="Times New Roman" w:cs="Times New Roman"/>
          <w:i/>
          <w:iCs/>
          <w:szCs w:val="20"/>
          <w:lang w:eastAsia="lv-LV"/>
        </w:rPr>
        <w:t>centi</w:t>
      </w:r>
      <w:r>
        <w:rPr>
          <w:rFonts w:eastAsia="Times New Roman" w:cs="Times New Roman"/>
          <w:szCs w:val="20"/>
          <w:lang w:eastAsia="lv-LV"/>
        </w:rPr>
        <w:t>)</w:t>
      </w:r>
      <w:r>
        <w:rPr>
          <w:rFonts w:eastAsia="Times New Roman" w:cs="Times New Roman"/>
          <w:bCs/>
          <w:szCs w:val="20"/>
          <w:lang w:eastAsia="lv-LV"/>
        </w:rPr>
        <w:t xml:space="preserve">, turpmāk saukta – </w:t>
      </w:r>
      <w:r>
        <w:rPr>
          <w:rFonts w:eastAsia="Times New Roman" w:cs="Times New Roman"/>
          <w:szCs w:val="20"/>
          <w:lang w:eastAsia="lv-LV"/>
        </w:rPr>
        <w:t>„</w:t>
      </w:r>
      <w:r>
        <w:rPr>
          <w:rFonts w:eastAsia="Times New Roman" w:cs="Times New Roman"/>
          <w:b/>
          <w:bCs/>
          <w:szCs w:val="20"/>
          <w:lang w:eastAsia="lv-LV"/>
        </w:rPr>
        <w:t>Pirkuma maksa</w:t>
      </w:r>
      <w:r>
        <w:rPr>
          <w:rFonts w:eastAsia="Times New Roman" w:cs="Times New Roman"/>
          <w:szCs w:val="20"/>
          <w:lang w:eastAsia="lv-LV"/>
        </w:rPr>
        <w:t>”</w:t>
      </w:r>
      <w:r>
        <w:rPr>
          <w:rFonts w:eastAsia="Times New Roman" w:cs="Times New Roman"/>
          <w:bCs/>
          <w:szCs w:val="20"/>
          <w:lang w:eastAsia="lv-LV"/>
        </w:rPr>
        <w:t xml:space="preserve">. </w:t>
      </w:r>
    </w:p>
    <w:p w14:paraId="3F79A242" w14:textId="77777777" w:rsidR="00447AA0" w:rsidRDefault="00447AA0" w:rsidP="00447AA0">
      <w:pPr>
        <w:numPr>
          <w:ilvl w:val="1"/>
          <w:numId w:val="22"/>
        </w:numPr>
        <w:tabs>
          <w:tab w:val="left" w:pos="284"/>
          <w:tab w:val="left" w:pos="567"/>
        </w:tabs>
        <w:spacing w:after="0" w:line="240" w:lineRule="auto"/>
        <w:ind w:left="426" w:hanging="426"/>
        <w:jc w:val="both"/>
        <w:rPr>
          <w:rFonts w:eastAsia="Times New Roman" w:cs="Times New Roman"/>
          <w:bCs/>
          <w:szCs w:val="20"/>
          <w:lang w:eastAsia="lv-LV"/>
        </w:rPr>
      </w:pPr>
      <w:r>
        <w:rPr>
          <w:rFonts w:eastAsia="Times New Roman" w:cs="Times New Roman"/>
          <w:szCs w:val="20"/>
          <w:lang w:eastAsia="ru-RU"/>
        </w:rPr>
        <w:t xml:space="preserve">Parakstot </w:t>
      </w:r>
      <w:r>
        <w:rPr>
          <w:rFonts w:eastAsia="Times New Roman" w:cs="Times New Roman"/>
          <w:b/>
          <w:szCs w:val="20"/>
          <w:lang w:eastAsia="ru-RU"/>
        </w:rPr>
        <w:t>Līgumu</w:t>
      </w:r>
      <w:r>
        <w:rPr>
          <w:rFonts w:eastAsia="Times New Roman" w:cs="Times New Roman"/>
          <w:szCs w:val="20"/>
          <w:lang w:eastAsia="ru-RU"/>
        </w:rPr>
        <w:t xml:space="preserve">, Puses apliecina, ka Pircējs par </w:t>
      </w:r>
      <w:r>
        <w:rPr>
          <w:rFonts w:eastAsia="Times New Roman" w:cs="Times New Roman"/>
          <w:b/>
          <w:szCs w:val="20"/>
          <w:lang w:eastAsia="ru-RU"/>
        </w:rPr>
        <w:t xml:space="preserve">Cirsmu </w:t>
      </w:r>
      <w:r>
        <w:rPr>
          <w:rFonts w:eastAsia="Times New Roman" w:cs="Times New Roman"/>
          <w:bCs/>
          <w:szCs w:val="20"/>
          <w:lang w:eastAsia="ru-RU"/>
        </w:rPr>
        <w:t>izstrādes tiesībām</w:t>
      </w:r>
      <w:r>
        <w:rPr>
          <w:rFonts w:eastAsia="Times New Roman" w:cs="Times New Roman"/>
          <w:szCs w:val="20"/>
          <w:lang w:eastAsia="ru-RU"/>
        </w:rPr>
        <w:t xml:space="preserve"> pilnībā ir samaksājis PĀRDEVĒJAM </w:t>
      </w:r>
      <w:r>
        <w:rPr>
          <w:rFonts w:eastAsia="Times New Roman" w:cs="Times New Roman"/>
          <w:b/>
          <w:bCs/>
          <w:szCs w:val="20"/>
          <w:lang w:eastAsia="lv-LV"/>
        </w:rPr>
        <w:t>Pirkuma maksu</w:t>
      </w:r>
      <w:r>
        <w:rPr>
          <w:rFonts w:eastAsia="Times New Roman" w:cs="Times New Roman"/>
          <w:szCs w:val="20"/>
          <w:lang w:eastAsia="ru-RU"/>
        </w:rPr>
        <w:t xml:space="preserve"> </w:t>
      </w:r>
      <w:r>
        <w:rPr>
          <w:rFonts w:eastAsia="Times New Roman" w:cs="Times New Roman"/>
          <w:bCs/>
          <w:szCs w:val="20"/>
          <w:lang w:eastAsia="lv-LV"/>
        </w:rPr>
        <w:t xml:space="preserve">turpmāk norādītā kārtībā:  </w:t>
      </w:r>
    </w:p>
    <w:p w14:paraId="38529DA9" w14:textId="77777777" w:rsidR="00447AA0" w:rsidRDefault="00447AA0" w:rsidP="00447AA0">
      <w:pPr>
        <w:spacing w:after="0" w:line="240" w:lineRule="auto"/>
        <w:ind w:left="426" w:hanging="426"/>
        <w:jc w:val="both"/>
        <w:rPr>
          <w:rFonts w:eastAsia="Times New Roman" w:cs="Times New Roman"/>
          <w:bCs/>
          <w:szCs w:val="20"/>
          <w:lang w:eastAsia="lv-LV"/>
        </w:rPr>
      </w:pPr>
      <w:r>
        <w:rPr>
          <w:rFonts w:eastAsia="Times New Roman" w:cs="Times New Roman"/>
          <w:bCs/>
          <w:szCs w:val="20"/>
          <w:lang w:eastAsia="lv-LV"/>
        </w:rPr>
        <w:t xml:space="preserve">       2.2.1. 2026. gada ___</w:t>
      </w:r>
      <w:r>
        <w:rPr>
          <w:rFonts w:eastAsia="Times New Roman" w:cs="Times New Roman"/>
          <w:szCs w:val="20"/>
          <w:lang w:eastAsia="ru-RU"/>
        </w:rPr>
        <w:t xml:space="preserve">. _______ </w:t>
      </w:r>
      <w:r>
        <w:rPr>
          <w:rFonts w:eastAsia="Times New Roman" w:cs="Times New Roman"/>
          <w:bCs/>
          <w:szCs w:val="20"/>
          <w:lang w:eastAsia="lv-LV"/>
        </w:rPr>
        <w:t xml:space="preserve">samaksājot nodrošinājumu dalībai </w:t>
      </w:r>
      <w:r>
        <w:rPr>
          <w:rFonts w:eastAsia="Times New Roman" w:cs="Times New Roman"/>
          <w:b/>
          <w:bCs/>
          <w:szCs w:val="20"/>
          <w:lang w:eastAsia="lv-LV"/>
        </w:rPr>
        <w:t>Izsolē</w:t>
      </w:r>
      <w:r>
        <w:rPr>
          <w:rFonts w:eastAsia="Times New Roman" w:cs="Times New Roman"/>
          <w:bCs/>
          <w:szCs w:val="20"/>
          <w:lang w:eastAsia="lv-LV"/>
        </w:rPr>
        <w:t xml:space="preserve"> </w:t>
      </w:r>
      <w:r w:rsidRPr="00447AA0">
        <w:rPr>
          <w:rFonts w:eastAsia="Times New Roman" w:cs="Times New Roman"/>
          <w:bCs/>
          <w:szCs w:val="20"/>
          <w:lang w:eastAsia="lv-LV"/>
        </w:rPr>
        <w:t xml:space="preserve">230,00 EUR (divi simti trīsdesmit </w:t>
      </w:r>
      <w:proofErr w:type="spellStart"/>
      <w:r w:rsidRPr="00447AA0">
        <w:rPr>
          <w:rFonts w:eastAsia="Times New Roman" w:cs="Times New Roman"/>
          <w:bCs/>
          <w:i/>
          <w:szCs w:val="20"/>
          <w:lang w:eastAsia="lv-LV"/>
        </w:rPr>
        <w:t>euro</w:t>
      </w:r>
      <w:proofErr w:type="spellEnd"/>
      <w:r w:rsidRPr="00447AA0">
        <w:rPr>
          <w:rFonts w:eastAsia="Times New Roman" w:cs="Times New Roman"/>
          <w:bCs/>
          <w:i/>
          <w:szCs w:val="20"/>
          <w:lang w:eastAsia="lv-LV"/>
        </w:rPr>
        <w:t xml:space="preserve">, </w:t>
      </w:r>
      <w:r w:rsidRPr="00447AA0">
        <w:rPr>
          <w:rFonts w:eastAsia="Times New Roman" w:cs="Times New Roman"/>
          <w:bCs/>
          <w:iCs/>
          <w:szCs w:val="20"/>
          <w:lang w:eastAsia="lv-LV"/>
        </w:rPr>
        <w:t>0</w:t>
      </w:r>
      <w:r w:rsidRPr="00447AA0">
        <w:rPr>
          <w:rFonts w:eastAsia="Times New Roman" w:cs="Times New Roman"/>
          <w:bCs/>
          <w:i/>
          <w:szCs w:val="20"/>
          <w:lang w:eastAsia="lv-LV"/>
        </w:rPr>
        <w:t xml:space="preserve"> centi</w:t>
      </w:r>
      <w:r w:rsidRPr="00447AA0">
        <w:rPr>
          <w:rFonts w:eastAsia="Times New Roman" w:cs="Times New Roman"/>
          <w:bCs/>
          <w:szCs w:val="20"/>
          <w:lang w:eastAsia="lv-LV"/>
        </w:rPr>
        <w:t>) apmērā (bez PVN),</w:t>
      </w:r>
      <w:r w:rsidRPr="00447AA0">
        <w:rPr>
          <w:rFonts w:eastAsia="Times New Roman" w:cs="Times New Roman"/>
          <w:szCs w:val="20"/>
          <w:lang w:eastAsia="ru-RU"/>
        </w:rPr>
        <w:t xml:space="preserve"> to iemaksājot Pārdevēja norēķinu</w:t>
      </w:r>
      <w:r>
        <w:rPr>
          <w:rFonts w:eastAsia="Times New Roman" w:cs="Times New Roman"/>
          <w:szCs w:val="20"/>
          <w:lang w:eastAsia="ru-RU"/>
        </w:rPr>
        <w:t xml:space="preserve"> kontā</w:t>
      </w:r>
      <w:r>
        <w:rPr>
          <w:rFonts w:eastAsia="Times New Roman" w:cs="Times New Roman"/>
          <w:bCs/>
          <w:szCs w:val="20"/>
          <w:lang w:eastAsia="lv-LV"/>
        </w:rPr>
        <w:t xml:space="preserve"> Nr.LV04HABA0551025783903, AS „Swedbank”, kas ieskaitīts </w:t>
      </w:r>
      <w:r>
        <w:rPr>
          <w:rFonts w:eastAsia="Times New Roman" w:cs="Times New Roman"/>
          <w:b/>
          <w:bCs/>
          <w:szCs w:val="20"/>
          <w:lang w:eastAsia="lv-LV"/>
        </w:rPr>
        <w:t>Pirkuma maksā;</w:t>
      </w:r>
    </w:p>
    <w:p w14:paraId="54773482" w14:textId="77777777" w:rsidR="00447AA0" w:rsidRDefault="00447AA0" w:rsidP="00447AA0">
      <w:pPr>
        <w:spacing w:after="0" w:line="240" w:lineRule="auto"/>
        <w:ind w:left="426" w:hanging="426"/>
        <w:jc w:val="both"/>
        <w:rPr>
          <w:rFonts w:eastAsia="Times New Roman" w:cs="Times New Roman"/>
          <w:bCs/>
          <w:szCs w:val="20"/>
          <w:lang w:eastAsia="lv-LV"/>
        </w:rPr>
      </w:pPr>
      <w:r>
        <w:rPr>
          <w:rFonts w:eastAsia="Times New Roman" w:cs="Times New Roman"/>
          <w:bCs/>
          <w:szCs w:val="20"/>
          <w:lang w:eastAsia="lv-LV"/>
        </w:rPr>
        <w:t xml:space="preserve">       2.2.2. 2</w:t>
      </w:r>
      <w:r>
        <w:rPr>
          <w:rFonts w:eastAsia="Times New Roman" w:cs="Times New Roman"/>
          <w:szCs w:val="20"/>
          <w:lang w:eastAsia="ru-RU"/>
        </w:rPr>
        <w:t xml:space="preserve">026. gada __. ______ samaksājot starpību starp </w:t>
      </w:r>
      <w:r>
        <w:rPr>
          <w:rFonts w:eastAsia="Times New Roman" w:cs="Times New Roman"/>
          <w:b/>
          <w:szCs w:val="20"/>
          <w:lang w:eastAsia="ru-RU"/>
        </w:rPr>
        <w:t>Pirkuma maksu</w:t>
      </w:r>
      <w:r>
        <w:rPr>
          <w:rFonts w:eastAsia="Times New Roman" w:cs="Times New Roman"/>
          <w:szCs w:val="20"/>
          <w:lang w:eastAsia="ru-RU"/>
        </w:rPr>
        <w:t xml:space="preserve"> un </w:t>
      </w:r>
      <w:r>
        <w:rPr>
          <w:rFonts w:eastAsia="Times New Roman" w:cs="Times New Roman"/>
          <w:b/>
          <w:szCs w:val="20"/>
          <w:lang w:eastAsia="ru-RU"/>
        </w:rPr>
        <w:t xml:space="preserve">Līguma </w:t>
      </w:r>
      <w:r>
        <w:rPr>
          <w:rFonts w:eastAsia="Times New Roman" w:cs="Times New Roman"/>
          <w:bCs/>
          <w:szCs w:val="20"/>
          <w:lang w:eastAsia="ru-RU"/>
        </w:rPr>
        <w:t>2.</w:t>
      </w:r>
      <w:r>
        <w:rPr>
          <w:rFonts w:eastAsia="Times New Roman" w:cs="Times New Roman"/>
          <w:szCs w:val="20"/>
          <w:lang w:eastAsia="ru-RU"/>
        </w:rPr>
        <w:t>2. punkta</w:t>
      </w:r>
      <w:r>
        <w:rPr>
          <w:rFonts w:eastAsia="Times New Roman" w:cs="Times New Roman"/>
          <w:b/>
          <w:szCs w:val="20"/>
          <w:lang w:eastAsia="ru-RU"/>
        </w:rPr>
        <w:t xml:space="preserve">   </w:t>
      </w:r>
      <w:r>
        <w:rPr>
          <w:rFonts w:eastAsia="Times New Roman" w:cs="Times New Roman"/>
          <w:bCs/>
          <w:szCs w:val="20"/>
          <w:lang w:eastAsia="ru-RU"/>
        </w:rPr>
        <w:t>2</w:t>
      </w:r>
      <w:r>
        <w:rPr>
          <w:rFonts w:eastAsia="Times New Roman" w:cs="Times New Roman"/>
          <w:szCs w:val="20"/>
          <w:lang w:eastAsia="ru-RU"/>
        </w:rPr>
        <w:t>.2.1. apakšpunktā minēto nodrošinājuma summu _______,00</w:t>
      </w:r>
      <w:r>
        <w:rPr>
          <w:rFonts w:eastAsia="Times New Roman" w:cs="Times New Roman"/>
          <w:bCs/>
          <w:szCs w:val="20"/>
          <w:lang w:eastAsia="ru-RU"/>
        </w:rPr>
        <w:t xml:space="preserve"> EUR (_________ </w:t>
      </w:r>
      <w:proofErr w:type="spellStart"/>
      <w:r>
        <w:rPr>
          <w:rFonts w:eastAsia="Times New Roman" w:cs="Times New Roman"/>
          <w:bCs/>
          <w:i/>
          <w:szCs w:val="20"/>
          <w:lang w:eastAsia="ru-RU"/>
        </w:rPr>
        <w:t>euro</w:t>
      </w:r>
      <w:proofErr w:type="spellEnd"/>
      <w:r>
        <w:rPr>
          <w:rFonts w:eastAsia="Times New Roman" w:cs="Times New Roman"/>
          <w:bCs/>
          <w:i/>
          <w:szCs w:val="20"/>
          <w:lang w:eastAsia="ru-RU"/>
        </w:rPr>
        <w:t xml:space="preserve">, </w:t>
      </w:r>
      <w:r>
        <w:rPr>
          <w:rFonts w:eastAsia="Times New Roman" w:cs="Times New Roman"/>
          <w:bCs/>
          <w:iCs/>
          <w:szCs w:val="20"/>
          <w:lang w:eastAsia="ru-RU"/>
        </w:rPr>
        <w:t>0</w:t>
      </w:r>
      <w:r>
        <w:rPr>
          <w:rFonts w:eastAsia="Times New Roman" w:cs="Times New Roman"/>
          <w:bCs/>
          <w:i/>
          <w:szCs w:val="20"/>
          <w:lang w:eastAsia="ru-RU"/>
        </w:rPr>
        <w:t xml:space="preserve"> centi</w:t>
      </w:r>
      <w:r>
        <w:rPr>
          <w:rFonts w:eastAsia="Times New Roman" w:cs="Times New Roman"/>
          <w:bCs/>
          <w:szCs w:val="20"/>
          <w:lang w:eastAsia="ru-RU"/>
        </w:rPr>
        <w:t xml:space="preserve">) </w:t>
      </w:r>
      <w:r>
        <w:rPr>
          <w:rFonts w:eastAsia="Times New Roman" w:cs="Times New Roman"/>
          <w:szCs w:val="20"/>
          <w:lang w:eastAsia="ru-RU"/>
        </w:rPr>
        <w:t>apmērā (bez PVN), iemaksājot to Pārdevēja norēķinu kontā</w:t>
      </w:r>
      <w:r>
        <w:rPr>
          <w:rFonts w:eastAsia="Times New Roman" w:cs="Times New Roman"/>
          <w:bCs/>
          <w:szCs w:val="20"/>
          <w:lang w:eastAsia="lv-LV"/>
        </w:rPr>
        <w:t xml:space="preserve"> Nr.LV04HABA0551025783903, AS „Swedbank”.</w:t>
      </w:r>
    </w:p>
    <w:p w14:paraId="7C265071" w14:textId="77777777" w:rsidR="00447AA0" w:rsidRDefault="00447AA0" w:rsidP="00447AA0">
      <w:pPr>
        <w:numPr>
          <w:ilvl w:val="1"/>
          <w:numId w:val="22"/>
        </w:numPr>
        <w:tabs>
          <w:tab w:val="left" w:pos="284"/>
          <w:tab w:val="left" w:pos="567"/>
        </w:tabs>
        <w:spacing w:after="0" w:line="240" w:lineRule="auto"/>
        <w:ind w:left="426" w:hanging="426"/>
        <w:jc w:val="both"/>
        <w:rPr>
          <w:rFonts w:eastAsia="Times New Roman" w:cs="Times New Roman"/>
          <w:szCs w:val="20"/>
          <w:lang w:eastAsia="ru-RU"/>
        </w:rPr>
      </w:pPr>
      <w:r>
        <w:rPr>
          <w:rFonts w:eastAsia="Times New Roman" w:cs="Times New Roman"/>
          <w:b/>
          <w:szCs w:val="20"/>
          <w:lang w:eastAsia="lv-LV"/>
        </w:rPr>
        <w:t>Līguma</w:t>
      </w:r>
      <w:r>
        <w:rPr>
          <w:rFonts w:eastAsia="Times New Roman" w:cs="Times New Roman"/>
          <w:bCs/>
          <w:szCs w:val="20"/>
          <w:lang w:eastAsia="lv-LV"/>
        </w:rPr>
        <w:t xml:space="preserve"> 2.2.punktā norādītā</w:t>
      </w:r>
      <w:r>
        <w:rPr>
          <w:rFonts w:eastAsia="Times New Roman" w:cs="Times New Roman"/>
          <w:b/>
          <w:bCs/>
          <w:szCs w:val="20"/>
          <w:lang w:eastAsia="lv-LV"/>
        </w:rPr>
        <w:t xml:space="preserve"> Pirkuma maksas </w:t>
      </w:r>
      <w:r>
        <w:rPr>
          <w:rFonts w:eastAsia="Times New Roman" w:cs="Times New Roman"/>
          <w:bCs/>
          <w:szCs w:val="20"/>
          <w:lang w:eastAsia="lv-LV"/>
        </w:rPr>
        <w:t xml:space="preserve">samaksa ir uzskatāma par šīs </w:t>
      </w:r>
      <w:r>
        <w:rPr>
          <w:rFonts w:eastAsia="Times New Roman" w:cs="Times New Roman"/>
          <w:szCs w:val="20"/>
          <w:lang w:eastAsia="ru-RU"/>
        </w:rPr>
        <w:t>Pircēja maksājuma saistības pienācīgu izpildījumu, kas atbrīvo Pircēju no jebkādas tālākas atbildības par attiecīgās maksājuma saistības izpildi.</w:t>
      </w:r>
    </w:p>
    <w:p w14:paraId="64E8EA7F" w14:textId="77777777" w:rsidR="00447AA0" w:rsidRDefault="00447AA0" w:rsidP="00447AA0">
      <w:pPr>
        <w:numPr>
          <w:ilvl w:val="1"/>
          <w:numId w:val="22"/>
        </w:numPr>
        <w:tabs>
          <w:tab w:val="left" w:pos="284"/>
          <w:tab w:val="left" w:pos="567"/>
        </w:tabs>
        <w:spacing w:after="0" w:line="240" w:lineRule="auto"/>
        <w:ind w:left="426" w:hanging="426"/>
        <w:jc w:val="both"/>
        <w:rPr>
          <w:rFonts w:eastAsia="Times New Roman" w:cs="Times New Roman"/>
          <w:szCs w:val="20"/>
          <w:lang w:eastAsia="ru-RU"/>
        </w:rPr>
      </w:pPr>
      <w:r>
        <w:rPr>
          <w:rFonts w:eastAsia="TimesNewRomanPSMT" w:cs="Times New Roman"/>
          <w:szCs w:val="24"/>
        </w:rPr>
        <w:t xml:space="preserve">Ievērojot Pievienotās vērtības nodokļa likuma 141.panta </w:t>
      </w:r>
      <w:r>
        <w:rPr>
          <w:rFonts w:eastAsia="TimesNewRomanPSMT" w:cs="Times New Roman"/>
          <w:bCs/>
          <w:szCs w:val="24"/>
        </w:rPr>
        <w:t>„</w:t>
      </w:r>
      <w:r>
        <w:rPr>
          <w:rFonts w:eastAsia="Times New Roman" w:cs="Times New Roman"/>
          <w:szCs w:val="24"/>
        </w:rPr>
        <w:t>Īpašs nodokļa piemērošanas režīms kokmateriālu piegādei un ar to saistītiem pakalpojumiem</w:t>
      </w:r>
      <w:r>
        <w:rPr>
          <w:rFonts w:eastAsia="TimesNewRomanPSMT" w:cs="Times New Roman"/>
          <w:bCs/>
          <w:szCs w:val="24"/>
        </w:rPr>
        <w:t>” nosacījumus,</w:t>
      </w:r>
      <w:r>
        <w:rPr>
          <w:rFonts w:eastAsia="TimesNewRomanPSMT" w:cs="Times New Roman"/>
          <w:szCs w:val="24"/>
        </w:rPr>
        <w:t xml:space="preserve"> pievienotās vērtības nodokli par </w:t>
      </w:r>
      <w:r>
        <w:rPr>
          <w:rFonts w:eastAsia="TimesNewRomanPSMT" w:cs="Times New Roman"/>
          <w:b/>
          <w:bCs/>
          <w:szCs w:val="24"/>
        </w:rPr>
        <w:t>Cirsmu</w:t>
      </w:r>
      <w:r>
        <w:rPr>
          <w:rFonts w:eastAsia="TimesNewRomanPSMT" w:cs="Times New Roman"/>
          <w:szCs w:val="24"/>
        </w:rPr>
        <w:t xml:space="preserve"> izciršanas rezultātā atsavinātiem kokmateriāliem valsts budžetā maksā Pircējs.</w:t>
      </w:r>
      <w:r>
        <w:rPr>
          <w:rFonts w:eastAsia="Times New Roman" w:cs="Times New Roman"/>
          <w:szCs w:val="24"/>
        </w:rPr>
        <w:t xml:space="preserve"> </w:t>
      </w:r>
    </w:p>
    <w:p w14:paraId="5678F642" w14:textId="77777777" w:rsidR="00447AA0" w:rsidRDefault="00447AA0" w:rsidP="00447AA0">
      <w:pPr>
        <w:spacing w:after="0" w:line="240" w:lineRule="auto"/>
        <w:ind w:left="720"/>
        <w:jc w:val="both"/>
        <w:rPr>
          <w:rFonts w:eastAsia="Times New Roman" w:cs="Times New Roman"/>
          <w:szCs w:val="24"/>
        </w:rPr>
      </w:pPr>
    </w:p>
    <w:p w14:paraId="798C1FEF" w14:textId="77777777" w:rsidR="00447AA0" w:rsidRDefault="00447AA0" w:rsidP="00447AA0">
      <w:pPr>
        <w:widowControl w:val="0"/>
        <w:numPr>
          <w:ilvl w:val="0"/>
          <w:numId w:val="24"/>
        </w:numPr>
        <w:spacing w:before="120" w:after="0" w:line="240" w:lineRule="auto"/>
        <w:ind w:left="284" w:hanging="284"/>
        <w:jc w:val="center"/>
        <w:rPr>
          <w:rFonts w:eastAsia="Times New Roman" w:cs="Times New Roman"/>
          <w:b/>
          <w:szCs w:val="24"/>
        </w:rPr>
      </w:pPr>
      <w:r>
        <w:rPr>
          <w:rFonts w:eastAsia="Times New Roman" w:cs="Times New Roman"/>
          <w:b/>
          <w:bCs/>
          <w:szCs w:val="24"/>
        </w:rPr>
        <w:t>CIRSMU IZSTRĀDES UZSĀKŠANA, TERMIŅŠ UN NODOŠANA</w:t>
      </w:r>
    </w:p>
    <w:p w14:paraId="0FB20B7D" w14:textId="77777777" w:rsidR="00447AA0" w:rsidRDefault="00447AA0" w:rsidP="00447AA0">
      <w:pPr>
        <w:widowControl w:val="0"/>
        <w:numPr>
          <w:ilvl w:val="1"/>
          <w:numId w:val="24"/>
        </w:numPr>
        <w:spacing w:after="0" w:line="240" w:lineRule="auto"/>
        <w:ind w:left="426" w:hanging="426"/>
        <w:jc w:val="both"/>
        <w:rPr>
          <w:rFonts w:eastAsia="Times New Roman" w:cs="Times New Roman"/>
          <w:szCs w:val="24"/>
        </w:rPr>
      </w:pPr>
      <w:r>
        <w:rPr>
          <w:rFonts w:eastAsia="Times New Roman" w:cs="Times New Roman"/>
          <w:szCs w:val="24"/>
        </w:rPr>
        <w:t xml:space="preserve">Pirms </w:t>
      </w:r>
      <w:r>
        <w:rPr>
          <w:rFonts w:eastAsia="Times New Roman" w:cs="Times New Roman"/>
          <w:b/>
          <w:bCs/>
          <w:szCs w:val="24"/>
        </w:rPr>
        <w:t xml:space="preserve">Cirsmu </w:t>
      </w:r>
      <w:r>
        <w:rPr>
          <w:rFonts w:eastAsia="Times New Roman" w:cs="Times New Roman"/>
          <w:szCs w:val="24"/>
        </w:rPr>
        <w:t xml:space="preserve">izstrādes uzsākšanas </w:t>
      </w:r>
      <w:r>
        <w:rPr>
          <w:rFonts w:eastAsia="Times New Roman" w:cs="Times New Roman"/>
          <w:b/>
          <w:bCs/>
          <w:szCs w:val="24"/>
        </w:rPr>
        <w:t xml:space="preserve">Līguma </w:t>
      </w:r>
      <w:r>
        <w:rPr>
          <w:rFonts w:eastAsia="Times New Roman" w:cs="Times New Roman"/>
          <w:szCs w:val="24"/>
        </w:rPr>
        <w:t xml:space="preserve">saistību izpildes jautājumos Puses iepriekš saskaņotā laikā veic </w:t>
      </w:r>
      <w:r>
        <w:rPr>
          <w:rFonts w:eastAsia="Times New Roman" w:cs="Times New Roman"/>
          <w:b/>
          <w:bCs/>
          <w:szCs w:val="24"/>
        </w:rPr>
        <w:t xml:space="preserve">Cirsmu </w:t>
      </w:r>
      <w:r>
        <w:rPr>
          <w:rFonts w:eastAsia="Times New Roman" w:cs="Times New Roman"/>
          <w:szCs w:val="24"/>
        </w:rPr>
        <w:t>apsekošanu un paraksta 2 (divos) eksemplāros – katrai Pusei pa 1 (vienam) – to novērtēšanas aktu, kas sagatavots</w:t>
      </w:r>
      <w:r>
        <w:t xml:space="preserve"> atbilstoši </w:t>
      </w:r>
      <w:r>
        <w:rPr>
          <w:b/>
          <w:bCs/>
        </w:rPr>
        <w:t>Līgumam</w:t>
      </w:r>
      <w:r>
        <w:t xml:space="preserve"> pievienotajam paraugam </w:t>
      </w:r>
      <w:r>
        <w:rPr>
          <w:rFonts w:eastAsia="Times New Roman" w:cs="Times New Roman"/>
          <w:szCs w:val="24"/>
        </w:rPr>
        <w:t xml:space="preserve">(pielikums Nr.2). Gadījumā, ja Pircējs nav ieradies un nepiedalās apsekošanā, Pārdevēja pilnvarotā persona vienpusēji veic apsekošanu un sastādītā novērtēšanas akta 1 (vienu) eksemplāru </w:t>
      </w:r>
      <w:proofErr w:type="spellStart"/>
      <w:r>
        <w:rPr>
          <w:rFonts w:eastAsia="Times New Roman" w:cs="Times New Roman"/>
          <w:szCs w:val="24"/>
        </w:rPr>
        <w:t>nosūta</w:t>
      </w:r>
      <w:proofErr w:type="spellEnd"/>
      <w:r>
        <w:rPr>
          <w:rFonts w:eastAsia="Times New Roman" w:cs="Times New Roman"/>
          <w:szCs w:val="24"/>
        </w:rPr>
        <w:t xml:space="preserve"> Pircējam.</w:t>
      </w:r>
    </w:p>
    <w:p w14:paraId="3C6F7109" w14:textId="77777777" w:rsidR="00447AA0" w:rsidRDefault="00447AA0" w:rsidP="00447AA0">
      <w:pPr>
        <w:widowControl w:val="0"/>
        <w:numPr>
          <w:ilvl w:val="1"/>
          <w:numId w:val="24"/>
        </w:numPr>
        <w:spacing w:after="0" w:line="240" w:lineRule="auto"/>
        <w:ind w:left="426" w:hanging="426"/>
        <w:jc w:val="both"/>
        <w:rPr>
          <w:rFonts w:eastAsia="Times New Roman" w:cs="Times New Roman"/>
          <w:szCs w:val="24"/>
        </w:rPr>
      </w:pPr>
      <w:r>
        <w:rPr>
          <w:rFonts w:eastAsia="Times New Roman" w:cs="Times New Roman"/>
          <w:szCs w:val="24"/>
        </w:rPr>
        <w:t xml:space="preserve">Pircējs veic </w:t>
      </w:r>
      <w:r>
        <w:rPr>
          <w:rFonts w:eastAsia="Times New Roman" w:cs="Times New Roman"/>
          <w:b/>
          <w:bCs/>
          <w:szCs w:val="24"/>
        </w:rPr>
        <w:t xml:space="preserve">Cirsmu </w:t>
      </w:r>
      <w:r>
        <w:rPr>
          <w:rFonts w:eastAsia="Times New Roman" w:cs="Times New Roman"/>
          <w:szCs w:val="24"/>
        </w:rPr>
        <w:t xml:space="preserve">izstrādi un kokmateriālu izvešanu </w:t>
      </w:r>
      <w:r>
        <w:rPr>
          <w:rFonts w:eastAsia="Times New Roman" w:cs="Times New Roman"/>
          <w:b/>
          <w:szCs w:val="24"/>
        </w:rPr>
        <w:t>1 (viena) gada laikā</w:t>
      </w:r>
      <w:r>
        <w:rPr>
          <w:rFonts w:eastAsia="Times New Roman" w:cs="Times New Roman"/>
          <w:szCs w:val="24"/>
        </w:rPr>
        <w:t xml:space="preserve"> pēc </w:t>
      </w:r>
      <w:r>
        <w:rPr>
          <w:rFonts w:eastAsia="Times New Roman" w:cs="Times New Roman"/>
          <w:b/>
          <w:bCs/>
          <w:szCs w:val="24"/>
        </w:rPr>
        <w:t>Līguma</w:t>
      </w:r>
      <w:r>
        <w:rPr>
          <w:rFonts w:eastAsia="Times New Roman" w:cs="Times New Roman"/>
          <w:szCs w:val="24"/>
        </w:rPr>
        <w:t xml:space="preserve"> </w:t>
      </w:r>
      <w:r>
        <w:rPr>
          <w:rFonts w:eastAsia="Times New Roman" w:cs="Times New Roman"/>
          <w:szCs w:val="24"/>
        </w:rPr>
        <w:lastRenderedPageBreak/>
        <w:t>abpusējas parakstīšanas</w:t>
      </w:r>
      <w:r>
        <w:rPr>
          <w:rFonts w:eastAsia="Times New Roman" w:cs="Times New Roman"/>
          <w:bCs/>
          <w:szCs w:val="24"/>
        </w:rPr>
        <w:t>.</w:t>
      </w:r>
    </w:p>
    <w:p w14:paraId="1A5029B5" w14:textId="77777777" w:rsidR="00447AA0" w:rsidRDefault="00447AA0" w:rsidP="00447AA0">
      <w:pPr>
        <w:widowControl w:val="0"/>
        <w:numPr>
          <w:ilvl w:val="1"/>
          <w:numId w:val="24"/>
        </w:numPr>
        <w:spacing w:after="0" w:line="240" w:lineRule="auto"/>
        <w:ind w:left="426" w:hanging="426"/>
        <w:jc w:val="both"/>
        <w:rPr>
          <w:rFonts w:eastAsia="Times New Roman" w:cs="Times New Roman"/>
          <w:szCs w:val="24"/>
        </w:rPr>
      </w:pPr>
      <w:r>
        <w:rPr>
          <w:rFonts w:eastAsia="Times New Roman" w:cs="Times New Roman"/>
          <w:szCs w:val="24"/>
        </w:rPr>
        <w:t xml:space="preserve">Ar </w:t>
      </w:r>
      <w:r>
        <w:rPr>
          <w:rFonts w:eastAsia="Times New Roman" w:cs="Times New Roman"/>
          <w:b/>
          <w:bCs/>
          <w:szCs w:val="24"/>
        </w:rPr>
        <w:t>Līguma</w:t>
      </w:r>
      <w:r>
        <w:rPr>
          <w:rFonts w:eastAsia="Times New Roman" w:cs="Times New Roman"/>
          <w:szCs w:val="24"/>
        </w:rPr>
        <w:t xml:space="preserve"> noslēgšanas brīdi Pircējs iegūst </w:t>
      </w:r>
      <w:r>
        <w:rPr>
          <w:rFonts w:eastAsia="Times New Roman" w:cs="Times New Roman"/>
          <w:b/>
          <w:bCs/>
          <w:szCs w:val="24"/>
        </w:rPr>
        <w:t>Cirsmas</w:t>
      </w:r>
      <w:r>
        <w:rPr>
          <w:rFonts w:eastAsia="Times New Roman" w:cs="Times New Roman"/>
          <w:szCs w:val="24"/>
        </w:rPr>
        <w:t xml:space="preserve"> izstrādes tiesības uz </w:t>
      </w:r>
      <w:r>
        <w:rPr>
          <w:rFonts w:eastAsia="Times New Roman" w:cs="Times New Roman"/>
          <w:b/>
          <w:bCs/>
          <w:szCs w:val="24"/>
        </w:rPr>
        <w:t xml:space="preserve">Līguma </w:t>
      </w:r>
      <w:r>
        <w:rPr>
          <w:rFonts w:eastAsia="Times New Roman" w:cs="Times New Roman"/>
          <w:szCs w:val="24"/>
        </w:rPr>
        <w:t xml:space="preserve">3.2.punktā minēto vai citu termiņu, ja Puses rakstiski noslēgušas vienošanos par </w:t>
      </w:r>
      <w:r>
        <w:rPr>
          <w:rFonts w:eastAsia="Times New Roman" w:cs="Times New Roman"/>
          <w:b/>
          <w:bCs/>
          <w:szCs w:val="24"/>
        </w:rPr>
        <w:t xml:space="preserve">Cirsmu </w:t>
      </w:r>
      <w:r>
        <w:rPr>
          <w:rFonts w:eastAsia="Times New Roman" w:cs="Times New Roman"/>
          <w:szCs w:val="24"/>
        </w:rPr>
        <w:t xml:space="preserve">izstrādes termiņa pagarinājumu. Pēc </w:t>
      </w:r>
      <w:r>
        <w:rPr>
          <w:rFonts w:eastAsia="Times New Roman" w:cs="Times New Roman"/>
          <w:b/>
          <w:bCs/>
          <w:szCs w:val="24"/>
        </w:rPr>
        <w:t>Līguma</w:t>
      </w:r>
      <w:r>
        <w:rPr>
          <w:rFonts w:eastAsia="Times New Roman" w:cs="Times New Roman"/>
          <w:szCs w:val="24"/>
        </w:rPr>
        <w:t xml:space="preserve"> šajā punktā noteiktā termiņa beigām Pircējs zaudē tiesības veikt koku izstrādi un kokmateriālu izvešanu no </w:t>
      </w:r>
      <w:r>
        <w:rPr>
          <w:rFonts w:eastAsia="Times New Roman" w:cs="Times New Roman"/>
          <w:b/>
          <w:bCs/>
          <w:szCs w:val="24"/>
        </w:rPr>
        <w:t>Cirsmām</w:t>
      </w:r>
      <w:r>
        <w:rPr>
          <w:rFonts w:eastAsia="Times New Roman" w:cs="Times New Roman"/>
          <w:szCs w:val="24"/>
        </w:rPr>
        <w:t xml:space="preserve">. Šo tiesību izmantošana neietekmē Pārdevēja tiesības vienlaikus noteikt </w:t>
      </w:r>
      <w:r>
        <w:rPr>
          <w:rFonts w:eastAsia="Times New Roman" w:cs="Times New Roman"/>
          <w:b/>
          <w:bCs/>
          <w:szCs w:val="24"/>
        </w:rPr>
        <w:t>Līguma</w:t>
      </w:r>
      <w:r>
        <w:rPr>
          <w:rFonts w:eastAsia="Times New Roman" w:cs="Times New Roman"/>
          <w:szCs w:val="24"/>
        </w:rPr>
        <w:t xml:space="preserve"> 4.1.punktā norādīto līgumsodu. </w:t>
      </w:r>
    </w:p>
    <w:p w14:paraId="105CCA84" w14:textId="77777777" w:rsidR="00447AA0" w:rsidRDefault="00447AA0" w:rsidP="00447AA0">
      <w:pPr>
        <w:widowControl w:val="0"/>
        <w:numPr>
          <w:ilvl w:val="1"/>
          <w:numId w:val="24"/>
        </w:numPr>
        <w:spacing w:after="0" w:line="240" w:lineRule="auto"/>
        <w:ind w:left="426" w:hanging="426"/>
        <w:jc w:val="both"/>
        <w:rPr>
          <w:rFonts w:eastAsia="Times New Roman" w:cs="Times New Roman"/>
          <w:szCs w:val="24"/>
        </w:rPr>
      </w:pPr>
      <w:r>
        <w:rPr>
          <w:rFonts w:eastAsia="Times New Roman" w:cs="Times New Roman"/>
          <w:szCs w:val="24"/>
        </w:rPr>
        <w:t xml:space="preserve">Īpašuma tiesības Pircējs iegūst uz tiem </w:t>
      </w:r>
      <w:r>
        <w:rPr>
          <w:rFonts w:eastAsia="Times New Roman" w:cs="Times New Roman"/>
          <w:b/>
          <w:bCs/>
          <w:szCs w:val="24"/>
        </w:rPr>
        <w:t>Cirsmās</w:t>
      </w:r>
      <w:r>
        <w:rPr>
          <w:rFonts w:eastAsia="Times New Roman" w:cs="Times New Roman"/>
          <w:szCs w:val="24"/>
        </w:rPr>
        <w:t xml:space="preserve"> izstrādātajiem kokiem, kas izstrādāti un izvesti no </w:t>
      </w:r>
      <w:r>
        <w:rPr>
          <w:rFonts w:eastAsia="Times New Roman" w:cs="Times New Roman"/>
          <w:b/>
          <w:bCs/>
          <w:szCs w:val="24"/>
        </w:rPr>
        <w:t>Cirsmām</w:t>
      </w:r>
      <w:r>
        <w:rPr>
          <w:rFonts w:eastAsia="Times New Roman" w:cs="Times New Roman"/>
          <w:szCs w:val="24"/>
        </w:rPr>
        <w:t xml:space="preserve"> termiņā, kāds noteikts saskaņā ar </w:t>
      </w:r>
      <w:r>
        <w:rPr>
          <w:rFonts w:eastAsia="Times New Roman" w:cs="Times New Roman"/>
          <w:b/>
          <w:bCs/>
          <w:szCs w:val="24"/>
        </w:rPr>
        <w:t xml:space="preserve">Līguma </w:t>
      </w:r>
      <w:r>
        <w:rPr>
          <w:rFonts w:eastAsia="Times New Roman" w:cs="Times New Roman"/>
          <w:szCs w:val="24"/>
        </w:rPr>
        <w:t xml:space="preserve">3.2.-3.3.punktu. Pēc šī termiņa </w:t>
      </w:r>
      <w:r>
        <w:rPr>
          <w:rFonts w:eastAsia="Times New Roman" w:cs="Times New Roman"/>
          <w:b/>
          <w:bCs/>
          <w:szCs w:val="24"/>
        </w:rPr>
        <w:t>Cirsmās</w:t>
      </w:r>
      <w:r>
        <w:rPr>
          <w:rFonts w:eastAsia="Times New Roman" w:cs="Times New Roman"/>
          <w:szCs w:val="24"/>
        </w:rPr>
        <w:t xml:space="preserve"> neizstrādātie un neizvestie koki, no kokmateriālu krautuvēm neizvestie kokmateriāli paliek Pārdevēja īpašumā. Samaksātā par tiem </w:t>
      </w:r>
      <w:r>
        <w:rPr>
          <w:rFonts w:eastAsia="Times New Roman" w:cs="Times New Roman"/>
          <w:b/>
          <w:bCs/>
          <w:szCs w:val="24"/>
        </w:rPr>
        <w:t>Pirkuma maksas</w:t>
      </w:r>
      <w:r>
        <w:rPr>
          <w:rFonts w:eastAsia="Times New Roman" w:cs="Times New Roman"/>
          <w:szCs w:val="24"/>
        </w:rPr>
        <w:t xml:space="preserve"> summas daļa Pircējam netiek atmaksāta. </w:t>
      </w:r>
    </w:p>
    <w:p w14:paraId="52D1E18D" w14:textId="77777777" w:rsidR="00447AA0" w:rsidRDefault="00447AA0" w:rsidP="00447AA0">
      <w:pPr>
        <w:widowControl w:val="0"/>
        <w:numPr>
          <w:ilvl w:val="1"/>
          <w:numId w:val="24"/>
        </w:numPr>
        <w:spacing w:after="0" w:line="240" w:lineRule="auto"/>
        <w:ind w:left="426" w:hanging="426"/>
        <w:jc w:val="both"/>
        <w:rPr>
          <w:rFonts w:eastAsia="Times New Roman" w:cs="Times New Roman"/>
          <w:szCs w:val="24"/>
        </w:rPr>
      </w:pPr>
      <w:r>
        <w:rPr>
          <w:rFonts w:eastAsia="Times New Roman" w:cs="Times New Roman"/>
          <w:szCs w:val="24"/>
        </w:rPr>
        <w:t xml:space="preserve">Pēc </w:t>
      </w:r>
      <w:r>
        <w:rPr>
          <w:rFonts w:eastAsia="Times New Roman" w:cs="Times New Roman"/>
          <w:b/>
          <w:bCs/>
          <w:szCs w:val="24"/>
        </w:rPr>
        <w:t>Cirsmu</w:t>
      </w:r>
      <w:r>
        <w:rPr>
          <w:rFonts w:eastAsia="Times New Roman" w:cs="Times New Roman"/>
          <w:szCs w:val="24"/>
        </w:rPr>
        <w:t xml:space="preserve"> izstrādes Pusēm ir pienākums parakstīt </w:t>
      </w:r>
      <w:r>
        <w:rPr>
          <w:rFonts w:eastAsia="Times New Roman" w:cs="Times New Roman"/>
          <w:b/>
          <w:bCs/>
          <w:szCs w:val="24"/>
        </w:rPr>
        <w:t>Cirsmu</w:t>
      </w:r>
      <w:r>
        <w:rPr>
          <w:rFonts w:eastAsia="Times New Roman" w:cs="Times New Roman"/>
          <w:szCs w:val="24"/>
        </w:rPr>
        <w:t xml:space="preserve"> nodošanas-pieņemšanas aktu (pielikums Nr.3), ko 2 (divos) eksemplāros – katrai Pusei pa 1 (vienam) – sagatavo Pircējs un iesniedz parakstīšanai Pārdevējam ne vēlāk kā 3 (trīs) darba dienu laikā pēc </w:t>
      </w:r>
      <w:r>
        <w:rPr>
          <w:rFonts w:eastAsia="Times New Roman" w:cs="Times New Roman"/>
          <w:b/>
          <w:bCs/>
          <w:szCs w:val="24"/>
        </w:rPr>
        <w:t>Cirsmu</w:t>
      </w:r>
      <w:r>
        <w:rPr>
          <w:rFonts w:eastAsia="Times New Roman" w:cs="Times New Roman"/>
          <w:szCs w:val="24"/>
        </w:rPr>
        <w:t xml:space="preserve"> izstrādes pabeigšanas. Pārdevējam ir tiesības neparakstīt </w:t>
      </w:r>
      <w:r>
        <w:rPr>
          <w:rFonts w:eastAsia="Times New Roman" w:cs="Times New Roman"/>
          <w:b/>
          <w:bCs/>
          <w:szCs w:val="24"/>
        </w:rPr>
        <w:t>Cirsmu</w:t>
      </w:r>
      <w:r>
        <w:rPr>
          <w:rFonts w:eastAsia="Times New Roman" w:cs="Times New Roman"/>
          <w:szCs w:val="24"/>
        </w:rPr>
        <w:t xml:space="preserve"> nodošanas-pieņemšanas aktu pirms Pircējs nav nodrošinājis </w:t>
      </w:r>
      <w:r>
        <w:rPr>
          <w:rFonts w:eastAsia="Times New Roman" w:cs="Times New Roman"/>
          <w:b/>
          <w:bCs/>
          <w:szCs w:val="24"/>
        </w:rPr>
        <w:t>Līguma</w:t>
      </w:r>
      <w:r>
        <w:rPr>
          <w:rFonts w:eastAsia="Times New Roman" w:cs="Times New Roman"/>
          <w:szCs w:val="24"/>
        </w:rPr>
        <w:t xml:space="preserve"> 5.3.3.apakšpunktā un/vai 5.4.punktā noteikto pienākumu izpildi, kas neietekmē Pārdevēja tiesības aprēķināt līgumsodu, ja beidzies </w:t>
      </w:r>
      <w:r>
        <w:rPr>
          <w:rFonts w:eastAsia="Times New Roman" w:cs="Times New Roman"/>
          <w:b/>
          <w:bCs/>
          <w:szCs w:val="24"/>
        </w:rPr>
        <w:t>Cirsmu</w:t>
      </w:r>
      <w:r>
        <w:rPr>
          <w:rFonts w:eastAsia="Times New Roman" w:cs="Times New Roman"/>
          <w:szCs w:val="24"/>
        </w:rPr>
        <w:t xml:space="preserve"> izstrādes termiņš. </w:t>
      </w:r>
    </w:p>
    <w:p w14:paraId="58C6AF85" w14:textId="77777777" w:rsidR="00447AA0" w:rsidRDefault="00447AA0" w:rsidP="00447AA0">
      <w:pPr>
        <w:widowControl w:val="0"/>
        <w:numPr>
          <w:ilvl w:val="1"/>
          <w:numId w:val="24"/>
        </w:numPr>
        <w:spacing w:after="0" w:line="240" w:lineRule="auto"/>
        <w:ind w:left="426" w:hanging="426"/>
        <w:jc w:val="both"/>
        <w:rPr>
          <w:rFonts w:eastAsia="Times New Roman" w:cs="Times New Roman"/>
          <w:szCs w:val="24"/>
        </w:rPr>
      </w:pPr>
      <w:r>
        <w:rPr>
          <w:rFonts w:eastAsia="Times New Roman" w:cs="Times New Roman"/>
          <w:szCs w:val="24"/>
        </w:rPr>
        <w:t>Ja Pārdevēja zemes vienības, kurā veikta</w:t>
      </w:r>
      <w:r>
        <w:rPr>
          <w:rFonts w:eastAsia="Times New Roman" w:cs="Times New Roman"/>
          <w:b/>
          <w:bCs/>
          <w:szCs w:val="24"/>
        </w:rPr>
        <w:t xml:space="preserve"> Cirsmas</w:t>
      </w:r>
      <w:r>
        <w:rPr>
          <w:rFonts w:eastAsia="Times New Roman" w:cs="Times New Roman"/>
          <w:szCs w:val="24"/>
        </w:rPr>
        <w:t xml:space="preserve"> izstrāde, faktiskais stāvoklis, par ko ziņas norādītas </w:t>
      </w:r>
      <w:r>
        <w:rPr>
          <w:rFonts w:eastAsia="Times New Roman" w:cs="Times New Roman"/>
          <w:b/>
          <w:bCs/>
          <w:szCs w:val="24"/>
        </w:rPr>
        <w:t>Cirsmu</w:t>
      </w:r>
      <w:r>
        <w:rPr>
          <w:rFonts w:eastAsia="Times New Roman" w:cs="Times New Roman"/>
          <w:szCs w:val="24"/>
        </w:rPr>
        <w:t xml:space="preserve"> nodošanas-pieņemšanas akta saturā, ir kļuvis sliktāks par </w:t>
      </w:r>
      <w:r>
        <w:rPr>
          <w:rFonts w:eastAsia="Times New Roman" w:cs="Times New Roman"/>
          <w:b/>
          <w:bCs/>
          <w:szCs w:val="24"/>
        </w:rPr>
        <w:t xml:space="preserve">Cirsmu </w:t>
      </w:r>
      <w:r>
        <w:rPr>
          <w:rFonts w:eastAsia="Times New Roman" w:cs="Times New Roman"/>
          <w:szCs w:val="24"/>
        </w:rPr>
        <w:t xml:space="preserve">novērtēšanas aktā noteikto, kas sastādīts pirms </w:t>
      </w:r>
      <w:r>
        <w:rPr>
          <w:rFonts w:eastAsia="Times New Roman" w:cs="Times New Roman"/>
          <w:b/>
          <w:bCs/>
          <w:szCs w:val="24"/>
        </w:rPr>
        <w:t>Cirsmas</w:t>
      </w:r>
      <w:r>
        <w:rPr>
          <w:rFonts w:eastAsia="Times New Roman" w:cs="Times New Roman"/>
          <w:szCs w:val="24"/>
        </w:rPr>
        <w:t xml:space="preserve"> izstrādes uzsākšanas, ar ko saprotama Pārdevēja attiecīgā nekustamā īpašuma vērtības samazināšanās, kas nav saistīta ar </w:t>
      </w:r>
      <w:r>
        <w:rPr>
          <w:rFonts w:eastAsia="Times New Roman" w:cs="Times New Roman"/>
          <w:b/>
          <w:bCs/>
          <w:szCs w:val="24"/>
        </w:rPr>
        <w:t xml:space="preserve">Cirsmu </w:t>
      </w:r>
      <w:r>
        <w:rPr>
          <w:rFonts w:eastAsia="Times New Roman" w:cs="Times New Roman"/>
          <w:szCs w:val="24"/>
        </w:rPr>
        <w:t>izstrādāšanas rezultātā</w:t>
      </w:r>
      <w:r>
        <w:rPr>
          <w:rFonts w:eastAsia="Times New Roman" w:cs="Times New Roman"/>
          <w:b/>
          <w:bCs/>
          <w:szCs w:val="24"/>
        </w:rPr>
        <w:t xml:space="preserve"> </w:t>
      </w:r>
      <w:r>
        <w:rPr>
          <w:rFonts w:eastAsia="Times New Roman" w:cs="Times New Roman"/>
          <w:szCs w:val="24"/>
        </w:rPr>
        <w:t xml:space="preserve">atsavināto koku nozāģēšanu vai izvešanu, un šādas sekas iestājušās Pircēja vainojamas rīcības dēļ,  Pircējam 2 (divu) nedēļu laikā pēc </w:t>
      </w:r>
      <w:r>
        <w:rPr>
          <w:rFonts w:eastAsia="Times New Roman" w:cs="Times New Roman"/>
          <w:b/>
          <w:bCs/>
          <w:szCs w:val="24"/>
        </w:rPr>
        <w:t xml:space="preserve">Cirsmu </w:t>
      </w:r>
      <w:r>
        <w:rPr>
          <w:rFonts w:eastAsia="Times New Roman" w:cs="Times New Roman"/>
          <w:szCs w:val="24"/>
        </w:rPr>
        <w:t>nodošanas-pieņemšanas akta abpusējas parakstīšanas dienas jāatjauno īpašuma iepriekšējais stāvoklis vai jāatlīdzina Pārdevējam nodarītais mantiskais zaudējums, ja restitūcija nav iespējama.</w:t>
      </w:r>
    </w:p>
    <w:p w14:paraId="59485E3A" w14:textId="77777777" w:rsidR="00447AA0" w:rsidRDefault="00447AA0" w:rsidP="00447AA0">
      <w:pPr>
        <w:widowControl w:val="0"/>
        <w:spacing w:after="0" w:line="240" w:lineRule="auto"/>
        <w:ind w:left="426"/>
        <w:jc w:val="both"/>
        <w:rPr>
          <w:rFonts w:eastAsia="Times New Roman" w:cs="Times New Roman"/>
          <w:szCs w:val="24"/>
        </w:rPr>
      </w:pPr>
    </w:p>
    <w:p w14:paraId="4853B9E7" w14:textId="77777777" w:rsidR="00447AA0" w:rsidRDefault="00447AA0" w:rsidP="00447AA0">
      <w:pPr>
        <w:numPr>
          <w:ilvl w:val="0"/>
          <w:numId w:val="25"/>
        </w:numPr>
        <w:spacing w:before="120" w:after="0" w:line="240" w:lineRule="auto"/>
        <w:ind w:left="284" w:hanging="284"/>
        <w:jc w:val="center"/>
        <w:rPr>
          <w:rFonts w:eastAsia="Times New Roman" w:cs="Times New Roman"/>
          <w:b/>
          <w:szCs w:val="24"/>
        </w:rPr>
      </w:pPr>
      <w:r>
        <w:rPr>
          <w:rFonts w:eastAsia="Times New Roman" w:cs="Times New Roman"/>
          <w:b/>
          <w:szCs w:val="24"/>
        </w:rPr>
        <w:t>PUŠU ATBILDĪBA UN RISKI</w:t>
      </w:r>
    </w:p>
    <w:p w14:paraId="4F0F9CCC"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Times New Roman" w:cs="Times New Roman"/>
          <w:szCs w:val="24"/>
        </w:rPr>
        <w:t xml:space="preserve">Gadījumā, ja Pircējs līdz </w:t>
      </w:r>
      <w:r>
        <w:rPr>
          <w:rFonts w:eastAsia="Times New Roman" w:cs="Times New Roman"/>
          <w:b/>
          <w:bCs/>
          <w:szCs w:val="24"/>
        </w:rPr>
        <w:t>Līguma</w:t>
      </w:r>
      <w:r>
        <w:rPr>
          <w:rFonts w:eastAsia="Times New Roman" w:cs="Times New Roman"/>
          <w:szCs w:val="24"/>
        </w:rPr>
        <w:t xml:space="preserve"> 3.2.punktā noteiktajam </w:t>
      </w:r>
      <w:r>
        <w:rPr>
          <w:rFonts w:eastAsia="Times New Roman" w:cs="Times New Roman"/>
          <w:b/>
          <w:bCs/>
          <w:szCs w:val="24"/>
        </w:rPr>
        <w:t>Cirsmu</w:t>
      </w:r>
      <w:r>
        <w:rPr>
          <w:rFonts w:eastAsia="Times New Roman" w:cs="Times New Roman"/>
          <w:szCs w:val="24"/>
        </w:rPr>
        <w:t xml:space="preserve"> izstrādes beigu termiņam nav nodevis Pārdevējam </w:t>
      </w:r>
      <w:r>
        <w:rPr>
          <w:rFonts w:eastAsia="Times New Roman" w:cs="Times New Roman"/>
          <w:b/>
          <w:bCs/>
          <w:szCs w:val="24"/>
        </w:rPr>
        <w:t>Cirsmu</w:t>
      </w:r>
      <w:r>
        <w:rPr>
          <w:rFonts w:eastAsia="Times New Roman" w:cs="Times New Roman"/>
          <w:szCs w:val="24"/>
        </w:rPr>
        <w:t xml:space="preserve"> ar nodošanas-pieņemšanas aktu, tad Pārdevējs ir tiesīgs aprēķināt un noteikt Pircējam līgumsodu 0.1% (viena desmitās daļas procenta) apmērā dienā no </w:t>
      </w:r>
      <w:r>
        <w:rPr>
          <w:rFonts w:eastAsia="Times New Roman" w:cs="Times New Roman"/>
          <w:b/>
          <w:bCs/>
          <w:szCs w:val="24"/>
        </w:rPr>
        <w:t>Līguma</w:t>
      </w:r>
      <w:r>
        <w:rPr>
          <w:rFonts w:eastAsia="Times New Roman" w:cs="Times New Roman"/>
          <w:szCs w:val="24"/>
        </w:rPr>
        <w:t xml:space="preserve"> 2.1.punktā minētā maksājuma kopējās summas, bet ne vairāk  kā  10%  (desmit procenti) no </w:t>
      </w:r>
      <w:r>
        <w:rPr>
          <w:rFonts w:eastAsia="Times New Roman" w:cs="Times New Roman"/>
          <w:b/>
          <w:bCs/>
          <w:szCs w:val="24"/>
        </w:rPr>
        <w:t>Pirkuma maksas</w:t>
      </w:r>
      <w:r>
        <w:rPr>
          <w:rFonts w:eastAsia="Times New Roman" w:cs="Times New Roman"/>
          <w:szCs w:val="24"/>
        </w:rPr>
        <w:t xml:space="preserve">. </w:t>
      </w:r>
    </w:p>
    <w:p w14:paraId="24FF1BB2"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Times New Roman" w:cs="Times New Roman"/>
          <w:szCs w:val="24"/>
        </w:rPr>
        <w:t xml:space="preserve">Ja nokavēts </w:t>
      </w:r>
      <w:r>
        <w:rPr>
          <w:rFonts w:eastAsia="Times New Roman" w:cs="Times New Roman"/>
          <w:b/>
          <w:bCs/>
          <w:szCs w:val="24"/>
        </w:rPr>
        <w:t>Līguma</w:t>
      </w:r>
      <w:r>
        <w:rPr>
          <w:rFonts w:eastAsia="Times New Roman" w:cs="Times New Roman"/>
          <w:szCs w:val="24"/>
        </w:rPr>
        <w:t xml:space="preserve"> 4.1.punktā paredzētais saistības izpildes termiņš, līgumsodu aprēķina par periodu, kas sākas nākamajā dienā pēc </w:t>
      </w:r>
      <w:r>
        <w:rPr>
          <w:rFonts w:eastAsia="Times New Roman" w:cs="Times New Roman"/>
          <w:b/>
          <w:bCs/>
          <w:szCs w:val="24"/>
        </w:rPr>
        <w:t xml:space="preserve">Līgumā </w:t>
      </w:r>
      <w:r>
        <w:rPr>
          <w:rFonts w:eastAsia="Times New Roman" w:cs="Times New Roman"/>
          <w:szCs w:val="24"/>
        </w:rPr>
        <w:t>noteiktā saistību izpildes beigu termiņa un ietver dienu, kurā saistības izpildītas vai sasniegts līgumsoda pieļaujamais apmērs.</w:t>
      </w:r>
    </w:p>
    <w:p w14:paraId="69D6507B"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Times New Roman" w:cs="Times New Roman"/>
          <w:szCs w:val="24"/>
        </w:rPr>
        <w:t xml:space="preserve">Līgumsoda samaksa neatbrīvo Pircēju no turpmākas un pilnīgas izrietošo no </w:t>
      </w:r>
      <w:r>
        <w:rPr>
          <w:rFonts w:eastAsia="Times New Roman" w:cs="Times New Roman"/>
          <w:b/>
          <w:bCs/>
          <w:szCs w:val="24"/>
        </w:rPr>
        <w:t xml:space="preserve">Līguma </w:t>
      </w:r>
      <w:r>
        <w:rPr>
          <w:rFonts w:eastAsia="Times New Roman" w:cs="Times New Roman"/>
          <w:szCs w:val="24"/>
        </w:rPr>
        <w:t>saistību izpildes.</w:t>
      </w:r>
    </w:p>
    <w:p w14:paraId="5DDA7033"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Times New Roman" w:cs="Times New Roman"/>
          <w:b/>
          <w:bCs/>
          <w:szCs w:val="24"/>
        </w:rPr>
        <w:t>Līguma</w:t>
      </w:r>
      <w:r>
        <w:rPr>
          <w:rFonts w:eastAsia="Times New Roman" w:cs="Times New Roman"/>
          <w:szCs w:val="24"/>
        </w:rPr>
        <w:t xml:space="preserve"> izpildes laikā Pircējs ir atbildīgs par (to starpā par </w:t>
      </w:r>
      <w:r>
        <w:rPr>
          <w:rFonts w:eastAsia="Times New Roman" w:cs="Times New Roman"/>
          <w:b/>
          <w:bCs/>
          <w:szCs w:val="24"/>
        </w:rPr>
        <w:t>Cirsmās</w:t>
      </w:r>
      <w:r>
        <w:rPr>
          <w:rFonts w:eastAsia="Times New Roman" w:cs="Times New Roman"/>
          <w:szCs w:val="24"/>
        </w:rPr>
        <w:t xml:space="preserve"> strādājošo trešo personu, ja tādas iesaistījis Pircējs) nodarītiem mantiskiem zaudējumiem un citu kaitējumu Pārdevējam un citām personām, tai skaitā par darba drošības noteikumu ievērošanu, sanitārās tīrības, ugunsdrošības noteikumu un citu spēkā esošo normatīvo aktu, kas attiecināmi uz </w:t>
      </w:r>
      <w:r>
        <w:rPr>
          <w:rFonts w:eastAsia="Times New Roman" w:cs="Times New Roman"/>
          <w:b/>
          <w:bCs/>
          <w:szCs w:val="24"/>
        </w:rPr>
        <w:t xml:space="preserve">Cirsmu </w:t>
      </w:r>
      <w:r>
        <w:rPr>
          <w:rFonts w:eastAsia="Times New Roman" w:cs="Times New Roman"/>
          <w:szCs w:val="24"/>
        </w:rPr>
        <w:t>izstrādi un to veikšanas procesu, ievērošanu.</w:t>
      </w:r>
    </w:p>
    <w:p w14:paraId="200F357D"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Times New Roman" w:cs="Times New Roman"/>
          <w:szCs w:val="24"/>
        </w:rPr>
        <w:t xml:space="preserve">Puses ir savstarpēji atbildīgas par viena otrai nodarītajiem zaudējumiem, ja tie radušies kādas Puses vai tā pilnvarotās personas, vai tā darbinieku, kā arī rupjas neuzmanības, ļaunā nolūkā izdarīto darbību vai nolaidības rezultātā radušos kaitējumu atbilstoši Latvijas Republikā spēkā esošajiem normatīvajiem aktiem un </w:t>
      </w:r>
      <w:r>
        <w:rPr>
          <w:rFonts w:eastAsia="Times New Roman" w:cs="Times New Roman"/>
          <w:b/>
          <w:bCs/>
          <w:szCs w:val="24"/>
        </w:rPr>
        <w:t>Līguma</w:t>
      </w:r>
      <w:r>
        <w:rPr>
          <w:rFonts w:eastAsia="Times New Roman" w:cs="Times New Roman"/>
          <w:szCs w:val="24"/>
        </w:rPr>
        <w:t xml:space="preserve"> noteikumiem. Zaudējumu atlīdzināšana neatbrīvo Puses no </w:t>
      </w:r>
      <w:r>
        <w:rPr>
          <w:rFonts w:eastAsia="Times New Roman" w:cs="Times New Roman"/>
          <w:b/>
          <w:bCs/>
          <w:szCs w:val="24"/>
        </w:rPr>
        <w:t xml:space="preserve">Līguma </w:t>
      </w:r>
      <w:r>
        <w:rPr>
          <w:rFonts w:eastAsia="Times New Roman" w:cs="Times New Roman"/>
          <w:szCs w:val="24"/>
        </w:rPr>
        <w:t>saistību turpmākas un pilnīgas izpildes.</w:t>
      </w:r>
    </w:p>
    <w:p w14:paraId="0283B18A"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Times New Roman" w:cs="Times New Roman"/>
          <w:szCs w:val="24"/>
        </w:rPr>
        <w:lastRenderedPageBreak/>
        <w:t xml:space="preserve">Ja trešā persona iesniedz Pārdevējam pretenziju, pieprasot zaudējumu atlīdzību, kuru cēlonis ir Pircēja prettiesiska un vainojama darbība (bezdarbība) saistībā ar </w:t>
      </w:r>
      <w:r>
        <w:rPr>
          <w:rFonts w:eastAsia="Times New Roman" w:cs="Times New Roman"/>
          <w:b/>
          <w:bCs/>
          <w:szCs w:val="24"/>
        </w:rPr>
        <w:t xml:space="preserve">Cirsmu </w:t>
      </w:r>
      <w:r>
        <w:rPr>
          <w:rFonts w:eastAsia="Times New Roman" w:cs="Times New Roman"/>
          <w:szCs w:val="24"/>
        </w:rPr>
        <w:t>izstrādi, Pircējam ir pienākums atlīdzināt Pārdevējam vai trešajai personai zaudējumus. Ja šos zaudējumus ir sedzis Pārdevējs, viņš atgūst šo zaudējumu atlīdzināšanai nepieciešamo summu no Pircēja, iesniedzot viņam attiecīgu rēķinu, pēc kura saņemšanas Pircējam iestājas pienākums to apmaksāt tajā norādītajā termiņā.</w:t>
      </w:r>
    </w:p>
    <w:p w14:paraId="113EA64B"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Times New Roman" w:cs="Times New Roman"/>
          <w:szCs w:val="24"/>
        </w:rPr>
        <w:t xml:space="preserve">Par trešo personu nodarītajiem zaudējumiem, ko tās nodarījušas kādai no Pusēm, viena Puse atbild otrai tikai tad, kad tā pati, pretēji </w:t>
      </w:r>
      <w:r>
        <w:rPr>
          <w:rFonts w:eastAsia="Times New Roman" w:cs="Times New Roman"/>
          <w:b/>
          <w:bCs/>
          <w:szCs w:val="24"/>
        </w:rPr>
        <w:t xml:space="preserve">Līguma </w:t>
      </w:r>
      <w:r>
        <w:rPr>
          <w:rFonts w:eastAsia="Times New Roman" w:cs="Times New Roman"/>
          <w:szCs w:val="24"/>
        </w:rPr>
        <w:t>noteikumiem, devusi iespēju trešajai personai šos zaudējumus nodarīt, vai, kad tai ir bijusi iespēja un pienākums tos novērst.</w:t>
      </w:r>
    </w:p>
    <w:p w14:paraId="2B7E56B4" w14:textId="77777777" w:rsidR="00447AA0" w:rsidRDefault="00447AA0" w:rsidP="00447AA0">
      <w:pPr>
        <w:numPr>
          <w:ilvl w:val="1"/>
          <w:numId w:val="25"/>
        </w:numPr>
        <w:overflowPunct w:val="0"/>
        <w:autoSpaceDE w:val="0"/>
        <w:autoSpaceDN w:val="0"/>
        <w:adjustRightInd w:val="0"/>
        <w:spacing w:after="0" w:line="240" w:lineRule="auto"/>
        <w:ind w:left="426" w:right="-61" w:hanging="426"/>
        <w:jc w:val="both"/>
        <w:rPr>
          <w:rFonts w:eastAsia="Times New Roman" w:cs="Times New Roman"/>
          <w:szCs w:val="24"/>
        </w:rPr>
      </w:pPr>
      <w:r>
        <w:rPr>
          <w:rFonts w:eastAsia="Calibri" w:cs="Times New Roman"/>
          <w:szCs w:val="24"/>
          <w:lang w:eastAsia="lv-LV"/>
        </w:rPr>
        <w:t xml:space="preserve">Risks par </w:t>
      </w:r>
      <w:r>
        <w:rPr>
          <w:rFonts w:eastAsia="Calibri" w:cs="Times New Roman"/>
          <w:b/>
          <w:bCs/>
          <w:szCs w:val="24"/>
          <w:lang w:eastAsia="lv-LV"/>
        </w:rPr>
        <w:t>Cirsmu</w:t>
      </w:r>
      <w:r>
        <w:rPr>
          <w:rFonts w:eastAsia="Calibri" w:cs="Times New Roman"/>
          <w:szCs w:val="24"/>
          <w:lang w:eastAsia="lv-LV"/>
        </w:rPr>
        <w:t xml:space="preserve"> bojāšanos, bojāeju, zādzību vai citu notikumu, kā rezultātā samazinātos </w:t>
      </w:r>
      <w:r>
        <w:rPr>
          <w:rFonts w:eastAsia="Calibri" w:cs="Times New Roman"/>
          <w:b/>
          <w:bCs/>
          <w:szCs w:val="24"/>
          <w:lang w:eastAsia="lv-LV"/>
        </w:rPr>
        <w:t>Cirsmu</w:t>
      </w:r>
      <w:r>
        <w:rPr>
          <w:rFonts w:eastAsia="Calibri" w:cs="Times New Roman"/>
          <w:szCs w:val="24"/>
          <w:lang w:eastAsia="lv-LV"/>
        </w:rPr>
        <w:t xml:space="preserve"> vērtība vai tā ietu bojā, pāriet no Pārdevēja uz Pircēju ar </w:t>
      </w:r>
      <w:r>
        <w:rPr>
          <w:rFonts w:eastAsia="Calibri" w:cs="Times New Roman"/>
          <w:b/>
          <w:bCs/>
          <w:szCs w:val="24"/>
          <w:lang w:eastAsia="lv-LV"/>
        </w:rPr>
        <w:t xml:space="preserve">Līguma </w:t>
      </w:r>
      <w:r>
        <w:rPr>
          <w:rFonts w:eastAsia="Calibri" w:cs="Times New Roman"/>
          <w:szCs w:val="24"/>
          <w:lang w:eastAsia="lv-LV"/>
        </w:rPr>
        <w:t xml:space="preserve">abpusējas parakstīšanas dienu. </w:t>
      </w:r>
    </w:p>
    <w:p w14:paraId="28D0FE80" w14:textId="77777777" w:rsidR="00447AA0" w:rsidRDefault="00447AA0" w:rsidP="00447AA0">
      <w:pPr>
        <w:overflowPunct w:val="0"/>
        <w:autoSpaceDE w:val="0"/>
        <w:autoSpaceDN w:val="0"/>
        <w:adjustRightInd w:val="0"/>
        <w:spacing w:after="0" w:line="240" w:lineRule="auto"/>
        <w:ind w:left="426" w:right="-61"/>
        <w:jc w:val="both"/>
        <w:rPr>
          <w:rFonts w:eastAsia="Times New Roman" w:cs="Times New Roman"/>
          <w:szCs w:val="24"/>
        </w:rPr>
      </w:pPr>
    </w:p>
    <w:p w14:paraId="74C0366F" w14:textId="77777777" w:rsidR="00447AA0" w:rsidRDefault="00447AA0" w:rsidP="00447AA0">
      <w:pPr>
        <w:numPr>
          <w:ilvl w:val="0"/>
          <w:numId w:val="25"/>
        </w:numPr>
        <w:spacing w:before="120" w:after="0" w:line="240" w:lineRule="auto"/>
        <w:ind w:left="284" w:hanging="284"/>
        <w:jc w:val="center"/>
        <w:rPr>
          <w:rFonts w:eastAsia="Times New Roman" w:cs="Times New Roman"/>
          <w:b/>
          <w:szCs w:val="24"/>
        </w:rPr>
      </w:pPr>
      <w:r>
        <w:rPr>
          <w:rFonts w:eastAsia="Times New Roman" w:cs="Times New Roman"/>
          <w:b/>
          <w:szCs w:val="24"/>
        </w:rPr>
        <w:t>PIRCĒJA TIESĪBAS UN PIENĀKUMI</w:t>
      </w:r>
    </w:p>
    <w:p w14:paraId="0CF53A89" w14:textId="77777777" w:rsidR="00447AA0" w:rsidRDefault="00447AA0" w:rsidP="00447AA0">
      <w:pPr>
        <w:numPr>
          <w:ilvl w:val="1"/>
          <w:numId w:val="25"/>
        </w:numPr>
        <w:spacing w:after="0" w:line="240" w:lineRule="auto"/>
        <w:ind w:left="426" w:hanging="426"/>
        <w:jc w:val="both"/>
        <w:rPr>
          <w:rFonts w:eastAsia="Times New Roman" w:cs="Times New Roman"/>
          <w:szCs w:val="24"/>
        </w:rPr>
      </w:pPr>
      <w:r>
        <w:rPr>
          <w:rFonts w:eastAsia="Times New Roman" w:cs="Times New Roman"/>
          <w:szCs w:val="24"/>
        </w:rPr>
        <w:t xml:space="preserve">Pircējam ir tiesības uzsākt </w:t>
      </w:r>
      <w:r>
        <w:rPr>
          <w:rFonts w:eastAsia="Times New Roman" w:cs="Times New Roman"/>
          <w:b/>
          <w:bCs/>
          <w:szCs w:val="24"/>
        </w:rPr>
        <w:t xml:space="preserve">Cirsmu </w:t>
      </w:r>
      <w:r>
        <w:rPr>
          <w:rFonts w:eastAsia="Times New Roman" w:cs="Times New Roman"/>
          <w:szCs w:val="24"/>
        </w:rPr>
        <w:t>izstrādi tikai pēc</w:t>
      </w:r>
      <w:r>
        <w:rPr>
          <w:rFonts w:eastAsia="Times New Roman" w:cs="Times New Roman"/>
          <w:b/>
          <w:bCs/>
          <w:szCs w:val="24"/>
        </w:rPr>
        <w:t xml:space="preserve"> Līguma </w:t>
      </w:r>
      <w:r>
        <w:rPr>
          <w:rFonts w:eastAsia="Times New Roman" w:cs="Times New Roman"/>
          <w:szCs w:val="24"/>
        </w:rPr>
        <w:t xml:space="preserve">stāšanās spēkā un pēc </w:t>
      </w:r>
      <w:r>
        <w:rPr>
          <w:rFonts w:eastAsia="Times New Roman" w:cs="Times New Roman"/>
          <w:b/>
          <w:bCs/>
          <w:szCs w:val="24"/>
        </w:rPr>
        <w:t>Līguma</w:t>
      </w:r>
      <w:r>
        <w:rPr>
          <w:rFonts w:eastAsia="Times New Roman" w:cs="Times New Roman"/>
          <w:szCs w:val="24"/>
        </w:rPr>
        <w:t xml:space="preserve"> 3.1.punktā noteiktā pienākuma izpildes.</w:t>
      </w:r>
    </w:p>
    <w:p w14:paraId="36D35723" w14:textId="77777777" w:rsidR="00447AA0" w:rsidRDefault="00447AA0" w:rsidP="00447AA0">
      <w:pPr>
        <w:numPr>
          <w:ilvl w:val="1"/>
          <w:numId w:val="25"/>
        </w:numPr>
        <w:spacing w:after="0" w:line="240" w:lineRule="auto"/>
        <w:ind w:left="426" w:hanging="426"/>
        <w:jc w:val="both"/>
        <w:rPr>
          <w:rFonts w:eastAsia="Times New Roman" w:cs="Times New Roman"/>
          <w:szCs w:val="24"/>
        </w:rPr>
      </w:pPr>
      <w:r>
        <w:rPr>
          <w:rFonts w:eastAsia="Times New Roman" w:cs="Times New Roman"/>
          <w:szCs w:val="24"/>
        </w:rPr>
        <w:t xml:space="preserve">Pircējam ir tiesības ne vēlāk kā 10 (desmit) darba dienu laikā pirms </w:t>
      </w:r>
      <w:r>
        <w:rPr>
          <w:rFonts w:eastAsia="Times New Roman" w:cs="Times New Roman"/>
          <w:b/>
          <w:bCs/>
          <w:szCs w:val="24"/>
        </w:rPr>
        <w:t xml:space="preserve">Līguma </w:t>
      </w:r>
      <w:r>
        <w:rPr>
          <w:rFonts w:eastAsia="Times New Roman" w:cs="Times New Roman"/>
          <w:szCs w:val="24"/>
        </w:rPr>
        <w:t xml:space="preserve">3.2.punktā norādītā termiņa beigām prasīt pagarināt </w:t>
      </w:r>
      <w:r>
        <w:rPr>
          <w:rFonts w:eastAsia="Times New Roman" w:cs="Times New Roman"/>
          <w:b/>
          <w:bCs/>
          <w:szCs w:val="24"/>
        </w:rPr>
        <w:t>Cirsmu</w:t>
      </w:r>
      <w:r>
        <w:rPr>
          <w:rFonts w:eastAsia="Times New Roman" w:cs="Times New Roman"/>
          <w:szCs w:val="24"/>
        </w:rPr>
        <w:t xml:space="preserve"> izstrādes un kokmateriālu izvešanas termiņu saskaņā ar </w:t>
      </w:r>
      <w:r>
        <w:rPr>
          <w:rFonts w:eastAsia="Times New Roman" w:cs="Times New Roman"/>
          <w:b/>
          <w:bCs/>
          <w:szCs w:val="24"/>
        </w:rPr>
        <w:t>Līgumu</w:t>
      </w:r>
      <w:r>
        <w:rPr>
          <w:rFonts w:eastAsia="Times New Roman" w:cs="Times New Roman"/>
          <w:szCs w:val="24"/>
        </w:rPr>
        <w:t xml:space="preserve">, ja tas nepieciešams objektīvu iemeslu dēļ, iesniedzot Pārdevējam iesniegumu, kurā iekļauts šāda lūguma pamatojums un to apstiprinošo apstākļu izklāsts. </w:t>
      </w:r>
    </w:p>
    <w:p w14:paraId="64C2AA7C" w14:textId="77777777" w:rsidR="00447AA0" w:rsidRDefault="00447AA0" w:rsidP="00447AA0">
      <w:pPr>
        <w:numPr>
          <w:ilvl w:val="1"/>
          <w:numId w:val="25"/>
        </w:numPr>
        <w:spacing w:after="0" w:line="240" w:lineRule="auto"/>
        <w:ind w:left="426" w:hanging="426"/>
        <w:jc w:val="both"/>
        <w:rPr>
          <w:rFonts w:eastAsia="Times New Roman" w:cs="Times New Roman"/>
          <w:szCs w:val="24"/>
        </w:rPr>
      </w:pPr>
      <w:r>
        <w:rPr>
          <w:rFonts w:eastAsia="Times New Roman" w:cs="Times New Roman"/>
          <w:szCs w:val="24"/>
        </w:rPr>
        <w:t xml:space="preserve">Pircējam ir pienākums: </w:t>
      </w:r>
    </w:p>
    <w:p w14:paraId="1B134FE9" w14:textId="77777777" w:rsidR="00447AA0" w:rsidRDefault="00447AA0" w:rsidP="00447AA0">
      <w:pPr>
        <w:numPr>
          <w:ilvl w:val="2"/>
          <w:numId w:val="25"/>
        </w:numPr>
        <w:tabs>
          <w:tab w:val="clear" w:pos="720"/>
          <w:tab w:val="num" w:pos="1080"/>
        </w:tabs>
        <w:spacing w:after="0" w:line="240" w:lineRule="auto"/>
        <w:ind w:left="1080" w:hanging="630"/>
        <w:jc w:val="both"/>
        <w:rPr>
          <w:rFonts w:eastAsia="Times New Roman" w:cs="Times New Roman"/>
          <w:szCs w:val="24"/>
        </w:rPr>
      </w:pPr>
      <w:r>
        <w:rPr>
          <w:rFonts w:eastAsia="Times New Roman" w:cs="Times New Roman"/>
          <w:szCs w:val="24"/>
        </w:rPr>
        <w:t xml:space="preserve">izstrādāt </w:t>
      </w:r>
      <w:r>
        <w:rPr>
          <w:rFonts w:eastAsia="Times New Roman" w:cs="Times New Roman"/>
          <w:b/>
          <w:bCs/>
          <w:szCs w:val="24"/>
        </w:rPr>
        <w:t>Cirsmas</w:t>
      </w:r>
      <w:r>
        <w:rPr>
          <w:rFonts w:eastAsia="Times New Roman" w:cs="Times New Roman"/>
          <w:szCs w:val="24"/>
        </w:rPr>
        <w:t xml:space="preserve">, ievērojot Latvijas Republikā spēkā esošo normatīvo aktu prasības un </w:t>
      </w:r>
      <w:r>
        <w:rPr>
          <w:rFonts w:eastAsia="Times New Roman" w:cs="Times New Roman"/>
          <w:b/>
          <w:bCs/>
          <w:szCs w:val="24"/>
        </w:rPr>
        <w:t>Līguma</w:t>
      </w:r>
      <w:r>
        <w:rPr>
          <w:rFonts w:eastAsia="Times New Roman" w:cs="Times New Roman"/>
          <w:szCs w:val="24"/>
        </w:rPr>
        <w:t xml:space="preserve"> noteikumus;</w:t>
      </w:r>
    </w:p>
    <w:p w14:paraId="4EED5098" w14:textId="77777777" w:rsidR="00447AA0" w:rsidRDefault="00447AA0" w:rsidP="00447AA0">
      <w:pPr>
        <w:numPr>
          <w:ilvl w:val="2"/>
          <w:numId w:val="25"/>
        </w:numPr>
        <w:tabs>
          <w:tab w:val="clear" w:pos="720"/>
          <w:tab w:val="num" w:pos="1080"/>
        </w:tabs>
        <w:spacing w:after="0" w:line="240" w:lineRule="auto"/>
        <w:ind w:left="1080" w:hanging="630"/>
        <w:jc w:val="both"/>
        <w:rPr>
          <w:rFonts w:eastAsia="Times New Roman" w:cs="Times New Roman"/>
          <w:szCs w:val="24"/>
        </w:rPr>
      </w:pPr>
      <w:r>
        <w:rPr>
          <w:rFonts w:eastAsia="Times New Roman" w:cs="Times New Roman"/>
          <w:szCs w:val="24"/>
        </w:rPr>
        <w:t xml:space="preserve">atļaut Pārdevējam pārbaudīt </w:t>
      </w:r>
      <w:r>
        <w:rPr>
          <w:rFonts w:eastAsia="Times New Roman" w:cs="Times New Roman"/>
          <w:b/>
          <w:bCs/>
          <w:szCs w:val="24"/>
        </w:rPr>
        <w:t>Cirsmas</w:t>
      </w:r>
      <w:r>
        <w:rPr>
          <w:rFonts w:eastAsia="Times New Roman" w:cs="Times New Roman"/>
          <w:szCs w:val="24"/>
        </w:rPr>
        <w:t xml:space="preserve"> to izstrādes laikā;</w:t>
      </w:r>
    </w:p>
    <w:p w14:paraId="0139C4D8" w14:textId="77777777" w:rsidR="00447AA0" w:rsidRDefault="00447AA0" w:rsidP="00447AA0">
      <w:pPr>
        <w:numPr>
          <w:ilvl w:val="2"/>
          <w:numId w:val="25"/>
        </w:numPr>
        <w:tabs>
          <w:tab w:val="clear" w:pos="720"/>
          <w:tab w:val="num" w:pos="1080"/>
        </w:tabs>
        <w:spacing w:after="0" w:line="240" w:lineRule="auto"/>
        <w:ind w:left="1080" w:hanging="630"/>
        <w:jc w:val="both"/>
        <w:rPr>
          <w:rFonts w:eastAsia="Times New Roman" w:cs="Times New Roman"/>
          <w:szCs w:val="24"/>
        </w:rPr>
      </w:pPr>
      <w:r>
        <w:rPr>
          <w:rFonts w:eastAsia="Times New Roman" w:cs="Times New Roman"/>
          <w:szCs w:val="24"/>
        </w:rPr>
        <w:t xml:space="preserve">pēc kokmateriālu aizvešanas izstrādāto </w:t>
      </w:r>
      <w:r>
        <w:rPr>
          <w:rFonts w:eastAsia="Times New Roman" w:cs="Times New Roman"/>
          <w:b/>
          <w:bCs/>
          <w:szCs w:val="24"/>
        </w:rPr>
        <w:t xml:space="preserve">Cirsmu </w:t>
      </w:r>
      <w:r>
        <w:rPr>
          <w:rFonts w:eastAsia="Times New Roman" w:cs="Times New Roman"/>
          <w:szCs w:val="24"/>
        </w:rPr>
        <w:t xml:space="preserve">vietā veikt zaru u.c. </w:t>
      </w:r>
      <w:proofErr w:type="spellStart"/>
      <w:r>
        <w:rPr>
          <w:rFonts w:eastAsia="Times New Roman" w:cs="Times New Roman"/>
          <w:szCs w:val="24"/>
        </w:rPr>
        <w:t>kokizstrādes</w:t>
      </w:r>
      <w:proofErr w:type="spellEnd"/>
      <w:r>
        <w:rPr>
          <w:rFonts w:eastAsia="Times New Roman" w:cs="Times New Roman"/>
          <w:szCs w:val="24"/>
        </w:rPr>
        <w:t xml:space="preserve"> atkritumu savākšanu, kā arī teritorijas planēšanu;</w:t>
      </w:r>
    </w:p>
    <w:p w14:paraId="20413BFB" w14:textId="77777777" w:rsidR="00447AA0" w:rsidRDefault="00447AA0" w:rsidP="00447AA0">
      <w:pPr>
        <w:numPr>
          <w:ilvl w:val="2"/>
          <w:numId w:val="25"/>
        </w:numPr>
        <w:tabs>
          <w:tab w:val="clear" w:pos="720"/>
          <w:tab w:val="num" w:pos="1080"/>
        </w:tabs>
        <w:spacing w:after="0" w:line="240" w:lineRule="auto"/>
        <w:ind w:left="1080" w:hanging="630"/>
        <w:jc w:val="both"/>
        <w:rPr>
          <w:rFonts w:eastAsia="Times New Roman" w:cs="Times New Roman"/>
          <w:szCs w:val="24"/>
        </w:rPr>
      </w:pPr>
      <w:r>
        <w:rPr>
          <w:rFonts w:eastAsia="Times New Roman" w:cs="Times New Roman"/>
          <w:szCs w:val="24"/>
        </w:rPr>
        <w:t xml:space="preserve">paziņot Pārdevējam par </w:t>
      </w:r>
      <w:r>
        <w:rPr>
          <w:rFonts w:eastAsia="Times New Roman" w:cs="Times New Roman"/>
          <w:b/>
          <w:bCs/>
          <w:szCs w:val="24"/>
        </w:rPr>
        <w:t>Cirsmu</w:t>
      </w:r>
      <w:r>
        <w:rPr>
          <w:rFonts w:eastAsia="Times New Roman" w:cs="Times New Roman"/>
          <w:szCs w:val="24"/>
        </w:rPr>
        <w:t xml:space="preserve"> sakārtošanu un nodot </w:t>
      </w:r>
      <w:r>
        <w:rPr>
          <w:rFonts w:eastAsia="Times New Roman" w:cs="Times New Roman"/>
          <w:b/>
          <w:bCs/>
          <w:szCs w:val="24"/>
        </w:rPr>
        <w:t xml:space="preserve">Cirsmu </w:t>
      </w:r>
      <w:r>
        <w:rPr>
          <w:rFonts w:eastAsia="Times New Roman" w:cs="Times New Roman"/>
          <w:szCs w:val="24"/>
        </w:rPr>
        <w:t xml:space="preserve">zemes vienību Pārdevējam ar </w:t>
      </w:r>
      <w:r>
        <w:rPr>
          <w:rFonts w:eastAsia="Times New Roman" w:cs="Times New Roman"/>
          <w:b/>
          <w:bCs/>
          <w:szCs w:val="24"/>
        </w:rPr>
        <w:t>Cirsmu</w:t>
      </w:r>
      <w:r>
        <w:rPr>
          <w:rFonts w:eastAsia="Times New Roman" w:cs="Times New Roman"/>
          <w:szCs w:val="24"/>
        </w:rPr>
        <w:t xml:space="preserve"> nodošanas-pieņemšanas aktu.</w:t>
      </w:r>
    </w:p>
    <w:p w14:paraId="01A6D7CB" w14:textId="77777777" w:rsidR="00447AA0" w:rsidRDefault="00447AA0" w:rsidP="00447AA0">
      <w:pPr>
        <w:numPr>
          <w:ilvl w:val="1"/>
          <w:numId w:val="25"/>
        </w:numPr>
        <w:spacing w:after="0" w:line="240" w:lineRule="auto"/>
        <w:ind w:left="426" w:hanging="426"/>
        <w:jc w:val="both"/>
        <w:rPr>
          <w:rFonts w:eastAsia="Times New Roman" w:cs="Times New Roman"/>
          <w:szCs w:val="24"/>
        </w:rPr>
      </w:pPr>
      <w:r>
        <w:rPr>
          <w:rFonts w:eastAsia="Times New Roman" w:cs="Times New Roman"/>
          <w:szCs w:val="24"/>
        </w:rPr>
        <w:t xml:space="preserve">Pircējs pēc </w:t>
      </w:r>
      <w:r>
        <w:rPr>
          <w:rFonts w:eastAsia="Times New Roman" w:cs="Times New Roman"/>
          <w:b/>
          <w:bCs/>
          <w:szCs w:val="24"/>
        </w:rPr>
        <w:t>Cirsmu</w:t>
      </w:r>
      <w:r>
        <w:rPr>
          <w:rFonts w:eastAsia="Times New Roman" w:cs="Times New Roman"/>
          <w:szCs w:val="24"/>
        </w:rPr>
        <w:t xml:space="preserve"> izstrādes pabeigšanas apņemas atstāt izmantotās krautuvju vietas satīrītas un </w:t>
      </w:r>
      <w:r>
        <w:rPr>
          <w:rFonts w:eastAsia="Times New Roman" w:cs="Times New Roman"/>
          <w:b/>
          <w:bCs/>
          <w:szCs w:val="24"/>
        </w:rPr>
        <w:t>Cirsmu</w:t>
      </w:r>
      <w:r>
        <w:rPr>
          <w:rFonts w:eastAsia="Times New Roman" w:cs="Times New Roman"/>
          <w:szCs w:val="24"/>
        </w:rPr>
        <w:t xml:space="preserve"> izstrādei un kokmateriālu izvešanai izmantotos ceļus un meliorācijas sistēmas lietošanas kārtībā (ne sliktākā stāvoklī, kā pirms </w:t>
      </w:r>
      <w:r>
        <w:rPr>
          <w:rFonts w:eastAsia="Times New Roman" w:cs="Times New Roman"/>
          <w:b/>
          <w:bCs/>
          <w:szCs w:val="24"/>
        </w:rPr>
        <w:t>Cirsmu</w:t>
      </w:r>
      <w:r>
        <w:rPr>
          <w:rFonts w:eastAsia="Times New Roman" w:cs="Times New Roman"/>
          <w:szCs w:val="24"/>
        </w:rPr>
        <w:t xml:space="preserve"> izstrādes uzsākšanas).</w:t>
      </w:r>
    </w:p>
    <w:p w14:paraId="78B129EC" w14:textId="77777777" w:rsidR="00447AA0" w:rsidRDefault="00447AA0" w:rsidP="00447AA0">
      <w:pPr>
        <w:numPr>
          <w:ilvl w:val="1"/>
          <w:numId w:val="25"/>
        </w:numPr>
        <w:spacing w:after="0" w:line="240" w:lineRule="auto"/>
        <w:ind w:left="426" w:hanging="426"/>
        <w:jc w:val="both"/>
        <w:rPr>
          <w:rFonts w:eastAsia="Times New Roman" w:cs="Times New Roman"/>
          <w:szCs w:val="24"/>
        </w:rPr>
      </w:pPr>
      <w:r>
        <w:rPr>
          <w:rFonts w:eastAsia="Times New Roman" w:cs="Times New Roman"/>
          <w:szCs w:val="24"/>
        </w:rPr>
        <w:t xml:space="preserve">Pircējs patstāvīgi slēdz līgumus ar </w:t>
      </w:r>
      <w:r>
        <w:rPr>
          <w:rFonts w:eastAsia="Times New Roman" w:cs="Times New Roman"/>
          <w:b/>
          <w:bCs/>
          <w:szCs w:val="24"/>
        </w:rPr>
        <w:t>Cirsmu</w:t>
      </w:r>
      <w:r>
        <w:rPr>
          <w:rFonts w:eastAsia="Times New Roman" w:cs="Times New Roman"/>
          <w:szCs w:val="24"/>
        </w:rPr>
        <w:t xml:space="preserve"> īpašumam pieguļošo zemju īpašniekiem par kokmateriālu transportēšanas ceļu un krautuvju izvietojumu, ja tas nepieciešams </w:t>
      </w:r>
      <w:r>
        <w:rPr>
          <w:rFonts w:eastAsia="Times New Roman" w:cs="Times New Roman"/>
          <w:b/>
          <w:bCs/>
          <w:szCs w:val="24"/>
        </w:rPr>
        <w:t>Cirsmu</w:t>
      </w:r>
      <w:r>
        <w:rPr>
          <w:rFonts w:eastAsia="Times New Roman" w:cs="Times New Roman"/>
          <w:szCs w:val="24"/>
        </w:rPr>
        <w:t xml:space="preserve"> izstrādei, un sedz ar to saistītos izdevumus.</w:t>
      </w:r>
    </w:p>
    <w:p w14:paraId="3FA23A82" w14:textId="77777777" w:rsidR="00447AA0" w:rsidRDefault="00447AA0" w:rsidP="00447AA0">
      <w:pPr>
        <w:spacing w:after="0" w:line="240" w:lineRule="auto"/>
        <w:jc w:val="both"/>
        <w:rPr>
          <w:rFonts w:eastAsia="Times New Roman" w:cs="Times New Roman"/>
          <w:szCs w:val="24"/>
        </w:rPr>
      </w:pPr>
    </w:p>
    <w:p w14:paraId="4DAB6CE9" w14:textId="77777777" w:rsidR="00447AA0" w:rsidRDefault="00447AA0" w:rsidP="00447AA0">
      <w:pPr>
        <w:numPr>
          <w:ilvl w:val="0"/>
          <w:numId w:val="26"/>
        </w:numPr>
        <w:spacing w:before="120" w:after="0" w:line="240" w:lineRule="auto"/>
        <w:ind w:left="426" w:hanging="426"/>
        <w:jc w:val="center"/>
        <w:rPr>
          <w:rFonts w:eastAsia="Times New Roman" w:cs="Times New Roman"/>
          <w:b/>
          <w:szCs w:val="24"/>
        </w:rPr>
      </w:pPr>
      <w:r>
        <w:rPr>
          <w:rFonts w:eastAsia="Times New Roman" w:cs="Times New Roman"/>
          <w:b/>
          <w:szCs w:val="24"/>
        </w:rPr>
        <w:t>PĀRDEVĒJA TIESĪBAS UN PIENĀKUMI</w:t>
      </w:r>
    </w:p>
    <w:p w14:paraId="447DFEC3" w14:textId="77777777" w:rsidR="00447AA0" w:rsidRDefault="00447AA0" w:rsidP="00447AA0">
      <w:pPr>
        <w:numPr>
          <w:ilvl w:val="1"/>
          <w:numId w:val="26"/>
        </w:numPr>
        <w:spacing w:after="0" w:line="240" w:lineRule="auto"/>
        <w:ind w:left="426" w:hanging="426"/>
        <w:jc w:val="both"/>
        <w:rPr>
          <w:rFonts w:eastAsia="Times New Roman" w:cs="Times New Roman"/>
          <w:szCs w:val="24"/>
        </w:rPr>
      </w:pPr>
      <w:r>
        <w:rPr>
          <w:rFonts w:eastAsia="Times New Roman" w:cs="Times New Roman"/>
          <w:szCs w:val="24"/>
        </w:rPr>
        <w:t xml:space="preserve">Pārdevējam ir tiesības apsekot savu īpašumu, kurā Pircējs īsteno </w:t>
      </w:r>
      <w:r>
        <w:rPr>
          <w:rFonts w:eastAsia="Times New Roman" w:cs="Times New Roman"/>
          <w:b/>
          <w:bCs/>
          <w:szCs w:val="24"/>
        </w:rPr>
        <w:t>Cirsmu</w:t>
      </w:r>
      <w:r>
        <w:rPr>
          <w:rFonts w:eastAsia="Times New Roman" w:cs="Times New Roman"/>
          <w:szCs w:val="24"/>
        </w:rPr>
        <w:t xml:space="preserve"> izstrādi un, konstatējot </w:t>
      </w:r>
      <w:r>
        <w:rPr>
          <w:rFonts w:eastAsia="Times New Roman" w:cs="Times New Roman"/>
          <w:b/>
          <w:bCs/>
          <w:szCs w:val="24"/>
        </w:rPr>
        <w:t>Līgumā</w:t>
      </w:r>
      <w:r>
        <w:rPr>
          <w:rFonts w:eastAsia="Times New Roman" w:cs="Times New Roman"/>
          <w:szCs w:val="24"/>
        </w:rPr>
        <w:t xml:space="preserve"> vai normatīvajos aktos noteikto prasību neievērošanu, nekavējoties apturēt </w:t>
      </w:r>
      <w:r>
        <w:rPr>
          <w:rFonts w:eastAsia="Times New Roman" w:cs="Times New Roman"/>
          <w:b/>
          <w:bCs/>
          <w:szCs w:val="24"/>
        </w:rPr>
        <w:t xml:space="preserve">Cirsmu </w:t>
      </w:r>
      <w:r>
        <w:rPr>
          <w:rFonts w:eastAsia="Times New Roman" w:cs="Times New Roman"/>
          <w:szCs w:val="24"/>
        </w:rPr>
        <w:t>tālāku izstrādi līdz pārkāpuma novēršanai vai zaudējumu segšanai. Šādā gadījumā Pārdevējs iesniedz Pircējam attiecīgu pretenziju.</w:t>
      </w:r>
    </w:p>
    <w:p w14:paraId="30A349B2" w14:textId="77777777" w:rsidR="00447AA0" w:rsidRDefault="00447AA0" w:rsidP="00447AA0">
      <w:pPr>
        <w:numPr>
          <w:ilvl w:val="1"/>
          <w:numId w:val="26"/>
        </w:numPr>
        <w:spacing w:after="0" w:line="240" w:lineRule="auto"/>
        <w:ind w:left="426" w:hanging="426"/>
        <w:jc w:val="both"/>
        <w:rPr>
          <w:rFonts w:eastAsia="Times New Roman" w:cs="Times New Roman"/>
          <w:szCs w:val="24"/>
        </w:rPr>
      </w:pPr>
      <w:r>
        <w:rPr>
          <w:rFonts w:eastAsia="Times New Roman" w:cs="Times New Roman"/>
          <w:szCs w:val="24"/>
        </w:rPr>
        <w:t xml:space="preserve">Pārdevējam ir pienākums: </w:t>
      </w:r>
    </w:p>
    <w:p w14:paraId="034EF6C1" w14:textId="77777777" w:rsidR="00447AA0" w:rsidRDefault="00447AA0" w:rsidP="00447AA0">
      <w:pPr>
        <w:numPr>
          <w:ilvl w:val="2"/>
          <w:numId w:val="26"/>
        </w:numPr>
        <w:tabs>
          <w:tab w:val="clear" w:pos="720"/>
          <w:tab w:val="num" w:pos="3413"/>
        </w:tabs>
        <w:spacing w:after="0" w:line="240" w:lineRule="auto"/>
        <w:ind w:left="1080" w:hanging="630"/>
        <w:jc w:val="both"/>
        <w:rPr>
          <w:rFonts w:eastAsia="Times New Roman" w:cs="Times New Roman"/>
          <w:szCs w:val="24"/>
        </w:rPr>
      </w:pPr>
      <w:r>
        <w:rPr>
          <w:rFonts w:eastAsia="Times New Roman" w:cs="Times New Roman"/>
          <w:szCs w:val="24"/>
        </w:rPr>
        <w:t xml:space="preserve">pirms </w:t>
      </w:r>
      <w:r>
        <w:rPr>
          <w:rFonts w:eastAsia="Times New Roman" w:cs="Times New Roman"/>
          <w:b/>
          <w:bCs/>
          <w:szCs w:val="24"/>
        </w:rPr>
        <w:t xml:space="preserve">Cirsmu </w:t>
      </w:r>
      <w:r>
        <w:rPr>
          <w:rFonts w:eastAsia="Times New Roman" w:cs="Times New Roman"/>
          <w:szCs w:val="24"/>
        </w:rPr>
        <w:t>izstrādes veikt to apsekošanu un kopā ar Pircēju sagatavot Pusēm parakstīšanai to novērtēšanas aktu, iekļaujot tajā paredzētās ziņas;</w:t>
      </w:r>
    </w:p>
    <w:p w14:paraId="075CE95D" w14:textId="77777777" w:rsidR="00447AA0" w:rsidRDefault="00447AA0" w:rsidP="00447AA0">
      <w:pPr>
        <w:numPr>
          <w:ilvl w:val="2"/>
          <w:numId w:val="26"/>
        </w:numPr>
        <w:tabs>
          <w:tab w:val="clear" w:pos="720"/>
          <w:tab w:val="num" w:pos="3413"/>
        </w:tabs>
        <w:spacing w:after="0" w:line="240" w:lineRule="auto"/>
        <w:ind w:left="1080" w:hanging="630"/>
        <w:jc w:val="both"/>
        <w:rPr>
          <w:rFonts w:eastAsia="Times New Roman" w:cs="Times New Roman"/>
          <w:szCs w:val="24"/>
        </w:rPr>
      </w:pPr>
      <w:r>
        <w:rPr>
          <w:rFonts w:eastAsia="Times New Roman" w:cs="Times New Roman"/>
          <w:szCs w:val="24"/>
        </w:rPr>
        <w:t xml:space="preserve">pēc Pircēja rakstiska pieprasījuma saņemšanas 10 (desmit) darba dienu laikā izskatīt jautājumu par </w:t>
      </w:r>
      <w:r>
        <w:rPr>
          <w:rFonts w:eastAsia="Times New Roman" w:cs="Times New Roman"/>
          <w:b/>
          <w:bCs/>
          <w:szCs w:val="24"/>
        </w:rPr>
        <w:t>Cirsmu</w:t>
      </w:r>
      <w:r>
        <w:rPr>
          <w:rFonts w:eastAsia="Times New Roman" w:cs="Times New Roman"/>
          <w:szCs w:val="24"/>
        </w:rPr>
        <w:t xml:space="preserve"> izstrādes un kokmateriālu izvešanas termiņa pagarināšanu;</w:t>
      </w:r>
    </w:p>
    <w:p w14:paraId="12713E73" w14:textId="77777777" w:rsidR="00447AA0" w:rsidRDefault="00447AA0" w:rsidP="00447AA0">
      <w:pPr>
        <w:numPr>
          <w:ilvl w:val="2"/>
          <w:numId w:val="26"/>
        </w:numPr>
        <w:tabs>
          <w:tab w:val="clear" w:pos="720"/>
          <w:tab w:val="num" w:pos="3413"/>
        </w:tabs>
        <w:spacing w:after="0" w:line="240" w:lineRule="auto"/>
        <w:ind w:left="1080" w:hanging="630"/>
        <w:jc w:val="both"/>
        <w:rPr>
          <w:rFonts w:eastAsia="Times New Roman" w:cs="Times New Roman"/>
          <w:szCs w:val="24"/>
        </w:rPr>
      </w:pPr>
      <w:r>
        <w:rPr>
          <w:rFonts w:eastAsia="Times New Roman" w:cs="Times New Roman"/>
          <w:szCs w:val="24"/>
        </w:rPr>
        <w:t xml:space="preserve">pēc Pircēja rakstiska paziņojuma saņemšanas un </w:t>
      </w:r>
      <w:r>
        <w:rPr>
          <w:rFonts w:eastAsia="Times New Roman" w:cs="Times New Roman"/>
          <w:b/>
          <w:bCs/>
          <w:szCs w:val="24"/>
        </w:rPr>
        <w:t xml:space="preserve">Cirsmu </w:t>
      </w:r>
      <w:r>
        <w:rPr>
          <w:rFonts w:eastAsia="Times New Roman" w:cs="Times New Roman"/>
          <w:szCs w:val="24"/>
        </w:rPr>
        <w:t xml:space="preserve">teritorijas apsekošanas dabā parakstīt </w:t>
      </w:r>
      <w:r>
        <w:rPr>
          <w:rFonts w:eastAsia="Times New Roman" w:cs="Times New Roman"/>
          <w:b/>
          <w:bCs/>
          <w:szCs w:val="24"/>
        </w:rPr>
        <w:t>Cirsmu</w:t>
      </w:r>
      <w:r>
        <w:rPr>
          <w:rFonts w:eastAsia="Times New Roman" w:cs="Times New Roman"/>
          <w:szCs w:val="24"/>
        </w:rPr>
        <w:t xml:space="preserve"> nodošanas-pieņemšanas aktu, ja nav konstatēti </w:t>
      </w:r>
      <w:r>
        <w:rPr>
          <w:rFonts w:eastAsia="Times New Roman" w:cs="Times New Roman"/>
          <w:b/>
          <w:bCs/>
          <w:szCs w:val="24"/>
        </w:rPr>
        <w:t xml:space="preserve">Līguma </w:t>
      </w:r>
      <w:r>
        <w:rPr>
          <w:rFonts w:eastAsia="Times New Roman" w:cs="Times New Roman"/>
          <w:szCs w:val="24"/>
        </w:rPr>
        <w:lastRenderedPageBreak/>
        <w:t xml:space="preserve">noteikumos paredzētie apstākļi, pastāvot kuriem Pārdevējam ir tiesības atteikt tā parakstīšanu. </w:t>
      </w:r>
    </w:p>
    <w:p w14:paraId="1D758BF3" w14:textId="77777777" w:rsidR="00447AA0" w:rsidRDefault="00447AA0" w:rsidP="00447AA0">
      <w:pPr>
        <w:numPr>
          <w:ilvl w:val="1"/>
          <w:numId w:val="26"/>
        </w:numPr>
        <w:spacing w:after="0" w:line="240" w:lineRule="auto"/>
        <w:ind w:left="450" w:hanging="450"/>
        <w:jc w:val="both"/>
        <w:rPr>
          <w:rFonts w:eastAsia="Times New Roman" w:cs="Times New Roman"/>
          <w:szCs w:val="24"/>
        </w:rPr>
      </w:pPr>
      <w:r>
        <w:rPr>
          <w:rFonts w:eastAsia="Times New Roman" w:cs="Times New Roman"/>
          <w:szCs w:val="24"/>
        </w:rPr>
        <w:t xml:space="preserve">Pārdevējam ir tiesības neparakstīt </w:t>
      </w:r>
      <w:r>
        <w:rPr>
          <w:rFonts w:eastAsia="Times New Roman" w:cs="Times New Roman"/>
          <w:b/>
          <w:bCs/>
          <w:szCs w:val="24"/>
        </w:rPr>
        <w:t>Cirsmu</w:t>
      </w:r>
      <w:r>
        <w:rPr>
          <w:rFonts w:eastAsia="Times New Roman" w:cs="Times New Roman"/>
          <w:szCs w:val="24"/>
        </w:rPr>
        <w:t xml:space="preserve"> nodošanas-pieņemšanas aktu līdz brīdim, kamēr Pircējs nav samaksājis līgumsodu, ja iestājies </w:t>
      </w:r>
      <w:r>
        <w:rPr>
          <w:rFonts w:eastAsia="Times New Roman" w:cs="Times New Roman"/>
          <w:b/>
          <w:bCs/>
          <w:szCs w:val="24"/>
        </w:rPr>
        <w:t>Līgumā</w:t>
      </w:r>
      <w:r>
        <w:rPr>
          <w:rFonts w:eastAsia="Times New Roman" w:cs="Times New Roman"/>
          <w:szCs w:val="24"/>
        </w:rPr>
        <w:t xml:space="preserve"> noteiktais pamats tā aprēķināšanai un noteikšanai.</w:t>
      </w:r>
    </w:p>
    <w:p w14:paraId="4186AD20" w14:textId="77777777" w:rsidR="00447AA0" w:rsidRDefault="00447AA0" w:rsidP="00447AA0">
      <w:pPr>
        <w:spacing w:after="0" w:line="240" w:lineRule="auto"/>
        <w:jc w:val="both"/>
        <w:rPr>
          <w:rFonts w:eastAsia="Times New Roman" w:cs="Times New Roman"/>
          <w:szCs w:val="24"/>
        </w:rPr>
      </w:pPr>
    </w:p>
    <w:p w14:paraId="66AC7D86" w14:textId="77777777" w:rsidR="00447AA0" w:rsidRDefault="00447AA0" w:rsidP="00447AA0">
      <w:pPr>
        <w:numPr>
          <w:ilvl w:val="0"/>
          <w:numId w:val="26"/>
        </w:numPr>
        <w:spacing w:after="0" w:line="240" w:lineRule="auto"/>
        <w:ind w:left="284" w:hanging="284"/>
        <w:jc w:val="center"/>
        <w:rPr>
          <w:rFonts w:eastAsia="Times New Roman" w:cs="Times New Roman"/>
          <w:b/>
          <w:szCs w:val="24"/>
        </w:rPr>
      </w:pPr>
      <w:r>
        <w:rPr>
          <w:rFonts w:eastAsia="Times New Roman" w:cs="Times New Roman"/>
          <w:b/>
          <w:szCs w:val="24"/>
        </w:rPr>
        <w:t>NEPĀRVARAMA VARA</w:t>
      </w:r>
    </w:p>
    <w:p w14:paraId="02587E8F" w14:textId="77777777" w:rsidR="00447AA0" w:rsidRDefault="00447AA0" w:rsidP="00447AA0">
      <w:pPr>
        <w:numPr>
          <w:ilvl w:val="1"/>
          <w:numId w:val="26"/>
        </w:numPr>
        <w:suppressAutoHyphens/>
        <w:spacing w:after="0" w:line="240" w:lineRule="auto"/>
        <w:ind w:left="426" w:hanging="426"/>
        <w:contextualSpacing/>
        <w:jc w:val="both"/>
        <w:rPr>
          <w:rFonts w:eastAsia="Times New Roman" w:cs="Times New Roman"/>
          <w:szCs w:val="24"/>
        </w:rPr>
      </w:pPr>
      <w:r>
        <w:rPr>
          <w:rFonts w:eastAsia="Times New Roman" w:cs="Times New Roman"/>
          <w:szCs w:val="24"/>
        </w:rPr>
        <w:t xml:space="preserve">Puses nav atbildīgas par </w:t>
      </w:r>
      <w:r>
        <w:rPr>
          <w:rFonts w:eastAsia="Times New Roman" w:cs="Times New Roman"/>
          <w:b/>
          <w:bCs/>
          <w:szCs w:val="24"/>
        </w:rPr>
        <w:t>Līguma</w:t>
      </w:r>
      <w:r>
        <w:rPr>
          <w:rFonts w:eastAsia="Times New Roman" w:cs="Times New Roman"/>
          <w:szCs w:val="24"/>
        </w:rPr>
        <w:t xml:space="preserve"> neizpildi vai nepienācīgu izpildi, ja tam par iemeslu ir bijuši nepārvaramas varas apstākļi. Ar nepārvaramas varas apstākļiem </w:t>
      </w:r>
      <w:r>
        <w:rPr>
          <w:rFonts w:eastAsia="Times New Roman" w:cs="Times New Roman"/>
          <w:b/>
          <w:bCs/>
          <w:szCs w:val="24"/>
        </w:rPr>
        <w:t>Līguma</w:t>
      </w:r>
      <w:r>
        <w:rPr>
          <w:rFonts w:eastAsia="Times New Roman" w:cs="Times New Roman"/>
          <w:szCs w:val="24"/>
        </w:rPr>
        <w:t xml:space="preserve"> izpratnē saprotama tādu apstākļu vai notikumu iestāšanās, no kuriem Pusei nav iespējams izvairīties un kuru sekas nav iespējams pārvarēt, kurus </w:t>
      </w:r>
      <w:r>
        <w:rPr>
          <w:rFonts w:eastAsia="Times New Roman" w:cs="Times New Roman"/>
          <w:b/>
          <w:bCs/>
          <w:szCs w:val="24"/>
        </w:rPr>
        <w:t>Līguma</w:t>
      </w:r>
      <w:r>
        <w:rPr>
          <w:rFonts w:eastAsia="Times New Roman" w:cs="Times New Roman"/>
          <w:szCs w:val="24"/>
        </w:rPr>
        <w:t xml:space="preserve"> slēgšanas brīdī nebija iespējams paredzēt un kas nav radušies Puses vai tās kontrolē esošas personas kļūdas vai rīcības dēļ, un kuri padara </w:t>
      </w:r>
      <w:r>
        <w:rPr>
          <w:rFonts w:eastAsia="Times New Roman" w:cs="Times New Roman"/>
          <w:b/>
          <w:bCs/>
          <w:szCs w:val="24"/>
        </w:rPr>
        <w:t>Līguma</w:t>
      </w:r>
      <w:r>
        <w:rPr>
          <w:rFonts w:eastAsia="Times New Roman" w:cs="Times New Roman"/>
          <w:szCs w:val="24"/>
        </w:rPr>
        <w:t xml:space="preserve"> saistību izpildi ne tikai apgrūtinošu (piemēram, tehnikas defekti, darba strīdi, streiki, cenu pieaugums vai izmaiņas nodokļus regulējošos normatīvajos aktos, kā arī trešo personu atteikšanās sniegt pakalpojumus (ja vien minētās problēmas neizriet tieši no nepārvaramas varas) u.tml.), bet arī neiespējamu. Pie nepārvaramas varas apstākļiem pieskaitāma arī valsts varas un pārvaldes institūciju rīcība, normatīvo u.c. tiesību aktu, kas būtiski ierobežo un aizskar Pušu tiesības un ietekmē uzņemtās saistības, pieņemšana un stāšanās spēkā.</w:t>
      </w:r>
    </w:p>
    <w:p w14:paraId="17FBF79D" w14:textId="77777777" w:rsidR="00447AA0" w:rsidRDefault="00447AA0" w:rsidP="00447AA0">
      <w:pPr>
        <w:numPr>
          <w:ilvl w:val="1"/>
          <w:numId w:val="26"/>
        </w:numPr>
        <w:suppressAutoHyphens/>
        <w:spacing w:after="0" w:line="240" w:lineRule="auto"/>
        <w:ind w:left="426" w:hanging="426"/>
        <w:contextualSpacing/>
        <w:jc w:val="both"/>
        <w:rPr>
          <w:rFonts w:eastAsia="Times New Roman" w:cs="Times New Roman"/>
          <w:szCs w:val="24"/>
        </w:rPr>
      </w:pPr>
      <w:r>
        <w:rPr>
          <w:rFonts w:eastAsia="Times New Roman" w:cs="Times New Roman"/>
          <w:szCs w:val="24"/>
        </w:rPr>
        <w:t xml:space="preserve">Nepārvaramas varas apstākļu iestāšanās gadījumā Puses </w:t>
      </w:r>
      <w:proofErr w:type="spellStart"/>
      <w:r>
        <w:rPr>
          <w:rFonts w:eastAsia="Times New Roman" w:cs="Times New Roman"/>
          <w:szCs w:val="24"/>
        </w:rPr>
        <w:t>rakstveidā</w:t>
      </w:r>
      <w:proofErr w:type="spellEnd"/>
      <w:r>
        <w:rPr>
          <w:rFonts w:eastAsia="Times New Roman" w:cs="Times New Roman"/>
          <w:szCs w:val="24"/>
        </w:rPr>
        <w:t xml:space="preserve"> informē viena otru ne vēlāk kā 3 (trīs) dienu laikā no šo apstākļu iestāšanās dienas vai tiklīdz radusies objektīvu apstākļu nekavēta izdevība. Šajā paziņojumā jānorāda, kādā termiņā pēc Puses uzskata ir iespējama un paredzama tās</w:t>
      </w:r>
      <w:r>
        <w:rPr>
          <w:rFonts w:eastAsia="Times New Roman" w:cs="Times New Roman"/>
          <w:b/>
          <w:bCs/>
          <w:szCs w:val="24"/>
        </w:rPr>
        <w:t xml:space="preserve"> Līgumā</w:t>
      </w:r>
      <w:r>
        <w:rPr>
          <w:rFonts w:eastAsia="Times New Roman" w:cs="Times New Roman"/>
          <w:szCs w:val="24"/>
        </w:rPr>
        <w:t xml:space="preserve"> paredzēto saistību izpilde, un, pēc pieprasījuma, šādam ziņojumam ir jāpievieno izziņa, kuru izsniegusi kompetenta institūcija un kura satur ārkārtējo apstākļu darbības apstiprinājumu un to raksturojumu. Ja Puse nav izpildījusi </w:t>
      </w:r>
      <w:r>
        <w:rPr>
          <w:rFonts w:eastAsia="Times New Roman" w:cs="Times New Roman"/>
          <w:b/>
          <w:bCs/>
          <w:szCs w:val="24"/>
        </w:rPr>
        <w:t xml:space="preserve">Līguma </w:t>
      </w:r>
      <w:r>
        <w:rPr>
          <w:rFonts w:eastAsia="Times New Roman" w:cs="Times New Roman"/>
          <w:szCs w:val="24"/>
        </w:rPr>
        <w:t xml:space="preserve">šajā punktā paredzēto paziņošanas pienākumu, tā netiek atbrīvota no </w:t>
      </w:r>
      <w:r>
        <w:rPr>
          <w:rFonts w:eastAsia="Times New Roman" w:cs="Times New Roman"/>
          <w:b/>
          <w:bCs/>
          <w:szCs w:val="24"/>
        </w:rPr>
        <w:t>Līguma</w:t>
      </w:r>
      <w:r>
        <w:rPr>
          <w:rFonts w:eastAsia="Times New Roman" w:cs="Times New Roman"/>
          <w:szCs w:val="24"/>
        </w:rPr>
        <w:t xml:space="preserve"> saistību izpildes.</w:t>
      </w:r>
      <w:r>
        <w:t xml:space="preserve"> </w:t>
      </w:r>
    </w:p>
    <w:p w14:paraId="3856F657" w14:textId="77777777" w:rsidR="00447AA0" w:rsidRDefault="00447AA0" w:rsidP="00447AA0">
      <w:pPr>
        <w:numPr>
          <w:ilvl w:val="1"/>
          <w:numId w:val="26"/>
        </w:numPr>
        <w:tabs>
          <w:tab w:val="num" w:pos="426"/>
        </w:tabs>
        <w:suppressAutoHyphens/>
        <w:spacing w:after="0" w:line="240" w:lineRule="auto"/>
        <w:ind w:left="426" w:hanging="426"/>
        <w:contextualSpacing/>
        <w:jc w:val="both"/>
        <w:rPr>
          <w:rFonts w:eastAsia="Times New Roman" w:cs="Times New Roman"/>
          <w:szCs w:val="24"/>
        </w:rPr>
      </w:pPr>
      <w:r>
        <w:rPr>
          <w:rFonts w:eastAsia="Times New Roman" w:cs="Times New Roman"/>
          <w:b/>
          <w:bCs/>
          <w:szCs w:val="24"/>
        </w:rPr>
        <w:t>Līguma</w:t>
      </w:r>
      <w:r>
        <w:rPr>
          <w:rFonts w:eastAsia="Calibri" w:cs="Times New Roman"/>
          <w:szCs w:val="24"/>
          <w:lang w:eastAsia="ar-SA"/>
        </w:rPr>
        <w:t xml:space="preserve"> darbība var tikt apturēta uz laiku, kurā darbojas nepārvarama vara. Pēc nepārvaramas varas darbības izbeigšanās </w:t>
      </w:r>
      <w:r>
        <w:rPr>
          <w:rFonts w:eastAsia="Calibri" w:cs="Times New Roman"/>
          <w:b/>
          <w:szCs w:val="24"/>
          <w:lang w:eastAsia="ar-SA"/>
        </w:rPr>
        <w:t>Līguma</w:t>
      </w:r>
      <w:r>
        <w:rPr>
          <w:rFonts w:eastAsia="Calibri" w:cs="Times New Roman"/>
          <w:szCs w:val="24"/>
          <w:lang w:eastAsia="ar-SA"/>
        </w:rPr>
        <w:t xml:space="preserve"> darbība atjaunojas.</w:t>
      </w:r>
      <w:r>
        <w:rPr>
          <w:rFonts w:eastAsia="Calibri" w:cs="Times New Roman"/>
          <w:b/>
          <w:szCs w:val="24"/>
          <w:lang w:eastAsia="ar-SA"/>
        </w:rPr>
        <w:t xml:space="preserve"> Līguma </w:t>
      </w:r>
      <w:r>
        <w:rPr>
          <w:rFonts w:eastAsia="Calibri" w:cs="Times New Roman"/>
          <w:szCs w:val="24"/>
          <w:lang w:eastAsia="ar-SA"/>
        </w:rPr>
        <w:t xml:space="preserve">saistību izpildes termiņš pagarināms par laika posmu, kādu ilgusi nepārvarama vara. </w:t>
      </w:r>
    </w:p>
    <w:p w14:paraId="7B3529D7" w14:textId="77777777" w:rsidR="00447AA0" w:rsidRDefault="00447AA0" w:rsidP="00447AA0">
      <w:pPr>
        <w:suppressAutoHyphens/>
        <w:spacing w:after="0" w:line="240" w:lineRule="auto"/>
        <w:ind w:left="426"/>
        <w:contextualSpacing/>
        <w:jc w:val="both"/>
        <w:rPr>
          <w:rFonts w:eastAsia="Times New Roman" w:cs="Times New Roman"/>
          <w:szCs w:val="24"/>
        </w:rPr>
      </w:pPr>
    </w:p>
    <w:p w14:paraId="41930CD3" w14:textId="77777777" w:rsidR="00447AA0" w:rsidRDefault="00447AA0" w:rsidP="00447AA0">
      <w:pPr>
        <w:numPr>
          <w:ilvl w:val="0"/>
          <w:numId w:val="26"/>
        </w:numPr>
        <w:spacing w:before="120" w:after="0" w:line="240" w:lineRule="auto"/>
        <w:ind w:left="284" w:hanging="284"/>
        <w:jc w:val="center"/>
        <w:rPr>
          <w:rFonts w:eastAsia="Times New Roman" w:cs="Times New Roman"/>
          <w:b/>
          <w:w w:val="101"/>
          <w:szCs w:val="24"/>
        </w:rPr>
      </w:pPr>
      <w:r>
        <w:rPr>
          <w:rFonts w:eastAsia="Times New Roman" w:cs="Times New Roman"/>
          <w:b/>
          <w:w w:val="101"/>
          <w:szCs w:val="24"/>
        </w:rPr>
        <w:t>LĪGUMA GROZĪŠANA UN ATCELŠANA</w:t>
      </w:r>
    </w:p>
    <w:p w14:paraId="415FCDE6" w14:textId="77777777" w:rsidR="00447AA0" w:rsidRDefault="00447AA0" w:rsidP="00447AA0">
      <w:pPr>
        <w:numPr>
          <w:ilvl w:val="1"/>
          <w:numId w:val="26"/>
        </w:numPr>
        <w:tabs>
          <w:tab w:val="left" w:pos="284"/>
          <w:tab w:val="left" w:pos="426"/>
          <w:tab w:val="num" w:pos="1134"/>
        </w:tabs>
        <w:spacing w:after="0" w:line="240" w:lineRule="auto"/>
        <w:ind w:left="426" w:hanging="426"/>
        <w:jc w:val="both"/>
        <w:rPr>
          <w:rFonts w:eastAsia="Times New Roman" w:cs="Times New Roman"/>
          <w:bCs/>
          <w:w w:val="101"/>
          <w:szCs w:val="24"/>
        </w:rPr>
      </w:pPr>
      <w:r>
        <w:rPr>
          <w:rFonts w:eastAsia="Times New Roman" w:cs="Times New Roman"/>
          <w:b/>
          <w:w w:val="101"/>
          <w:szCs w:val="24"/>
        </w:rPr>
        <w:t>Līgumu</w:t>
      </w:r>
      <w:r>
        <w:rPr>
          <w:rFonts w:eastAsia="Times New Roman" w:cs="Times New Roman"/>
          <w:bCs/>
          <w:w w:val="101"/>
          <w:szCs w:val="24"/>
        </w:rPr>
        <w:t xml:space="preserve"> </w:t>
      </w:r>
      <w:r>
        <w:rPr>
          <w:rFonts w:eastAsia="Calibri" w:cs="Times New Roman"/>
          <w:szCs w:val="24"/>
        </w:rPr>
        <w:t xml:space="preserve">var papildināt, grozīt vai atcelt, Pusēm savstarpēji vienojoties. Jebkuri </w:t>
      </w:r>
      <w:r>
        <w:rPr>
          <w:rFonts w:eastAsia="Calibri" w:cs="Times New Roman"/>
          <w:b/>
          <w:szCs w:val="24"/>
        </w:rPr>
        <w:t xml:space="preserve">Līguma </w:t>
      </w:r>
      <w:r>
        <w:rPr>
          <w:rFonts w:eastAsia="Calibri" w:cs="Times New Roman"/>
          <w:szCs w:val="24"/>
        </w:rPr>
        <w:t xml:space="preserve">grozījumi vai papildinājumi stājas spēkā un kļūst par </w:t>
      </w:r>
      <w:r>
        <w:rPr>
          <w:rFonts w:eastAsia="Calibri" w:cs="Times New Roman"/>
          <w:b/>
          <w:szCs w:val="24"/>
        </w:rPr>
        <w:t xml:space="preserve">Līguma </w:t>
      </w:r>
      <w:r>
        <w:rPr>
          <w:rFonts w:eastAsia="Calibri" w:cs="Times New Roman"/>
          <w:szCs w:val="24"/>
        </w:rPr>
        <w:t xml:space="preserve">neatņemamām sastāvdaļām ar brīdi, kad tās noformētas </w:t>
      </w:r>
      <w:proofErr w:type="spellStart"/>
      <w:r>
        <w:rPr>
          <w:rFonts w:eastAsia="Calibri" w:cs="Times New Roman"/>
          <w:szCs w:val="24"/>
        </w:rPr>
        <w:t>rakstveidā</w:t>
      </w:r>
      <w:proofErr w:type="spellEnd"/>
      <w:r>
        <w:rPr>
          <w:rFonts w:eastAsia="Calibri" w:cs="Times New Roman"/>
          <w:szCs w:val="24"/>
        </w:rPr>
        <w:t>, un Puses tos parakstījušas.</w:t>
      </w:r>
    </w:p>
    <w:p w14:paraId="136AC2D4" w14:textId="77777777" w:rsidR="00447AA0" w:rsidRDefault="00447AA0" w:rsidP="00447AA0">
      <w:pPr>
        <w:numPr>
          <w:ilvl w:val="1"/>
          <w:numId w:val="26"/>
        </w:numPr>
        <w:tabs>
          <w:tab w:val="left" w:pos="284"/>
          <w:tab w:val="left" w:pos="426"/>
          <w:tab w:val="num" w:pos="1134"/>
        </w:tabs>
        <w:spacing w:after="0" w:line="240" w:lineRule="auto"/>
        <w:ind w:left="426" w:hanging="426"/>
        <w:jc w:val="both"/>
        <w:rPr>
          <w:rFonts w:eastAsia="Times New Roman" w:cs="Times New Roman"/>
          <w:bCs/>
          <w:w w:val="101"/>
          <w:szCs w:val="24"/>
        </w:rPr>
      </w:pPr>
      <w:r>
        <w:rPr>
          <w:rFonts w:eastAsia="Times New Roman" w:cs="Times New Roman"/>
          <w:bCs/>
          <w:w w:val="101"/>
          <w:szCs w:val="24"/>
        </w:rPr>
        <w:t xml:space="preserve">Ja kāds no </w:t>
      </w:r>
      <w:r>
        <w:rPr>
          <w:rFonts w:eastAsia="Times New Roman" w:cs="Times New Roman"/>
          <w:b/>
          <w:w w:val="101"/>
          <w:szCs w:val="24"/>
        </w:rPr>
        <w:t>Līguma</w:t>
      </w:r>
      <w:r>
        <w:rPr>
          <w:rFonts w:eastAsia="Times New Roman" w:cs="Times New Roman"/>
          <w:bCs/>
          <w:w w:val="101"/>
          <w:szCs w:val="24"/>
        </w:rPr>
        <w:t xml:space="preserve"> nosacījumiem zaudē spēku, tas neietekmē pārējo </w:t>
      </w:r>
      <w:r>
        <w:rPr>
          <w:rFonts w:eastAsia="Times New Roman" w:cs="Times New Roman"/>
          <w:b/>
          <w:w w:val="101"/>
          <w:szCs w:val="24"/>
        </w:rPr>
        <w:t>Līguma</w:t>
      </w:r>
      <w:r>
        <w:rPr>
          <w:rFonts w:eastAsia="Times New Roman" w:cs="Times New Roman"/>
          <w:bCs/>
          <w:w w:val="101"/>
          <w:szCs w:val="24"/>
        </w:rPr>
        <w:t xml:space="preserve"> nosacījumu spēkā esamību, ciktāl to neatceļ spēku zaudējušie </w:t>
      </w:r>
      <w:r>
        <w:rPr>
          <w:rFonts w:eastAsia="Times New Roman" w:cs="Times New Roman"/>
          <w:b/>
          <w:w w:val="101"/>
          <w:szCs w:val="24"/>
        </w:rPr>
        <w:t>Līguma</w:t>
      </w:r>
      <w:r>
        <w:rPr>
          <w:rFonts w:eastAsia="Times New Roman" w:cs="Times New Roman"/>
          <w:bCs/>
          <w:w w:val="101"/>
          <w:szCs w:val="24"/>
        </w:rPr>
        <w:t xml:space="preserve"> punkti vai daļas. Pusēm šādu spēku zaudējušo attiecīgo </w:t>
      </w:r>
      <w:r>
        <w:rPr>
          <w:rFonts w:eastAsia="Times New Roman" w:cs="Times New Roman"/>
          <w:b/>
          <w:w w:val="101"/>
          <w:szCs w:val="24"/>
        </w:rPr>
        <w:t>Līguma</w:t>
      </w:r>
      <w:r>
        <w:rPr>
          <w:rFonts w:eastAsia="Times New Roman" w:cs="Times New Roman"/>
          <w:bCs/>
          <w:w w:val="101"/>
          <w:szCs w:val="24"/>
        </w:rPr>
        <w:t xml:space="preserve"> noteikumu jāaizstāj ar tādu noteikumu, kas pēc iespējas atbilstu Pušu sākotnējai gribai un lai neciestu nevienas Puses intereses.</w:t>
      </w:r>
    </w:p>
    <w:p w14:paraId="01C1036E" w14:textId="77777777" w:rsidR="00447AA0" w:rsidRDefault="00447AA0" w:rsidP="00447AA0">
      <w:pPr>
        <w:numPr>
          <w:ilvl w:val="1"/>
          <w:numId w:val="26"/>
        </w:numPr>
        <w:tabs>
          <w:tab w:val="num" w:pos="426"/>
        </w:tabs>
        <w:spacing w:after="0" w:line="240" w:lineRule="auto"/>
        <w:ind w:left="426" w:hanging="426"/>
        <w:jc w:val="both"/>
        <w:rPr>
          <w:rFonts w:eastAsia="Times New Roman" w:cs="Times New Roman"/>
          <w:bCs/>
          <w:w w:val="101"/>
          <w:szCs w:val="24"/>
        </w:rPr>
      </w:pPr>
      <w:r>
        <w:rPr>
          <w:rFonts w:eastAsia="Times New Roman" w:cs="Times New Roman"/>
          <w:bCs/>
          <w:w w:val="101"/>
          <w:szCs w:val="24"/>
        </w:rPr>
        <w:t xml:space="preserve">Pārdevējam ir tiesības vienpusēji izbeigt </w:t>
      </w:r>
      <w:r>
        <w:rPr>
          <w:rFonts w:eastAsia="Times New Roman" w:cs="Times New Roman"/>
          <w:b/>
          <w:w w:val="101"/>
          <w:szCs w:val="24"/>
        </w:rPr>
        <w:t>Līgumu</w:t>
      </w:r>
      <w:r>
        <w:rPr>
          <w:rFonts w:eastAsia="Times New Roman" w:cs="Times New Roman"/>
          <w:bCs/>
          <w:w w:val="101"/>
          <w:szCs w:val="24"/>
        </w:rPr>
        <w:t xml:space="preserve">, </w:t>
      </w:r>
      <w:r>
        <w:rPr>
          <w:rFonts w:eastAsia="Times New Roman" w:cs="Times New Roman"/>
          <w:szCs w:val="24"/>
        </w:rPr>
        <w:t xml:space="preserve">iepriekš brīdinot par to Pārdevēju ar rakstisku paziņojumu, kā arī neatmaksājot </w:t>
      </w:r>
      <w:r>
        <w:rPr>
          <w:rFonts w:eastAsia="Times New Roman" w:cs="Times New Roman"/>
          <w:b/>
          <w:bCs/>
          <w:szCs w:val="24"/>
        </w:rPr>
        <w:t>Pirkuma maksu</w:t>
      </w:r>
      <w:r>
        <w:rPr>
          <w:rFonts w:eastAsia="Times New Roman" w:cs="Times New Roman"/>
          <w:szCs w:val="24"/>
        </w:rPr>
        <w:t xml:space="preserve"> un</w:t>
      </w:r>
      <w:r>
        <w:rPr>
          <w:rFonts w:eastAsia="Times New Roman" w:cs="Times New Roman"/>
          <w:bCs/>
          <w:w w:val="101"/>
          <w:szCs w:val="24"/>
        </w:rPr>
        <w:t xml:space="preserve"> neatlīdzinot nekādus Pircēja zaudējumus, kas saistīti ar darījuma izbeigšanu, ja beidzies </w:t>
      </w:r>
      <w:r>
        <w:rPr>
          <w:rFonts w:eastAsia="Times New Roman" w:cs="Times New Roman"/>
          <w:b/>
          <w:w w:val="101"/>
          <w:szCs w:val="24"/>
        </w:rPr>
        <w:t>Cirsmu</w:t>
      </w:r>
      <w:r>
        <w:rPr>
          <w:rFonts w:eastAsia="Times New Roman" w:cs="Times New Roman"/>
          <w:bCs/>
          <w:w w:val="101"/>
          <w:szCs w:val="24"/>
        </w:rPr>
        <w:t xml:space="preserve"> izstrādes termiņš, vai Pircējs: </w:t>
      </w:r>
    </w:p>
    <w:p w14:paraId="64AD4037" w14:textId="77777777" w:rsidR="00447AA0" w:rsidRDefault="00447AA0" w:rsidP="00447AA0">
      <w:pPr>
        <w:numPr>
          <w:ilvl w:val="2"/>
          <w:numId w:val="26"/>
        </w:numPr>
        <w:tabs>
          <w:tab w:val="clear" w:pos="720"/>
          <w:tab w:val="num" w:pos="1080"/>
          <w:tab w:val="num" w:pos="3413"/>
        </w:tabs>
        <w:spacing w:after="0" w:line="240" w:lineRule="auto"/>
        <w:ind w:left="1080" w:hanging="630"/>
        <w:jc w:val="both"/>
        <w:rPr>
          <w:rFonts w:eastAsia="Times New Roman" w:cs="Times New Roman"/>
          <w:bCs/>
          <w:w w:val="101"/>
          <w:szCs w:val="24"/>
        </w:rPr>
      </w:pPr>
      <w:r>
        <w:rPr>
          <w:rFonts w:eastAsia="Times New Roman" w:cs="Times New Roman"/>
          <w:b/>
          <w:w w:val="101"/>
          <w:szCs w:val="24"/>
        </w:rPr>
        <w:t>Cirsmu</w:t>
      </w:r>
      <w:r>
        <w:rPr>
          <w:rFonts w:eastAsia="Times New Roman" w:cs="Times New Roman"/>
          <w:bCs/>
          <w:w w:val="101"/>
          <w:szCs w:val="24"/>
        </w:rPr>
        <w:t xml:space="preserve"> izstrādes laikā ar savu darbību vai bezdarbību pieļauj būtiskus normatīvo aktu pārkāpumus vai nodara un neatlīdzina zaudējumus Pārdevējam vai trešajām personām;</w:t>
      </w:r>
    </w:p>
    <w:p w14:paraId="65857318" w14:textId="77777777" w:rsidR="00447AA0" w:rsidRDefault="00447AA0" w:rsidP="00447AA0">
      <w:pPr>
        <w:numPr>
          <w:ilvl w:val="2"/>
          <w:numId w:val="26"/>
        </w:numPr>
        <w:tabs>
          <w:tab w:val="clear" w:pos="720"/>
          <w:tab w:val="num" w:pos="1080"/>
          <w:tab w:val="num" w:pos="3413"/>
        </w:tabs>
        <w:spacing w:after="0" w:line="240" w:lineRule="auto"/>
        <w:ind w:left="1080" w:hanging="630"/>
        <w:jc w:val="both"/>
        <w:rPr>
          <w:rFonts w:eastAsia="Times New Roman" w:cs="Times New Roman"/>
          <w:bCs/>
          <w:w w:val="101"/>
          <w:szCs w:val="24"/>
        </w:rPr>
      </w:pPr>
      <w:r>
        <w:rPr>
          <w:rFonts w:eastAsia="Times New Roman" w:cs="Times New Roman"/>
          <w:b/>
          <w:w w:val="101"/>
          <w:szCs w:val="24"/>
        </w:rPr>
        <w:t xml:space="preserve">Līgumā </w:t>
      </w:r>
      <w:r>
        <w:rPr>
          <w:rFonts w:eastAsia="Times New Roman" w:cs="Times New Roman"/>
          <w:bCs/>
          <w:w w:val="101"/>
          <w:szCs w:val="24"/>
        </w:rPr>
        <w:t xml:space="preserve">noteiktajā kārtībā nav veicis izstrādāto </w:t>
      </w:r>
      <w:r>
        <w:rPr>
          <w:rFonts w:eastAsia="Times New Roman" w:cs="Times New Roman"/>
          <w:b/>
          <w:w w:val="101"/>
          <w:szCs w:val="24"/>
        </w:rPr>
        <w:t>Cirsmu</w:t>
      </w:r>
      <w:r>
        <w:rPr>
          <w:rFonts w:eastAsia="Times New Roman" w:cs="Times New Roman"/>
          <w:bCs/>
          <w:w w:val="101"/>
          <w:szCs w:val="24"/>
        </w:rPr>
        <w:t xml:space="preserve"> nodošanu Pārdevējam.</w:t>
      </w:r>
    </w:p>
    <w:p w14:paraId="4B9D4CE4" w14:textId="77777777" w:rsidR="00447AA0" w:rsidRDefault="00447AA0" w:rsidP="00447AA0">
      <w:pPr>
        <w:numPr>
          <w:ilvl w:val="1"/>
          <w:numId w:val="26"/>
        </w:numPr>
        <w:spacing w:after="0" w:line="240" w:lineRule="auto"/>
        <w:ind w:left="450" w:hanging="450"/>
        <w:jc w:val="both"/>
        <w:rPr>
          <w:rFonts w:eastAsia="Times New Roman" w:cs="Times New Roman"/>
          <w:bCs/>
          <w:w w:val="101"/>
          <w:szCs w:val="24"/>
        </w:rPr>
      </w:pPr>
      <w:r>
        <w:rPr>
          <w:rFonts w:eastAsia="Times New Roman" w:cs="Times New Roman"/>
          <w:b/>
          <w:w w:val="101"/>
          <w:szCs w:val="24"/>
        </w:rPr>
        <w:t xml:space="preserve">Cirsmu </w:t>
      </w:r>
      <w:r>
        <w:rPr>
          <w:rFonts w:eastAsia="Times New Roman" w:cs="Times New Roman"/>
          <w:bCs/>
          <w:w w:val="101"/>
          <w:szCs w:val="24"/>
        </w:rPr>
        <w:t xml:space="preserve">nodošanas-pieņemšanas aktu </w:t>
      </w:r>
      <w:r>
        <w:rPr>
          <w:rFonts w:eastAsia="Times New Roman" w:cs="Times New Roman"/>
          <w:b/>
          <w:w w:val="101"/>
          <w:szCs w:val="24"/>
        </w:rPr>
        <w:t>Līguma</w:t>
      </w:r>
      <w:r>
        <w:rPr>
          <w:rFonts w:eastAsia="Times New Roman" w:cs="Times New Roman"/>
          <w:bCs/>
          <w:w w:val="101"/>
          <w:szCs w:val="24"/>
        </w:rPr>
        <w:t xml:space="preserve"> 8.3.2.apakšpunktā noteiktajā gadījumā vienpusēji sagatavo Pārdevējs, un tas ir saistošs Pircējam pēc nosūtīšanas kopā ar paziņojumu par</w:t>
      </w:r>
      <w:r>
        <w:rPr>
          <w:rFonts w:eastAsia="Times New Roman" w:cs="Times New Roman"/>
          <w:b/>
          <w:w w:val="101"/>
          <w:szCs w:val="24"/>
        </w:rPr>
        <w:t xml:space="preserve"> Līguma </w:t>
      </w:r>
      <w:r>
        <w:rPr>
          <w:rFonts w:eastAsia="Times New Roman" w:cs="Times New Roman"/>
          <w:bCs/>
          <w:w w:val="101"/>
          <w:szCs w:val="24"/>
        </w:rPr>
        <w:t xml:space="preserve">izbeigšanu. </w:t>
      </w:r>
    </w:p>
    <w:p w14:paraId="6C9B9341" w14:textId="77777777" w:rsidR="00447AA0" w:rsidRDefault="00447AA0" w:rsidP="00447AA0">
      <w:pPr>
        <w:numPr>
          <w:ilvl w:val="1"/>
          <w:numId w:val="26"/>
        </w:numPr>
        <w:spacing w:after="0" w:line="240" w:lineRule="auto"/>
        <w:ind w:left="450" w:hanging="450"/>
        <w:jc w:val="both"/>
        <w:rPr>
          <w:rFonts w:eastAsia="Times New Roman" w:cs="Times New Roman"/>
          <w:bCs/>
          <w:w w:val="101"/>
          <w:szCs w:val="24"/>
        </w:rPr>
      </w:pPr>
      <w:r>
        <w:rPr>
          <w:rFonts w:eastAsia="Times New Roman" w:cs="Times New Roman"/>
          <w:b/>
          <w:w w:val="101"/>
          <w:szCs w:val="24"/>
        </w:rPr>
        <w:lastRenderedPageBreak/>
        <w:t>Līguma</w:t>
      </w:r>
      <w:r>
        <w:rPr>
          <w:rFonts w:eastAsia="Times New Roman" w:cs="Times New Roman"/>
          <w:bCs/>
          <w:w w:val="101"/>
          <w:szCs w:val="24"/>
        </w:rPr>
        <w:t xml:space="preserve"> izbeigšana pirms izpildes neaprobežo Pušu tiesības uz zaudējumu atlīdzinājumu un līgumsoda samaksu, ja iestājies </w:t>
      </w:r>
      <w:r>
        <w:rPr>
          <w:rFonts w:eastAsia="Times New Roman" w:cs="Times New Roman"/>
          <w:b/>
          <w:w w:val="101"/>
          <w:szCs w:val="24"/>
        </w:rPr>
        <w:t xml:space="preserve">Līguma </w:t>
      </w:r>
      <w:r>
        <w:rPr>
          <w:rFonts w:eastAsia="Times New Roman" w:cs="Times New Roman"/>
          <w:bCs/>
          <w:w w:val="101"/>
          <w:szCs w:val="24"/>
        </w:rPr>
        <w:t xml:space="preserve">noteikumos paredzētais pamats to aprēķināšanai un noteikšanai, izņemot </w:t>
      </w:r>
      <w:r>
        <w:rPr>
          <w:rFonts w:eastAsia="Times New Roman" w:cs="Times New Roman"/>
          <w:b/>
          <w:w w:val="101"/>
          <w:szCs w:val="24"/>
        </w:rPr>
        <w:t xml:space="preserve">Līgumā </w:t>
      </w:r>
      <w:r>
        <w:rPr>
          <w:rFonts w:eastAsia="Times New Roman" w:cs="Times New Roman"/>
          <w:bCs/>
          <w:w w:val="101"/>
          <w:szCs w:val="24"/>
        </w:rPr>
        <w:t>tieši paredzētajos gadījumos.</w:t>
      </w:r>
    </w:p>
    <w:p w14:paraId="276D08F2" w14:textId="77777777" w:rsidR="00447AA0" w:rsidRDefault="00447AA0" w:rsidP="00447AA0">
      <w:pPr>
        <w:spacing w:after="0" w:line="240" w:lineRule="auto"/>
        <w:ind w:left="720"/>
        <w:rPr>
          <w:rFonts w:eastAsia="Times New Roman" w:cs="Times New Roman"/>
          <w:b/>
          <w:w w:val="101"/>
          <w:szCs w:val="24"/>
        </w:rPr>
      </w:pPr>
    </w:p>
    <w:p w14:paraId="1CFCE7C9" w14:textId="77777777" w:rsidR="00447AA0" w:rsidRDefault="00447AA0" w:rsidP="00447AA0">
      <w:pPr>
        <w:numPr>
          <w:ilvl w:val="0"/>
          <w:numId w:val="26"/>
        </w:numPr>
        <w:spacing w:before="120" w:after="0" w:line="240" w:lineRule="auto"/>
        <w:ind w:left="284" w:hanging="284"/>
        <w:jc w:val="center"/>
        <w:rPr>
          <w:rFonts w:eastAsia="Times New Roman" w:cs="Times New Roman"/>
          <w:b/>
          <w:w w:val="101"/>
          <w:szCs w:val="24"/>
        </w:rPr>
      </w:pPr>
      <w:r>
        <w:rPr>
          <w:rFonts w:eastAsia="Times New Roman" w:cs="Times New Roman"/>
          <w:b/>
          <w:w w:val="101"/>
          <w:szCs w:val="24"/>
        </w:rPr>
        <w:t>STRĪDU RISINĀŠANA</w:t>
      </w:r>
    </w:p>
    <w:p w14:paraId="2D54C284" w14:textId="77777777" w:rsidR="00447AA0" w:rsidRDefault="00447AA0" w:rsidP="00447AA0">
      <w:pPr>
        <w:numPr>
          <w:ilvl w:val="1"/>
          <w:numId w:val="26"/>
        </w:numPr>
        <w:spacing w:after="0" w:line="240" w:lineRule="auto"/>
        <w:ind w:left="450" w:hanging="450"/>
        <w:jc w:val="both"/>
        <w:rPr>
          <w:rFonts w:eastAsia="Calibri" w:cs="Times New Roman"/>
          <w:szCs w:val="24"/>
          <w:lang w:eastAsia="ar-SA"/>
        </w:rPr>
      </w:pPr>
      <w:bookmarkStart w:id="1" w:name="_Hlk141100430"/>
      <w:r>
        <w:rPr>
          <w:rFonts w:eastAsia="Calibri" w:cs="Times New Roman"/>
          <w:b/>
          <w:bCs/>
          <w:szCs w:val="24"/>
          <w:lang w:eastAsia="ar-SA"/>
        </w:rPr>
        <w:t xml:space="preserve">Līguma </w:t>
      </w:r>
      <w:r>
        <w:rPr>
          <w:rFonts w:eastAsia="Calibri" w:cs="Times New Roman"/>
          <w:szCs w:val="24"/>
          <w:lang w:eastAsia="ar-SA"/>
        </w:rPr>
        <w:t>saturā izveidotais noteikumu sadalījums pa sadaļām ar tām piešķirtajiem nosaukumiem ir izmantojams tikai un vienīgi atsaucēm un nekādā gadījumā nevar tikt izmantots</w:t>
      </w:r>
      <w:r>
        <w:rPr>
          <w:rFonts w:eastAsia="Calibri" w:cs="Times New Roman"/>
          <w:b/>
          <w:bCs/>
          <w:szCs w:val="24"/>
          <w:lang w:eastAsia="ar-SA"/>
        </w:rPr>
        <w:t xml:space="preserve"> Līguma</w:t>
      </w:r>
      <w:r>
        <w:rPr>
          <w:rFonts w:eastAsia="Calibri" w:cs="Times New Roman"/>
          <w:szCs w:val="24"/>
          <w:lang w:eastAsia="ar-SA"/>
        </w:rPr>
        <w:t xml:space="preserve"> noteikumu tulkošanai.</w:t>
      </w:r>
    </w:p>
    <w:bookmarkEnd w:id="1"/>
    <w:p w14:paraId="27B71A25" w14:textId="77777777" w:rsidR="00447AA0" w:rsidRDefault="00447AA0" w:rsidP="00447AA0">
      <w:pPr>
        <w:numPr>
          <w:ilvl w:val="1"/>
          <w:numId w:val="26"/>
        </w:numPr>
        <w:spacing w:after="0" w:line="240" w:lineRule="auto"/>
        <w:ind w:left="450" w:hanging="450"/>
        <w:jc w:val="both"/>
        <w:rPr>
          <w:rFonts w:eastAsia="Calibri" w:cs="Times New Roman"/>
          <w:szCs w:val="24"/>
          <w:lang w:eastAsia="ar-SA"/>
        </w:rPr>
      </w:pPr>
      <w:r>
        <w:rPr>
          <w:rFonts w:eastAsia="Calibri" w:cs="Times New Roman"/>
          <w:szCs w:val="24"/>
          <w:lang w:eastAsia="ar-SA"/>
        </w:rPr>
        <w:t>Pretenzijas, kas saistītas ar līgumsaistību izpildi, Pusēm jāizskata un jāsniedz uz to rakstiska atbilde ne vēlāk kā nākamo 3 (trīs) darbdienu laikā no to saņemšanas dienas.</w:t>
      </w:r>
    </w:p>
    <w:p w14:paraId="3672CF44" w14:textId="77777777" w:rsidR="00447AA0" w:rsidRDefault="00447AA0" w:rsidP="00447AA0">
      <w:pPr>
        <w:numPr>
          <w:ilvl w:val="1"/>
          <w:numId w:val="26"/>
        </w:numPr>
        <w:spacing w:after="0" w:line="240" w:lineRule="auto"/>
        <w:ind w:left="450" w:hanging="450"/>
        <w:jc w:val="both"/>
        <w:rPr>
          <w:rFonts w:eastAsia="Calibri" w:cs="Times New Roman"/>
          <w:szCs w:val="24"/>
          <w:lang w:eastAsia="ar-SA"/>
        </w:rPr>
      </w:pPr>
      <w:r>
        <w:rPr>
          <w:rFonts w:eastAsia="Calibri" w:cs="Times New Roman"/>
          <w:szCs w:val="24"/>
          <w:lang w:eastAsia="ar-SA"/>
        </w:rPr>
        <w:t xml:space="preserve">Visas domstarpības un strīdus, kas starp Pusēm rodas </w:t>
      </w:r>
      <w:r>
        <w:rPr>
          <w:rFonts w:eastAsia="Calibri" w:cs="Times New Roman"/>
          <w:b/>
          <w:szCs w:val="24"/>
          <w:lang w:eastAsia="ar-SA"/>
        </w:rPr>
        <w:t>Līguma</w:t>
      </w:r>
      <w:r>
        <w:rPr>
          <w:rFonts w:eastAsia="Calibri" w:cs="Times New Roman"/>
          <w:szCs w:val="24"/>
          <w:lang w:eastAsia="ar-SA"/>
        </w:rPr>
        <w:t xml:space="preserve"> izpildes laikā un ir no tā noteikumiem izrietoši, Puses apņemas risināt pārrunu ceļā. Ja to atrisināšanai nepieciešams, Puses noslēdz vienošanos, kas kļūst par </w:t>
      </w:r>
      <w:r>
        <w:rPr>
          <w:rFonts w:eastAsia="Calibri" w:cs="Times New Roman"/>
          <w:b/>
          <w:szCs w:val="24"/>
          <w:lang w:eastAsia="ar-SA"/>
        </w:rPr>
        <w:t>Līguma</w:t>
      </w:r>
      <w:r>
        <w:rPr>
          <w:rFonts w:eastAsia="Calibri" w:cs="Times New Roman"/>
          <w:szCs w:val="24"/>
          <w:lang w:eastAsia="ar-SA"/>
        </w:rPr>
        <w:t xml:space="preserve"> neatņemamu sastāvdaļu.</w:t>
      </w:r>
      <w:r>
        <w:rPr>
          <w:rFonts w:eastAsia="Calibri" w:cs="Times New Roman"/>
          <w:b/>
          <w:i/>
          <w:szCs w:val="24"/>
          <w:lang w:eastAsia="ar-SA"/>
        </w:rPr>
        <w:t xml:space="preserve"> </w:t>
      </w:r>
      <w:r>
        <w:rPr>
          <w:rFonts w:eastAsia="Calibri" w:cs="Times New Roman"/>
          <w:szCs w:val="24"/>
          <w:lang w:eastAsia="ar-SA"/>
        </w:rPr>
        <w:t xml:space="preserve">Abu PUŠU pienākums ir atrast visus iespējamos veidus, lai risinātu savas nesaskaņas </w:t>
      </w:r>
      <w:proofErr w:type="spellStart"/>
      <w:r>
        <w:rPr>
          <w:rFonts w:eastAsia="Calibri" w:cs="Times New Roman"/>
          <w:szCs w:val="24"/>
          <w:lang w:eastAsia="ar-SA"/>
        </w:rPr>
        <w:t>ārpustiesas</w:t>
      </w:r>
      <w:proofErr w:type="spellEnd"/>
      <w:r>
        <w:rPr>
          <w:rFonts w:eastAsia="Calibri" w:cs="Times New Roman"/>
          <w:szCs w:val="24"/>
          <w:lang w:eastAsia="ar-SA"/>
        </w:rPr>
        <w:t xml:space="preserve"> kārtībā, Pusēm vienojoties. Ja savstarpēja vienošanās netiek panākta, Puses strīdu risina vispārējās jurisdikcijas tiesā Latvijas Republikas normatīvajos aktos noteiktajā kārtībā.</w:t>
      </w:r>
    </w:p>
    <w:p w14:paraId="6D8624AA" w14:textId="77777777" w:rsidR="00447AA0" w:rsidRDefault="00447AA0" w:rsidP="00447AA0">
      <w:pPr>
        <w:numPr>
          <w:ilvl w:val="1"/>
          <w:numId w:val="26"/>
        </w:numPr>
        <w:spacing w:after="0" w:line="240" w:lineRule="auto"/>
        <w:ind w:left="450" w:hanging="450"/>
        <w:jc w:val="both"/>
        <w:rPr>
          <w:rFonts w:eastAsia="Calibri" w:cs="Times New Roman"/>
          <w:szCs w:val="24"/>
          <w:lang w:eastAsia="ar-SA"/>
        </w:rPr>
      </w:pPr>
      <w:r>
        <w:rPr>
          <w:rFonts w:eastAsia="Calibri" w:cs="Times New Roman"/>
          <w:b/>
          <w:szCs w:val="24"/>
          <w:lang w:eastAsia="ar-SA"/>
        </w:rPr>
        <w:t>Līgumā</w:t>
      </w:r>
      <w:r>
        <w:rPr>
          <w:rFonts w:eastAsia="Calibri" w:cs="Times New Roman"/>
          <w:szCs w:val="24"/>
          <w:lang w:eastAsia="ar-SA"/>
        </w:rPr>
        <w:t xml:space="preserve"> neregulētajām tiesiskajām attiecībām piemērojami Latvijas Republikā spēkā esošie tiesību akti.</w:t>
      </w:r>
    </w:p>
    <w:p w14:paraId="4E397A1B" w14:textId="77777777" w:rsidR="00447AA0" w:rsidRDefault="00447AA0" w:rsidP="00447AA0">
      <w:pPr>
        <w:spacing w:after="0" w:line="240" w:lineRule="auto"/>
        <w:ind w:left="450"/>
        <w:jc w:val="both"/>
        <w:rPr>
          <w:rFonts w:eastAsia="Calibri" w:cs="Times New Roman"/>
          <w:szCs w:val="24"/>
          <w:lang w:eastAsia="ar-SA"/>
        </w:rPr>
      </w:pPr>
    </w:p>
    <w:p w14:paraId="0E0E2A77" w14:textId="77777777" w:rsidR="00447AA0" w:rsidRDefault="00447AA0" w:rsidP="00447AA0">
      <w:pPr>
        <w:numPr>
          <w:ilvl w:val="0"/>
          <w:numId w:val="26"/>
        </w:numPr>
        <w:tabs>
          <w:tab w:val="num" w:pos="360"/>
        </w:tabs>
        <w:spacing w:after="0" w:line="240" w:lineRule="auto"/>
        <w:ind w:left="284" w:hanging="284"/>
        <w:jc w:val="center"/>
        <w:rPr>
          <w:rFonts w:eastAsia="Times New Roman" w:cs="Times New Roman"/>
          <w:b/>
          <w:w w:val="101"/>
          <w:szCs w:val="24"/>
        </w:rPr>
      </w:pPr>
      <w:r>
        <w:rPr>
          <w:rFonts w:eastAsia="Times New Roman" w:cs="Times New Roman"/>
          <w:b/>
          <w:w w:val="101"/>
          <w:szCs w:val="24"/>
        </w:rPr>
        <w:t>PĀRDEVĒJA KONTAKTPERSONA</w:t>
      </w:r>
    </w:p>
    <w:p w14:paraId="507FC3BD" w14:textId="77777777" w:rsidR="00447AA0" w:rsidRDefault="00447AA0" w:rsidP="00447AA0">
      <w:pPr>
        <w:numPr>
          <w:ilvl w:val="1"/>
          <w:numId w:val="26"/>
        </w:numPr>
        <w:spacing w:after="0" w:line="240" w:lineRule="auto"/>
        <w:ind w:left="540" w:hanging="540"/>
        <w:jc w:val="both"/>
        <w:rPr>
          <w:rFonts w:eastAsia="Times New Roman" w:cs="Times New Roman"/>
          <w:b/>
          <w:w w:val="101"/>
          <w:szCs w:val="24"/>
        </w:rPr>
      </w:pPr>
      <w:r>
        <w:rPr>
          <w:rFonts w:eastAsia="Times New Roman" w:cs="Times New Roman"/>
          <w:bCs/>
          <w:w w:val="101"/>
          <w:szCs w:val="24"/>
        </w:rPr>
        <w:t>Pārdevēja pārstāvis</w:t>
      </w:r>
      <w:r>
        <w:rPr>
          <w:rFonts w:eastAsia="Times New Roman" w:cs="Times New Roman"/>
          <w:b/>
          <w:w w:val="101"/>
          <w:szCs w:val="24"/>
        </w:rPr>
        <w:t xml:space="preserve"> Līguma</w:t>
      </w:r>
      <w:r>
        <w:rPr>
          <w:rFonts w:eastAsia="Times New Roman" w:cs="Times New Roman"/>
          <w:bCs/>
          <w:w w:val="101"/>
          <w:szCs w:val="24"/>
        </w:rPr>
        <w:t xml:space="preserve"> izpildes jautājumos: </w:t>
      </w:r>
      <w:r>
        <w:rPr>
          <w:rFonts w:eastAsia="Calibri" w:cs="Arial"/>
          <w:szCs w:val="24"/>
          <w:lang w:eastAsia="ar-SA"/>
        </w:rPr>
        <w:t>Ugāles un Usmas pagastu apvienības pārvaldes vadītājs</w:t>
      </w:r>
      <w:r>
        <w:rPr>
          <w:rFonts w:eastAsia="Calibri" w:cs="Arial"/>
          <w:b/>
          <w:szCs w:val="24"/>
          <w:lang w:eastAsia="ar-SA"/>
        </w:rPr>
        <w:t xml:space="preserve"> </w:t>
      </w:r>
      <w:proofErr w:type="spellStart"/>
      <w:r>
        <w:rPr>
          <w:rFonts w:eastAsia="Calibri" w:cs="Arial"/>
          <w:b/>
          <w:szCs w:val="24"/>
          <w:lang w:eastAsia="ar-SA"/>
        </w:rPr>
        <w:t>Gendrihs</w:t>
      </w:r>
      <w:proofErr w:type="spellEnd"/>
      <w:r>
        <w:rPr>
          <w:rFonts w:eastAsia="Calibri" w:cs="Arial"/>
          <w:b/>
          <w:szCs w:val="24"/>
          <w:lang w:eastAsia="ar-SA"/>
        </w:rPr>
        <w:t xml:space="preserve"> Šķesters </w:t>
      </w:r>
      <w:r>
        <w:rPr>
          <w:rFonts w:eastAsia="Calibri" w:cs="Arial"/>
          <w:szCs w:val="24"/>
          <w:lang w:eastAsia="ar-SA"/>
        </w:rPr>
        <w:t xml:space="preserve">(tālruņa numurs – </w:t>
      </w:r>
      <w:r>
        <w:rPr>
          <w:rFonts w:eastAsia="Calibri" w:cs="Arial"/>
          <w:b/>
          <w:bCs/>
          <w:szCs w:val="24"/>
          <w:lang w:eastAsia="ar-SA"/>
        </w:rPr>
        <w:t>29287631</w:t>
      </w:r>
      <w:r>
        <w:rPr>
          <w:rFonts w:eastAsia="Calibri" w:cs="Arial"/>
          <w:szCs w:val="24"/>
          <w:lang w:eastAsia="ar-SA"/>
        </w:rPr>
        <w:t>; elektroniskā pasta adrese:</w:t>
      </w:r>
      <w:r>
        <w:rPr>
          <w:rFonts w:eastAsia="Calibri" w:cs="Arial"/>
          <w:b/>
          <w:szCs w:val="24"/>
          <w:lang w:eastAsia="ar-SA"/>
        </w:rPr>
        <w:t xml:space="preserve"> </w:t>
      </w:r>
      <w:hyperlink r:id="rId7" w:history="1">
        <w:proofErr w:type="spellStart"/>
        <w:r>
          <w:rPr>
            <w:rStyle w:val="Hipersaite"/>
            <w:rFonts w:eastAsia="Calibri" w:cs="Arial"/>
            <w:b/>
            <w:i/>
            <w:color w:val="0563C1"/>
            <w:szCs w:val="24"/>
            <w:lang w:eastAsia="ar-SA"/>
          </w:rPr>
          <w:t>gendrihs.skesters</w:t>
        </w:r>
        <w:proofErr w:type="spellEnd"/>
        <w:r>
          <w:rPr>
            <w:rStyle w:val="Hipersaite"/>
            <w:rFonts w:eastAsia="Calibri" w:cs="Arial"/>
            <w:b/>
            <w:i/>
            <w:color w:val="0563C1"/>
            <w:szCs w:val="24"/>
            <w:lang w:eastAsia="ar-SA"/>
          </w:rPr>
          <w:t xml:space="preserve"> @ventspilsnd.lv</w:t>
        </w:r>
      </w:hyperlink>
      <w:r>
        <w:rPr>
          <w:rFonts w:eastAsia="Calibri" w:cs="Arial"/>
          <w:bCs/>
          <w:iCs/>
          <w:szCs w:val="24"/>
          <w:lang w:eastAsia="ar-SA"/>
        </w:rPr>
        <w:t>).</w:t>
      </w:r>
    </w:p>
    <w:p w14:paraId="5084FF74" w14:textId="77777777" w:rsidR="00447AA0" w:rsidRDefault="00447AA0" w:rsidP="00447AA0">
      <w:pPr>
        <w:numPr>
          <w:ilvl w:val="1"/>
          <w:numId w:val="26"/>
        </w:numPr>
        <w:spacing w:after="0" w:line="240" w:lineRule="auto"/>
        <w:ind w:left="540" w:hanging="540"/>
        <w:jc w:val="both"/>
        <w:rPr>
          <w:rFonts w:eastAsia="Times New Roman" w:cs="Times New Roman"/>
          <w:b/>
          <w:w w:val="101"/>
          <w:szCs w:val="24"/>
        </w:rPr>
      </w:pPr>
      <w:r>
        <w:rPr>
          <w:rFonts w:eastAsia="Calibri" w:cs="Times New Roman"/>
          <w:szCs w:val="24"/>
          <w:lang w:eastAsia="ar-SA"/>
        </w:rPr>
        <w:t xml:space="preserve">Pilnvarotais pārstāvis nodrošina </w:t>
      </w:r>
      <w:r>
        <w:rPr>
          <w:rFonts w:eastAsia="Calibri" w:cs="Times New Roman"/>
          <w:b/>
          <w:szCs w:val="24"/>
          <w:lang w:eastAsia="ar-SA"/>
        </w:rPr>
        <w:t xml:space="preserve">Līgumā </w:t>
      </w:r>
      <w:r>
        <w:rPr>
          <w:rFonts w:eastAsia="Calibri" w:cs="Times New Roman"/>
          <w:bCs/>
          <w:szCs w:val="24"/>
          <w:lang w:eastAsia="ar-SA"/>
        </w:rPr>
        <w:t xml:space="preserve">ietverto </w:t>
      </w:r>
      <w:r>
        <w:rPr>
          <w:rFonts w:eastAsia="Calibri" w:cs="Arial"/>
          <w:bCs/>
          <w:iCs/>
          <w:szCs w:val="24"/>
          <w:lang w:eastAsia="ar-SA"/>
        </w:rPr>
        <w:t>Pārdevēja</w:t>
      </w:r>
      <w:r>
        <w:rPr>
          <w:rFonts w:eastAsia="Calibri" w:cs="Times New Roman"/>
          <w:szCs w:val="24"/>
          <w:lang w:eastAsia="ar-SA"/>
        </w:rPr>
        <w:t xml:space="preserve"> saistību izpildi, to starpā ir tiesīgs Pārdevēja vārdā parakstīt </w:t>
      </w:r>
      <w:r>
        <w:rPr>
          <w:rFonts w:eastAsia="Calibri" w:cs="Times New Roman"/>
          <w:bCs/>
          <w:szCs w:val="24"/>
          <w:lang w:eastAsia="ar-SA"/>
        </w:rPr>
        <w:t xml:space="preserve">aktus </w:t>
      </w:r>
      <w:r>
        <w:rPr>
          <w:rFonts w:eastAsia="Calibri" w:cs="Times New Roman"/>
          <w:szCs w:val="24"/>
          <w:lang w:eastAsia="ar-SA"/>
        </w:rPr>
        <w:t xml:space="preserve">un citus </w:t>
      </w:r>
      <w:r>
        <w:rPr>
          <w:rFonts w:eastAsia="Calibri" w:cs="Times New Roman"/>
          <w:b/>
          <w:szCs w:val="24"/>
          <w:lang w:eastAsia="ar-SA"/>
        </w:rPr>
        <w:t>Līgumā</w:t>
      </w:r>
      <w:r>
        <w:rPr>
          <w:rFonts w:eastAsia="Calibri" w:cs="Times New Roman"/>
          <w:szCs w:val="24"/>
          <w:lang w:eastAsia="ar-SA"/>
        </w:rPr>
        <w:t xml:space="preserve"> paredzētos dokumentus, kā arī ir apveltīts ar pārējiem </w:t>
      </w:r>
      <w:r>
        <w:rPr>
          <w:rFonts w:eastAsia="Calibri" w:cs="Times New Roman"/>
          <w:b/>
          <w:szCs w:val="24"/>
          <w:lang w:eastAsia="ar-SA"/>
        </w:rPr>
        <w:t>Līgumā</w:t>
      </w:r>
      <w:r>
        <w:rPr>
          <w:rFonts w:eastAsia="Calibri" w:cs="Times New Roman"/>
          <w:szCs w:val="24"/>
          <w:lang w:eastAsia="ar-SA"/>
        </w:rPr>
        <w:t xml:space="preserve"> noteiktajiem Pārdevēja pienākumiem un tiesībām, izņemot tiesības izbeigt </w:t>
      </w:r>
      <w:r>
        <w:rPr>
          <w:rFonts w:eastAsia="Calibri" w:cs="Times New Roman"/>
          <w:b/>
          <w:szCs w:val="24"/>
          <w:lang w:eastAsia="ar-SA"/>
        </w:rPr>
        <w:t>Līgumu</w:t>
      </w:r>
      <w:r>
        <w:rPr>
          <w:rFonts w:eastAsia="Calibri" w:cs="Times New Roman"/>
          <w:szCs w:val="24"/>
          <w:lang w:eastAsia="ar-SA"/>
        </w:rPr>
        <w:t xml:space="preserve"> un slēgt ar Pircēju vienošanās par tā grozījumu izdarīšanu.</w:t>
      </w:r>
    </w:p>
    <w:p w14:paraId="1948DE28" w14:textId="77777777" w:rsidR="00447AA0" w:rsidRDefault="00447AA0" w:rsidP="00447AA0">
      <w:pPr>
        <w:numPr>
          <w:ilvl w:val="1"/>
          <w:numId w:val="26"/>
        </w:numPr>
        <w:spacing w:after="0" w:line="240" w:lineRule="auto"/>
        <w:ind w:left="540" w:hanging="540"/>
        <w:jc w:val="both"/>
        <w:rPr>
          <w:rFonts w:eastAsia="Times New Roman" w:cs="Times New Roman"/>
          <w:b/>
          <w:w w:val="101"/>
          <w:szCs w:val="24"/>
        </w:rPr>
      </w:pPr>
      <w:r>
        <w:rPr>
          <w:rFonts w:eastAsia="Calibri" w:cs="Times New Roman"/>
          <w:szCs w:val="24"/>
          <w:lang w:eastAsia="ar-SA"/>
        </w:rPr>
        <w:t xml:space="preserve">Pilnvarotās personas atvaļinājuma vai atrašanās citā prombūtnē laikā šī pārstāvja tiesības ir Pārdevēja darbiniekam, kurš pilda </w:t>
      </w:r>
      <w:r>
        <w:rPr>
          <w:rFonts w:eastAsia="Calibri" w:cs="Times New Roman"/>
          <w:b/>
          <w:szCs w:val="24"/>
          <w:lang w:eastAsia="ar-SA"/>
        </w:rPr>
        <w:t>Līguma</w:t>
      </w:r>
      <w:r>
        <w:rPr>
          <w:rFonts w:eastAsia="Calibri" w:cs="Times New Roman"/>
          <w:szCs w:val="24"/>
          <w:lang w:eastAsia="ar-SA"/>
        </w:rPr>
        <w:t xml:space="preserve"> 10.1.punktā minētās struktūrvienības vadītāja amata pienākumus. Pārdevējs par citas kontaktpersonas norīkošanu paziņo Pircējam </w:t>
      </w:r>
      <w:r>
        <w:rPr>
          <w:rFonts w:eastAsia="Calibri" w:cs="Times New Roman"/>
          <w:b/>
          <w:szCs w:val="24"/>
          <w:lang w:eastAsia="ar-SA"/>
        </w:rPr>
        <w:t xml:space="preserve">Līguma </w:t>
      </w:r>
      <w:r>
        <w:rPr>
          <w:rFonts w:eastAsia="Calibri" w:cs="Times New Roman"/>
          <w:szCs w:val="24"/>
          <w:lang w:eastAsia="ar-SA"/>
        </w:rPr>
        <w:t>11.1.punktā noteiktajā kārtībā.</w:t>
      </w:r>
    </w:p>
    <w:p w14:paraId="1B7F7648" w14:textId="77777777" w:rsidR="00447AA0" w:rsidRDefault="00447AA0" w:rsidP="00447AA0">
      <w:pPr>
        <w:spacing w:after="0" w:line="240" w:lineRule="auto"/>
        <w:ind w:left="540"/>
        <w:jc w:val="both"/>
        <w:rPr>
          <w:rFonts w:eastAsia="Times New Roman" w:cs="Times New Roman"/>
          <w:b/>
          <w:w w:val="101"/>
          <w:szCs w:val="24"/>
        </w:rPr>
      </w:pPr>
    </w:p>
    <w:p w14:paraId="03E96228" w14:textId="77777777" w:rsidR="00447AA0" w:rsidRDefault="00447AA0" w:rsidP="00447AA0">
      <w:pPr>
        <w:numPr>
          <w:ilvl w:val="0"/>
          <w:numId w:val="26"/>
        </w:numPr>
        <w:tabs>
          <w:tab w:val="num" w:pos="360"/>
        </w:tabs>
        <w:spacing w:after="0" w:line="240" w:lineRule="auto"/>
        <w:ind w:left="284" w:hanging="284"/>
        <w:jc w:val="center"/>
        <w:rPr>
          <w:rFonts w:eastAsia="Times New Roman" w:cs="Times New Roman"/>
          <w:b/>
          <w:w w:val="101"/>
          <w:szCs w:val="24"/>
        </w:rPr>
      </w:pPr>
      <w:r>
        <w:rPr>
          <w:rFonts w:eastAsia="Times New Roman" w:cs="Times New Roman"/>
          <w:b/>
          <w:w w:val="101"/>
          <w:szCs w:val="24"/>
        </w:rPr>
        <w:t>CITI NOTEIKUMI</w:t>
      </w:r>
    </w:p>
    <w:p w14:paraId="2B673C46" w14:textId="77777777" w:rsidR="00447AA0" w:rsidRDefault="00447AA0" w:rsidP="00447AA0">
      <w:pPr>
        <w:numPr>
          <w:ilvl w:val="1"/>
          <w:numId w:val="26"/>
        </w:numPr>
        <w:tabs>
          <w:tab w:val="num" w:pos="540"/>
        </w:tabs>
        <w:spacing w:after="0" w:line="240" w:lineRule="auto"/>
        <w:ind w:left="540" w:hanging="540"/>
        <w:jc w:val="both"/>
        <w:rPr>
          <w:rFonts w:eastAsia="Times New Roman" w:cs="Times New Roman"/>
          <w:szCs w:val="24"/>
        </w:rPr>
      </w:pPr>
      <w:r>
        <w:rPr>
          <w:rFonts w:eastAsia="Times New Roman" w:cs="Times New Roman"/>
          <w:w w:val="101"/>
          <w:szCs w:val="24"/>
        </w:rPr>
        <w:t xml:space="preserve">Puses </w:t>
      </w:r>
      <w:r>
        <w:rPr>
          <w:rFonts w:eastAsia="Calibri" w:cs="Times New Roman"/>
          <w:szCs w:val="24"/>
          <w:lang w:eastAsia="ar-SA"/>
        </w:rPr>
        <w:t xml:space="preserve">ar informāciju apmainās, izmantojot elektroniskos komunikācijas līdzekļus (e-pastu vai tālruni). Uzskatāms, ka Puse ir saņēmusi ar elektroniskā pasta starpniecību tai nosūtīto paziņojumu vai dokumentu nākošajā dienā pēc tā nosūtīšanas adresātam. Nosūtītie uz </w:t>
      </w:r>
      <w:r>
        <w:rPr>
          <w:rFonts w:eastAsia="Calibri" w:cs="Times New Roman"/>
          <w:b/>
          <w:bCs/>
          <w:szCs w:val="24"/>
          <w:lang w:eastAsia="ar-SA"/>
        </w:rPr>
        <w:t xml:space="preserve">Līgumā </w:t>
      </w:r>
      <w:r>
        <w:rPr>
          <w:rFonts w:eastAsia="Calibri" w:cs="Times New Roman"/>
          <w:szCs w:val="24"/>
          <w:lang w:eastAsia="ar-SA"/>
        </w:rPr>
        <w:t xml:space="preserve">norādītām Pušu elektroniskā pasta adresēm dokumenti uzskatāmi par pašrocīgi parakstītiem elektroniskajiem dokumentiem, ja tie atbilst Elektronisko dokumentu likumā tiem noteiktajām prasībām. Ja viena no Pusēm ir nosūtījusi otrai Pusei dokumentu </w:t>
      </w:r>
      <w:proofErr w:type="spellStart"/>
      <w:r>
        <w:rPr>
          <w:rFonts w:eastAsia="Calibri" w:cs="Times New Roman"/>
          <w:szCs w:val="24"/>
          <w:lang w:eastAsia="ar-SA"/>
        </w:rPr>
        <w:t>rakstveidā</w:t>
      </w:r>
      <w:proofErr w:type="spellEnd"/>
      <w:r>
        <w:rPr>
          <w:rFonts w:eastAsia="Calibri" w:cs="Times New Roman"/>
          <w:szCs w:val="24"/>
          <w:lang w:eastAsia="ar-SA"/>
        </w:rPr>
        <w:t xml:space="preserve">, tad uz šādu dokumentu ir jāsniedz atbilde </w:t>
      </w:r>
      <w:proofErr w:type="spellStart"/>
      <w:r>
        <w:rPr>
          <w:rFonts w:eastAsia="Calibri" w:cs="Times New Roman"/>
          <w:szCs w:val="24"/>
          <w:lang w:eastAsia="ar-SA"/>
        </w:rPr>
        <w:t>rakstveidā</w:t>
      </w:r>
      <w:proofErr w:type="spellEnd"/>
      <w:r>
        <w:rPr>
          <w:rFonts w:eastAsia="Calibri" w:cs="Times New Roman"/>
          <w:szCs w:val="24"/>
          <w:lang w:eastAsia="ar-SA"/>
        </w:rPr>
        <w:t xml:space="preserve">, ja to pieprasa dokumentu nosūtījusī Puse, kā arī gadījumos, kad to paredz </w:t>
      </w:r>
      <w:r>
        <w:rPr>
          <w:rFonts w:eastAsia="Calibri" w:cs="Times New Roman"/>
          <w:b/>
          <w:szCs w:val="24"/>
          <w:lang w:eastAsia="ar-SA"/>
        </w:rPr>
        <w:t>Līguma</w:t>
      </w:r>
      <w:r>
        <w:rPr>
          <w:rFonts w:eastAsia="Calibri" w:cs="Times New Roman"/>
          <w:szCs w:val="24"/>
          <w:lang w:eastAsia="ar-SA"/>
        </w:rPr>
        <w:t xml:space="preserve"> noteikumi. Visus paziņojumus, pretenzijas, vēstules, ko Puses </w:t>
      </w:r>
      <w:proofErr w:type="spellStart"/>
      <w:r>
        <w:rPr>
          <w:rFonts w:eastAsia="Calibri" w:cs="Times New Roman"/>
          <w:szCs w:val="24"/>
          <w:lang w:eastAsia="ar-SA"/>
        </w:rPr>
        <w:t>sūta</w:t>
      </w:r>
      <w:proofErr w:type="spellEnd"/>
      <w:r>
        <w:rPr>
          <w:rFonts w:eastAsia="Calibri" w:cs="Times New Roman"/>
          <w:szCs w:val="24"/>
          <w:lang w:eastAsia="ar-SA"/>
        </w:rPr>
        <w:t xml:space="preserve"> viena otrai un kuriem </w:t>
      </w:r>
      <w:r>
        <w:rPr>
          <w:rFonts w:eastAsia="Calibri" w:cs="Times New Roman"/>
          <w:b/>
          <w:szCs w:val="24"/>
          <w:lang w:eastAsia="ar-SA"/>
        </w:rPr>
        <w:t>Līgumā</w:t>
      </w:r>
      <w:r>
        <w:rPr>
          <w:rFonts w:eastAsia="Calibri" w:cs="Times New Roman"/>
          <w:szCs w:val="24"/>
          <w:lang w:eastAsia="ar-SA"/>
        </w:rPr>
        <w:t xml:space="preserve"> paredzētajos gadījumos ir jābūt rakstiskiem, jānodod personīgi vai </w:t>
      </w:r>
      <w:proofErr w:type="spellStart"/>
      <w:r>
        <w:rPr>
          <w:rFonts w:eastAsia="Calibri" w:cs="Times New Roman"/>
          <w:szCs w:val="24"/>
          <w:lang w:eastAsia="ar-SA"/>
        </w:rPr>
        <w:t>jānosūta</w:t>
      </w:r>
      <w:proofErr w:type="spellEnd"/>
      <w:r>
        <w:rPr>
          <w:rFonts w:eastAsia="Calibri" w:cs="Times New Roman"/>
          <w:szCs w:val="24"/>
          <w:lang w:eastAsia="ar-SA"/>
        </w:rPr>
        <w:t xml:space="preserve"> ierakstītā vēstulē. Paziņojums tiek uzskatīts par nosūtītu dienā, kad tas nodots personīgi un adresāts parakstījies par korespondences saņemšanu, vai tas nosūtīts ar ierakstītu vēstuli, kas uzskatāma par saņemtu trešajā dienā pēc tam, kad tā nodota pastā nosūtīšanai adresātam uz</w:t>
      </w:r>
      <w:r>
        <w:rPr>
          <w:rFonts w:eastAsia="Calibri" w:cs="Times New Roman"/>
          <w:b/>
          <w:szCs w:val="24"/>
          <w:lang w:eastAsia="ar-SA"/>
        </w:rPr>
        <w:t xml:space="preserve"> Līgumā</w:t>
      </w:r>
      <w:r>
        <w:rPr>
          <w:rFonts w:eastAsia="Calibri" w:cs="Times New Roman"/>
          <w:szCs w:val="24"/>
          <w:lang w:eastAsia="ar-SA"/>
        </w:rPr>
        <w:t xml:space="preserve"> minēto PUSES</w:t>
      </w:r>
      <w:r>
        <w:rPr>
          <w:rFonts w:eastAsia="Calibri" w:cs="Times New Roman"/>
          <w:b/>
          <w:bCs/>
          <w:szCs w:val="24"/>
          <w:lang w:eastAsia="ar-SA"/>
        </w:rPr>
        <w:t xml:space="preserve"> </w:t>
      </w:r>
      <w:r>
        <w:rPr>
          <w:rFonts w:eastAsia="Calibri" w:cs="Times New Roman"/>
          <w:szCs w:val="24"/>
          <w:lang w:eastAsia="ar-SA"/>
        </w:rPr>
        <w:t xml:space="preserve">adresi vai citu adresi, ko viena no Pusēm ir rakstiski paziņojusi otrai Pusei, vai ātrāk, ja ir saņemts attiecīgs pasta iestādes paziņojums par korespondences izsniegšanu adresātam. Visi paziņojumi, iesniegumi, pretenzijas un citi </w:t>
      </w:r>
      <w:r>
        <w:rPr>
          <w:rFonts w:eastAsia="Calibri" w:cs="Times New Roman"/>
          <w:szCs w:val="24"/>
          <w:lang w:eastAsia="ar-SA"/>
        </w:rPr>
        <w:lastRenderedPageBreak/>
        <w:t xml:space="preserve">dokumenti, kas nosūtīti, nodoti vai paziņoti </w:t>
      </w:r>
      <w:r>
        <w:rPr>
          <w:rFonts w:eastAsia="Calibri" w:cs="Times New Roman"/>
          <w:b/>
          <w:bCs/>
          <w:szCs w:val="24"/>
          <w:lang w:eastAsia="ar-SA"/>
        </w:rPr>
        <w:t xml:space="preserve">Līguma </w:t>
      </w:r>
      <w:r>
        <w:rPr>
          <w:rFonts w:eastAsia="Calibri" w:cs="Times New Roman"/>
          <w:szCs w:val="24"/>
          <w:lang w:eastAsia="ar-SA"/>
        </w:rPr>
        <w:t>šajā punktā norādītajā kārtībā, uzskatāmi par iesniegtiem Pusei, kurai tie adresēti.</w:t>
      </w:r>
    </w:p>
    <w:p w14:paraId="3280158F" w14:textId="77777777" w:rsidR="00447AA0" w:rsidRDefault="00447AA0" w:rsidP="00447AA0">
      <w:pPr>
        <w:numPr>
          <w:ilvl w:val="1"/>
          <w:numId w:val="26"/>
        </w:numPr>
        <w:tabs>
          <w:tab w:val="num" w:pos="540"/>
        </w:tabs>
        <w:spacing w:after="0" w:line="240" w:lineRule="auto"/>
        <w:ind w:left="540" w:hanging="540"/>
        <w:jc w:val="both"/>
        <w:rPr>
          <w:rFonts w:eastAsia="Times New Roman" w:cs="Times New Roman"/>
          <w:szCs w:val="24"/>
        </w:rPr>
      </w:pPr>
      <w:r>
        <w:rPr>
          <w:rFonts w:eastAsia="Times New Roman" w:cs="Times New Roman"/>
          <w:szCs w:val="24"/>
        </w:rPr>
        <w:t>Puses</w:t>
      </w:r>
      <w:r>
        <w:rPr>
          <w:rFonts w:eastAsia="Calibri" w:cs="Times New Roman"/>
          <w:szCs w:val="24"/>
          <w:lang w:eastAsia="ar-SA"/>
        </w:rPr>
        <w:t xml:space="preserve"> ir savstarpēji atbildīgas par </w:t>
      </w:r>
      <w:r>
        <w:rPr>
          <w:rFonts w:eastAsia="Calibri" w:cs="Times New Roman"/>
          <w:b/>
          <w:szCs w:val="24"/>
          <w:lang w:eastAsia="ar-SA"/>
        </w:rPr>
        <w:t xml:space="preserve">Līguma </w:t>
      </w:r>
      <w:r>
        <w:rPr>
          <w:rFonts w:eastAsia="Calibri" w:cs="Times New Roman"/>
          <w:szCs w:val="24"/>
          <w:lang w:eastAsia="ar-SA"/>
        </w:rPr>
        <w:t xml:space="preserve">saistību izpildes ietvaros viena otrai sniegto ziņu un informācijas patiesumu un aktualitāti. Pušu adrešu, nosaukuma, bankas vai citu rekvizītu nomaiņas gadījumā Puses apņemas viena otru rakstiski brīdināt par notikušajām izmaiņām ne vēlāk kā 2 (divu) darbdienu laikā pēc šādu apstākļu iestāšanās dienas. Gadījumā, ja netiek ievērots šis nosacījums un paziņojums par izmaiņām nav nosūtīts, Pusēm ir tiesības uzskatīt, ka ar </w:t>
      </w:r>
      <w:r>
        <w:rPr>
          <w:rFonts w:eastAsia="Calibri" w:cs="Times New Roman"/>
          <w:b/>
          <w:szCs w:val="24"/>
          <w:lang w:eastAsia="ar-SA"/>
        </w:rPr>
        <w:t xml:space="preserve">Līgumu </w:t>
      </w:r>
      <w:r>
        <w:rPr>
          <w:rFonts w:eastAsia="Calibri" w:cs="Times New Roman"/>
          <w:szCs w:val="24"/>
          <w:lang w:eastAsia="ar-SA"/>
        </w:rPr>
        <w:t xml:space="preserve">uzņemto saistību izpilde ir veikta pamatojoties uz </w:t>
      </w:r>
      <w:r>
        <w:rPr>
          <w:rFonts w:eastAsia="Calibri" w:cs="Times New Roman"/>
          <w:b/>
          <w:szCs w:val="24"/>
          <w:lang w:eastAsia="ar-SA"/>
        </w:rPr>
        <w:t>Līgumā</w:t>
      </w:r>
      <w:r>
        <w:rPr>
          <w:rFonts w:eastAsia="Calibri" w:cs="Times New Roman"/>
          <w:szCs w:val="24"/>
          <w:lang w:eastAsia="ar-SA"/>
        </w:rPr>
        <w:t xml:space="preserve"> iekļauto, vai tajā noteiktajā kārtībā iegūto informāciju.</w:t>
      </w:r>
    </w:p>
    <w:p w14:paraId="76C7D767" w14:textId="77777777" w:rsidR="00447AA0" w:rsidRDefault="00447AA0" w:rsidP="00447AA0">
      <w:pPr>
        <w:numPr>
          <w:ilvl w:val="1"/>
          <w:numId w:val="26"/>
        </w:numPr>
        <w:tabs>
          <w:tab w:val="num" w:pos="540"/>
        </w:tabs>
        <w:spacing w:after="0" w:line="240" w:lineRule="auto"/>
        <w:ind w:left="540" w:hanging="540"/>
        <w:jc w:val="both"/>
        <w:rPr>
          <w:rFonts w:eastAsia="Times New Roman" w:cs="Times New Roman"/>
          <w:szCs w:val="24"/>
        </w:rPr>
      </w:pPr>
      <w:r>
        <w:rPr>
          <w:rFonts w:eastAsia="Times New Roman" w:cs="Times New Roman"/>
          <w:b/>
          <w:bCs/>
          <w:szCs w:val="24"/>
        </w:rPr>
        <w:t>Līgums</w:t>
      </w:r>
      <w:r>
        <w:rPr>
          <w:rFonts w:eastAsia="Times New Roman" w:cs="Times New Roman"/>
          <w:szCs w:val="24"/>
        </w:rPr>
        <w:t xml:space="preserve"> ir saistošs līgumslēdzēju Pušu tiesību un saistību pārņēmējiem.</w:t>
      </w:r>
    </w:p>
    <w:p w14:paraId="6B9F7D0E" w14:textId="77777777" w:rsidR="00447AA0" w:rsidRPr="00447AA0" w:rsidRDefault="00447AA0" w:rsidP="00447AA0">
      <w:pPr>
        <w:numPr>
          <w:ilvl w:val="1"/>
          <w:numId w:val="26"/>
        </w:numPr>
        <w:tabs>
          <w:tab w:val="num" w:pos="540"/>
        </w:tabs>
        <w:spacing w:after="0" w:line="240" w:lineRule="auto"/>
        <w:ind w:left="540" w:hanging="540"/>
        <w:jc w:val="both"/>
        <w:rPr>
          <w:rFonts w:eastAsia="Times New Roman" w:cs="Times New Roman"/>
          <w:color w:val="000000" w:themeColor="text1"/>
          <w:szCs w:val="24"/>
        </w:rPr>
      </w:pPr>
      <w:r w:rsidRPr="00447AA0">
        <w:rPr>
          <w:rFonts w:eastAsia="Times New Roman" w:cs="Times New Roman"/>
          <w:color w:val="000000" w:themeColor="text1"/>
          <w:szCs w:val="24"/>
        </w:rPr>
        <w:t xml:space="preserve">Noslēgšanas brīdī </w:t>
      </w:r>
      <w:r w:rsidRPr="00447AA0">
        <w:rPr>
          <w:rFonts w:eastAsia="Times New Roman" w:cs="Times New Roman"/>
          <w:b/>
          <w:bCs/>
          <w:color w:val="000000" w:themeColor="text1"/>
          <w:szCs w:val="24"/>
        </w:rPr>
        <w:t>Līgumam</w:t>
      </w:r>
      <w:r w:rsidRPr="00447AA0">
        <w:rPr>
          <w:rFonts w:eastAsia="Times New Roman" w:cs="Times New Roman"/>
          <w:color w:val="000000" w:themeColor="text1"/>
          <w:szCs w:val="24"/>
        </w:rPr>
        <w:t xml:space="preserve"> pievienoti šādi pielikumi, kas ir tā neatņemamas sastāvdaļas:</w:t>
      </w:r>
    </w:p>
    <w:p w14:paraId="608D7EFD" w14:textId="62A76899" w:rsidR="00447AA0" w:rsidRPr="00447AA0" w:rsidRDefault="00447AA0" w:rsidP="00447AA0">
      <w:pPr>
        <w:numPr>
          <w:ilvl w:val="2"/>
          <w:numId w:val="26"/>
        </w:numPr>
        <w:tabs>
          <w:tab w:val="clear" w:pos="720"/>
          <w:tab w:val="num" w:pos="3413"/>
        </w:tabs>
        <w:spacing w:after="0" w:line="240" w:lineRule="auto"/>
        <w:ind w:left="1260"/>
        <w:jc w:val="both"/>
        <w:rPr>
          <w:rFonts w:eastAsia="Times New Roman" w:cs="Times New Roman"/>
          <w:color w:val="000000" w:themeColor="text1"/>
          <w:szCs w:val="24"/>
        </w:rPr>
      </w:pPr>
      <w:r w:rsidRPr="00447AA0">
        <w:rPr>
          <w:rFonts w:eastAsia="Times New Roman" w:cs="Times New Roman"/>
          <w:color w:val="000000" w:themeColor="text1"/>
          <w:szCs w:val="24"/>
        </w:rPr>
        <w:t>pielikums Nr.1: Valsts meža dienesta 2025.gada 27.oktobra apliecinājums Nr.1765599 koku ciršanai – uz 1 (vienas) lapas;</w:t>
      </w:r>
    </w:p>
    <w:p w14:paraId="2F4DA852" w14:textId="77777777" w:rsidR="00447AA0" w:rsidRDefault="00447AA0" w:rsidP="00447AA0">
      <w:pPr>
        <w:numPr>
          <w:ilvl w:val="2"/>
          <w:numId w:val="26"/>
        </w:numPr>
        <w:tabs>
          <w:tab w:val="clear" w:pos="720"/>
          <w:tab w:val="num" w:pos="3413"/>
        </w:tabs>
        <w:spacing w:after="0" w:line="240" w:lineRule="auto"/>
        <w:ind w:left="1260"/>
        <w:jc w:val="both"/>
        <w:rPr>
          <w:rFonts w:eastAsia="Times New Roman" w:cs="Times New Roman"/>
          <w:szCs w:val="24"/>
        </w:rPr>
      </w:pPr>
      <w:r>
        <w:rPr>
          <w:rFonts w:eastAsia="Times New Roman" w:cs="Times New Roman"/>
          <w:szCs w:val="24"/>
        </w:rPr>
        <w:t>pielikums Nr.2: „Novērtēšanas akts pirms cirsmas izstrādes uzsākšanas” – uz 2 (divām) lapām;</w:t>
      </w:r>
    </w:p>
    <w:p w14:paraId="513F27A8" w14:textId="77777777" w:rsidR="00447AA0" w:rsidRDefault="00447AA0" w:rsidP="00447AA0">
      <w:pPr>
        <w:numPr>
          <w:ilvl w:val="2"/>
          <w:numId w:val="26"/>
        </w:numPr>
        <w:tabs>
          <w:tab w:val="clear" w:pos="720"/>
          <w:tab w:val="num" w:pos="3413"/>
        </w:tabs>
        <w:spacing w:after="0" w:line="240" w:lineRule="auto"/>
        <w:ind w:left="1260"/>
        <w:jc w:val="both"/>
        <w:rPr>
          <w:rFonts w:eastAsia="Times New Roman" w:cs="Times New Roman"/>
          <w:szCs w:val="24"/>
        </w:rPr>
      </w:pPr>
      <w:r>
        <w:rPr>
          <w:rFonts w:eastAsia="Times New Roman" w:cs="Times New Roman"/>
          <w:szCs w:val="24"/>
        </w:rPr>
        <w:t>pielikums Nr.3: „Cirsmu nodošanas-pieņemšanas  akts” – uz 2 (divām) lapām.</w:t>
      </w:r>
    </w:p>
    <w:p w14:paraId="7EE13803" w14:textId="77777777" w:rsidR="00447AA0" w:rsidRDefault="00447AA0" w:rsidP="00447AA0">
      <w:pPr>
        <w:numPr>
          <w:ilvl w:val="1"/>
          <w:numId w:val="26"/>
        </w:numPr>
        <w:tabs>
          <w:tab w:val="num" w:pos="540"/>
        </w:tabs>
        <w:spacing w:after="0" w:line="240" w:lineRule="auto"/>
        <w:ind w:left="540" w:hanging="540"/>
        <w:jc w:val="both"/>
        <w:rPr>
          <w:rFonts w:eastAsia="Times New Roman" w:cs="Times New Roman"/>
          <w:szCs w:val="24"/>
        </w:rPr>
      </w:pPr>
      <w:r>
        <w:rPr>
          <w:rFonts w:eastAsia="Times New Roman" w:cs="Times New Roman"/>
          <w:b/>
          <w:bCs/>
          <w:szCs w:val="24"/>
        </w:rPr>
        <w:t>Līgums</w:t>
      </w:r>
      <w:r>
        <w:rPr>
          <w:rFonts w:eastAsia="Times New Roman" w:cs="Times New Roman"/>
          <w:szCs w:val="24"/>
        </w:rPr>
        <w:t xml:space="preserve"> ir uzrakstīts latviešu valodā uz _ (_________) lappusēm un 2 (divos) eksemplāros – pa vienam eksemplāram katrai Pusei. Abiem </w:t>
      </w:r>
      <w:r>
        <w:rPr>
          <w:rFonts w:eastAsia="Times New Roman" w:cs="Times New Roman"/>
          <w:b/>
          <w:bCs/>
          <w:szCs w:val="24"/>
        </w:rPr>
        <w:t>Līguma</w:t>
      </w:r>
      <w:r>
        <w:rPr>
          <w:rFonts w:eastAsia="Times New Roman" w:cs="Times New Roman"/>
          <w:szCs w:val="24"/>
        </w:rPr>
        <w:t xml:space="preserve"> eksemplāriem ir vienāds juridisks spēks. / </w:t>
      </w:r>
      <w:r>
        <w:rPr>
          <w:rFonts w:eastAsia="Calibri" w:cs="Times New Roman"/>
          <w:b/>
          <w:szCs w:val="24"/>
        </w:rPr>
        <w:t>Līgums</w:t>
      </w:r>
      <w:r>
        <w:rPr>
          <w:rFonts w:eastAsia="Calibri" w:cs="Times New Roman"/>
          <w:szCs w:val="24"/>
        </w:rPr>
        <w:t xml:space="preserve"> uzrakstīts latviešu valodā uz _ (_________) lappusēm un ir Pušu abpusēji parakstīts ar drošu elektronisko parakstu, kas satur laika zīmogu. Par </w:t>
      </w:r>
      <w:r>
        <w:rPr>
          <w:rFonts w:eastAsia="Calibri" w:cs="Times New Roman"/>
          <w:b/>
          <w:bCs/>
          <w:szCs w:val="24"/>
        </w:rPr>
        <w:t xml:space="preserve">Līguma </w:t>
      </w:r>
      <w:r>
        <w:rPr>
          <w:rFonts w:eastAsia="Calibri" w:cs="Times New Roman"/>
          <w:szCs w:val="24"/>
        </w:rPr>
        <w:t xml:space="preserve">spēkā stāšanās dienu uzskatāma pēdējā pievienotā drošā elektroniskā paraksta un tā laika zīmoga pievienošanas datums. Katra līgumslēdzēja Puse glabā </w:t>
      </w:r>
      <w:r>
        <w:rPr>
          <w:rFonts w:eastAsia="Calibri" w:cs="Times New Roman"/>
          <w:b/>
          <w:bCs/>
          <w:szCs w:val="24"/>
        </w:rPr>
        <w:t xml:space="preserve">Līgumu </w:t>
      </w:r>
      <w:r>
        <w:rPr>
          <w:rFonts w:eastAsia="Calibri" w:cs="Times New Roman"/>
          <w:szCs w:val="24"/>
        </w:rPr>
        <w:t>elektroniskā dokumenta formā.</w:t>
      </w:r>
    </w:p>
    <w:p w14:paraId="212EBF15" w14:textId="77777777" w:rsidR="00447AA0" w:rsidRDefault="00447AA0" w:rsidP="00447AA0">
      <w:pPr>
        <w:spacing w:after="0" w:line="240" w:lineRule="auto"/>
        <w:ind w:left="540"/>
        <w:jc w:val="both"/>
        <w:rPr>
          <w:rFonts w:eastAsia="Times New Roman" w:cs="Times New Roman"/>
          <w:szCs w:val="24"/>
        </w:rPr>
      </w:pPr>
    </w:p>
    <w:p w14:paraId="19654300" w14:textId="77777777" w:rsidR="00447AA0" w:rsidRDefault="00447AA0" w:rsidP="00447AA0">
      <w:pPr>
        <w:numPr>
          <w:ilvl w:val="0"/>
          <w:numId w:val="26"/>
        </w:numPr>
        <w:spacing w:after="0" w:line="240" w:lineRule="auto"/>
        <w:ind w:left="426" w:hanging="426"/>
        <w:jc w:val="center"/>
        <w:rPr>
          <w:rFonts w:eastAsia="Times New Roman" w:cs="Times New Roman"/>
          <w:b/>
          <w:szCs w:val="24"/>
        </w:rPr>
      </w:pPr>
      <w:r>
        <w:rPr>
          <w:rFonts w:eastAsia="Times New Roman" w:cs="Times New Roman"/>
          <w:b/>
          <w:szCs w:val="24"/>
        </w:rPr>
        <w:t xml:space="preserve"> PUŠU PARAKSTI UN REKVIZĪTI</w:t>
      </w:r>
    </w:p>
    <w:tbl>
      <w:tblPr>
        <w:tblpPr w:leftFromText="180" w:rightFromText="180" w:bottomFromText="200" w:vertAnchor="text" w:horzAnchor="page" w:tblpX="2072" w:tblpY="209"/>
        <w:tblW w:w="10455" w:type="dxa"/>
        <w:tblLayout w:type="fixed"/>
        <w:tblLook w:val="04A0" w:firstRow="1" w:lastRow="0" w:firstColumn="1" w:lastColumn="0" w:noHBand="0" w:noVBand="1"/>
      </w:tblPr>
      <w:tblGrid>
        <w:gridCol w:w="4500"/>
        <w:gridCol w:w="5955"/>
      </w:tblGrid>
      <w:tr w:rsidR="00447AA0" w14:paraId="122D697F" w14:textId="77777777">
        <w:trPr>
          <w:trHeight w:val="2690"/>
        </w:trPr>
        <w:tc>
          <w:tcPr>
            <w:tcW w:w="4500" w:type="dxa"/>
          </w:tcPr>
          <w:p w14:paraId="5CC81D95" w14:textId="77777777" w:rsidR="00447AA0" w:rsidRDefault="00447AA0">
            <w:pPr>
              <w:tabs>
                <w:tab w:val="left" w:pos="6237"/>
              </w:tabs>
              <w:autoSpaceDN w:val="0"/>
              <w:spacing w:after="0" w:line="240" w:lineRule="auto"/>
              <w:jc w:val="both"/>
              <w:rPr>
                <w:rFonts w:eastAsia="Times New Roman" w:cs="Times New Roman"/>
                <w:b/>
                <w:szCs w:val="24"/>
              </w:rPr>
            </w:pPr>
            <w:r>
              <w:rPr>
                <w:rFonts w:eastAsia="Times New Roman" w:cs="Times New Roman"/>
                <w:szCs w:val="24"/>
              </w:rPr>
              <w:t xml:space="preserve">PĀRDEVĒJS:                                                                  </w:t>
            </w:r>
          </w:p>
          <w:p w14:paraId="0423BB05" w14:textId="77777777" w:rsidR="00447AA0" w:rsidRDefault="00447AA0">
            <w:pPr>
              <w:tabs>
                <w:tab w:val="left" w:pos="6237"/>
              </w:tabs>
              <w:autoSpaceDN w:val="0"/>
              <w:spacing w:after="0" w:line="240" w:lineRule="auto"/>
              <w:jc w:val="both"/>
              <w:rPr>
                <w:rFonts w:eastAsia="Times New Roman" w:cs="Times New Roman"/>
                <w:b/>
                <w:szCs w:val="24"/>
              </w:rPr>
            </w:pPr>
            <w:r>
              <w:rPr>
                <w:rFonts w:eastAsia="Times New Roman" w:cs="Times New Roman"/>
                <w:b/>
                <w:szCs w:val="24"/>
              </w:rPr>
              <w:t>Ventspils novada pašvaldība</w:t>
            </w:r>
          </w:p>
          <w:p w14:paraId="69CA52C8" w14:textId="77777777" w:rsidR="00447AA0" w:rsidRDefault="00447AA0">
            <w:pPr>
              <w:tabs>
                <w:tab w:val="left" w:pos="6237"/>
              </w:tabs>
              <w:autoSpaceDN w:val="0"/>
              <w:spacing w:after="0" w:line="240" w:lineRule="auto"/>
              <w:jc w:val="both"/>
              <w:rPr>
                <w:rFonts w:eastAsia="Times New Roman" w:cs="Times New Roman"/>
                <w:bCs/>
                <w:szCs w:val="24"/>
              </w:rPr>
            </w:pPr>
            <w:r>
              <w:rPr>
                <w:rFonts w:eastAsia="Times New Roman" w:cs="Times New Roman"/>
                <w:szCs w:val="24"/>
              </w:rPr>
              <w:t>reģistrācijas Nr.90000052035</w:t>
            </w:r>
            <w:r>
              <w:rPr>
                <w:rFonts w:eastAsia="Times New Roman" w:cs="Times New Roman"/>
                <w:bCs/>
                <w:szCs w:val="24"/>
              </w:rPr>
              <w:t xml:space="preserve"> </w:t>
            </w:r>
          </w:p>
          <w:p w14:paraId="11D6A3B1" w14:textId="77777777" w:rsidR="00447AA0" w:rsidRDefault="00447AA0">
            <w:pPr>
              <w:tabs>
                <w:tab w:val="left" w:pos="6237"/>
              </w:tabs>
              <w:autoSpaceDN w:val="0"/>
              <w:spacing w:after="0" w:line="240" w:lineRule="auto"/>
              <w:jc w:val="both"/>
              <w:rPr>
                <w:rFonts w:eastAsia="Times New Roman" w:cs="Times New Roman"/>
                <w:szCs w:val="24"/>
              </w:rPr>
            </w:pPr>
            <w:r>
              <w:rPr>
                <w:rFonts w:eastAsia="Times New Roman" w:cs="Times New Roman"/>
                <w:szCs w:val="24"/>
              </w:rPr>
              <w:t>Adrese: Skolas iela 4, Ventspils, LV-3601</w:t>
            </w:r>
          </w:p>
          <w:p w14:paraId="72527964" w14:textId="77777777" w:rsidR="00447AA0" w:rsidRDefault="00447AA0">
            <w:pPr>
              <w:spacing w:after="0" w:line="240" w:lineRule="auto"/>
              <w:rPr>
                <w:rFonts w:eastAsia="Calibri" w:cs="Times New Roman"/>
                <w:szCs w:val="24"/>
              </w:rPr>
            </w:pPr>
            <w:r>
              <w:rPr>
                <w:rFonts w:eastAsia="Times New Roman" w:cs="Times New Roman"/>
                <w:szCs w:val="24"/>
              </w:rPr>
              <w:t xml:space="preserve">Norēķinu rekvizīti: </w:t>
            </w:r>
            <w:r>
              <w:rPr>
                <w:rFonts w:eastAsia="Calibri" w:cs="Times New Roman"/>
                <w:szCs w:val="24"/>
              </w:rPr>
              <w:t xml:space="preserve"> AS „Swedbank”</w:t>
            </w:r>
          </w:p>
          <w:p w14:paraId="6107E517" w14:textId="77777777" w:rsidR="00447AA0" w:rsidRDefault="00447AA0">
            <w:pPr>
              <w:spacing w:after="0" w:line="240" w:lineRule="auto"/>
              <w:rPr>
                <w:rFonts w:eastAsia="Calibri" w:cs="Times New Roman"/>
                <w:szCs w:val="24"/>
              </w:rPr>
            </w:pPr>
            <w:r>
              <w:rPr>
                <w:rFonts w:eastAsia="Calibri" w:cs="Times New Roman"/>
                <w:szCs w:val="24"/>
              </w:rPr>
              <w:t>SWIFT (BIC) kods: HABALV22</w:t>
            </w:r>
            <w:r>
              <w:rPr>
                <w:rFonts w:eastAsia="Calibri" w:cs="Times New Roman"/>
                <w:noProof/>
                <w:szCs w:val="24"/>
              </w:rPr>
              <w:t xml:space="preserve"> </w:t>
            </w:r>
          </w:p>
          <w:p w14:paraId="06EC95A0" w14:textId="77777777" w:rsidR="00447AA0" w:rsidRDefault="00447AA0">
            <w:pPr>
              <w:spacing w:after="0" w:line="240" w:lineRule="auto"/>
              <w:ind w:right="-127"/>
              <w:rPr>
                <w:rFonts w:eastAsia="Calibri" w:cs="Times New Roman"/>
                <w:szCs w:val="24"/>
              </w:rPr>
            </w:pPr>
            <w:r>
              <w:rPr>
                <w:rFonts w:eastAsia="Calibri" w:cs="Times New Roman"/>
                <w:szCs w:val="24"/>
              </w:rPr>
              <w:t xml:space="preserve">konta Nr. </w:t>
            </w:r>
            <w:r>
              <w:rPr>
                <w:rFonts w:eastAsia="Calibri" w:cs="Times New Roman"/>
                <w:color w:val="000000"/>
                <w:szCs w:val="24"/>
              </w:rPr>
              <w:t>LV43HABA0551025783880</w:t>
            </w:r>
          </w:p>
          <w:p w14:paraId="3D34CEAD" w14:textId="77777777" w:rsidR="00447AA0" w:rsidRDefault="00447AA0">
            <w:pPr>
              <w:autoSpaceDN w:val="0"/>
              <w:spacing w:after="0" w:line="240" w:lineRule="auto"/>
              <w:rPr>
                <w:rFonts w:eastAsia="Times New Roman" w:cs="Times New Roman"/>
                <w:szCs w:val="24"/>
              </w:rPr>
            </w:pPr>
            <w:r>
              <w:rPr>
                <w:rFonts w:eastAsia="Times New Roman" w:cs="Times New Roman"/>
                <w:szCs w:val="24"/>
              </w:rPr>
              <w:t>tālruņa numurs – 636-29450</w:t>
            </w:r>
          </w:p>
          <w:p w14:paraId="2DE99B7D" w14:textId="77777777" w:rsidR="00447AA0" w:rsidRDefault="00447AA0">
            <w:pPr>
              <w:autoSpaceDN w:val="0"/>
              <w:spacing w:after="0" w:line="240" w:lineRule="auto"/>
              <w:rPr>
                <w:rFonts w:eastAsia="Times New Roman" w:cs="Times New Roman"/>
                <w:szCs w:val="24"/>
              </w:rPr>
            </w:pPr>
            <w:r>
              <w:rPr>
                <w:rFonts w:eastAsia="Times New Roman" w:cs="Times New Roman"/>
                <w:szCs w:val="24"/>
              </w:rPr>
              <w:t xml:space="preserve">e-pasts: </w:t>
            </w:r>
            <w:hyperlink r:id="rId8" w:history="1">
              <w:r>
                <w:rPr>
                  <w:rStyle w:val="Hipersaite"/>
                  <w:rFonts w:eastAsia="Times New Roman" w:cs="Times New Roman"/>
                  <w:i/>
                  <w:szCs w:val="24"/>
                </w:rPr>
                <w:t>info@ventspilsnd.lv</w:t>
              </w:r>
            </w:hyperlink>
            <w:r>
              <w:rPr>
                <w:rFonts w:eastAsia="Times New Roman" w:cs="Times New Roman"/>
                <w:szCs w:val="24"/>
              </w:rPr>
              <w:t xml:space="preserve"> </w:t>
            </w:r>
          </w:p>
          <w:p w14:paraId="75FEDFAD" w14:textId="77777777" w:rsidR="00447AA0" w:rsidRDefault="00447AA0">
            <w:pPr>
              <w:tabs>
                <w:tab w:val="left" w:pos="6237"/>
              </w:tabs>
              <w:autoSpaceDN w:val="0"/>
              <w:spacing w:after="0" w:line="240" w:lineRule="auto"/>
              <w:ind w:right="-87"/>
              <w:rPr>
                <w:rFonts w:eastAsia="Times New Roman" w:cs="Times New Roman"/>
                <w:szCs w:val="24"/>
              </w:rPr>
            </w:pPr>
          </w:p>
          <w:p w14:paraId="4DD7E4CF" w14:textId="77777777" w:rsidR="00447AA0" w:rsidRDefault="00447AA0">
            <w:pPr>
              <w:tabs>
                <w:tab w:val="left" w:pos="6237"/>
              </w:tabs>
              <w:autoSpaceDN w:val="0"/>
              <w:spacing w:after="0" w:line="240" w:lineRule="auto"/>
              <w:ind w:right="-87"/>
              <w:rPr>
                <w:rFonts w:eastAsia="Times New Roman" w:cs="Times New Roman"/>
                <w:szCs w:val="24"/>
              </w:rPr>
            </w:pPr>
          </w:p>
          <w:p w14:paraId="6E71C7DE" w14:textId="77777777" w:rsidR="00447AA0" w:rsidRDefault="00447AA0">
            <w:pPr>
              <w:tabs>
                <w:tab w:val="left" w:pos="6237"/>
              </w:tabs>
              <w:autoSpaceDN w:val="0"/>
              <w:spacing w:after="0" w:line="240" w:lineRule="auto"/>
              <w:ind w:right="-87"/>
              <w:rPr>
                <w:rFonts w:eastAsia="Times New Roman" w:cs="Times New Roman"/>
                <w:szCs w:val="24"/>
              </w:rPr>
            </w:pPr>
          </w:p>
          <w:p w14:paraId="1E0D745B" w14:textId="77777777" w:rsidR="00447AA0" w:rsidRDefault="00447AA0">
            <w:pPr>
              <w:tabs>
                <w:tab w:val="left" w:pos="6237"/>
              </w:tabs>
              <w:autoSpaceDN w:val="0"/>
              <w:spacing w:after="0" w:line="240" w:lineRule="auto"/>
              <w:ind w:right="-87"/>
              <w:rPr>
                <w:rFonts w:eastAsia="Times New Roman" w:cs="Times New Roman"/>
                <w:color w:val="000000"/>
                <w:szCs w:val="24"/>
              </w:rPr>
            </w:pPr>
            <w:r>
              <w:rPr>
                <w:rFonts w:eastAsia="Times New Roman" w:cs="Times New Roman"/>
                <w:szCs w:val="24"/>
              </w:rPr>
              <w:t xml:space="preserve">_______________________ </w:t>
            </w:r>
            <w:r>
              <w:rPr>
                <w:rFonts w:eastAsia="Times New Roman" w:cs="Times New Roman"/>
                <w:color w:val="000000"/>
                <w:szCs w:val="24"/>
              </w:rPr>
              <w:t xml:space="preserve"> </w:t>
            </w:r>
          </w:p>
          <w:p w14:paraId="05357F55" w14:textId="77777777" w:rsidR="00447AA0" w:rsidRDefault="00447AA0">
            <w:pPr>
              <w:tabs>
                <w:tab w:val="left" w:pos="6237"/>
              </w:tabs>
              <w:autoSpaceDN w:val="0"/>
              <w:spacing w:after="0" w:line="240" w:lineRule="auto"/>
              <w:ind w:right="-87"/>
              <w:rPr>
                <w:rFonts w:eastAsia="Times New Roman" w:cs="Times New Roman"/>
                <w:color w:val="000000"/>
                <w:szCs w:val="24"/>
              </w:rPr>
            </w:pPr>
            <w:r>
              <w:rPr>
                <w:rFonts w:eastAsia="Times New Roman" w:cs="Times New Roman"/>
                <w:color w:val="000000"/>
                <w:szCs w:val="24"/>
              </w:rPr>
              <w:t>pašvaldības izpilddirektors</w:t>
            </w:r>
          </w:p>
        </w:tc>
        <w:tc>
          <w:tcPr>
            <w:tcW w:w="5954" w:type="dxa"/>
          </w:tcPr>
          <w:p w14:paraId="7062A329" w14:textId="77777777" w:rsidR="00447AA0" w:rsidRDefault="00447AA0">
            <w:pPr>
              <w:autoSpaceDN w:val="0"/>
              <w:spacing w:after="0" w:line="240" w:lineRule="auto"/>
              <w:ind w:left="-108"/>
              <w:rPr>
                <w:rFonts w:eastAsia="Times New Roman" w:cs="Times New Roman"/>
                <w:b/>
                <w:bCs/>
                <w:szCs w:val="24"/>
              </w:rPr>
            </w:pPr>
            <w:r>
              <w:rPr>
                <w:rFonts w:eastAsia="Times New Roman" w:cs="Times New Roman"/>
                <w:szCs w:val="24"/>
              </w:rPr>
              <w:t>PIRCĒJS:</w:t>
            </w:r>
          </w:p>
          <w:p w14:paraId="131A6072" w14:textId="77777777" w:rsidR="00447AA0" w:rsidRDefault="00447AA0">
            <w:pPr>
              <w:autoSpaceDN w:val="0"/>
              <w:spacing w:after="0" w:line="240" w:lineRule="auto"/>
              <w:ind w:left="-111"/>
              <w:rPr>
                <w:rFonts w:eastAsia="Times New Roman" w:cs="Times New Roman"/>
                <w:b/>
                <w:bCs/>
                <w:szCs w:val="24"/>
              </w:rPr>
            </w:pPr>
            <w:r>
              <w:rPr>
                <w:rFonts w:eastAsia="Times New Roman" w:cs="Times New Roman"/>
                <w:b/>
                <w:bCs/>
                <w:szCs w:val="24"/>
              </w:rPr>
              <w:t>(vārds, uzvārds/nosaukums)</w:t>
            </w:r>
          </w:p>
          <w:p w14:paraId="75F2B553" w14:textId="77777777" w:rsidR="00447AA0" w:rsidRDefault="00447AA0">
            <w:pPr>
              <w:autoSpaceDN w:val="0"/>
              <w:spacing w:after="0" w:line="240" w:lineRule="auto"/>
              <w:ind w:left="-111"/>
              <w:rPr>
                <w:rFonts w:eastAsia="Times New Roman" w:cs="Times New Roman"/>
                <w:szCs w:val="24"/>
              </w:rPr>
            </w:pPr>
            <w:r>
              <w:rPr>
                <w:rFonts w:eastAsia="Times New Roman" w:cs="Times New Roman"/>
                <w:szCs w:val="24"/>
              </w:rPr>
              <w:t xml:space="preserve">(personas kods/reģistrācijas numurs) </w:t>
            </w:r>
          </w:p>
          <w:p w14:paraId="7B232F07" w14:textId="77777777" w:rsidR="00447AA0" w:rsidRDefault="00447AA0">
            <w:pPr>
              <w:autoSpaceDN w:val="0"/>
              <w:spacing w:after="0" w:line="240" w:lineRule="auto"/>
              <w:ind w:left="-111"/>
              <w:rPr>
                <w:rFonts w:eastAsia="Times New Roman" w:cs="Times New Roman"/>
                <w:szCs w:val="24"/>
              </w:rPr>
            </w:pPr>
            <w:r>
              <w:rPr>
                <w:rFonts w:eastAsia="Times New Roman" w:cs="Times New Roman"/>
                <w:szCs w:val="24"/>
              </w:rPr>
              <w:t>(deklarētās dzīvesvietas adrese/juridiskā adrese)</w:t>
            </w:r>
          </w:p>
          <w:p w14:paraId="0FD025BE" w14:textId="77777777" w:rsidR="00447AA0" w:rsidRDefault="00447AA0">
            <w:pPr>
              <w:spacing w:after="0" w:line="240" w:lineRule="auto"/>
              <w:ind w:left="-110"/>
              <w:rPr>
                <w:rFonts w:eastAsia="Calibri" w:cs="Times New Roman"/>
                <w:szCs w:val="24"/>
              </w:rPr>
            </w:pPr>
            <w:r>
              <w:rPr>
                <w:rFonts w:eastAsia="Calibri" w:cs="Times New Roman"/>
                <w:szCs w:val="24"/>
              </w:rPr>
              <w:t>Norēķinu rekvizīti:  (bankas nosaukums)</w:t>
            </w:r>
          </w:p>
          <w:p w14:paraId="3F44A9CA" w14:textId="77777777" w:rsidR="00447AA0" w:rsidRDefault="00447AA0">
            <w:pPr>
              <w:spacing w:after="0" w:line="240" w:lineRule="auto"/>
              <w:ind w:left="-110"/>
              <w:rPr>
                <w:rFonts w:eastAsia="Calibri" w:cs="Times New Roman"/>
                <w:szCs w:val="24"/>
              </w:rPr>
            </w:pPr>
            <w:r>
              <w:rPr>
                <w:rFonts w:eastAsia="Calibri" w:cs="Times New Roman"/>
                <w:szCs w:val="24"/>
              </w:rPr>
              <w:t>SWIFT (BIC) kods:  ________________</w:t>
            </w:r>
            <w:r>
              <w:rPr>
                <w:rFonts w:eastAsia="Calibri" w:cs="Times New Roman"/>
                <w:noProof/>
                <w:szCs w:val="24"/>
              </w:rPr>
              <w:t xml:space="preserve"> </w:t>
            </w:r>
          </w:p>
          <w:p w14:paraId="483273F6" w14:textId="77777777" w:rsidR="00447AA0" w:rsidRDefault="00447AA0">
            <w:pPr>
              <w:spacing w:after="0" w:line="240" w:lineRule="auto"/>
              <w:ind w:left="-110" w:right="-127"/>
              <w:rPr>
                <w:rFonts w:eastAsia="Calibri" w:cs="Times New Roman"/>
                <w:szCs w:val="24"/>
              </w:rPr>
            </w:pPr>
            <w:r>
              <w:rPr>
                <w:rFonts w:eastAsia="Calibri" w:cs="Times New Roman"/>
                <w:szCs w:val="24"/>
              </w:rPr>
              <w:t xml:space="preserve">konta Nr. </w:t>
            </w:r>
            <w:r>
              <w:rPr>
                <w:rFonts w:eastAsia="Calibri" w:cs="Times New Roman"/>
                <w:color w:val="000000"/>
                <w:szCs w:val="24"/>
              </w:rPr>
              <w:t>_________________________</w:t>
            </w:r>
          </w:p>
          <w:p w14:paraId="52978C71" w14:textId="77777777" w:rsidR="00447AA0" w:rsidRDefault="00447AA0">
            <w:pPr>
              <w:autoSpaceDN w:val="0"/>
              <w:spacing w:after="0" w:line="240" w:lineRule="auto"/>
              <w:ind w:left="-110"/>
              <w:rPr>
                <w:rFonts w:eastAsia="Times New Roman" w:cs="Times New Roman"/>
                <w:szCs w:val="24"/>
              </w:rPr>
            </w:pPr>
            <w:r>
              <w:rPr>
                <w:rFonts w:eastAsia="Times New Roman" w:cs="Times New Roman"/>
                <w:szCs w:val="24"/>
              </w:rPr>
              <w:t xml:space="preserve">tālruņa numurs – </w:t>
            </w:r>
          </w:p>
          <w:p w14:paraId="1AF3B05B" w14:textId="77777777" w:rsidR="00447AA0" w:rsidRDefault="00447AA0">
            <w:pPr>
              <w:autoSpaceDN w:val="0"/>
              <w:spacing w:after="0" w:line="240" w:lineRule="auto"/>
              <w:ind w:left="-110"/>
              <w:rPr>
                <w:rFonts w:eastAsia="Times New Roman" w:cs="Times New Roman"/>
                <w:szCs w:val="24"/>
              </w:rPr>
            </w:pPr>
            <w:r>
              <w:rPr>
                <w:rFonts w:eastAsia="Times New Roman" w:cs="Times New Roman"/>
                <w:szCs w:val="24"/>
              </w:rPr>
              <w:t>e-pasts:</w:t>
            </w:r>
          </w:p>
          <w:p w14:paraId="11C15CB7" w14:textId="77777777" w:rsidR="00447AA0" w:rsidRDefault="00447AA0">
            <w:pPr>
              <w:autoSpaceDN w:val="0"/>
              <w:spacing w:after="0" w:line="240" w:lineRule="auto"/>
              <w:rPr>
                <w:rFonts w:eastAsia="Times New Roman" w:cs="Times New Roman"/>
                <w:szCs w:val="24"/>
              </w:rPr>
            </w:pPr>
          </w:p>
          <w:p w14:paraId="420EA129" w14:textId="77777777" w:rsidR="00447AA0" w:rsidRDefault="00447AA0">
            <w:pPr>
              <w:autoSpaceDN w:val="0"/>
              <w:spacing w:after="0" w:line="240" w:lineRule="auto"/>
              <w:rPr>
                <w:rFonts w:eastAsia="Times New Roman" w:cs="Times New Roman"/>
                <w:szCs w:val="24"/>
              </w:rPr>
            </w:pPr>
          </w:p>
          <w:p w14:paraId="46498314" w14:textId="77777777" w:rsidR="00447AA0" w:rsidRDefault="00447AA0">
            <w:pPr>
              <w:autoSpaceDN w:val="0"/>
              <w:spacing w:after="0" w:line="240" w:lineRule="auto"/>
              <w:rPr>
                <w:rFonts w:eastAsia="Times New Roman" w:cs="Times New Roman"/>
                <w:szCs w:val="24"/>
              </w:rPr>
            </w:pPr>
          </w:p>
          <w:p w14:paraId="0D36604C" w14:textId="77777777" w:rsidR="00447AA0" w:rsidRDefault="00447AA0">
            <w:pPr>
              <w:autoSpaceDN w:val="0"/>
              <w:spacing w:after="0" w:line="240" w:lineRule="auto"/>
              <w:ind w:left="-111"/>
              <w:rPr>
                <w:rFonts w:eastAsia="Times New Roman" w:cs="Times New Roman"/>
                <w:szCs w:val="24"/>
              </w:rPr>
            </w:pPr>
            <w:r>
              <w:rPr>
                <w:rFonts w:eastAsia="Times New Roman" w:cs="Times New Roman"/>
                <w:szCs w:val="24"/>
              </w:rPr>
              <w:t>_______________________ (vārds, uzvārds)</w:t>
            </w:r>
          </w:p>
          <w:p w14:paraId="7A1908C4" w14:textId="77777777" w:rsidR="00447AA0" w:rsidRDefault="00447AA0">
            <w:pPr>
              <w:autoSpaceDN w:val="0"/>
              <w:spacing w:after="0" w:line="240" w:lineRule="auto"/>
              <w:ind w:left="-111"/>
              <w:rPr>
                <w:rFonts w:eastAsia="Times New Roman" w:cs="Times New Roman"/>
                <w:szCs w:val="24"/>
              </w:rPr>
            </w:pPr>
          </w:p>
          <w:p w14:paraId="2D723A25" w14:textId="77777777" w:rsidR="00447AA0" w:rsidRDefault="00447AA0">
            <w:pPr>
              <w:autoSpaceDN w:val="0"/>
              <w:spacing w:after="0" w:line="240" w:lineRule="auto"/>
              <w:ind w:left="-111"/>
              <w:rPr>
                <w:rFonts w:eastAsia="Times New Roman" w:cs="Times New Roman"/>
                <w:szCs w:val="24"/>
              </w:rPr>
            </w:pPr>
          </w:p>
        </w:tc>
      </w:tr>
    </w:tbl>
    <w:p w14:paraId="7334EE9F" w14:textId="77777777" w:rsidR="00447AA0" w:rsidRDefault="00447AA0" w:rsidP="00447AA0">
      <w:pPr>
        <w:spacing w:after="0" w:line="240" w:lineRule="auto"/>
        <w:ind w:left="283"/>
        <w:rPr>
          <w:rFonts w:eastAsia="Times New Roman" w:cs="Times New Roman"/>
          <w:b/>
          <w:szCs w:val="24"/>
        </w:rPr>
      </w:pPr>
    </w:p>
    <w:p w14:paraId="358F5DAA" w14:textId="77777777" w:rsidR="00E041EB" w:rsidRPr="005A7A97" w:rsidRDefault="00E041EB" w:rsidP="00E041EB">
      <w:pPr>
        <w:spacing w:after="0" w:line="240" w:lineRule="auto"/>
        <w:ind w:left="283"/>
        <w:rPr>
          <w:rFonts w:eastAsia="Times New Roman" w:cs="Times New Roman"/>
          <w:b/>
          <w:szCs w:val="24"/>
        </w:rPr>
      </w:pPr>
    </w:p>
    <w:tbl>
      <w:tblPr>
        <w:tblpPr w:leftFromText="180" w:rightFromText="180" w:vertAnchor="page" w:horzAnchor="margin" w:tblpY="90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453"/>
        <w:gridCol w:w="678"/>
        <w:gridCol w:w="1155"/>
        <w:gridCol w:w="278"/>
        <w:gridCol w:w="77"/>
        <w:gridCol w:w="70"/>
        <w:gridCol w:w="423"/>
        <w:gridCol w:w="758"/>
        <w:gridCol w:w="472"/>
        <w:gridCol w:w="383"/>
        <w:gridCol w:w="222"/>
        <w:gridCol w:w="424"/>
        <w:gridCol w:w="476"/>
        <w:gridCol w:w="188"/>
        <w:gridCol w:w="1127"/>
        <w:gridCol w:w="746"/>
        <w:gridCol w:w="188"/>
      </w:tblGrid>
      <w:tr w:rsidR="00E041EB" w:rsidRPr="005A7A97" w14:paraId="4F79B6B6" w14:textId="77777777" w:rsidTr="00925C65">
        <w:trPr>
          <w:gridAfter w:val="1"/>
          <w:wAfter w:w="142" w:type="dxa"/>
          <w:cantSplit/>
        </w:trPr>
        <w:tc>
          <w:tcPr>
            <w:tcW w:w="9638" w:type="dxa"/>
            <w:gridSpan w:val="17"/>
            <w:tcBorders>
              <w:top w:val="nil"/>
              <w:left w:val="nil"/>
              <w:bottom w:val="nil"/>
              <w:right w:val="nil"/>
            </w:tcBorders>
          </w:tcPr>
          <w:p w14:paraId="58091088" w14:textId="092621F5" w:rsidR="00E041EB" w:rsidRPr="005A7A97" w:rsidRDefault="00E041EB" w:rsidP="00925C65">
            <w:pPr>
              <w:spacing w:after="0" w:line="240" w:lineRule="auto"/>
              <w:jc w:val="right"/>
              <w:rPr>
                <w:rFonts w:eastAsia="Times New Roman" w:cs="Times New Roman"/>
                <w:b/>
                <w:szCs w:val="24"/>
              </w:rPr>
            </w:pPr>
            <w:r w:rsidRPr="005A7A97">
              <w:rPr>
                <w:rFonts w:eastAsia="Times New Roman" w:cs="Times New Roman"/>
                <w:b/>
                <w:szCs w:val="24"/>
              </w:rPr>
              <w:lastRenderedPageBreak/>
              <w:t>Pielikums</w:t>
            </w:r>
            <w:r>
              <w:rPr>
                <w:rFonts w:eastAsia="Times New Roman" w:cs="Times New Roman"/>
                <w:b/>
                <w:szCs w:val="24"/>
              </w:rPr>
              <w:t xml:space="preserve"> Nr.1</w:t>
            </w:r>
          </w:p>
          <w:p w14:paraId="6ECC2013" w14:textId="77777777" w:rsidR="00E041EB" w:rsidRPr="00B76980" w:rsidRDefault="00E041EB" w:rsidP="00925C65">
            <w:pPr>
              <w:spacing w:after="0" w:line="240" w:lineRule="auto"/>
              <w:jc w:val="right"/>
              <w:rPr>
                <w:rFonts w:eastAsia="Times New Roman" w:cs="Times New Roman"/>
                <w:szCs w:val="24"/>
              </w:rPr>
            </w:pPr>
            <w:r w:rsidRPr="00B76980">
              <w:rPr>
                <w:rFonts w:eastAsia="Times New Roman" w:cs="Times New Roman"/>
                <w:szCs w:val="24"/>
              </w:rPr>
              <w:t>202_. gada ____. _______________ Nr.SL/20</w:t>
            </w:r>
            <w:r>
              <w:rPr>
                <w:rFonts w:eastAsia="Times New Roman" w:cs="Times New Roman"/>
                <w:szCs w:val="24"/>
              </w:rPr>
              <w:t>2</w:t>
            </w:r>
            <w:r w:rsidRPr="00B76980">
              <w:rPr>
                <w:rFonts w:eastAsia="Times New Roman" w:cs="Times New Roman"/>
                <w:szCs w:val="24"/>
              </w:rPr>
              <w:t xml:space="preserve">_/____   </w:t>
            </w:r>
          </w:p>
          <w:p w14:paraId="27F75D9C" w14:textId="77777777" w:rsidR="00E041EB" w:rsidRDefault="00E041EB" w:rsidP="00925C65">
            <w:pPr>
              <w:spacing w:after="0" w:line="240" w:lineRule="auto"/>
              <w:jc w:val="right"/>
              <w:rPr>
                <w:rFonts w:eastAsia="Times New Roman" w:cs="Times New Roman"/>
                <w:szCs w:val="24"/>
              </w:rPr>
            </w:pPr>
            <w:r w:rsidRPr="00B76980">
              <w:rPr>
                <w:rFonts w:eastAsia="Times New Roman" w:cs="Times New Roman"/>
                <w:szCs w:val="24"/>
              </w:rPr>
              <w:t>Izcērtamās koksnes (cirsmu) pirkuma līgumam</w:t>
            </w:r>
          </w:p>
          <w:p w14:paraId="57CEE1F1" w14:textId="77777777" w:rsidR="00E041EB" w:rsidRPr="005A7A97" w:rsidRDefault="00E041EB" w:rsidP="00925C65">
            <w:pPr>
              <w:spacing w:after="0" w:line="240" w:lineRule="auto"/>
              <w:jc w:val="right"/>
              <w:rPr>
                <w:rFonts w:eastAsia="Times New Roman" w:cs="Times New Roman"/>
                <w:b/>
                <w:szCs w:val="24"/>
              </w:rPr>
            </w:pPr>
          </w:p>
          <w:p w14:paraId="36BEC433" w14:textId="77777777" w:rsidR="00E041EB" w:rsidRPr="005A7A97" w:rsidRDefault="00E041EB" w:rsidP="00925C65">
            <w:pPr>
              <w:spacing w:after="0" w:line="240" w:lineRule="auto"/>
              <w:jc w:val="center"/>
              <w:rPr>
                <w:rFonts w:eastAsia="Times New Roman" w:cs="Times New Roman"/>
                <w:b/>
                <w:szCs w:val="24"/>
              </w:rPr>
            </w:pPr>
            <w:r w:rsidRPr="005A7A97">
              <w:rPr>
                <w:rFonts w:eastAsia="Times New Roman" w:cs="Times New Roman"/>
                <w:b/>
                <w:szCs w:val="24"/>
              </w:rPr>
              <w:t>NOVĒRTĒŠANAS AKTS PIRMS CIRSMAS IZSTRĀDES UZSĀKŠANAS</w:t>
            </w:r>
          </w:p>
        </w:tc>
      </w:tr>
      <w:tr w:rsidR="00E041EB" w:rsidRPr="005A7A97" w14:paraId="7B26FC55" w14:textId="77777777" w:rsidTr="00925C65">
        <w:trPr>
          <w:cantSplit/>
        </w:trPr>
        <w:tc>
          <w:tcPr>
            <w:tcW w:w="9780" w:type="dxa"/>
            <w:gridSpan w:val="18"/>
            <w:tcBorders>
              <w:top w:val="nil"/>
              <w:left w:val="nil"/>
              <w:bottom w:val="nil"/>
              <w:right w:val="nil"/>
            </w:tcBorders>
          </w:tcPr>
          <w:p w14:paraId="0B634A53" w14:textId="77777777" w:rsidR="00E041EB" w:rsidRPr="005A7A97" w:rsidRDefault="00E041EB" w:rsidP="00925C65">
            <w:pPr>
              <w:spacing w:after="0" w:line="240" w:lineRule="auto"/>
              <w:ind w:left="720"/>
              <w:rPr>
                <w:rFonts w:eastAsia="Times New Roman" w:cs="Times New Roman"/>
                <w:szCs w:val="24"/>
              </w:rPr>
            </w:pPr>
          </w:p>
        </w:tc>
      </w:tr>
      <w:tr w:rsidR="00E041EB" w:rsidRPr="005A7A97" w14:paraId="44A38AFE" w14:textId="77777777" w:rsidTr="00925C65">
        <w:trPr>
          <w:cantSplit/>
        </w:trPr>
        <w:tc>
          <w:tcPr>
            <w:tcW w:w="9780" w:type="dxa"/>
            <w:gridSpan w:val="18"/>
            <w:tcBorders>
              <w:top w:val="nil"/>
              <w:left w:val="nil"/>
              <w:bottom w:val="nil"/>
              <w:right w:val="nil"/>
            </w:tcBorders>
            <w:hideMark/>
          </w:tcPr>
          <w:p w14:paraId="21AB5333" w14:textId="77777777" w:rsidR="00E041EB" w:rsidRPr="005A7A97" w:rsidRDefault="00E041EB" w:rsidP="00925C65">
            <w:pPr>
              <w:spacing w:after="0" w:line="240" w:lineRule="auto"/>
              <w:rPr>
                <w:rFonts w:eastAsia="Times New Roman" w:cs="Times New Roman"/>
                <w:szCs w:val="24"/>
              </w:rPr>
            </w:pPr>
            <w:r w:rsidRPr="005A7A97">
              <w:rPr>
                <w:rFonts w:eastAsia="Times New Roman" w:cs="Times New Roman"/>
                <w:b/>
                <w:szCs w:val="24"/>
              </w:rPr>
              <w:t>1. CIRŠANAS VIETAS APRAKSTS</w:t>
            </w:r>
          </w:p>
        </w:tc>
      </w:tr>
      <w:tr w:rsidR="00E041EB" w:rsidRPr="005A7A97" w14:paraId="321C9F10" w14:textId="77777777" w:rsidTr="00925C65">
        <w:trPr>
          <w:cantSplit/>
          <w:trHeight w:val="303"/>
        </w:trPr>
        <w:tc>
          <w:tcPr>
            <w:tcW w:w="2807" w:type="dxa"/>
            <w:gridSpan w:val="3"/>
            <w:tcBorders>
              <w:top w:val="single" w:sz="4" w:space="0" w:color="auto"/>
              <w:left w:val="single" w:sz="4" w:space="0" w:color="auto"/>
              <w:bottom w:val="single" w:sz="4" w:space="0" w:color="auto"/>
              <w:right w:val="single" w:sz="4" w:space="0" w:color="auto"/>
            </w:tcBorders>
            <w:hideMark/>
          </w:tcPr>
          <w:p w14:paraId="51180658" w14:textId="77777777" w:rsidR="00E041EB" w:rsidRPr="005A7A97" w:rsidRDefault="00E041EB" w:rsidP="00925C65">
            <w:pPr>
              <w:spacing w:after="0" w:line="240" w:lineRule="auto"/>
              <w:jc w:val="right"/>
              <w:rPr>
                <w:rFonts w:eastAsia="Times New Roman" w:cs="Times New Roman"/>
                <w:szCs w:val="24"/>
              </w:rPr>
            </w:pPr>
            <w:r w:rsidRPr="005A7A97">
              <w:rPr>
                <w:rFonts w:eastAsia="Times New Roman" w:cs="Times New Roman"/>
                <w:szCs w:val="24"/>
              </w:rPr>
              <w:t xml:space="preserve">Cirsmas adrese/nogabals </w:t>
            </w:r>
          </w:p>
        </w:tc>
        <w:tc>
          <w:tcPr>
            <w:tcW w:w="6973" w:type="dxa"/>
            <w:gridSpan w:val="15"/>
            <w:tcBorders>
              <w:top w:val="single" w:sz="4" w:space="0" w:color="auto"/>
              <w:left w:val="single" w:sz="4" w:space="0" w:color="auto"/>
              <w:bottom w:val="single" w:sz="4" w:space="0" w:color="auto"/>
              <w:right w:val="single" w:sz="4" w:space="0" w:color="auto"/>
            </w:tcBorders>
          </w:tcPr>
          <w:p w14:paraId="21B8302B" w14:textId="77777777" w:rsidR="00E041EB" w:rsidRPr="005A7A97" w:rsidRDefault="00E041EB" w:rsidP="00925C65">
            <w:pPr>
              <w:spacing w:after="0" w:line="240" w:lineRule="auto"/>
              <w:jc w:val="center"/>
              <w:rPr>
                <w:rFonts w:eastAsia="Times New Roman" w:cs="Times New Roman"/>
                <w:b/>
                <w:szCs w:val="24"/>
              </w:rPr>
            </w:pPr>
          </w:p>
        </w:tc>
      </w:tr>
      <w:tr w:rsidR="00E041EB" w:rsidRPr="005A7A97" w14:paraId="6B78580E" w14:textId="77777777" w:rsidTr="00925C65">
        <w:trPr>
          <w:cantSplit/>
          <w:trHeight w:val="186"/>
        </w:trPr>
        <w:tc>
          <w:tcPr>
            <w:tcW w:w="2807" w:type="dxa"/>
            <w:gridSpan w:val="3"/>
            <w:tcBorders>
              <w:top w:val="single" w:sz="4" w:space="0" w:color="auto"/>
              <w:left w:val="single" w:sz="4" w:space="0" w:color="auto"/>
              <w:bottom w:val="single" w:sz="4" w:space="0" w:color="auto"/>
              <w:right w:val="single" w:sz="4" w:space="0" w:color="auto"/>
            </w:tcBorders>
            <w:hideMark/>
          </w:tcPr>
          <w:p w14:paraId="0F0F008F" w14:textId="77777777" w:rsidR="00E041EB" w:rsidRPr="005A7A97" w:rsidRDefault="00E041EB" w:rsidP="00925C65">
            <w:pPr>
              <w:spacing w:after="0" w:line="240" w:lineRule="auto"/>
              <w:jc w:val="right"/>
              <w:rPr>
                <w:rFonts w:eastAsia="Times New Roman" w:cs="Times New Roman"/>
                <w:szCs w:val="24"/>
              </w:rPr>
            </w:pPr>
            <w:r w:rsidRPr="005A7A97">
              <w:rPr>
                <w:rFonts w:eastAsia="Times New Roman" w:cs="Times New Roman"/>
                <w:szCs w:val="24"/>
              </w:rPr>
              <w:t xml:space="preserve">Cirsmas platība/izcērtamais koksnes apjoms </w:t>
            </w:r>
          </w:p>
        </w:tc>
        <w:tc>
          <w:tcPr>
            <w:tcW w:w="6973" w:type="dxa"/>
            <w:gridSpan w:val="15"/>
            <w:tcBorders>
              <w:top w:val="single" w:sz="4" w:space="0" w:color="auto"/>
              <w:left w:val="single" w:sz="4" w:space="0" w:color="auto"/>
              <w:bottom w:val="single" w:sz="4" w:space="0" w:color="auto"/>
              <w:right w:val="single" w:sz="4" w:space="0" w:color="auto"/>
            </w:tcBorders>
          </w:tcPr>
          <w:p w14:paraId="4D9515F6" w14:textId="77777777" w:rsidR="00E041EB" w:rsidRPr="005A7A97" w:rsidRDefault="00E041EB" w:rsidP="00925C65">
            <w:pPr>
              <w:spacing w:after="0" w:line="240" w:lineRule="auto"/>
              <w:jc w:val="center"/>
              <w:rPr>
                <w:rFonts w:eastAsia="Times New Roman" w:cs="Times New Roman"/>
                <w:b/>
                <w:szCs w:val="24"/>
              </w:rPr>
            </w:pPr>
          </w:p>
        </w:tc>
      </w:tr>
      <w:tr w:rsidR="00E041EB" w:rsidRPr="005A7A97" w14:paraId="18382095" w14:textId="77777777" w:rsidTr="00925C65">
        <w:trPr>
          <w:cantSplit/>
        </w:trPr>
        <w:tc>
          <w:tcPr>
            <w:tcW w:w="2807" w:type="dxa"/>
            <w:gridSpan w:val="3"/>
            <w:tcBorders>
              <w:top w:val="single" w:sz="4" w:space="0" w:color="auto"/>
              <w:left w:val="single" w:sz="4" w:space="0" w:color="auto"/>
              <w:bottom w:val="single" w:sz="4" w:space="0" w:color="auto"/>
              <w:right w:val="single" w:sz="4" w:space="0" w:color="auto"/>
            </w:tcBorders>
            <w:hideMark/>
          </w:tcPr>
          <w:p w14:paraId="02D6FB30" w14:textId="77777777" w:rsidR="00E041EB" w:rsidRPr="005A7A97" w:rsidRDefault="00E041EB" w:rsidP="00925C65">
            <w:pPr>
              <w:spacing w:after="0" w:line="240" w:lineRule="auto"/>
              <w:jc w:val="right"/>
              <w:rPr>
                <w:rFonts w:eastAsia="Times New Roman" w:cs="Times New Roman"/>
                <w:szCs w:val="24"/>
              </w:rPr>
            </w:pPr>
            <w:r w:rsidRPr="005A7A97">
              <w:rPr>
                <w:rFonts w:eastAsia="Times New Roman" w:cs="Times New Roman"/>
                <w:szCs w:val="24"/>
              </w:rPr>
              <w:t xml:space="preserve">Ciršanas apliecinājuma </w:t>
            </w:r>
            <w:r>
              <w:rPr>
                <w:rFonts w:eastAsia="Times New Roman" w:cs="Times New Roman"/>
                <w:szCs w:val="24"/>
              </w:rPr>
              <w:t>numurs</w:t>
            </w:r>
          </w:p>
        </w:tc>
        <w:tc>
          <w:tcPr>
            <w:tcW w:w="3200" w:type="dxa"/>
            <w:gridSpan w:val="7"/>
            <w:tcBorders>
              <w:top w:val="single" w:sz="4" w:space="0" w:color="auto"/>
              <w:left w:val="single" w:sz="4" w:space="0" w:color="auto"/>
              <w:bottom w:val="single" w:sz="4" w:space="0" w:color="auto"/>
              <w:right w:val="single" w:sz="4" w:space="0" w:color="auto"/>
            </w:tcBorders>
          </w:tcPr>
          <w:p w14:paraId="0C6F1BB6" w14:textId="77777777" w:rsidR="00E041EB" w:rsidRPr="005A7A97" w:rsidRDefault="00E041EB" w:rsidP="00925C65">
            <w:pPr>
              <w:spacing w:after="0" w:line="240" w:lineRule="auto"/>
              <w:jc w:val="center"/>
              <w:rPr>
                <w:rFonts w:eastAsia="Times New Roman" w:cs="Times New Roman"/>
                <w:b/>
                <w:szCs w:val="24"/>
              </w:rPr>
            </w:pPr>
          </w:p>
        </w:tc>
        <w:tc>
          <w:tcPr>
            <w:tcW w:w="2835" w:type="dxa"/>
            <w:gridSpan w:val="6"/>
            <w:tcBorders>
              <w:top w:val="single" w:sz="4" w:space="0" w:color="auto"/>
              <w:left w:val="single" w:sz="4" w:space="0" w:color="auto"/>
              <w:bottom w:val="single" w:sz="4" w:space="0" w:color="auto"/>
              <w:right w:val="single" w:sz="4" w:space="0" w:color="auto"/>
            </w:tcBorders>
            <w:hideMark/>
          </w:tcPr>
          <w:p w14:paraId="1D86BC3C" w14:textId="77777777" w:rsidR="00E041EB" w:rsidRPr="005A7A97" w:rsidRDefault="00E041EB" w:rsidP="00925C65">
            <w:pPr>
              <w:spacing w:after="0" w:line="240" w:lineRule="auto"/>
              <w:jc w:val="center"/>
              <w:rPr>
                <w:rFonts w:eastAsia="Times New Roman" w:cs="Times New Roman"/>
                <w:b/>
                <w:szCs w:val="24"/>
              </w:rPr>
            </w:pPr>
            <w:r w:rsidRPr="005A7A97">
              <w:rPr>
                <w:rFonts w:eastAsia="Times New Roman" w:cs="Times New Roman"/>
                <w:szCs w:val="24"/>
              </w:rPr>
              <w:t>Cirsmas izstrādes beigu datums</w:t>
            </w:r>
          </w:p>
        </w:tc>
        <w:tc>
          <w:tcPr>
            <w:tcW w:w="938" w:type="dxa"/>
            <w:gridSpan w:val="2"/>
            <w:tcBorders>
              <w:top w:val="single" w:sz="4" w:space="0" w:color="auto"/>
              <w:left w:val="single" w:sz="4" w:space="0" w:color="auto"/>
              <w:bottom w:val="single" w:sz="4" w:space="0" w:color="auto"/>
              <w:right w:val="single" w:sz="4" w:space="0" w:color="auto"/>
            </w:tcBorders>
          </w:tcPr>
          <w:p w14:paraId="54F00D39" w14:textId="77777777" w:rsidR="00E041EB" w:rsidRPr="005A7A97" w:rsidRDefault="00E041EB" w:rsidP="00925C65">
            <w:pPr>
              <w:spacing w:after="0" w:line="240" w:lineRule="auto"/>
              <w:jc w:val="center"/>
              <w:rPr>
                <w:rFonts w:eastAsia="Times New Roman" w:cs="Times New Roman"/>
                <w:b/>
                <w:szCs w:val="24"/>
              </w:rPr>
            </w:pPr>
          </w:p>
        </w:tc>
      </w:tr>
      <w:tr w:rsidR="00E041EB" w:rsidRPr="005A7A97" w14:paraId="11075525" w14:textId="77777777" w:rsidTr="00925C65">
        <w:trPr>
          <w:cantSplit/>
        </w:trPr>
        <w:tc>
          <w:tcPr>
            <w:tcW w:w="2807" w:type="dxa"/>
            <w:gridSpan w:val="3"/>
            <w:tcBorders>
              <w:top w:val="single" w:sz="4" w:space="0" w:color="auto"/>
              <w:left w:val="single" w:sz="4" w:space="0" w:color="auto"/>
              <w:bottom w:val="single" w:sz="4" w:space="0" w:color="auto"/>
              <w:right w:val="single" w:sz="4" w:space="0" w:color="auto"/>
            </w:tcBorders>
            <w:hideMark/>
          </w:tcPr>
          <w:p w14:paraId="3C46C042" w14:textId="77777777" w:rsidR="00E041EB" w:rsidRPr="005A7A97" w:rsidRDefault="00E041EB" w:rsidP="00925C65">
            <w:pPr>
              <w:spacing w:after="0" w:line="240" w:lineRule="auto"/>
              <w:jc w:val="right"/>
              <w:rPr>
                <w:rFonts w:eastAsia="Times New Roman" w:cs="Times New Roman"/>
                <w:szCs w:val="24"/>
              </w:rPr>
            </w:pPr>
            <w:r w:rsidRPr="005A7A97">
              <w:rPr>
                <w:rFonts w:eastAsia="Times New Roman" w:cs="Times New Roman"/>
                <w:szCs w:val="24"/>
              </w:rPr>
              <w:t>Izvešanas attālums</w:t>
            </w:r>
          </w:p>
        </w:tc>
        <w:tc>
          <w:tcPr>
            <w:tcW w:w="3200" w:type="dxa"/>
            <w:gridSpan w:val="7"/>
            <w:tcBorders>
              <w:top w:val="single" w:sz="4" w:space="0" w:color="auto"/>
              <w:left w:val="single" w:sz="4" w:space="0" w:color="auto"/>
              <w:bottom w:val="single" w:sz="4" w:space="0" w:color="auto"/>
              <w:right w:val="single" w:sz="4" w:space="0" w:color="auto"/>
            </w:tcBorders>
          </w:tcPr>
          <w:p w14:paraId="014A6C70" w14:textId="77777777" w:rsidR="00E041EB" w:rsidRPr="005A7A97" w:rsidRDefault="00E041EB" w:rsidP="00925C65">
            <w:pPr>
              <w:spacing w:after="0" w:line="240" w:lineRule="auto"/>
              <w:jc w:val="center"/>
              <w:rPr>
                <w:rFonts w:eastAsia="Times New Roman" w:cs="Times New Roman"/>
                <w:b/>
                <w:szCs w:val="24"/>
              </w:rPr>
            </w:pPr>
          </w:p>
        </w:tc>
        <w:tc>
          <w:tcPr>
            <w:tcW w:w="2835" w:type="dxa"/>
            <w:gridSpan w:val="6"/>
            <w:tcBorders>
              <w:top w:val="single" w:sz="4" w:space="0" w:color="auto"/>
              <w:left w:val="single" w:sz="4" w:space="0" w:color="auto"/>
              <w:bottom w:val="single" w:sz="4" w:space="0" w:color="auto"/>
              <w:right w:val="single" w:sz="4" w:space="0" w:color="auto"/>
            </w:tcBorders>
            <w:hideMark/>
          </w:tcPr>
          <w:p w14:paraId="1F2EAA9B"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szCs w:val="24"/>
              </w:rPr>
              <w:t>Cirsmas satīrīšanas veids</w:t>
            </w:r>
          </w:p>
        </w:tc>
        <w:tc>
          <w:tcPr>
            <w:tcW w:w="938" w:type="dxa"/>
            <w:gridSpan w:val="2"/>
            <w:tcBorders>
              <w:top w:val="single" w:sz="4" w:space="0" w:color="auto"/>
              <w:left w:val="single" w:sz="4" w:space="0" w:color="auto"/>
              <w:bottom w:val="single" w:sz="4" w:space="0" w:color="auto"/>
              <w:right w:val="single" w:sz="4" w:space="0" w:color="auto"/>
            </w:tcBorders>
          </w:tcPr>
          <w:p w14:paraId="5C53AC56" w14:textId="77777777" w:rsidR="00E041EB" w:rsidRPr="005A7A97" w:rsidRDefault="00E041EB" w:rsidP="00925C65">
            <w:pPr>
              <w:spacing w:after="0" w:line="240" w:lineRule="auto"/>
              <w:jc w:val="center"/>
              <w:rPr>
                <w:rFonts w:eastAsia="Times New Roman" w:cs="Times New Roman"/>
                <w:b/>
                <w:szCs w:val="24"/>
              </w:rPr>
            </w:pPr>
          </w:p>
        </w:tc>
      </w:tr>
      <w:tr w:rsidR="00E041EB" w:rsidRPr="005A7A97" w14:paraId="5B50577B" w14:textId="77777777" w:rsidTr="00925C65">
        <w:trPr>
          <w:cantSplit/>
        </w:trPr>
        <w:tc>
          <w:tcPr>
            <w:tcW w:w="9780" w:type="dxa"/>
            <w:gridSpan w:val="18"/>
            <w:tcBorders>
              <w:top w:val="single" w:sz="4" w:space="0" w:color="auto"/>
              <w:left w:val="single" w:sz="4" w:space="0" w:color="auto"/>
              <w:bottom w:val="single" w:sz="4" w:space="0" w:color="auto"/>
              <w:right w:val="single" w:sz="4" w:space="0" w:color="auto"/>
            </w:tcBorders>
          </w:tcPr>
          <w:p w14:paraId="615A2BD4" w14:textId="77777777" w:rsidR="00E041EB" w:rsidRPr="005A7A97" w:rsidRDefault="00E041EB" w:rsidP="00925C65">
            <w:pPr>
              <w:spacing w:after="0" w:line="240" w:lineRule="auto"/>
              <w:jc w:val="center"/>
              <w:rPr>
                <w:rFonts w:eastAsia="Times New Roman" w:cs="Times New Roman"/>
                <w:b/>
                <w:szCs w:val="24"/>
              </w:rPr>
            </w:pPr>
          </w:p>
        </w:tc>
      </w:tr>
      <w:tr w:rsidR="00E041EB" w:rsidRPr="005A7A97" w14:paraId="50534E77" w14:textId="77777777" w:rsidTr="00925C65">
        <w:trPr>
          <w:cantSplit/>
        </w:trPr>
        <w:tc>
          <w:tcPr>
            <w:tcW w:w="2126" w:type="dxa"/>
            <w:gridSpan w:val="2"/>
            <w:tcBorders>
              <w:top w:val="nil"/>
              <w:left w:val="nil"/>
              <w:bottom w:val="nil"/>
              <w:right w:val="single" w:sz="4" w:space="0" w:color="auto"/>
            </w:tcBorders>
            <w:hideMark/>
          </w:tcPr>
          <w:p w14:paraId="3438E001" w14:textId="77777777" w:rsidR="00E041EB" w:rsidRPr="005A7A97" w:rsidRDefault="00E041EB" w:rsidP="00925C65">
            <w:pPr>
              <w:spacing w:after="0" w:line="240" w:lineRule="auto"/>
              <w:rPr>
                <w:rFonts w:eastAsia="Times New Roman" w:cs="Times New Roman"/>
                <w:i/>
                <w:szCs w:val="24"/>
              </w:rPr>
            </w:pPr>
            <w:r w:rsidRPr="005A7A97">
              <w:rPr>
                <w:rFonts w:eastAsia="Times New Roman" w:cs="Times New Roman"/>
                <w:b/>
                <w:szCs w:val="24"/>
              </w:rPr>
              <w:t xml:space="preserve">2. DARBA VEIDS:        </w:t>
            </w:r>
          </w:p>
        </w:tc>
        <w:tc>
          <w:tcPr>
            <w:tcW w:w="1842" w:type="dxa"/>
            <w:gridSpan w:val="2"/>
            <w:tcBorders>
              <w:top w:val="nil"/>
              <w:left w:val="single" w:sz="4" w:space="0" w:color="auto"/>
              <w:bottom w:val="single" w:sz="4" w:space="0" w:color="auto"/>
              <w:right w:val="single" w:sz="4" w:space="0" w:color="auto"/>
            </w:tcBorders>
            <w:hideMark/>
          </w:tcPr>
          <w:p w14:paraId="04F6436F" w14:textId="33A91A1F" w:rsidR="00E041EB" w:rsidRPr="00447AA0" w:rsidRDefault="00E041EB" w:rsidP="00925C65">
            <w:pPr>
              <w:spacing w:after="0" w:line="240" w:lineRule="auto"/>
              <w:jc w:val="center"/>
              <w:rPr>
                <w:rFonts w:eastAsia="Times New Roman" w:cs="Times New Roman"/>
                <w:szCs w:val="24"/>
                <w:highlight w:val="red"/>
              </w:rPr>
            </w:pPr>
            <w:r w:rsidRPr="00BC415E">
              <w:rPr>
                <w:rFonts w:eastAsia="Times New Roman" w:cs="Times New Roman"/>
                <w:i/>
                <w:szCs w:val="24"/>
              </w:rPr>
              <w:t>2.1.</w:t>
            </w:r>
            <w:r w:rsidR="00BC415E">
              <w:rPr>
                <w:rFonts w:eastAsia="Times New Roman" w:cs="Times New Roman"/>
                <w:i/>
                <w:szCs w:val="24"/>
              </w:rPr>
              <w:t>KOPŠANAS CIRTE</w:t>
            </w:r>
          </w:p>
        </w:tc>
        <w:tc>
          <w:tcPr>
            <w:tcW w:w="426" w:type="dxa"/>
            <w:gridSpan w:val="3"/>
            <w:tcBorders>
              <w:top w:val="nil"/>
              <w:left w:val="single" w:sz="4" w:space="0" w:color="auto"/>
              <w:bottom w:val="single" w:sz="4" w:space="0" w:color="auto"/>
              <w:right w:val="single" w:sz="4" w:space="0" w:color="auto"/>
            </w:tcBorders>
          </w:tcPr>
          <w:p w14:paraId="7685AE38" w14:textId="77777777" w:rsidR="00E041EB" w:rsidRPr="00447AA0" w:rsidRDefault="00E041EB" w:rsidP="00925C65">
            <w:pPr>
              <w:spacing w:after="0" w:line="240" w:lineRule="auto"/>
              <w:jc w:val="center"/>
              <w:rPr>
                <w:rFonts w:eastAsia="Times New Roman" w:cs="Times New Roman"/>
                <w:szCs w:val="24"/>
                <w:highlight w:val="red"/>
              </w:rPr>
            </w:pPr>
          </w:p>
        </w:tc>
        <w:tc>
          <w:tcPr>
            <w:tcW w:w="2268" w:type="dxa"/>
            <w:gridSpan w:val="5"/>
            <w:tcBorders>
              <w:top w:val="nil"/>
              <w:left w:val="single" w:sz="4" w:space="0" w:color="auto"/>
              <w:bottom w:val="nil"/>
              <w:right w:val="single" w:sz="4" w:space="0" w:color="auto"/>
            </w:tcBorders>
            <w:hideMark/>
          </w:tcPr>
          <w:p w14:paraId="0179A3B1" w14:textId="4062CF9C" w:rsidR="00E041EB" w:rsidRPr="00447AA0" w:rsidRDefault="00E041EB" w:rsidP="00925C65">
            <w:pPr>
              <w:spacing w:after="0" w:line="240" w:lineRule="auto"/>
              <w:rPr>
                <w:rFonts w:eastAsia="Times New Roman" w:cs="Times New Roman"/>
                <w:i/>
                <w:szCs w:val="24"/>
                <w:highlight w:val="red"/>
              </w:rPr>
            </w:pPr>
          </w:p>
        </w:tc>
        <w:tc>
          <w:tcPr>
            <w:tcW w:w="425" w:type="dxa"/>
            <w:tcBorders>
              <w:top w:val="nil"/>
              <w:left w:val="single" w:sz="4" w:space="0" w:color="auto"/>
              <w:bottom w:val="single" w:sz="4" w:space="0" w:color="auto"/>
              <w:right w:val="single" w:sz="4" w:space="0" w:color="auto"/>
            </w:tcBorders>
          </w:tcPr>
          <w:p w14:paraId="32896ED4" w14:textId="77777777" w:rsidR="00E041EB" w:rsidRPr="005A7A97" w:rsidRDefault="00E041EB" w:rsidP="00925C65">
            <w:pPr>
              <w:spacing w:after="0" w:line="240" w:lineRule="auto"/>
              <w:rPr>
                <w:rFonts w:eastAsia="Times New Roman" w:cs="Times New Roman"/>
                <w:i/>
                <w:szCs w:val="24"/>
              </w:rPr>
            </w:pPr>
          </w:p>
        </w:tc>
        <w:tc>
          <w:tcPr>
            <w:tcW w:w="2693" w:type="dxa"/>
            <w:gridSpan w:val="5"/>
            <w:tcBorders>
              <w:top w:val="nil"/>
              <w:left w:val="single" w:sz="4" w:space="0" w:color="auto"/>
              <w:bottom w:val="nil"/>
              <w:right w:val="single" w:sz="4" w:space="0" w:color="auto"/>
            </w:tcBorders>
          </w:tcPr>
          <w:p w14:paraId="5D6D9754" w14:textId="77777777" w:rsidR="00E041EB" w:rsidRPr="005A7A97" w:rsidRDefault="00E041EB" w:rsidP="00925C65">
            <w:pPr>
              <w:spacing w:after="0" w:line="240" w:lineRule="auto"/>
              <w:ind w:left="-288"/>
              <w:jc w:val="right"/>
              <w:rPr>
                <w:rFonts w:eastAsia="Times New Roman" w:cs="Times New Roman"/>
                <w:i/>
                <w:szCs w:val="24"/>
              </w:rPr>
            </w:pPr>
          </w:p>
        </w:tc>
      </w:tr>
      <w:tr w:rsidR="00E041EB" w:rsidRPr="005A7A97" w14:paraId="73869BFE" w14:textId="77777777" w:rsidTr="00925C65">
        <w:trPr>
          <w:cantSplit/>
        </w:trPr>
        <w:tc>
          <w:tcPr>
            <w:tcW w:w="4324" w:type="dxa"/>
            <w:gridSpan w:val="6"/>
            <w:tcBorders>
              <w:top w:val="nil"/>
              <w:left w:val="nil"/>
              <w:bottom w:val="nil"/>
              <w:right w:val="single" w:sz="4" w:space="0" w:color="auto"/>
            </w:tcBorders>
          </w:tcPr>
          <w:p w14:paraId="26F5FE67" w14:textId="77777777" w:rsidR="00E041EB" w:rsidRPr="005A7A97" w:rsidRDefault="00E041EB" w:rsidP="00925C65">
            <w:pPr>
              <w:spacing w:after="0" w:line="240" w:lineRule="auto"/>
              <w:rPr>
                <w:rFonts w:eastAsia="Times New Roman" w:cs="Times New Roman"/>
                <w:b/>
                <w:szCs w:val="24"/>
              </w:rPr>
            </w:pPr>
          </w:p>
        </w:tc>
        <w:tc>
          <w:tcPr>
            <w:tcW w:w="495" w:type="dxa"/>
            <w:gridSpan w:val="2"/>
            <w:tcBorders>
              <w:top w:val="single" w:sz="4" w:space="0" w:color="auto"/>
              <w:left w:val="single" w:sz="4" w:space="0" w:color="auto"/>
              <w:bottom w:val="single" w:sz="4" w:space="0" w:color="auto"/>
              <w:right w:val="single" w:sz="4" w:space="0" w:color="auto"/>
            </w:tcBorders>
            <w:hideMark/>
          </w:tcPr>
          <w:p w14:paraId="462D80B9" w14:textId="77777777" w:rsidR="00E041EB" w:rsidRPr="005A7A97" w:rsidRDefault="00E041EB" w:rsidP="00925C65">
            <w:pPr>
              <w:tabs>
                <w:tab w:val="left" w:pos="280"/>
              </w:tabs>
              <w:spacing w:after="0" w:line="240" w:lineRule="auto"/>
              <w:rPr>
                <w:rFonts w:eastAsia="Times New Roman" w:cs="Times New Roman"/>
                <w:szCs w:val="24"/>
              </w:rPr>
            </w:pPr>
            <w:r w:rsidRPr="005A7A97">
              <w:rPr>
                <w:rFonts w:eastAsia="Times New Roman" w:cs="Times New Roman"/>
                <w:szCs w:val="24"/>
              </w:rPr>
              <w:t>IR</w:t>
            </w:r>
          </w:p>
        </w:tc>
        <w:tc>
          <w:tcPr>
            <w:tcW w:w="761" w:type="dxa"/>
            <w:tcBorders>
              <w:top w:val="single" w:sz="4" w:space="0" w:color="auto"/>
              <w:left w:val="single" w:sz="4" w:space="0" w:color="auto"/>
              <w:bottom w:val="single" w:sz="4" w:space="0" w:color="auto"/>
              <w:right w:val="single" w:sz="4" w:space="0" w:color="auto"/>
            </w:tcBorders>
            <w:hideMark/>
          </w:tcPr>
          <w:p w14:paraId="5AB001BC" w14:textId="77777777" w:rsidR="00E041EB" w:rsidRPr="005A7A97" w:rsidRDefault="00E041EB" w:rsidP="00925C65">
            <w:pPr>
              <w:tabs>
                <w:tab w:val="left" w:pos="504"/>
              </w:tabs>
              <w:spacing w:after="0" w:line="240" w:lineRule="auto"/>
              <w:rPr>
                <w:rFonts w:eastAsia="Times New Roman" w:cs="Times New Roman"/>
                <w:szCs w:val="24"/>
              </w:rPr>
            </w:pPr>
            <w:r w:rsidRPr="005A7A97">
              <w:rPr>
                <w:rFonts w:eastAsia="Times New Roman" w:cs="Times New Roman"/>
                <w:szCs w:val="24"/>
              </w:rPr>
              <w:t>NAV</w:t>
            </w:r>
          </w:p>
        </w:tc>
        <w:tc>
          <w:tcPr>
            <w:tcW w:w="859" w:type="dxa"/>
            <w:gridSpan w:val="2"/>
            <w:tcBorders>
              <w:top w:val="single" w:sz="4" w:space="0" w:color="auto"/>
              <w:left w:val="single" w:sz="4" w:space="0" w:color="auto"/>
              <w:bottom w:val="single" w:sz="4" w:space="0" w:color="auto"/>
              <w:right w:val="single" w:sz="4" w:space="0" w:color="auto"/>
            </w:tcBorders>
            <w:hideMark/>
          </w:tcPr>
          <w:p w14:paraId="2D3F82E8" w14:textId="77777777" w:rsidR="00E041EB" w:rsidRPr="005A7A97" w:rsidRDefault="00E041EB" w:rsidP="00925C65">
            <w:pPr>
              <w:spacing w:after="0" w:line="240" w:lineRule="auto"/>
              <w:ind w:right="-62"/>
              <w:rPr>
                <w:rFonts w:eastAsia="Times New Roman" w:cs="Times New Roman"/>
                <w:szCs w:val="24"/>
              </w:rPr>
            </w:pPr>
            <w:r w:rsidRPr="005A7A97">
              <w:rPr>
                <w:rFonts w:eastAsia="Times New Roman" w:cs="Times New Roman"/>
                <w:szCs w:val="24"/>
              </w:rPr>
              <w:t>NAV NEPIEC.</w:t>
            </w:r>
          </w:p>
        </w:tc>
        <w:tc>
          <w:tcPr>
            <w:tcW w:w="3341" w:type="dxa"/>
            <w:gridSpan w:val="7"/>
            <w:tcBorders>
              <w:top w:val="single" w:sz="4" w:space="0" w:color="auto"/>
              <w:left w:val="single" w:sz="4" w:space="0" w:color="auto"/>
              <w:bottom w:val="single" w:sz="4" w:space="0" w:color="auto"/>
              <w:right w:val="single" w:sz="4" w:space="0" w:color="auto"/>
            </w:tcBorders>
            <w:hideMark/>
          </w:tcPr>
          <w:p w14:paraId="788DD08D"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szCs w:val="24"/>
              </w:rPr>
              <w:t>PIEZĪMES</w:t>
            </w:r>
          </w:p>
        </w:tc>
      </w:tr>
      <w:tr w:rsidR="00E041EB" w:rsidRPr="005A7A97" w14:paraId="4A3EE7AC" w14:textId="77777777" w:rsidTr="00925C65">
        <w:trPr>
          <w:cantSplit/>
        </w:trPr>
        <w:tc>
          <w:tcPr>
            <w:tcW w:w="9780" w:type="dxa"/>
            <w:gridSpan w:val="18"/>
            <w:tcBorders>
              <w:top w:val="nil"/>
              <w:left w:val="nil"/>
              <w:bottom w:val="nil"/>
              <w:right w:val="single" w:sz="4" w:space="0" w:color="auto"/>
            </w:tcBorders>
            <w:hideMark/>
          </w:tcPr>
          <w:p w14:paraId="0E1B5956" w14:textId="77777777" w:rsidR="00E041EB" w:rsidRPr="005A7A97" w:rsidRDefault="00E041EB" w:rsidP="00925C65">
            <w:pPr>
              <w:spacing w:after="0" w:line="240" w:lineRule="auto"/>
              <w:rPr>
                <w:rFonts w:eastAsia="Times New Roman" w:cs="Times New Roman"/>
                <w:szCs w:val="24"/>
              </w:rPr>
            </w:pPr>
            <w:r w:rsidRPr="005A7A97">
              <w:rPr>
                <w:rFonts w:eastAsia="Times New Roman" w:cs="Times New Roman"/>
                <w:b/>
                <w:szCs w:val="24"/>
              </w:rPr>
              <w:t xml:space="preserve">3.  VIETAS RAKSTUROJUMS/SAGLABĀJAMĀS DABAS VĒRTĪBAS </w:t>
            </w:r>
          </w:p>
        </w:tc>
      </w:tr>
      <w:tr w:rsidR="00E041EB" w:rsidRPr="005A7A97" w14:paraId="2BB504E0" w14:textId="77777777" w:rsidTr="00925C65">
        <w:trPr>
          <w:cantSplit/>
        </w:trPr>
        <w:tc>
          <w:tcPr>
            <w:tcW w:w="4324" w:type="dxa"/>
            <w:gridSpan w:val="6"/>
            <w:tcBorders>
              <w:top w:val="nil"/>
              <w:left w:val="nil"/>
              <w:bottom w:val="nil"/>
              <w:right w:val="single" w:sz="4" w:space="0" w:color="auto"/>
            </w:tcBorders>
            <w:hideMark/>
          </w:tcPr>
          <w:p w14:paraId="6A4A8A7F"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3.1.APLIECINĀJUMS</w:t>
            </w:r>
          </w:p>
        </w:tc>
        <w:tc>
          <w:tcPr>
            <w:tcW w:w="495" w:type="dxa"/>
            <w:gridSpan w:val="2"/>
            <w:tcBorders>
              <w:top w:val="single" w:sz="4" w:space="0" w:color="auto"/>
              <w:left w:val="single" w:sz="4" w:space="0" w:color="auto"/>
              <w:bottom w:val="single" w:sz="4" w:space="0" w:color="auto"/>
              <w:right w:val="single" w:sz="4" w:space="0" w:color="auto"/>
            </w:tcBorders>
          </w:tcPr>
          <w:p w14:paraId="48B0223F"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281EAB3F"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3B9C59FE"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78353166"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7879F3C3" w14:textId="77777777" w:rsidTr="00925C65">
        <w:trPr>
          <w:cantSplit/>
        </w:trPr>
        <w:tc>
          <w:tcPr>
            <w:tcW w:w="4324" w:type="dxa"/>
            <w:gridSpan w:val="6"/>
            <w:tcBorders>
              <w:top w:val="nil"/>
              <w:left w:val="nil"/>
              <w:bottom w:val="nil"/>
              <w:right w:val="single" w:sz="4" w:space="0" w:color="auto"/>
            </w:tcBorders>
            <w:hideMark/>
          </w:tcPr>
          <w:p w14:paraId="5A88D1BA"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3.2.ROBEŽU ATZĪMES DABĀ, SKICĒ</w:t>
            </w:r>
          </w:p>
        </w:tc>
        <w:tc>
          <w:tcPr>
            <w:tcW w:w="495" w:type="dxa"/>
            <w:gridSpan w:val="2"/>
            <w:tcBorders>
              <w:top w:val="single" w:sz="4" w:space="0" w:color="auto"/>
              <w:left w:val="single" w:sz="4" w:space="0" w:color="auto"/>
              <w:bottom w:val="single" w:sz="4" w:space="0" w:color="auto"/>
              <w:right w:val="single" w:sz="4" w:space="0" w:color="auto"/>
            </w:tcBorders>
          </w:tcPr>
          <w:p w14:paraId="4DE2A9EE" w14:textId="77777777" w:rsidR="00E041EB" w:rsidRPr="005A7A97" w:rsidRDefault="00E041EB" w:rsidP="00925C65">
            <w:pPr>
              <w:spacing w:after="0" w:line="240" w:lineRule="auto"/>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0B9DF5BE"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45E92B2D"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1D2A3D2F"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0C41B5C4" w14:textId="77777777" w:rsidTr="00925C65">
        <w:trPr>
          <w:cantSplit/>
        </w:trPr>
        <w:tc>
          <w:tcPr>
            <w:tcW w:w="4324" w:type="dxa"/>
            <w:gridSpan w:val="6"/>
            <w:tcBorders>
              <w:top w:val="nil"/>
              <w:left w:val="nil"/>
              <w:bottom w:val="nil"/>
              <w:right w:val="single" w:sz="4" w:space="0" w:color="auto"/>
            </w:tcBorders>
            <w:hideMark/>
          </w:tcPr>
          <w:p w14:paraId="798968D0"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3.3. MEŽA CEĻU, STIGU BOJĀJUMI</w:t>
            </w:r>
          </w:p>
        </w:tc>
        <w:tc>
          <w:tcPr>
            <w:tcW w:w="495" w:type="dxa"/>
            <w:gridSpan w:val="2"/>
            <w:tcBorders>
              <w:top w:val="single" w:sz="4" w:space="0" w:color="auto"/>
              <w:left w:val="single" w:sz="4" w:space="0" w:color="auto"/>
              <w:bottom w:val="single" w:sz="4" w:space="0" w:color="auto"/>
              <w:right w:val="single" w:sz="4" w:space="0" w:color="auto"/>
            </w:tcBorders>
          </w:tcPr>
          <w:p w14:paraId="2786DFD6"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7C45DA59"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shd w:val="thinDiagStripe" w:color="auto" w:fill="FFFFFF"/>
          </w:tcPr>
          <w:p w14:paraId="1ED67EB9"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25C83263"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D41B0B4" w14:textId="77777777" w:rsidTr="00925C65">
        <w:trPr>
          <w:cantSplit/>
        </w:trPr>
        <w:tc>
          <w:tcPr>
            <w:tcW w:w="4324" w:type="dxa"/>
            <w:gridSpan w:val="6"/>
            <w:tcBorders>
              <w:top w:val="nil"/>
              <w:left w:val="nil"/>
              <w:bottom w:val="nil"/>
              <w:right w:val="single" w:sz="4" w:space="0" w:color="auto"/>
            </w:tcBorders>
            <w:hideMark/>
          </w:tcPr>
          <w:p w14:paraId="4FE6E3B6"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3.4.KOKMAT.A.KRAUTUVES VIETA</w:t>
            </w:r>
          </w:p>
        </w:tc>
        <w:tc>
          <w:tcPr>
            <w:tcW w:w="495" w:type="dxa"/>
            <w:gridSpan w:val="2"/>
            <w:tcBorders>
              <w:top w:val="single" w:sz="4" w:space="0" w:color="auto"/>
              <w:left w:val="single" w:sz="4" w:space="0" w:color="auto"/>
              <w:bottom w:val="single" w:sz="4" w:space="0" w:color="auto"/>
              <w:right w:val="single" w:sz="4" w:space="0" w:color="auto"/>
            </w:tcBorders>
          </w:tcPr>
          <w:p w14:paraId="67BAB034"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0006BB19"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1D445965"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62262AB8"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BE76306" w14:textId="77777777" w:rsidTr="00925C65">
        <w:trPr>
          <w:cantSplit/>
        </w:trPr>
        <w:tc>
          <w:tcPr>
            <w:tcW w:w="4324" w:type="dxa"/>
            <w:gridSpan w:val="6"/>
            <w:tcBorders>
              <w:top w:val="nil"/>
              <w:left w:val="nil"/>
              <w:bottom w:val="nil"/>
              <w:right w:val="single" w:sz="4" w:space="0" w:color="auto"/>
            </w:tcBorders>
            <w:hideMark/>
          </w:tcPr>
          <w:p w14:paraId="0C24DDC2"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3.5.EĻĻAS/DEGVIELAS UZGLAB. VIETA</w:t>
            </w:r>
          </w:p>
        </w:tc>
        <w:tc>
          <w:tcPr>
            <w:tcW w:w="495" w:type="dxa"/>
            <w:gridSpan w:val="2"/>
            <w:tcBorders>
              <w:top w:val="single" w:sz="4" w:space="0" w:color="auto"/>
              <w:left w:val="single" w:sz="4" w:space="0" w:color="auto"/>
              <w:bottom w:val="single" w:sz="4" w:space="0" w:color="auto"/>
              <w:right w:val="single" w:sz="4" w:space="0" w:color="auto"/>
            </w:tcBorders>
          </w:tcPr>
          <w:p w14:paraId="7D5C1265"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503AB25D"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76D9756B"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0F7A8FB2"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051C363F" w14:textId="77777777" w:rsidTr="00925C65">
        <w:trPr>
          <w:cantSplit/>
        </w:trPr>
        <w:tc>
          <w:tcPr>
            <w:tcW w:w="4324" w:type="dxa"/>
            <w:gridSpan w:val="6"/>
            <w:tcBorders>
              <w:top w:val="nil"/>
              <w:left w:val="nil"/>
              <w:bottom w:val="nil"/>
              <w:right w:val="single" w:sz="4" w:space="0" w:color="auto"/>
            </w:tcBorders>
            <w:hideMark/>
          </w:tcPr>
          <w:p w14:paraId="26CEC256"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3.6.UGUNSDROŠĪBAS NOSACĪJUMI</w:t>
            </w:r>
          </w:p>
        </w:tc>
        <w:tc>
          <w:tcPr>
            <w:tcW w:w="495" w:type="dxa"/>
            <w:gridSpan w:val="2"/>
            <w:tcBorders>
              <w:top w:val="single" w:sz="4" w:space="0" w:color="auto"/>
              <w:left w:val="single" w:sz="4" w:space="0" w:color="auto"/>
              <w:bottom w:val="single" w:sz="4" w:space="0" w:color="auto"/>
              <w:right w:val="single" w:sz="4" w:space="0" w:color="auto"/>
            </w:tcBorders>
          </w:tcPr>
          <w:p w14:paraId="6502191C"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1C8A2609"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shd w:val="thinDiagStripe" w:color="auto" w:fill="FFFFFF"/>
          </w:tcPr>
          <w:p w14:paraId="7AE1D918"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455265E7"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5C149EF0" w14:textId="77777777" w:rsidTr="00925C65">
        <w:trPr>
          <w:cantSplit/>
        </w:trPr>
        <w:tc>
          <w:tcPr>
            <w:tcW w:w="4324" w:type="dxa"/>
            <w:gridSpan w:val="6"/>
            <w:tcBorders>
              <w:top w:val="nil"/>
              <w:left w:val="nil"/>
              <w:bottom w:val="nil"/>
              <w:right w:val="single" w:sz="4" w:space="0" w:color="auto"/>
            </w:tcBorders>
            <w:hideMark/>
          </w:tcPr>
          <w:p w14:paraId="2659D4DF"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37.ATZĪMĒTI EKOLOĢISKIE KOKI</w:t>
            </w:r>
          </w:p>
        </w:tc>
        <w:tc>
          <w:tcPr>
            <w:tcW w:w="495" w:type="dxa"/>
            <w:gridSpan w:val="2"/>
            <w:tcBorders>
              <w:top w:val="single" w:sz="4" w:space="0" w:color="auto"/>
              <w:left w:val="single" w:sz="4" w:space="0" w:color="auto"/>
              <w:bottom w:val="single" w:sz="4" w:space="0" w:color="auto"/>
              <w:right w:val="single" w:sz="4" w:space="0" w:color="auto"/>
            </w:tcBorders>
          </w:tcPr>
          <w:p w14:paraId="5F483B83"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711FFBE2"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730F117F"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hideMark/>
          </w:tcPr>
          <w:p w14:paraId="241F33D8" w14:textId="77777777" w:rsidR="00E041EB" w:rsidRPr="005A7A97" w:rsidRDefault="00E041EB" w:rsidP="00925C65">
            <w:pPr>
              <w:spacing w:after="0" w:line="240" w:lineRule="auto"/>
              <w:jc w:val="both"/>
              <w:rPr>
                <w:rFonts w:eastAsia="Times New Roman" w:cs="Times New Roman"/>
                <w:szCs w:val="24"/>
              </w:rPr>
            </w:pPr>
            <w:r w:rsidRPr="005A7A97">
              <w:rPr>
                <w:rFonts w:eastAsia="Times New Roman" w:cs="Times New Roman"/>
                <w:i/>
                <w:szCs w:val="24"/>
              </w:rPr>
              <w:t>SKAITS</w:t>
            </w:r>
            <w:r>
              <w:rPr>
                <w:rFonts w:eastAsia="Times New Roman" w:cs="Times New Roman"/>
                <w:i/>
                <w:szCs w:val="24"/>
              </w:rPr>
              <w:t>:</w:t>
            </w:r>
            <w:r w:rsidRPr="005A7A97">
              <w:rPr>
                <w:rFonts w:eastAsia="Times New Roman" w:cs="Times New Roman"/>
                <w:i/>
                <w:szCs w:val="24"/>
              </w:rPr>
              <w:t xml:space="preserve"> </w:t>
            </w:r>
          </w:p>
        </w:tc>
      </w:tr>
      <w:tr w:rsidR="00E041EB" w:rsidRPr="005A7A97" w14:paraId="2A50A463" w14:textId="77777777" w:rsidTr="00925C65">
        <w:trPr>
          <w:cantSplit/>
        </w:trPr>
        <w:tc>
          <w:tcPr>
            <w:tcW w:w="4324" w:type="dxa"/>
            <w:gridSpan w:val="6"/>
            <w:tcBorders>
              <w:top w:val="nil"/>
              <w:left w:val="nil"/>
              <w:bottom w:val="nil"/>
              <w:right w:val="single" w:sz="4" w:space="0" w:color="auto"/>
            </w:tcBorders>
            <w:hideMark/>
          </w:tcPr>
          <w:p w14:paraId="1E22433E"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3.8.AVOTI, PURVI, MITRAS VIETAS</w:t>
            </w:r>
          </w:p>
        </w:tc>
        <w:tc>
          <w:tcPr>
            <w:tcW w:w="495" w:type="dxa"/>
            <w:gridSpan w:val="2"/>
            <w:tcBorders>
              <w:top w:val="single" w:sz="4" w:space="0" w:color="auto"/>
              <w:left w:val="single" w:sz="4" w:space="0" w:color="auto"/>
              <w:bottom w:val="single" w:sz="4" w:space="0" w:color="auto"/>
              <w:right w:val="single" w:sz="4" w:space="0" w:color="auto"/>
            </w:tcBorders>
          </w:tcPr>
          <w:p w14:paraId="237A6423"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2960588D"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shd w:val="thinDiagStripe" w:color="auto" w:fill="FFFFFF"/>
          </w:tcPr>
          <w:p w14:paraId="7031D7C9"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43302D8F"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8793396" w14:textId="77777777" w:rsidTr="00925C65">
        <w:trPr>
          <w:cantSplit/>
        </w:trPr>
        <w:tc>
          <w:tcPr>
            <w:tcW w:w="4324" w:type="dxa"/>
            <w:gridSpan w:val="6"/>
            <w:tcBorders>
              <w:top w:val="nil"/>
              <w:left w:val="nil"/>
              <w:bottom w:val="nil"/>
              <w:right w:val="single" w:sz="4" w:space="0" w:color="auto"/>
            </w:tcBorders>
            <w:hideMark/>
          </w:tcPr>
          <w:p w14:paraId="72BF30D8"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3.9.PAMEŽS (KADIĶI, MEŽĀBELES)</w:t>
            </w:r>
          </w:p>
        </w:tc>
        <w:tc>
          <w:tcPr>
            <w:tcW w:w="495" w:type="dxa"/>
            <w:gridSpan w:val="2"/>
            <w:tcBorders>
              <w:top w:val="single" w:sz="4" w:space="0" w:color="auto"/>
              <w:left w:val="single" w:sz="4" w:space="0" w:color="auto"/>
              <w:bottom w:val="single" w:sz="4" w:space="0" w:color="auto"/>
              <w:right w:val="single" w:sz="4" w:space="0" w:color="auto"/>
            </w:tcBorders>
          </w:tcPr>
          <w:p w14:paraId="2BC1C83B"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442B395A"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49441B32"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54D41D69"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90A3954" w14:textId="77777777" w:rsidTr="00925C65">
        <w:trPr>
          <w:cantSplit/>
        </w:trPr>
        <w:tc>
          <w:tcPr>
            <w:tcW w:w="4324" w:type="dxa"/>
            <w:gridSpan w:val="6"/>
            <w:tcBorders>
              <w:top w:val="nil"/>
              <w:left w:val="nil"/>
              <w:bottom w:val="nil"/>
              <w:right w:val="single" w:sz="4" w:space="0" w:color="auto"/>
            </w:tcBorders>
            <w:hideMark/>
          </w:tcPr>
          <w:p w14:paraId="0CBCF7A8"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3.10.MEŽMALA, PAAUGA</w:t>
            </w:r>
          </w:p>
        </w:tc>
        <w:tc>
          <w:tcPr>
            <w:tcW w:w="495" w:type="dxa"/>
            <w:gridSpan w:val="2"/>
            <w:tcBorders>
              <w:top w:val="single" w:sz="4" w:space="0" w:color="auto"/>
              <w:left w:val="single" w:sz="4" w:space="0" w:color="auto"/>
              <w:bottom w:val="single" w:sz="4" w:space="0" w:color="auto"/>
              <w:right w:val="single" w:sz="4" w:space="0" w:color="auto"/>
            </w:tcBorders>
          </w:tcPr>
          <w:p w14:paraId="4875ACAA"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656DDE48"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42F558E8"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59609392"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0B9B1791" w14:textId="77777777" w:rsidTr="00925C65">
        <w:trPr>
          <w:cantSplit/>
        </w:trPr>
        <w:tc>
          <w:tcPr>
            <w:tcW w:w="4324" w:type="dxa"/>
            <w:gridSpan w:val="6"/>
            <w:tcBorders>
              <w:top w:val="nil"/>
              <w:left w:val="nil"/>
              <w:bottom w:val="nil"/>
              <w:right w:val="single" w:sz="4" w:space="0" w:color="auto"/>
            </w:tcBorders>
            <w:hideMark/>
          </w:tcPr>
          <w:p w14:paraId="48463DEE"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3.11. SAUSOKŅI, KRITALAS</w:t>
            </w:r>
          </w:p>
        </w:tc>
        <w:tc>
          <w:tcPr>
            <w:tcW w:w="495" w:type="dxa"/>
            <w:gridSpan w:val="2"/>
            <w:tcBorders>
              <w:top w:val="single" w:sz="4" w:space="0" w:color="auto"/>
              <w:left w:val="single" w:sz="4" w:space="0" w:color="auto"/>
              <w:bottom w:val="single" w:sz="4" w:space="0" w:color="auto"/>
              <w:right w:val="single" w:sz="4" w:space="0" w:color="auto"/>
            </w:tcBorders>
          </w:tcPr>
          <w:p w14:paraId="49C2BB50"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4E98BC76"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tcPr>
          <w:p w14:paraId="5482D0E2"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39945C06"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7B367AA4" w14:textId="77777777" w:rsidTr="00925C65">
        <w:trPr>
          <w:cantSplit/>
        </w:trPr>
        <w:tc>
          <w:tcPr>
            <w:tcW w:w="4324" w:type="dxa"/>
            <w:gridSpan w:val="6"/>
            <w:tcBorders>
              <w:top w:val="nil"/>
              <w:left w:val="nil"/>
              <w:bottom w:val="nil"/>
              <w:right w:val="single" w:sz="4" w:space="0" w:color="auto"/>
            </w:tcBorders>
            <w:hideMark/>
          </w:tcPr>
          <w:p w14:paraId="57E3D0CB" w14:textId="77777777" w:rsidR="00E041EB" w:rsidRPr="005A7A97" w:rsidRDefault="00E041EB" w:rsidP="00925C65">
            <w:pPr>
              <w:spacing w:after="0" w:line="240" w:lineRule="auto"/>
              <w:jc w:val="right"/>
              <w:rPr>
                <w:rFonts w:eastAsia="Times New Roman" w:cs="Times New Roman"/>
                <w:i/>
                <w:iCs/>
                <w:szCs w:val="24"/>
              </w:rPr>
            </w:pPr>
            <w:r w:rsidRPr="005A7A97">
              <w:rPr>
                <w:rFonts w:eastAsia="Times New Roman" w:cs="Times New Roman"/>
                <w:i/>
                <w:iCs/>
                <w:szCs w:val="24"/>
              </w:rPr>
              <w:t>3.12. ALU SISTĒMAS, LIGZDAS</w:t>
            </w:r>
          </w:p>
        </w:tc>
        <w:tc>
          <w:tcPr>
            <w:tcW w:w="495" w:type="dxa"/>
            <w:gridSpan w:val="2"/>
            <w:tcBorders>
              <w:top w:val="single" w:sz="4" w:space="0" w:color="auto"/>
              <w:left w:val="single" w:sz="4" w:space="0" w:color="auto"/>
              <w:bottom w:val="single" w:sz="4" w:space="0" w:color="auto"/>
              <w:right w:val="single" w:sz="4" w:space="0" w:color="auto"/>
            </w:tcBorders>
          </w:tcPr>
          <w:p w14:paraId="59CDE1A6"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4A567858"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single" w:sz="4" w:space="0" w:color="auto"/>
            </w:tcBorders>
            <w:shd w:val="thinDiagStripe" w:color="auto" w:fill="FFFFFF"/>
          </w:tcPr>
          <w:p w14:paraId="7253960B" w14:textId="77777777" w:rsidR="00E041EB" w:rsidRPr="005A7A97" w:rsidRDefault="00E041EB" w:rsidP="00925C65">
            <w:pPr>
              <w:spacing w:after="0" w:line="240" w:lineRule="auto"/>
              <w:jc w:val="center"/>
              <w:rPr>
                <w:rFonts w:eastAsia="Times New Roman" w:cs="Times New Roman"/>
                <w:szCs w:val="24"/>
              </w:rPr>
            </w:pPr>
          </w:p>
        </w:tc>
        <w:tc>
          <w:tcPr>
            <w:tcW w:w="3388" w:type="dxa"/>
            <w:gridSpan w:val="7"/>
            <w:tcBorders>
              <w:top w:val="single" w:sz="4" w:space="0" w:color="auto"/>
              <w:left w:val="single" w:sz="4" w:space="0" w:color="auto"/>
              <w:bottom w:val="single" w:sz="4" w:space="0" w:color="auto"/>
              <w:right w:val="single" w:sz="4" w:space="0" w:color="auto"/>
            </w:tcBorders>
          </w:tcPr>
          <w:p w14:paraId="0BB0082E"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3105C67" w14:textId="77777777" w:rsidTr="00925C65">
        <w:trPr>
          <w:cantSplit/>
        </w:trPr>
        <w:tc>
          <w:tcPr>
            <w:tcW w:w="4324" w:type="dxa"/>
            <w:gridSpan w:val="6"/>
            <w:tcBorders>
              <w:top w:val="nil"/>
              <w:left w:val="nil"/>
              <w:bottom w:val="nil"/>
              <w:right w:val="single" w:sz="4" w:space="0" w:color="auto"/>
            </w:tcBorders>
            <w:hideMark/>
          </w:tcPr>
          <w:p w14:paraId="740BCCAD" w14:textId="77777777" w:rsidR="00E041EB" w:rsidRPr="005A7A97" w:rsidRDefault="00E041EB" w:rsidP="00925C65">
            <w:pPr>
              <w:spacing w:after="0" w:line="240" w:lineRule="auto"/>
              <w:rPr>
                <w:rFonts w:eastAsia="Times New Roman" w:cs="Times New Roman"/>
                <w:b/>
                <w:szCs w:val="24"/>
              </w:rPr>
            </w:pPr>
            <w:r w:rsidRPr="005A7A97">
              <w:rPr>
                <w:rFonts w:eastAsia="Times New Roman" w:cs="Times New Roman"/>
                <w:b/>
                <w:szCs w:val="24"/>
              </w:rPr>
              <w:t>4. VIETAS BĪSTAMIE FAKTORI/ DARBA IZPILDES IEROBEŽOJUMI</w:t>
            </w:r>
          </w:p>
        </w:tc>
        <w:tc>
          <w:tcPr>
            <w:tcW w:w="495" w:type="dxa"/>
            <w:gridSpan w:val="2"/>
            <w:tcBorders>
              <w:top w:val="nil"/>
              <w:left w:val="nil"/>
              <w:bottom w:val="nil"/>
              <w:right w:val="single" w:sz="4" w:space="0" w:color="auto"/>
            </w:tcBorders>
            <w:hideMark/>
          </w:tcPr>
          <w:p w14:paraId="03B806A8" w14:textId="77777777" w:rsidR="00E041EB" w:rsidRPr="005A7A97" w:rsidRDefault="00E041EB" w:rsidP="00925C65">
            <w:pPr>
              <w:spacing w:after="0" w:line="240" w:lineRule="auto"/>
              <w:rPr>
                <w:rFonts w:eastAsia="Times New Roman" w:cs="Times New Roman"/>
                <w:szCs w:val="24"/>
              </w:rPr>
            </w:pPr>
            <w:r w:rsidRPr="005A7A97">
              <w:rPr>
                <w:rFonts w:eastAsia="Times New Roman" w:cs="Times New Roman"/>
                <w:szCs w:val="24"/>
              </w:rPr>
              <w:t>IR</w:t>
            </w:r>
          </w:p>
        </w:tc>
        <w:tc>
          <w:tcPr>
            <w:tcW w:w="761" w:type="dxa"/>
            <w:tcBorders>
              <w:top w:val="nil"/>
              <w:left w:val="nil"/>
              <w:bottom w:val="nil"/>
              <w:right w:val="single" w:sz="4" w:space="0" w:color="auto"/>
            </w:tcBorders>
            <w:hideMark/>
          </w:tcPr>
          <w:p w14:paraId="45E40D9C" w14:textId="77777777" w:rsidR="00E041EB" w:rsidRPr="005A7A97" w:rsidRDefault="00E041EB" w:rsidP="00925C65">
            <w:pPr>
              <w:spacing w:after="0" w:line="240" w:lineRule="auto"/>
              <w:rPr>
                <w:rFonts w:eastAsia="Times New Roman" w:cs="Times New Roman"/>
                <w:szCs w:val="24"/>
              </w:rPr>
            </w:pPr>
            <w:r w:rsidRPr="005A7A97">
              <w:rPr>
                <w:rFonts w:eastAsia="Times New Roman" w:cs="Times New Roman"/>
                <w:szCs w:val="24"/>
              </w:rPr>
              <w:t>NAV</w:t>
            </w:r>
          </w:p>
        </w:tc>
        <w:tc>
          <w:tcPr>
            <w:tcW w:w="812" w:type="dxa"/>
            <w:gridSpan w:val="2"/>
            <w:tcBorders>
              <w:top w:val="single" w:sz="4" w:space="0" w:color="auto"/>
              <w:left w:val="single" w:sz="4" w:space="0" w:color="auto"/>
              <w:bottom w:val="single" w:sz="4" w:space="0" w:color="auto"/>
              <w:right w:val="nil"/>
            </w:tcBorders>
          </w:tcPr>
          <w:p w14:paraId="58EAE473" w14:textId="77777777" w:rsidR="00E041EB" w:rsidRPr="005A7A97" w:rsidRDefault="00E041EB" w:rsidP="00925C65">
            <w:pPr>
              <w:spacing w:after="0" w:line="240" w:lineRule="auto"/>
              <w:rPr>
                <w:rFonts w:eastAsia="Times New Roman" w:cs="Times New Roman"/>
                <w:i/>
                <w:szCs w:val="24"/>
              </w:rPr>
            </w:pPr>
          </w:p>
        </w:tc>
        <w:tc>
          <w:tcPr>
            <w:tcW w:w="1127" w:type="dxa"/>
            <w:gridSpan w:val="3"/>
            <w:tcBorders>
              <w:top w:val="single" w:sz="4" w:space="0" w:color="auto"/>
              <w:left w:val="nil"/>
              <w:bottom w:val="single" w:sz="4" w:space="0" w:color="auto"/>
              <w:right w:val="nil"/>
            </w:tcBorders>
          </w:tcPr>
          <w:p w14:paraId="464AF442"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hideMark/>
          </w:tcPr>
          <w:p w14:paraId="448951B5"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szCs w:val="24"/>
              </w:rPr>
              <w:t>PIEZĪMES</w:t>
            </w:r>
          </w:p>
        </w:tc>
      </w:tr>
      <w:tr w:rsidR="00E041EB" w:rsidRPr="005A7A97" w14:paraId="4DA36226" w14:textId="77777777" w:rsidTr="00925C65">
        <w:tc>
          <w:tcPr>
            <w:tcW w:w="4324" w:type="dxa"/>
            <w:gridSpan w:val="6"/>
            <w:tcBorders>
              <w:top w:val="nil"/>
              <w:left w:val="nil"/>
              <w:bottom w:val="nil"/>
              <w:right w:val="single" w:sz="4" w:space="0" w:color="auto"/>
            </w:tcBorders>
            <w:hideMark/>
          </w:tcPr>
          <w:p w14:paraId="05B5B87C"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4.1.VIRSZEMES PĀRVADES LĪNIJAS</w:t>
            </w:r>
          </w:p>
        </w:tc>
        <w:tc>
          <w:tcPr>
            <w:tcW w:w="495" w:type="dxa"/>
            <w:gridSpan w:val="2"/>
            <w:tcBorders>
              <w:top w:val="single" w:sz="4" w:space="0" w:color="auto"/>
              <w:left w:val="single" w:sz="4" w:space="0" w:color="auto"/>
              <w:bottom w:val="single" w:sz="4" w:space="0" w:color="auto"/>
              <w:right w:val="single" w:sz="4" w:space="0" w:color="auto"/>
            </w:tcBorders>
          </w:tcPr>
          <w:p w14:paraId="27731117"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046360FF"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nil"/>
            </w:tcBorders>
          </w:tcPr>
          <w:p w14:paraId="738CCE9B" w14:textId="77777777" w:rsidR="00E041EB" w:rsidRPr="005A7A97" w:rsidRDefault="00E041EB" w:rsidP="00925C65">
            <w:pPr>
              <w:spacing w:after="0" w:line="240" w:lineRule="auto"/>
              <w:rPr>
                <w:rFonts w:eastAsia="Times New Roman" w:cs="Times New Roman"/>
                <w:b/>
                <w:i/>
                <w:szCs w:val="24"/>
              </w:rPr>
            </w:pPr>
          </w:p>
        </w:tc>
        <w:tc>
          <w:tcPr>
            <w:tcW w:w="1127" w:type="dxa"/>
            <w:gridSpan w:val="3"/>
            <w:tcBorders>
              <w:top w:val="single" w:sz="4" w:space="0" w:color="auto"/>
              <w:left w:val="nil"/>
              <w:bottom w:val="single" w:sz="4" w:space="0" w:color="auto"/>
              <w:right w:val="nil"/>
            </w:tcBorders>
          </w:tcPr>
          <w:p w14:paraId="7BDF0472"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tcPr>
          <w:p w14:paraId="35BA783C"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4D460C9E" w14:textId="77777777" w:rsidTr="00925C65">
        <w:tc>
          <w:tcPr>
            <w:tcW w:w="4324" w:type="dxa"/>
            <w:gridSpan w:val="6"/>
            <w:tcBorders>
              <w:top w:val="nil"/>
              <w:left w:val="nil"/>
              <w:bottom w:val="nil"/>
              <w:right w:val="single" w:sz="4" w:space="0" w:color="auto"/>
            </w:tcBorders>
            <w:hideMark/>
          </w:tcPr>
          <w:p w14:paraId="0FF9292B"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4.2.PAZEMES KOMUNIKĀCIJAS</w:t>
            </w:r>
          </w:p>
        </w:tc>
        <w:tc>
          <w:tcPr>
            <w:tcW w:w="495" w:type="dxa"/>
            <w:gridSpan w:val="2"/>
            <w:tcBorders>
              <w:top w:val="single" w:sz="4" w:space="0" w:color="auto"/>
              <w:left w:val="single" w:sz="4" w:space="0" w:color="auto"/>
              <w:bottom w:val="single" w:sz="4" w:space="0" w:color="auto"/>
              <w:right w:val="single" w:sz="4" w:space="0" w:color="auto"/>
            </w:tcBorders>
          </w:tcPr>
          <w:p w14:paraId="64AD1688"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5F465D49"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nil"/>
            </w:tcBorders>
          </w:tcPr>
          <w:p w14:paraId="2975995B" w14:textId="77777777" w:rsidR="00E041EB" w:rsidRPr="005A7A97" w:rsidRDefault="00E041EB" w:rsidP="00925C65">
            <w:pPr>
              <w:spacing w:after="0" w:line="240" w:lineRule="auto"/>
              <w:rPr>
                <w:rFonts w:eastAsia="Times New Roman" w:cs="Times New Roman"/>
                <w:b/>
                <w:i/>
                <w:szCs w:val="24"/>
              </w:rPr>
            </w:pPr>
          </w:p>
        </w:tc>
        <w:tc>
          <w:tcPr>
            <w:tcW w:w="1127" w:type="dxa"/>
            <w:gridSpan w:val="3"/>
            <w:tcBorders>
              <w:top w:val="single" w:sz="4" w:space="0" w:color="auto"/>
              <w:left w:val="nil"/>
              <w:bottom w:val="single" w:sz="4" w:space="0" w:color="auto"/>
              <w:right w:val="nil"/>
            </w:tcBorders>
          </w:tcPr>
          <w:p w14:paraId="1F88F7C0"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tcPr>
          <w:p w14:paraId="6495435C"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7B68E00F" w14:textId="77777777" w:rsidTr="00925C65">
        <w:tc>
          <w:tcPr>
            <w:tcW w:w="4324" w:type="dxa"/>
            <w:gridSpan w:val="6"/>
            <w:tcBorders>
              <w:top w:val="nil"/>
              <w:left w:val="nil"/>
              <w:bottom w:val="nil"/>
              <w:right w:val="single" w:sz="4" w:space="0" w:color="auto"/>
            </w:tcBorders>
            <w:hideMark/>
          </w:tcPr>
          <w:p w14:paraId="135EEE54"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4.3.STĀVAS NOGĀZES</w:t>
            </w:r>
          </w:p>
        </w:tc>
        <w:tc>
          <w:tcPr>
            <w:tcW w:w="495" w:type="dxa"/>
            <w:gridSpan w:val="2"/>
            <w:tcBorders>
              <w:top w:val="single" w:sz="4" w:space="0" w:color="auto"/>
              <w:left w:val="single" w:sz="4" w:space="0" w:color="auto"/>
              <w:bottom w:val="single" w:sz="4" w:space="0" w:color="auto"/>
              <w:right w:val="single" w:sz="4" w:space="0" w:color="auto"/>
            </w:tcBorders>
          </w:tcPr>
          <w:p w14:paraId="3BE9D9B1"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15513897"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nil"/>
            </w:tcBorders>
          </w:tcPr>
          <w:p w14:paraId="67F4B1CD" w14:textId="77777777" w:rsidR="00E041EB" w:rsidRPr="005A7A97" w:rsidRDefault="00E041EB" w:rsidP="00925C65">
            <w:pPr>
              <w:spacing w:after="0" w:line="240" w:lineRule="auto"/>
              <w:rPr>
                <w:rFonts w:eastAsia="Times New Roman" w:cs="Times New Roman"/>
                <w:b/>
                <w:i/>
                <w:szCs w:val="24"/>
              </w:rPr>
            </w:pPr>
          </w:p>
        </w:tc>
        <w:tc>
          <w:tcPr>
            <w:tcW w:w="1127" w:type="dxa"/>
            <w:gridSpan w:val="3"/>
            <w:tcBorders>
              <w:top w:val="single" w:sz="4" w:space="0" w:color="auto"/>
              <w:left w:val="nil"/>
              <w:bottom w:val="single" w:sz="4" w:space="0" w:color="auto"/>
              <w:right w:val="nil"/>
            </w:tcBorders>
          </w:tcPr>
          <w:p w14:paraId="3155E11C"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tcPr>
          <w:p w14:paraId="46A9CEA1"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25AC01B" w14:textId="77777777" w:rsidTr="00925C65">
        <w:tc>
          <w:tcPr>
            <w:tcW w:w="4324" w:type="dxa"/>
            <w:gridSpan w:val="6"/>
            <w:tcBorders>
              <w:top w:val="nil"/>
              <w:left w:val="nil"/>
              <w:bottom w:val="nil"/>
              <w:right w:val="single" w:sz="4" w:space="0" w:color="auto"/>
            </w:tcBorders>
            <w:hideMark/>
          </w:tcPr>
          <w:p w14:paraId="01689D08"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4.4.ŪDEŅI</w:t>
            </w:r>
          </w:p>
        </w:tc>
        <w:tc>
          <w:tcPr>
            <w:tcW w:w="495" w:type="dxa"/>
            <w:gridSpan w:val="2"/>
            <w:tcBorders>
              <w:top w:val="single" w:sz="4" w:space="0" w:color="auto"/>
              <w:left w:val="single" w:sz="4" w:space="0" w:color="auto"/>
              <w:bottom w:val="single" w:sz="4" w:space="0" w:color="auto"/>
              <w:right w:val="single" w:sz="4" w:space="0" w:color="auto"/>
            </w:tcBorders>
          </w:tcPr>
          <w:p w14:paraId="255CFFDE"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7BD0B7D2"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nil"/>
            </w:tcBorders>
          </w:tcPr>
          <w:p w14:paraId="1128E645" w14:textId="77777777" w:rsidR="00E041EB" w:rsidRPr="005A7A97" w:rsidRDefault="00E041EB" w:rsidP="00925C65">
            <w:pPr>
              <w:spacing w:after="0" w:line="240" w:lineRule="auto"/>
              <w:rPr>
                <w:rFonts w:eastAsia="Times New Roman" w:cs="Times New Roman"/>
                <w:b/>
                <w:i/>
                <w:szCs w:val="24"/>
              </w:rPr>
            </w:pPr>
          </w:p>
        </w:tc>
        <w:tc>
          <w:tcPr>
            <w:tcW w:w="1127" w:type="dxa"/>
            <w:gridSpan w:val="3"/>
            <w:tcBorders>
              <w:top w:val="single" w:sz="4" w:space="0" w:color="auto"/>
              <w:left w:val="nil"/>
              <w:bottom w:val="single" w:sz="4" w:space="0" w:color="auto"/>
              <w:right w:val="nil"/>
            </w:tcBorders>
          </w:tcPr>
          <w:p w14:paraId="6916A162"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tcPr>
          <w:p w14:paraId="243A0EE9"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594298A5" w14:textId="77777777" w:rsidTr="00925C65">
        <w:tc>
          <w:tcPr>
            <w:tcW w:w="4324" w:type="dxa"/>
            <w:gridSpan w:val="6"/>
            <w:tcBorders>
              <w:top w:val="nil"/>
              <w:left w:val="nil"/>
              <w:bottom w:val="nil"/>
              <w:right w:val="single" w:sz="4" w:space="0" w:color="auto"/>
            </w:tcBorders>
            <w:hideMark/>
          </w:tcPr>
          <w:p w14:paraId="4E88C63E"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4.5.VALSTS NOZĪMES CEĻI/DZELZCEĻI</w:t>
            </w:r>
          </w:p>
        </w:tc>
        <w:tc>
          <w:tcPr>
            <w:tcW w:w="495" w:type="dxa"/>
            <w:gridSpan w:val="2"/>
            <w:tcBorders>
              <w:top w:val="single" w:sz="4" w:space="0" w:color="auto"/>
              <w:left w:val="single" w:sz="4" w:space="0" w:color="auto"/>
              <w:bottom w:val="single" w:sz="4" w:space="0" w:color="auto"/>
              <w:right w:val="single" w:sz="4" w:space="0" w:color="auto"/>
            </w:tcBorders>
          </w:tcPr>
          <w:p w14:paraId="702A0AB8"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17EA18A7"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nil"/>
            </w:tcBorders>
          </w:tcPr>
          <w:p w14:paraId="0AC0700D" w14:textId="77777777" w:rsidR="00E041EB" w:rsidRPr="005A7A97" w:rsidRDefault="00E041EB" w:rsidP="00925C65">
            <w:pPr>
              <w:spacing w:after="0" w:line="240" w:lineRule="auto"/>
              <w:rPr>
                <w:rFonts w:eastAsia="Times New Roman" w:cs="Times New Roman"/>
                <w:b/>
                <w:i/>
                <w:szCs w:val="24"/>
              </w:rPr>
            </w:pPr>
          </w:p>
        </w:tc>
        <w:tc>
          <w:tcPr>
            <w:tcW w:w="1127" w:type="dxa"/>
            <w:gridSpan w:val="3"/>
            <w:tcBorders>
              <w:top w:val="single" w:sz="4" w:space="0" w:color="auto"/>
              <w:left w:val="nil"/>
              <w:bottom w:val="single" w:sz="4" w:space="0" w:color="auto"/>
              <w:right w:val="nil"/>
            </w:tcBorders>
          </w:tcPr>
          <w:p w14:paraId="13974ABD"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tcPr>
          <w:p w14:paraId="2E1AE7FD"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E872D93" w14:textId="77777777" w:rsidTr="00925C65">
        <w:tc>
          <w:tcPr>
            <w:tcW w:w="4324" w:type="dxa"/>
            <w:gridSpan w:val="6"/>
            <w:tcBorders>
              <w:top w:val="nil"/>
              <w:left w:val="nil"/>
              <w:bottom w:val="nil"/>
              <w:right w:val="single" w:sz="4" w:space="0" w:color="auto"/>
            </w:tcBorders>
            <w:hideMark/>
          </w:tcPr>
          <w:p w14:paraId="6AE6D392"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4.6.AIZSARGĀJAMA TERITORIJA</w:t>
            </w:r>
          </w:p>
        </w:tc>
        <w:tc>
          <w:tcPr>
            <w:tcW w:w="495" w:type="dxa"/>
            <w:gridSpan w:val="2"/>
            <w:tcBorders>
              <w:top w:val="single" w:sz="4" w:space="0" w:color="auto"/>
              <w:left w:val="single" w:sz="4" w:space="0" w:color="auto"/>
              <w:bottom w:val="single" w:sz="4" w:space="0" w:color="auto"/>
              <w:right w:val="single" w:sz="4" w:space="0" w:color="auto"/>
            </w:tcBorders>
          </w:tcPr>
          <w:p w14:paraId="344F7BE1"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685039AF"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nil"/>
            </w:tcBorders>
          </w:tcPr>
          <w:p w14:paraId="68C1CB55" w14:textId="77777777" w:rsidR="00E041EB" w:rsidRPr="005A7A97" w:rsidRDefault="00E041EB" w:rsidP="00925C65">
            <w:pPr>
              <w:spacing w:after="0" w:line="240" w:lineRule="auto"/>
              <w:rPr>
                <w:rFonts w:eastAsia="Times New Roman" w:cs="Times New Roman"/>
                <w:b/>
                <w:i/>
                <w:szCs w:val="24"/>
              </w:rPr>
            </w:pPr>
          </w:p>
        </w:tc>
        <w:tc>
          <w:tcPr>
            <w:tcW w:w="1127" w:type="dxa"/>
            <w:gridSpan w:val="3"/>
            <w:tcBorders>
              <w:top w:val="single" w:sz="4" w:space="0" w:color="auto"/>
              <w:left w:val="nil"/>
              <w:bottom w:val="single" w:sz="4" w:space="0" w:color="auto"/>
              <w:right w:val="nil"/>
            </w:tcBorders>
          </w:tcPr>
          <w:p w14:paraId="6DA27722"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tcPr>
          <w:p w14:paraId="0CC14BD7"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13EA315E" w14:textId="77777777" w:rsidTr="00925C65">
        <w:tc>
          <w:tcPr>
            <w:tcW w:w="4324" w:type="dxa"/>
            <w:gridSpan w:val="6"/>
            <w:tcBorders>
              <w:top w:val="nil"/>
              <w:left w:val="nil"/>
              <w:bottom w:val="nil"/>
              <w:right w:val="single" w:sz="4" w:space="0" w:color="auto"/>
            </w:tcBorders>
            <w:hideMark/>
          </w:tcPr>
          <w:p w14:paraId="52EC62A0"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4.7.ARHIT.,VĒSTUR.U.C.VIETAS</w:t>
            </w:r>
          </w:p>
        </w:tc>
        <w:tc>
          <w:tcPr>
            <w:tcW w:w="495" w:type="dxa"/>
            <w:gridSpan w:val="2"/>
            <w:tcBorders>
              <w:top w:val="single" w:sz="4" w:space="0" w:color="auto"/>
              <w:left w:val="single" w:sz="4" w:space="0" w:color="auto"/>
              <w:bottom w:val="single" w:sz="4" w:space="0" w:color="auto"/>
              <w:right w:val="single" w:sz="4" w:space="0" w:color="auto"/>
            </w:tcBorders>
          </w:tcPr>
          <w:p w14:paraId="519088A3"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30D6C05D" w14:textId="77777777" w:rsidR="00E041EB" w:rsidRPr="005A7A97" w:rsidRDefault="00E041EB" w:rsidP="00925C65">
            <w:pPr>
              <w:spacing w:after="0" w:line="240" w:lineRule="auto"/>
              <w:jc w:val="center"/>
              <w:rPr>
                <w:rFonts w:eastAsia="Times New Roman" w:cs="Times New Roman"/>
                <w:szCs w:val="24"/>
              </w:rPr>
            </w:pPr>
          </w:p>
        </w:tc>
        <w:tc>
          <w:tcPr>
            <w:tcW w:w="812" w:type="dxa"/>
            <w:gridSpan w:val="2"/>
            <w:tcBorders>
              <w:top w:val="single" w:sz="4" w:space="0" w:color="auto"/>
              <w:left w:val="single" w:sz="4" w:space="0" w:color="auto"/>
              <w:bottom w:val="single" w:sz="4" w:space="0" w:color="auto"/>
              <w:right w:val="nil"/>
            </w:tcBorders>
          </w:tcPr>
          <w:p w14:paraId="399E7FE2" w14:textId="77777777" w:rsidR="00E041EB" w:rsidRPr="005A7A97" w:rsidRDefault="00E041EB" w:rsidP="00925C65">
            <w:pPr>
              <w:spacing w:after="0" w:line="240" w:lineRule="auto"/>
              <w:rPr>
                <w:rFonts w:eastAsia="Times New Roman" w:cs="Times New Roman"/>
                <w:b/>
                <w:i/>
                <w:szCs w:val="24"/>
              </w:rPr>
            </w:pPr>
          </w:p>
        </w:tc>
        <w:tc>
          <w:tcPr>
            <w:tcW w:w="1127" w:type="dxa"/>
            <w:gridSpan w:val="3"/>
            <w:tcBorders>
              <w:top w:val="single" w:sz="4" w:space="0" w:color="auto"/>
              <w:left w:val="nil"/>
              <w:bottom w:val="single" w:sz="4" w:space="0" w:color="auto"/>
              <w:right w:val="nil"/>
            </w:tcBorders>
          </w:tcPr>
          <w:p w14:paraId="109CE19D" w14:textId="77777777" w:rsidR="00E041EB" w:rsidRPr="005A7A97" w:rsidRDefault="00E041EB" w:rsidP="00925C65">
            <w:pPr>
              <w:spacing w:after="0" w:line="240" w:lineRule="auto"/>
              <w:jc w:val="center"/>
              <w:rPr>
                <w:rFonts w:eastAsia="Times New Roman" w:cs="Times New Roman"/>
                <w:i/>
                <w:szCs w:val="24"/>
              </w:rPr>
            </w:pPr>
          </w:p>
        </w:tc>
        <w:tc>
          <w:tcPr>
            <w:tcW w:w="2261" w:type="dxa"/>
            <w:gridSpan w:val="4"/>
            <w:tcBorders>
              <w:top w:val="single" w:sz="4" w:space="0" w:color="auto"/>
              <w:left w:val="nil"/>
              <w:bottom w:val="single" w:sz="4" w:space="0" w:color="auto"/>
              <w:right w:val="single" w:sz="4" w:space="0" w:color="auto"/>
            </w:tcBorders>
          </w:tcPr>
          <w:p w14:paraId="6D87F5B6"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090AA40A" w14:textId="77777777" w:rsidTr="00925C65">
        <w:trPr>
          <w:cantSplit/>
        </w:trPr>
        <w:tc>
          <w:tcPr>
            <w:tcW w:w="9780" w:type="dxa"/>
            <w:gridSpan w:val="18"/>
            <w:tcBorders>
              <w:top w:val="nil"/>
              <w:left w:val="nil"/>
              <w:bottom w:val="nil"/>
              <w:right w:val="nil"/>
            </w:tcBorders>
            <w:shd w:val="clear" w:color="auto" w:fill="FFFFFF"/>
            <w:hideMark/>
          </w:tcPr>
          <w:p w14:paraId="1A74AC81" w14:textId="77777777" w:rsidR="00E041EB" w:rsidRPr="005A7A97" w:rsidRDefault="00E041EB" w:rsidP="00925C65">
            <w:pPr>
              <w:spacing w:before="240" w:after="60" w:line="240" w:lineRule="auto"/>
              <w:outlineLvl w:val="4"/>
              <w:rPr>
                <w:rFonts w:eastAsia="Times New Roman" w:cs="Times New Roman"/>
                <w:b/>
                <w:bCs/>
                <w:i/>
                <w:iCs/>
                <w:szCs w:val="24"/>
              </w:rPr>
            </w:pPr>
            <w:r w:rsidRPr="005A7A97">
              <w:rPr>
                <w:rFonts w:eastAsia="Times New Roman" w:cs="Times New Roman"/>
                <w:b/>
                <w:bCs/>
                <w:i/>
                <w:iCs/>
                <w:szCs w:val="24"/>
              </w:rPr>
              <w:t>Aizpilda PIRCĒJS</w:t>
            </w:r>
          </w:p>
        </w:tc>
      </w:tr>
      <w:tr w:rsidR="00E041EB" w:rsidRPr="005A7A97" w14:paraId="0DDD2615" w14:textId="77777777" w:rsidTr="00925C65">
        <w:trPr>
          <w:cantSplit/>
        </w:trPr>
        <w:tc>
          <w:tcPr>
            <w:tcW w:w="4324" w:type="dxa"/>
            <w:gridSpan w:val="6"/>
            <w:tcBorders>
              <w:top w:val="nil"/>
              <w:left w:val="nil"/>
              <w:bottom w:val="nil"/>
              <w:right w:val="single" w:sz="4" w:space="0" w:color="auto"/>
            </w:tcBorders>
            <w:hideMark/>
          </w:tcPr>
          <w:p w14:paraId="7843B892" w14:textId="77777777" w:rsidR="00E041EB" w:rsidRPr="005A7A97" w:rsidRDefault="00E041EB" w:rsidP="00925C65">
            <w:pPr>
              <w:spacing w:after="0" w:line="240" w:lineRule="auto"/>
              <w:rPr>
                <w:rFonts w:eastAsia="Times New Roman" w:cs="Times New Roman"/>
                <w:b/>
                <w:szCs w:val="24"/>
              </w:rPr>
            </w:pPr>
            <w:r w:rsidRPr="005A7A97">
              <w:rPr>
                <w:rFonts w:eastAsia="Times New Roman" w:cs="Times New Roman"/>
                <w:b/>
                <w:szCs w:val="24"/>
              </w:rPr>
              <w:t>5. ATĻAUJAS/SASKAŅOŠANA</w:t>
            </w:r>
          </w:p>
        </w:tc>
        <w:tc>
          <w:tcPr>
            <w:tcW w:w="495" w:type="dxa"/>
            <w:gridSpan w:val="2"/>
            <w:tcBorders>
              <w:top w:val="single" w:sz="4" w:space="0" w:color="auto"/>
              <w:left w:val="single" w:sz="4" w:space="0" w:color="auto"/>
              <w:bottom w:val="single" w:sz="4" w:space="0" w:color="auto"/>
              <w:right w:val="single" w:sz="4" w:space="0" w:color="auto"/>
            </w:tcBorders>
            <w:hideMark/>
          </w:tcPr>
          <w:p w14:paraId="590CA7EF"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szCs w:val="24"/>
              </w:rPr>
              <w:t>IR</w:t>
            </w:r>
          </w:p>
        </w:tc>
        <w:tc>
          <w:tcPr>
            <w:tcW w:w="761" w:type="dxa"/>
            <w:tcBorders>
              <w:top w:val="single" w:sz="4" w:space="0" w:color="auto"/>
              <w:left w:val="single" w:sz="4" w:space="0" w:color="auto"/>
              <w:bottom w:val="single" w:sz="4" w:space="0" w:color="auto"/>
              <w:right w:val="single" w:sz="4" w:space="0" w:color="auto"/>
            </w:tcBorders>
            <w:hideMark/>
          </w:tcPr>
          <w:p w14:paraId="55934F12"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szCs w:val="24"/>
              </w:rPr>
              <w:t>NAV</w:t>
            </w:r>
          </w:p>
        </w:tc>
        <w:tc>
          <w:tcPr>
            <w:tcW w:w="859" w:type="dxa"/>
            <w:gridSpan w:val="2"/>
            <w:tcBorders>
              <w:top w:val="single" w:sz="4" w:space="0" w:color="auto"/>
              <w:left w:val="single" w:sz="4" w:space="0" w:color="auto"/>
              <w:bottom w:val="single" w:sz="4" w:space="0" w:color="auto"/>
              <w:right w:val="single" w:sz="4" w:space="0" w:color="auto"/>
            </w:tcBorders>
            <w:hideMark/>
          </w:tcPr>
          <w:p w14:paraId="0F4D37D0"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szCs w:val="24"/>
              </w:rPr>
              <w:t>NAV NEPIEC.</w:t>
            </w:r>
          </w:p>
        </w:tc>
        <w:tc>
          <w:tcPr>
            <w:tcW w:w="3341" w:type="dxa"/>
            <w:gridSpan w:val="7"/>
            <w:tcBorders>
              <w:top w:val="single" w:sz="4" w:space="0" w:color="auto"/>
              <w:left w:val="single" w:sz="4" w:space="0" w:color="auto"/>
              <w:bottom w:val="single" w:sz="4" w:space="0" w:color="auto"/>
              <w:right w:val="single" w:sz="4" w:space="0" w:color="auto"/>
            </w:tcBorders>
            <w:hideMark/>
          </w:tcPr>
          <w:p w14:paraId="2062EAF9"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szCs w:val="24"/>
              </w:rPr>
              <w:t>PIEZĪMES</w:t>
            </w:r>
          </w:p>
        </w:tc>
      </w:tr>
      <w:tr w:rsidR="00E041EB" w:rsidRPr="005A7A97" w14:paraId="6CC46F40" w14:textId="77777777" w:rsidTr="00925C65">
        <w:trPr>
          <w:cantSplit/>
        </w:trPr>
        <w:tc>
          <w:tcPr>
            <w:tcW w:w="4324" w:type="dxa"/>
            <w:gridSpan w:val="6"/>
            <w:tcBorders>
              <w:top w:val="nil"/>
              <w:left w:val="nil"/>
              <w:bottom w:val="nil"/>
              <w:right w:val="single" w:sz="4" w:space="0" w:color="auto"/>
            </w:tcBorders>
            <w:hideMark/>
          </w:tcPr>
          <w:p w14:paraId="780A9C03"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lastRenderedPageBreak/>
              <w:t>5.1.KOMUNIKĀCIJU ĪPAŠNIEKI</w:t>
            </w:r>
          </w:p>
        </w:tc>
        <w:tc>
          <w:tcPr>
            <w:tcW w:w="495" w:type="dxa"/>
            <w:gridSpan w:val="2"/>
            <w:tcBorders>
              <w:top w:val="single" w:sz="4" w:space="0" w:color="auto"/>
              <w:left w:val="single" w:sz="4" w:space="0" w:color="auto"/>
              <w:bottom w:val="single" w:sz="4" w:space="0" w:color="auto"/>
              <w:right w:val="single" w:sz="4" w:space="0" w:color="auto"/>
            </w:tcBorders>
          </w:tcPr>
          <w:p w14:paraId="4A101B9F"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67007867"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1817F8DD"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6AB2E9E9"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0A00B89F" w14:textId="77777777" w:rsidTr="00925C65">
        <w:trPr>
          <w:cantSplit/>
        </w:trPr>
        <w:tc>
          <w:tcPr>
            <w:tcW w:w="4324" w:type="dxa"/>
            <w:gridSpan w:val="6"/>
            <w:tcBorders>
              <w:top w:val="nil"/>
              <w:left w:val="nil"/>
              <w:bottom w:val="nil"/>
              <w:right w:val="single" w:sz="4" w:space="0" w:color="auto"/>
            </w:tcBorders>
            <w:hideMark/>
          </w:tcPr>
          <w:p w14:paraId="46ECE1C3"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5.2.PIEROBEŽNIEKI</w:t>
            </w:r>
          </w:p>
        </w:tc>
        <w:tc>
          <w:tcPr>
            <w:tcW w:w="495" w:type="dxa"/>
            <w:gridSpan w:val="2"/>
            <w:tcBorders>
              <w:top w:val="single" w:sz="4" w:space="0" w:color="auto"/>
              <w:left w:val="single" w:sz="4" w:space="0" w:color="auto"/>
              <w:bottom w:val="single" w:sz="4" w:space="0" w:color="auto"/>
              <w:right w:val="single" w:sz="4" w:space="0" w:color="auto"/>
            </w:tcBorders>
          </w:tcPr>
          <w:p w14:paraId="089DC4E5"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27972A82"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6D46823C"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44FF1CCD"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55ED9251" w14:textId="77777777" w:rsidTr="00925C65">
        <w:trPr>
          <w:cantSplit/>
        </w:trPr>
        <w:tc>
          <w:tcPr>
            <w:tcW w:w="4324" w:type="dxa"/>
            <w:gridSpan w:val="6"/>
            <w:tcBorders>
              <w:top w:val="nil"/>
              <w:left w:val="nil"/>
              <w:bottom w:val="nil"/>
              <w:right w:val="single" w:sz="4" w:space="0" w:color="auto"/>
            </w:tcBorders>
            <w:hideMark/>
          </w:tcPr>
          <w:p w14:paraId="58B75E90"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5.3.CITU ĪPAŠNIEKU CEĻU, ZEMES LIETOŠANA</w:t>
            </w:r>
          </w:p>
        </w:tc>
        <w:tc>
          <w:tcPr>
            <w:tcW w:w="495" w:type="dxa"/>
            <w:gridSpan w:val="2"/>
            <w:tcBorders>
              <w:top w:val="single" w:sz="4" w:space="0" w:color="auto"/>
              <w:left w:val="single" w:sz="4" w:space="0" w:color="auto"/>
              <w:bottom w:val="single" w:sz="4" w:space="0" w:color="auto"/>
              <w:right w:val="single" w:sz="4" w:space="0" w:color="auto"/>
            </w:tcBorders>
          </w:tcPr>
          <w:p w14:paraId="0DB39A00"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3E27A3C1"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11C1EDF8"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57D3082D"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17460619" w14:textId="77777777" w:rsidTr="00925C65">
        <w:trPr>
          <w:cantSplit/>
        </w:trPr>
        <w:tc>
          <w:tcPr>
            <w:tcW w:w="4324" w:type="dxa"/>
            <w:gridSpan w:val="6"/>
            <w:tcBorders>
              <w:top w:val="nil"/>
              <w:left w:val="nil"/>
              <w:bottom w:val="nil"/>
              <w:right w:val="single" w:sz="4" w:space="0" w:color="auto"/>
            </w:tcBorders>
            <w:hideMark/>
          </w:tcPr>
          <w:p w14:paraId="161323D1"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5.4.TEHNOLOĢISKĀ KARTE</w:t>
            </w:r>
          </w:p>
        </w:tc>
        <w:tc>
          <w:tcPr>
            <w:tcW w:w="495" w:type="dxa"/>
            <w:gridSpan w:val="2"/>
            <w:tcBorders>
              <w:top w:val="single" w:sz="4" w:space="0" w:color="auto"/>
              <w:left w:val="single" w:sz="4" w:space="0" w:color="auto"/>
              <w:bottom w:val="single" w:sz="4" w:space="0" w:color="auto"/>
              <w:right w:val="single" w:sz="4" w:space="0" w:color="auto"/>
            </w:tcBorders>
          </w:tcPr>
          <w:p w14:paraId="7751BC19"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15AA0D9C"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tcPr>
          <w:p w14:paraId="37D8DD55"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15AFE08C"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7865CDAB" w14:textId="77777777" w:rsidTr="00925C65">
        <w:trPr>
          <w:cantSplit/>
        </w:trPr>
        <w:tc>
          <w:tcPr>
            <w:tcW w:w="4324" w:type="dxa"/>
            <w:gridSpan w:val="6"/>
            <w:tcBorders>
              <w:top w:val="nil"/>
              <w:left w:val="nil"/>
              <w:bottom w:val="nil"/>
              <w:right w:val="single" w:sz="4" w:space="0" w:color="auto"/>
            </w:tcBorders>
            <w:hideMark/>
          </w:tcPr>
          <w:p w14:paraId="74649923" w14:textId="77777777" w:rsidR="00E041EB" w:rsidRPr="005A7A97" w:rsidRDefault="00E041EB" w:rsidP="00925C65">
            <w:pPr>
              <w:spacing w:after="0" w:line="240" w:lineRule="auto"/>
              <w:rPr>
                <w:rFonts w:eastAsia="Times New Roman" w:cs="Times New Roman"/>
                <w:b/>
                <w:szCs w:val="24"/>
              </w:rPr>
            </w:pPr>
            <w:r w:rsidRPr="005A7A97">
              <w:rPr>
                <w:rFonts w:eastAsia="Times New Roman" w:cs="Times New Roman"/>
                <w:b/>
                <w:szCs w:val="24"/>
              </w:rPr>
              <w:t>6.DARBA DROŠĪBAS PRASĪBAS</w:t>
            </w:r>
          </w:p>
        </w:tc>
        <w:tc>
          <w:tcPr>
            <w:tcW w:w="49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5253CC6C"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73D63D0C"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7CF0F230"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shd w:val="thinDiagStripe" w:color="auto" w:fill="FFFFFF"/>
          </w:tcPr>
          <w:p w14:paraId="42880CF4"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79446806" w14:textId="77777777" w:rsidTr="00925C65">
        <w:trPr>
          <w:cantSplit/>
        </w:trPr>
        <w:tc>
          <w:tcPr>
            <w:tcW w:w="4324" w:type="dxa"/>
            <w:gridSpan w:val="6"/>
            <w:tcBorders>
              <w:top w:val="nil"/>
              <w:left w:val="nil"/>
              <w:bottom w:val="nil"/>
              <w:right w:val="single" w:sz="4" w:space="0" w:color="auto"/>
            </w:tcBorders>
            <w:hideMark/>
          </w:tcPr>
          <w:p w14:paraId="749021F0"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6.1 EĻĻAS/DEGVIELAS ABSORB. MAT</w:t>
            </w:r>
          </w:p>
        </w:tc>
        <w:tc>
          <w:tcPr>
            <w:tcW w:w="495" w:type="dxa"/>
            <w:gridSpan w:val="2"/>
            <w:tcBorders>
              <w:top w:val="single" w:sz="4" w:space="0" w:color="auto"/>
              <w:left w:val="single" w:sz="4" w:space="0" w:color="auto"/>
              <w:bottom w:val="single" w:sz="4" w:space="0" w:color="auto"/>
              <w:right w:val="single" w:sz="4" w:space="0" w:color="auto"/>
            </w:tcBorders>
          </w:tcPr>
          <w:p w14:paraId="5872E81A"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4B3F0749"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tcPr>
          <w:p w14:paraId="4C074D31"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4F292A31"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6BC12B0" w14:textId="77777777" w:rsidTr="00925C65">
        <w:trPr>
          <w:cantSplit/>
        </w:trPr>
        <w:tc>
          <w:tcPr>
            <w:tcW w:w="4324" w:type="dxa"/>
            <w:gridSpan w:val="6"/>
            <w:tcBorders>
              <w:top w:val="nil"/>
              <w:left w:val="nil"/>
              <w:bottom w:val="nil"/>
              <w:right w:val="single" w:sz="4" w:space="0" w:color="auto"/>
            </w:tcBorders>
            <w:hideMark/>
          </w:tcPr>
          <w:p w14:paraId="5057A04B"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6.2.BRĪDINĀJUMA ZĪMES</w:t>
            </w:r>
          </w:p>
        </w:tc>
        <w:tc>
          <w:tcPr>
            <w:tcW w:w="495" w:type="dxa"/>
            <w:gridSpan w:val="2"/>
            <w:tcBorders>
              <w:top w:val="single" w:sz="4" w:space="0" w:color="auto"/>
              <w:left w:val="single" w:sz="4" w:space="0" w:color="auto"/>
              <w:bottom w:val="single" w:sz="4" w:space="0" w:color="auto"/>
              <w:right w:val="single" w:sz="4" w:space="0" w:color="auto"/>
            </w:tcBorders>
          </w:tcPr>
          <w:p w14:paraId="4CAD4FA9"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2FD5EE3F"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tcPr>
          <w:p w14:paraId="3D21B749"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51814189"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3D2CEDF" w14:textId="77777777" w:rsidTr="00925C65">
        <w:trPr>
          <w:cantSplit/>
        </w:trPr>
        <w:tc>
          <w:tcPr>
            <w:tcW w:w="4324" w:type="dxa"/>
            <w:gridSpan w:val="6"/>
            <w:tcBorders>
              <w:top w:val="nil"/>
              <w:left w:val="nil"/>
              <w:bottom w:val="nil"/>
              <w:right w:val="single" w:sz="4" w:space="0" w:color="auto"/>
            </w:tcBorders>
            <w:hideMark/>
          </w:tcPr>
          <w:p w14:paraId="5825D5AF"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6.3.IND.DARBA AIZSARDZĪBAS LĪDZ.</w:t>
            </w:r>
          </w:p>
        </w:tc>
        <w:tc>
          <w:tcPr>
            <w:tcW w:w="495" w:type="dxa"/>
            <w:gridSpan w:val="2"/>
            <w:tcBorders>
              <w:top w:val="single" w:sz="4" w:space="0" w:color="auto"/>
              <w:left w:val="single" w:sz="4" w:space="0" w:color="auto"/>
              <w:bottom w:val="single" w:sz="4" w:space="0" w:color="auto"/>
              <w:right w:val="single" w:sz="4" w:space="0" w:color="auto"/>
            </w:tcBorders>
          </w:tcPr>
          <w:p w14:paraId="3E837C0E"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553B0AFD"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552166F2"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7D774659"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13DA61D9" w14:textId="77777777" w:rsidTr="00925C65">
        <w:trPr>
          <w:cantSplit/>
        </w:trPr>
        <w:tc>
          <w:tcPr>
            <w:tcW w:w="4324" w:type="dxa"/>
            <w:gridSpan w:val="6"/>
            <w:tcBorders>
              <w:top w:val="nil"/>
              <w:left w:val="nil"/>
              <w:bottom w:val="nil"/>
              <w:right w:val="single" w:sz="4" w:space="0" w:color="auto"/>
            </w:tcBorders>
            <w:hideMark/>
          </w:tcPr>
          <w:p w14:paraId="29573BAC"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6.4.SAKARU,TRANSPORTA PIEEJAMĪBA</w:t>
            </w:r>
          </w:p>
        </w:tc>
        <w:tc>
          <w:tcPr>
            <w:tcW w:w="495" w:type="dxa"/>
            <w:gridSpan w:val="2"/>
            <w:tcBorders>
              <w:top w:val="single" w:sz="4" w:space="0" w:color="auto"/>
              <w:left w:val="single" w:sz="4" w:space="0" w:color="auto"/>
              <w:bottom w:val="single" w:sz="4" w:space="0" w:color="auto"/>
              <w:right w:val="single" w:sz="4" w:space="0" w:color="auto"/>
            </w:tcBorders>
          </w:tcPr>
          <w:p w14:paraId="1298F63A"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112AC027"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301A4AAC"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7BAF6C4B"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690CE3D2" w14:textId="77777777" w:rsidTr="00925C65">
        <w:trPr>
          <w:cantSplit/>
        </w:trPr>
        <w:tc>
          <w:tcPr>
            <w:tcW w:w="4324" w:type="dxa"/>
            <w:gridSpan w:val="6"/>
            <w:tcBorders>
              <w:top w:val="nil"/>
              <w:left w:val="nil"/>
              <w:bottom w:val="nil"/>
              <w:right w:val="single" w:sz="4" w:space="0" w:color="auto"/>
            </w:tcBorders>
            <w:hideMark/>
          </w:tcPr>
          <w:p w14:paraId="3BE88B30"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6.5.PIRMAS PALĪDZĪBAS KOMPLEKTS</w:t>
            </w:r>
          </w:p>
        </w:tc>
        <w:tc>
          <w:tcPr>
            <w:tcW w:w="495" w:type="dxa"/>
            <w:gridSpan w:val="2"/>
            <w:tcBorders>
              <w:top w:val="single" w:sz="4" w:space="0" w:color="auto"/>
              <w:left w:val="single" w:sz="4" w:space="0" w:color="auto"/>
              <w:bottom w:val="single" w:sz="4" w:space="0" w:color="auto"/>
              <w:right w:val="single" w:sz="4" w:space="0" w:color="auto"/>
            </w:tcBorders>
          </w:tcPr>
          <w:p w14:paraId="6330839B"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shd w:val="thinDiagStripe" w:color="auto" w:fill="FFFFFF"/>
          </w:tcPr>
          <w:p w14:paraId="5735C2F9"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4485B95A"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592484F0"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4761DF74" w14:textId="77777777" w:rsidTr="00925C65">
        <w:trPr>
          <w:cantSplit/>
        </w:trPr>
        <w:tc>
          <w:tcPr>
            <w:tcW w:w="4324" w:type="dxa"/>
            <w:gridSpan w:val="6"/>
            <w:tcBorders>
              <w:top w:val="nil"/>
              <w:left w:val="nil"/>
              <w:bottom w:val="single" w:sz="4" w:space="0" w:color="auto"/>
              <w:right w:val="single" w:sz="4" w:space="0" w:color="auto"/>
            </w:tcBorders>
            <w:hideMark/>
          </w:tcPr>
          <w:p w14:paraId="2E8CDA10" w14:textId="77777777" w:rsidR="00E041EB" w:rsidRPr="005A7A97" w:rsidRDefault="00E041EB" w:rsidP="00925C65">
            <w:pPr>
              <w:spacing w:after="0" w:line="240" w:lineRule="auto"/>
              <w:jc w:val="right"/>
              <w:rPr>
                <w:rFonts w:eastAsia="Times New Roman" w:cs="Times New Roman"/>
                <w:i/>
                <w:szCs w:val="24"/>
              </w:rPr>
            </w:pPr>
            <w:r w:rsidRPr="005A7A97">
              <w:rPr>
                <w:rFonts w:eastAsia="Times New Roman" w:cs="Times New Roman"/>
                <w:i/>
                <w:szCs w:val="24"/>
              </w:rPr>
              <w:t>6.6.SAGATAVOTĪBA ĀRKĀRTAS GAD.</w:t>
            </w:r>
          </w:p>
        </w:tc>
        <w:tc>
          <w:tcPr>
            <w:tcW w:w="495" w:type="dxa"/>
            <w:gridSpan w:val="2"/>
            <w:tcBorders>
              <w:top w:val="single" w:sz="4" w:space="0" w:color="auto"/>
              <w:left w:val="single" w:sz="4" w:space="0" w:color="auto"/>
              <w:bottom w:val="single" w:sz="4" w:space="0" w:color="auto"/>
              <w:right w:val="single" w:sz="4" w:space="0" w:color="auto"/>
            </w:tcBorders>
          </w:tcPr>
          <w:p w14:paraId="6C966B6E" w14:textId="77777777" w:rsidR="00E041EB" w:rsidRPr="005A7A97" w:rsidRDefault="00E041EB" w:rsidP="00925C65">
            <w:pPr>
              <w:spacing w:after="0" w:line="240" w:lineRule="auto"/>
              <w:jc w:val="center"/>
              <w:rPr>
                <w:rFonts w:eastAsia="Times New Roman" w:cs="Times New Roman"/>
                <w:szCs w:val="24"/>
              </w:rPr>
            </w:pPr>
          </w:p>
        </w:tc>
        <w:tc>
          <w:tcPr>
            <w:tcW w:w="761" w:type="dxa"/>
            <w:tcBorders>
              <w:top w:val="single" w:sz="4" w:space="0" w:color="auto"/>
              <w:left w:val="single" w:sz="4" w:space="0" w:color="auto"/>
              <w:bottom w:val="single" w:sz="4" w:space="0" w:color="auto"/>
              <w:right w:val="single" w:sz="4" w:space="0" w:color="auto"/>
            </w:tcBorders>
          </w:tcPr>
          <w:p w14:paraId="61A45012" w14:textId="77777777" w:rsidR="00E041EB" w:rsidRPr="005A7A97" w:rsidRDefault="00E041EB" w:rsidP="00925C65">
            <w:pPr>
              <w:spacing w:after="0" w:line="240" w:lineRule="auto"/>
              <w:jc w:val="center"/>
              <w:rPr>
                <w:rFonts w:eastAsia="Times New Roman" w:cs="Times New Roman"/>
                <w:szCs w:val="24"/>
              </w:rPr>
            </w:pPr>
          </w:p>
        </w:tc>
        <w:tc>
          <w:tcPr>
            <w:tcW w:w="859" w:type="dxa"/>
            <w:gridSpan w:val="2"/>
            <w:tcBorders>
              <w:top w:val="single" w:sz="4" w:space="0" w:color="auto"/>
              <w:left w:val="single" w:sz="4" w:space="0" w:color="auto"/>
              <w:bottom w:val="single" w:sz="4" w:space="0" w:color="auto"/>
              <w:right w:val="single" w:sz="4" w:space="0" w:color="auto"/>
            </w:tcBorders>
            <w:shd w:val="thinDiagStripe" w:color="auto" w:fill="FFFFFF"/>
          </w:tcPr>
          <w:p w14:paraId="77A0BF24" w14:textId="77777777" w:rsidR="00E041EB" w:rsidRPr="005A7A97" w:rsidRDefault="00E041EB" w:rsidP="00925C65">
            <w:pPr>
              <w:spacing w:after="0" w:line="240" w:lineRule="auto"/>
              <w:jc w:val="center"/>
              <w:rPr>
                <w:rFonts w:eastAsia="Times New Roman" w:cs="Times New Roman"/>
                <w:szCs w:val="24"/>
              </w:rPr>
            </w:pPr>
          </w:p>
        </w:tc>
        <w:tc>
          <w:tcPr>
            <w:tcW w:w="3341" w:type="dxa"/>
            <w:gridSpan w:val="7"/>
            <w:tcBorders>
              <w:top w:val="single" w:sz="4" w:space="0" w:color="auto"/>
              <w:left w:val="single" w:sz="4" w:space="0" w:color="auto"/>
              <w:bottom w:val="single" w:sz="4" w:space="0" w:color="auto"/>
              <w:right w:val="single" w:sz="4" w:space="0" w:color="auto"/>
            </w:tcBorders>
          </w:tcPr>
          <w:p w14:paraId="6CD1CAE7"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1E150FC2" w14:textId="77777777" w:rsidTr="00925C65">
        <w:trPr>
          <w:cantSplit/>
        </w:trPr>
        <w:tc>
          <w:tcPr>
            <w:tcW w:w="9780" w:type="dxa"/>
            <w:gridSpan w:val="18"/>
            <w:tcBorders>
              <w:top w:val="single" w:sz="4" w:space="0" w:color="auto"/>
              <w:left w:val="single" w:sz="4" w:space="0" w:color="auto"/>
              <w:bottom w:val="nil"/>
              <w:right w:val="single" w:sz="4" w:space="0" w:color="auto"/>
            </w:tcBorders>
            <w:hideMark/>
          </w:tcPr>
          <w:p w14:paraId="10C62F66" w14:textId="77777777" w:rsidR="00E041EB" w:rsidRPr="005A7A97" w:rsidRDefault="00E041EB" w:rsidP="00925C65">
            <w:pPr>
              <w:spacing w:after="0" w:line="240" w:lineRule="auto"/>
              <w:rPr>
                <w:rFonts w:eastAsia="Times New Roman" w:cs="Times New Roman"/>
                <w:b/>
                <w:szCs w:val="24"/>
              </w:rPr>
            </w:pPr>
            <w:r w:rsidRPr="005A7A97">
              <w:rPr>
                <w:rFonts w:eastAsia="Times New Roman" w:cs="Times New Roman"/>
                <w:b/>
                <w:szCs w:val="24"/>
              </w:rPr>
              <w:t>7. PASKAIDROJUMI:</w:t>
            </w:r>
          </w:p>
        </w:tc>
      </w:tr>
      <w:tr w:rsidR="00E041EB" w:rsidRPr="005A7A97" w14:paraId="0A206455" w14:textId="77777777" w:rsidTr="00925C65">
        <w:trPr>
          <w:cantSplit/>
        </w:trPr>
        <w:tc>
          <w:tcPr>
            <w:tcW w:w="9780" w:type="dxa"/>
            <w:gridSpan w:val="18"/>
            <w:tcBorders>
              <w:top w:val="nil"/>
              <w:left w:val="single" w:sz="4" w:space="0" w:color="auto"/>
              <w:bottom w:val="nil"/>
              <w:right w:val="single" w:sz="4" w:space="0" w:color="auto"/>
            </w:tcBorders>
          </w:tcPr>
          <w:p w14:paraId="290A45B1"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31A83AD6" w14:textId="77777777" w:rsidTr="00925C65">
        <w:trPr>
          <w:cantSplit/>
        </w:trPr>
        <w:tc>
          <w:tcPr>
            <w:tcW w:w="9780" w:type="dxa"/>
            <w:gridSpan w:val="18"/>
            <w:tcBorders>
              <w:top w:val="nil"/>
              <w:left w:val="single" w:sz="4" w:space="0" w:color="auto"/>
              <w:bottom w:val="nil"/>
              <w:right w:val="single" w:sz="4" w:space="0" w:color="auto"/>
            </w:tcBorders>
          </w:tcPr>
          <w:p w14:paraId="17B5B9DE" w14:textId="77777777" w:rsidR="00E041EB" w:rsidRPr="005A7A97" w:rsidRDefault="00E041EB" w:rsidP="00925C65">
            <w:pPr>
              <w:spacing w:after="0" w:line="240" w:lineRule="auto"/>
              <w:jc w:val="center"/>
              <w:rPr>
                <w:rFonts w:eastAsia="Times New Roman" w:cs="Times New Roman"/>
                <w:szCs w:val="24"/>
              </w:rPr>
            </w:pPr>
          </w:p>
        </w:tc>
      </w:tr>
      <w:tr w:rsidR="00E041EB" w:rsidRPr="005A7A97" w14:paraId="1B664CFE" w14:textId="77777777" w:rsidTr="00925C65">
        <w:trPr>
          <w:cantSplit/>
        </w:trPr>
        <w:tc>
          <w:tcPr>
            <w:tcW w:w="9780" w:type="dxa"/>
            <w:gridSpan w:val="18"/>
            <w:tcBorders>
              <w:top w:val="nil"/>
              <w:left w:val="single" w:sz="4" w:space="0" w:color="auto"/>
              <w:bottom w:val="single" w:sz="4" w:space="0" w:color="auto"/>
              <w:right w:val="single" w:sz="4" w:space="0" w:color="auto"/>
            </w:tcBorders>
          </w:tcPr>
          <w:p w14:paraId="1DE5FEA2" w14:textId="77777777" w:rsidR="00E041EB" w:rsidRPr="005A7A97" w:rsidRDefault="00E041EB" w:rsidP="00925C65">
            <w:pPr>
              <w:spacing w:after="0" w:line="240" w:lineRule="auto"/>
              <w:rPr>
                <w:rFonts w:eastAsia="Times New Roman" w:cs="Times New Roman"/>
                <w:szCs w:val="24"/>
              </w:rPr>
            </w:pPr>
          </w:p>
        </w:tc>
      </w:tr>
      <w:tr w:rsidR="00E041EB" w:rsidRPr="005A7A97" w14:paraId="45C2FA59" w14:textId="77777777" w:rsidTr="00925C65">
        <w:trPr>
          <w:cantSplit/>
        </w:trPr>
        <w:tc>
          <w:tcPr>
            <w:tcW w:w="9780" w:type="dxa"/>
            <w:gridSpan w:val="18"/>
            <w:tcBorders>
              <w:top w:val="nil"/>
              <w:left w:val="nil"/>
              <w:bottom w:val="nil"/>
              <w:right w:val="nil"/>
            </w:tcBorders>
          </w:tcPr>
          <w:p w14:paraId="3EA47255" w14:textId="77777777" w:rsidR="00E041EB" w:rsidRPr="005A7A97" w:rsidRDefault="00E041EB" w:rsidP="00925C65">
            <w:pPr>
              <w:spacing w:after="0" w:line="240" w:lineRule="auto"/>
              <w:rPr>
                <w:rFonts w:eastAsia="Times New Roman" w:cs="Times New Roman"/>
                <w:szCs w:val="24"/>
              </w:rPr>
            </w:pPr>
          </w:p>
        </w:tc>
      </w:tr>
      <w:tr w:rsidR="00E041EB" w:rsidRPr="005A7A97" w14:paraId="5286884D" w14:textId="77777777" w:rsidTr="00925C65">
        <w:trPr>
          <w:gridAfter w:val="3"/>
          <w:wAfter w:w="2025" w:type="dxa"/>
          <w:cantSplit/>
          <w:trHeight w:val="236"/>
        </w:trPr>
        <w:tc>
          <w:tcPr>
            <w:tcW w:w="1670" w:type="dxa"/>
            <w:tcBorders>
              <w:top w:val="nil"/>
              <w:left w:val="nil"/>
              <w:bottom w:val="nil"/>
              <w:right w:val="nil"/>
            </w:tcBorders>
            <w:hideMark/>
          </w:tcPr>
          <w:p w14:paraId="640B0F82"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PĀRDEVĒJS.</w:t>
            </w:r>
          </w:p>
        </w:tc>
        <w:tc>
          <w:tcPr>
            <w:tcW w:w="2577" w:type="dxa"/>
            <w:gridSpan w:val="4"/>
            <w:tcBorders>
              <w:top w:val="nil"/>
              <w:left w:val="nil"/>
              <w:bottom w:val="nil"/>
              <w:right w:val="nil"/>
            </w:tcBorders>
            <w:hideMark/>
          </w:tcPr>
          <w:p w14:paraId="175ECCA4"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w:t>
            </w:r>
          </w:p>
        </w:tc>
        <w:tc>
          <w:tcPr>
            <w:tcW w:w="1807" w:type="dxa"/>
            <w:gridSpan w:val="5"/>
            <w:tcBorders>
              <w:top w:val="nil"/>
              <w:left w:val="nil"/>
              <w:bottom w:val="nil"/>
              <w:right w:val="nil"/>
            </w:tcBorders>
            <w:hideMark/>
          </w:tcPr>
          <w:p w14:paraId="2ADD5DF6" w14:textId="77777777" w:rsidR="00E041EB" w:rsidRPr="005A7A97" w:rsidRDefault="00E041EB" w:rsidP="00925C65">
            <w:pPr>
              <w:spacing w:after="0" w:line="240" w:lineRule="auto"/>
              <w:jc w:val="center"/>
              <w:rPr>
                <w:rFonts w:eastAsia="Times New Roman" w:cs="Times New Roman"/>
                <w:szCs w:val="24"/>
              </w:rPr>
            </w:pPr>
            <w:r w:rsidRPr="005A7A97">
              <w:rPr>
                <w:rFonts w:eastAsia="Times New Roman" w:cs="Times New Roman"/>
                <w:i/>
                <w:szCs w:val="24"/>
              </w:rPr>
              <w:t>PIRCĒJS</w:t>
            </w:r>
          </w:p>
        </w:tc>
        <w:tc>
          <w:tcPr>
            <w:tcW w:w="1701" w:type="dxa"/>
            <w:gridSpan w:val="5"/>
            <w:tcBorders>
              <w:top w:val="nil"/>
              <w:left w:val="nil"/>
              <w:bottom w:val="nil"/>
              <w:right w:val="nil"/>
            </w:tcBorders>
            <w:hideMark/>
          </w:tcPr>
          <w:p w14:paraId="096A6A8E"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w:t>
            </w:r>
          </w:p>
        </w:tc>
      </w:tr>
      <w:tr w:rsidR="00E041EB" w:rsidRPr="005A7A97" w14:paraId="580AD5FA" w14:textId="77777777" w:rsidTr="00925C65">
        <w:trPr>
          <w:gridAfter w:val="3"/>
          <w:wAfter w:w="2025" w:type="dxa"/>
          <w:cantSplit/>
          <w:trHeight w:val="234"/>
        </w:trPr>
        <w:tc>
          <w:tcPr>
            <w:tcW w:w="1670" w:type="dxa"/>
            <w:tcBorders>
              <w:top w:val="nil"/>
              <w:left w:val="nil"/>
              <w:bottom w:val="nil"/>
              <w:right w:val="nil"/>
            </w:tcBorders>
            <w:hideMark/>
          </w:tcPr>
          <w:p w14:paraId="0E27CD17"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 PARAKSTS /</w:t>
            </w:r>
          </w:p>
        </w:tc>
        <w:tc>
          <w:tcPr>
            <w:tcW w:w="2577" w:type="dxa"/>
            <w:gridSpan w:val="4"/>
            <w:tcBorders>
              <w:top w:val="nil"/>
              <w:left w:val="nil"/>
              <w:bottom w:val="nil"/>
              <w:right w:val="nil"/>
            </w:tcBorders>
            <w:hideMark/>
          </w:tcPr>
          <w:p w14:paraId="27F39A0A"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w:t>
            </w:r>
          </w:p>
        </w:tc>
        <w:tc>
          <w:tcPr>
            <w:tcW w:w="1807" w:type="dxa"/>
            <w:gridSpan w:val="5"/>
            <w:tcBorders>
              <w:top w:val="nil"/>
              <w:left w:val="nil"/>
              <w:bottom w:val="nil"/>
              <w:right w:val="nil"/>
            </w:tcBorders>
            <w:hideMark/>
          </w:tcPr>
          <w:p w14:paraId="47692B54"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 PARAKSTS /</w:t>
            </w:r>
          </w:p>
        </w:tc>
        <w:tc>
          <w:tcPr>
            <w:tcW w:w="1701" w:type="dxa"/>
            <w:gridSpan w:val="5"/>
            <w:tcBorders>
              <w:top w:val="nil"/>
              <w:left w:val="nil"/>
              <w:bottom w:val="nil"/>
              <w:right w:val="nil"/>
            </w:tcBorders>
            <w:hideMark/>
          </w:tcPr>
          <w:p w14:paraId="28B00A1D"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w:t>
            </w:r>
          </w:p>
          <w:p w14:paraId="0480B0CA" w14:textId="77777777" w:rsidR="00E041EB" w:rsidRPr="005A7A97" w:rsidRDefault="00E041EB" w:rsidP="00925C65">
            <w:pPr>
              <w:spacing w:after="0" w:line="240" w:lineRule="auto"/>
              <w:rPr>
                <w:rFonts w:eastAsia="Times New Roman" w:cs="Times New Roman"/>
                <w:i/>
                <w:szCs w:val="24"/>
              </w:rPr>
            </w:pPr>
            <w:r w:rsidRPr="005A7A97">
              <w:rPr>
                <w:rFonts w:eastAsia="Times New Roman" w:cs="Times New Roman"/>
                <w:i/>
                <w:szCs w:val="24"/>
              </w:rPr>
              <w:t>.</w:t>
            </w:r>
          </w:p>
        </w:tc>
      </w:tr>
      <w:tr w:rsidR="00E041EB" w:rsidRPr="005A7A97" w14:paraId="3F553C41" w14:textId="77777777" w:rsidTr="00925C65">
        <w:trPr>
          <w:gridAfter w:val="3"/>
          <w:wAfter w:w="2025" w:type="dxa"/>
          <w:cantSplit/>
          <w:trHeight w:val="234"/>
        </w:trPr>
        <w:tc>
          <w:tcPr>
            <w:tcW w:w="1670" w:type="dxa"/>
            <w:tcBorders>
              <w:top w:val="nil"/>
              <w:left w:val="nil"/>
              <w:bottom w:val="nil"/>
              <w:right w:val="nil"/>
            </w:tcBorders>
            <w:hideMark/>
          </w:tcPr>
          <w:p w14:paraId="32BFB22F"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 DATUMS /</w:t>
            </w:r>
          </w:p>
        </w:tc>
        <w:tc>
          <w:tcPr>
            <w:tcW w:w="2577" w:type="dxa"/>
            <w:gridSpan w:val="4"/>
            <w:tcBorders>
              <w:top w:val="nil"/>
              <w:left w:val="nil"/>
              <w:bottom w:val="nil"/>
              <w:right w:val="nil"/>
            </w:tcBorders>
            <w:hideMark/>
          </w:tcPr>
          <w:p w14:paraId="7F239128"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w:t>
            </w:r>
          </w:p>
        </w:tc>
        <w:tc>
          <w:tcPr>
            <w:tcW w:w="1807" w:type="dxa"/>
            <w:gridSpan w:val="5"/>
            <w:tcBorders>
              <w:top w:val="nil"/>
              <w:left w:val="nil"/>
              <w:bottom w:val="nil"/>
              <w:right w:val="nil"/>
            </w:tcBorders>
            <w:hideMark/>
          </w:tcPr>
          <w:p w14:paraId="1284B4CE"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 DATUMS /</w:t>
            </w:r>
          </w:p>
        </w:tc>
        <w:tc>
          <w:tcPr>
            <w:tcW w:w="1701" w:type="dxa"/>
            <w:gridSpan w:val="5"/>
            <w:tcBorders>
              <w:top w:val="nil"/>
              <w:left w:val="nil"/>
              <w:bottom w:val="nil"/>
              <w:right w:val="nil"/>
            </w:tcBorders>
            <w:hideMark/>
          </w:tcPr>
          <w:p w14:paraId="0818ED53" w14:textId="77777777" w:rsidR="00E041EB" w:rsidRPr="005A7A97" w:rsidRDefault="00E041EB" w:rsidP="00925C65">
            <w:pPr>
              <w:spacing w:after="0" w:line="240" w:lineRule="auto"/>
              <w:jc w:val="center"/>
              <w:rPr>
                <w:rFonts w:eastAsia="Times New Roman" w:cs="Times New Roman"/>
                <w:i/>
                <w:szCs w:val="24"/>
              </w:rPr>
            </w:pPr>
            <w:r w:rsidRPr="005A7A97">
              <w:rPr>
                <w:rFonts w:eastAsia="Times New Roman" w:cs="Times New Roman"/>
                <w:i/>
                <w:szCs w:val="24"/>
              </w:rPr>
              <w:t>............................</w:t>
            </w:r>
          </w:p>
        </w:tc>
      </w:tr>
    </w:tbl>
    <w:p w14:paraId="43F55ECF" w14:textId="77777777" w:rsidR="00E041EB" w:rsidRPr="005A7A97" w:rsidRDefault="00E041EB" w:rsidP="00E041EB">
      <w:pPr>
        <w:spacing w:after="0" w:line="240" w:lineRule="auto"/>
        <w:jc w:val="center"/>
        <w:rPr>
          <w:rFonts w:eastAsia="Times New Roman" w:cs="Times New Roman"/>
          <w:b/>
          <w:szCs w:val="24"/>
        </w:rPr>
      </w:pPr>
    </w:p>
    <w:p w14:paraId="3742F2D5" w14:textId="77777777" w:rsidR="00E041EB" w:rsidRPr="005A7A97" w:rsidRDefault="00E041EB" w:rsidP="00E041EB">
      <w:pPr>
        <w:spacing w:after="0" w:line="240" w:lineRule="auto"/>
        <w:rPr>
          <w:rFonts w:eastAsia="Times New Roman" w:cs="Times New Roman"/>
          <w:b/>
          <w:szCs w:val="24"/>
        </w:rPr>
      </w:pPr>
      <w:r w:rsidRPr="005A7A97">
        <w:rPr>
          <w:rFonts w:eastAsia="Times New Roman" w:cs="Times New Roman"/>
          <w:b/>
          <w:szCs w:val="24"/>
        </w:rPr>
        <w:br w:type="page"/>
      </w:r>
    </w:p>
    <w:p w14:paraId="1E6AA1BC" w14:textId="447ADE1C" w:rsidR="00E041EB" w:rsidRPr="00B76980" w:rsidRDefault="00E041EB" w:rsidP="00E041EB">
      <w:pPr>
        <w:spacing w:after="0" w:line="240" w:lineRule="auto"/>
        <w:jc w:val="right"/>
        <w:rPr>
          <w:rFonts w:eastAsia="Times New Roman" w:cs="Times New Roman"/>
          <w:b/>
          <w:bCs/>
          <w:szCs w:val="24"/>
        </w:rPr>
      </w:pPr>
      <w:r w:rsidRPr="00B76980">
        <w:rPr>
          <w:rFonts w:eastAsia="Times New Roman" w:cs="Times New Roman"/>
          <w:b/>
          <w:bCs/>
          <w:szCs w:val="24"/>
        </w:rPr>
        <w:lastRenderedPageBreak/>
        <w:t>Pielikums Nr.</w:t>
      </w:r>
      <w:r>
        <w:rPr>
          <w:rFonts w:eastAsia="Times New Roman" w:cs="Times New Roman"/>
          <w:b/>
          <w:bCs/>
          <w:szCs w:val="24"/>
        </w:rPr>
        <w:t>2</w:t>
      </w:r>
    </w:p>
    <w:p w14:paraId="7BCB604A" w14:textId="77777777" w:rsidR="00E041EB" w:rsidRPr="00B76980" w:rsidRDefault="00E041EB" w:rsidP="00E041EB">
      <w:pPr>
        <w:spacing w:after="0" w:line="240" w:lineRule="auto"/>
        <w:jc w:val="right"/>
        <w:rPr>
          <w:rFonts w:eastAsia="Times New Roman" w:cs="Times New Roman"/>
          <w:szCs w:val="24"/>
        </w:rPr>
      </w:pPr>
      <w:r w:rsidRPr="00B76980">
        <w:rPr>
          <w:rFonts w:eastAsia="Times New Roman" w:cs="Times New Roman"/>
          <w:szCs w:val="24"/>
        </w:rPr>
        <w:t>202_. gada ____. _______________ Nr.</w:t>
      </w:r>
      <w:r>
        <w:rPr>
          <w:rFonts w:eastAsia="Times New Roman" w:cs="Times New Roman"/>
          <w:szCs w:val="24"/>
        </w:rPr>
        <w:t>SL/202_/____</w:t>
      </w:r>
      <w:r w:rsidRPr="00B76980">
        <w:rPr>
          <w:rFonts w:eastAsia="Times New Roman" w:cs="Times New Roman"/>
          <w:szCs w:val="24"/>
        </w:rPr>
        <w:t xml:space="preserve">   </w:t>
      </w:r>
    </w:p>
    <w:p w14:paraId="443A0386" w14:textId="77777777" w:rsidR="00E041EB" w:rsidRPr="00B76980" w:rsidRDefault="00E041EB" w:rsidP="00E041EB">
      <w:pPr>
        <w:spacing w:after="0" w:line="240" w:lineRule="auto"/>
        <w:jc w:val="right"/>
        <w:rPr>
          <w:rFonts w:eastAsia="Times New Roman" w:cs="Times New Roman"/>
          <w:szCs w:val="24"/>
        </w:rPr>
      </w:pPr>
      <w:r w:rsidRPr="00B76980">
        <w:rPr>
          <w:rFonts w:eastAsia="Times New Roman" w:cs="Times New Roman"/>
          <w:szCs w:val="24"/>
        </w:rPr>
        <w:t>Izcērtamās koksnes (cirsmu) pirkuma līgumam</w:t>
      </w:r>
    </w:p>
    <w:p w14:paraId="00A60346" w14:textId="77777777" w:rsidR="00E041EB" w:rsidRPr="005A7A97" w:rsidRDefault="00E041EB" w:rsidP="00E041EB">
      <w:pPr>
        <w:spacing w:after="0" w:line="240" w:lineRule="auto"/>
        <w:jc w:val="right"/>
        <w:rPr>
          <w:rFonts w:eastAsia="Times New Roman" w:cs="Times New Roman"/>
          <w:b/>
          <w:szCs w:val="24"/>
        </w:rPr>
      </w:pPr>
    </w:p>
    <w:p w14:paraId="7BD854DD" w14:textId="77777777" w:rsidR="00E041EB" w:rsidRPr="005A7A97" w:rsidRDefault="00E041EB" w:rsidP="00E041EB">
      <w:pPr>
        <w:spacing w:after="0" w:line="240" w:lineRule="auto"/>
        <w:jc w:val="center"/>
        <w:rPr>
          <w:rFonts w:eastAsia="Times New Roman" w:cs="Times New Roman"/>
          <w:b/>
          <w:szCs w:val="24"/>
        </w:rPr>
      </w:pPr>
      <w:r w:rsidRPr="005A7A97">
        <w:rPr>
          <w:rFonts w:eastAsia="Times New Roman" w:cs="Times New Roman"/>
          <w:b/>
          <w:szCs w:val="24"/>
        </w:rPr>
        <w:t>CIRSM</w:t>
      </w:r>
      <w:r>
        <w:rPr>
          <w:rFonts w:eastAsia="Times New Roman" w:cs="Times New Roman"/>
          <w:b/>
          <w:szCs w:val="24"/>
        </w:rPr>
        <w:t>U</w:t>
      </w:r>
      <w:r w:rsidRPr="005A7A97">
        <w:rPr>
          <w:rFonts w:eastAsia="Times New Roman" w:cs="Times New Roman"/>
          <w:b/>
          <w:szCs w:val="24"/>
        </w:rPr>
        <w:t xml:space="preserve"> NODOŠANAS-PIEŅEMŠANAS  AKTS</w:t>
      </w:r>
    </w:p>
    <w:p w14:paraId="353CAA95" w14:textId="77777777" w:rsidR="00E041EB" w:rsidRPr="005A7A97" w:rsidRDefault="00E041EB" w:rsidP="00E041EB">
      <w:pPr>
        <w:spacing w:after="0" w:line="240" w:lineRule="auto"/>
        <w:jc w:val="both"/>
        <w:rPr>
          <w:rFonts w:eastAsia="Times New Roman" w:cs="Times New Roman"/>
          <w:szCs w:val="24"/>
        </w:rPr>
      </w:pPr>
    </w:p>
    <w:p w14:paraId="7368E4BA" w14:textId="77777777" w:rsidR="00E041EB" w:rsidRPr="005A7A97" w:rsidRDefault="00E041EB" w:rsidP="00E041EB">
      <w:pPr>
        <w:spacing w:after="0" w:line="240" w:lineRule="auto"/>
        <w:jc w:val="both"/>
        <w:rPr>
          <w:rFonts w:eastAsia="Times New Roman" w:cs="Times New Roman"/>
          <w:i/>
          <w:szCs w:val="24"/>
        </w:rPr>
      </w:pPr>
      <w:r w:rsidRPr="005A7A97">
        <w:rPr>
          <w:rFonts w:eastAsia="Times New Roman" w:cs="Times New Roman"/>
          <w:szCs w:val="24"/>
        </w:rPr>
        <w:t>Ventspils novads, 20</w:t>
      </w:r>
      <w:r>
        <w:rPr>
          <w:rFonts w:eastAsia="Times New Roman" w:cs="Times New Roman"/>
          <w:szCs w:val="24"/>
        </w:rPr>
        <w:t>__</w:t>
      </w:r>
      <w:r w:rsidRPr="005A7A97">
        <w:rPr>
          <w:rFonts w:eastAsia="Times New Roman" w:cs="Times New Roman"/>
          <w:szCs w:val="24"/>
        </w:rPr>
        <w:t xml:space="preserve">. </w:t>
      </w:r>
      <w:r w:rsidRPr="005A7A97">
        <w:rPr>
          <w:rFonts w:eastAsia="Times New Roman" w:cs="Times New Roman"/>
          <w:i/>
          <w:szCs w:val="24"/>
        </w:rPr>
        <w:t>gada _____ (datums) ___________(mēnesis)</w:t>
      </w:r>
    </w:p>
    <w:p w14:paraId="1A1BA22B" w14:textId="77777777" w:rsidR="00E041EB" w:rsidRPr="005A7A97" w:rsidRDefault="00E041EB" w:rsidP="00E041EB">
      <w:pPr>
        <w:spacing w:after="0" w:line="240" w:lineRule="auto"/>
        <w:jc w:val="both"/>
        <w:rPr>
          <w:rFonts w:eastAsia="Times New Roman" w:cs="Times New Roman"/>
          <w:szCs w:val="24"/>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5"/>
        <w:gridCol w:w="708"/>
        <w:gridCol w:w="2550"/>
        <w:gridCol w:w="708"/>
        <w:gridCol w:w="701"/>
        <w:gridCol w:w="2558"/>
      </w:tblGrid>
      <w:tr w:rsidR="00E041EB" w:rsidRPr="005A7A97" w14:paraId="0D64AD08" w14:textId="77777777" w:rsidTr="00925C65">
        <w:trPr>
          <w:cantSplit/>
        </w:trPr>
        <w:tc>
          <w:tcPr>
            <w:tcW w:w="9780" w:type="dxa"/>
            <w:gridSpan w:val="6"/>
            <w:tcBorders>
              <w:top w:val="nil"/>
              <w:left w:val="nil"/>
              <w:bottom w:val="single" w:sz="4" w:space="0" w:color="auto"/>
              <w:right w:val="nil"/>
            </w:tcBorders>
            <w:hideMark/>
          </w:tcPr>
          <w:p w14:paraId="312902FF" w14:textId="77777777" w:rsidR="00E041EB" w:rsidRPr="005A7A97" w:rsidRDefault="00E041EB" w:rsidP="00925C65">
            <w:pPr>
              <w:spacing w:after="0" w:line="240" w:lineRule="auto"/>
              <w:rPr>
                <w:rFonts w:eastAsia="Times New Roman" w:cs="Times New Roman"/>
                <w:szCs w:val="24"/>
              </w:rPr>
            </w:pPr>
            <w:r w:rsidRPr="005A7A97">
              <w:rPr>
                <w:rFonts w:eastAsia="Times New Roman" w:cs="Times New Roman"/>
                <w:b/>
                <w:szCs w:val="24"/>
              </w:rPr>
              <w:t>CIRŠANAS VIETAS APRAKSTS</w:t>
            </w:r>
          </w:p>
        </w:tc>
      </w:tr>
      <w:tr w:rsidR="00E041EB" w:rsidRPr="005A7A97" w14:paraId="61BB604B" w14:textId="77777777" w:rsidTr="00925C65">
        <w:trPr>
          <w:cantSplit/>
          <w:trHeight w:val="303"/>
        </w:trPr>
        <w:tc>
          <w:tcPr>
            <w:tcW w:w="2557" w:type="dxa"/>
            <w:tcBorders>
              <w:top w:val="single" w:sz="4" w:space="0" w:color="auto"/>
              <w:left w:val="single" w:sz="4" w:space="0" w:color="auto"/>
              <w:bottom w:val="single" w:sz="4" w:space="0" w:color="auto"/>
              <w:right w:val="single" w:sz="4" w:space="0" w:color="auto"/>
            </w:tcBorders>
            <w:hideMark/>
          </w:tcPr>
          <w:p w14:paraId="6A4ECED1" w14:textId="77777777" w:rsidR="00E041EB" w:rsidRPr="005A7A97" w:rsidRDefault="00E041EB" w:rsidP="00925C65">
            <w:pPr>
              <w:spacing w:after="0" w:line="240" w:lineRule="auto"/>
              <w:jc w:val="right"/>
              <w:rPr>
                <w:rFonts w:eastAsia="Times New Roman" w:cs="Times New Roman"/>
                <w:szCs w:val="24"/>
              </w:rPr>
            </w:pPr>
            <w:r w:rsidRPr="005A7A97">
              <w:rPr>
                <w:rFonts w:eastAsia="Times New Roman" w:cs="Times New Roman"/>
                <w:szCs w:val="24"/>
              </w:rPr>
              <w:t xml:space="preserve">Cirsmas adrese </w:t>
            </w:r>
          </w:p>
        </w:tc>
        <w:tc>
          <w:tcPr>
            <w:tcW w:w="7223" w:type="dxa"/>
            <w:gridSpan w:val="5"/>
            <w:tcBorders>
              <w:top w:val="single" w:sz="4" w:space="0" w:color="auto"/>
              <w:left w:val="single" w:sz="4" w:space="0" w:color="auto"/>
              <w:bottom w:val="single" w:sz="4" w:space="0" w:color="auto"/>
              <w:right w:val="single" w:sz="4" w:space="0" w:color="auto"/>
            </w:tcBorders>
          </w:tcPr>
          <w:p w14:paraId="6C6109A1" w14:textId="77777777" w:rsidR="00E041EB" w:rsidRPr="005A7A97" w:rsidRDefault="00E041EB" w:rsidP="00925C65">
            <w:pPr>
              <w:spacing w:after="0" w:line="240" w:lineRule="auto"/>
              <w:jc w:val="center"/>
              <w:rPr>
                <w:rFonts w:eastAsia="Times New Roman" w:cs="Times New Roman"/>
                <w:b/>
                <w:szCs w:val="24"/>
              </w:rPr>
            </w:pPr>
          </w:p>
        </w:tc>
      </w:tr>
      <w:tr w:rsidR="00E041EB" w:rsidRPr="005A7A97" w14:paraId="3C4F2997" w14:textId="77777777" w:rsidTr="00925C65">
        <w:trPr>
          <w:cantSplit/>
        </w:trPr>
        <w:tc>
          <w:tcPr>
            <w:tcW w:w="9780" w:type="dxa"/>
            <w:gridSpan w:val="6"/>
            <w:tcBorders>
              <w:top w:val="single" w:sz="4" w:space="0" w:color="auto"/>
              <w:left w:val="nil"/>
              <w:bottom w:val="single" w:sz="4" w:space="0" w:color="auto"/>
              <w:right w:val="nil"/>
            </w:tcBorders>
            <w:hideMark/>
          </w:tcPr>
          <w:p w14:paraId="6C6A125B" w14:textId="77777777" w:rsidR="00E041EB" w:rsidRPr="005A7A97" w:rsidRDefault="00E041EB" w:rsidP="00925C65">
            <w:pPr>
              <w:spacing w:after="0" w:line="240" w:lineRule="auto"/>
              <w:rPr>
                <w:rFonts w:eastAsia="Times New Roman" w:cs="Times New Roman"/>
                <w:b/>
                <w:szCs w:val="24"/>
              </w:rPr>
            </w:pPr>
            <w:r w:rsidRPr="005A7A97">
              <w:rPr>
                <w:rFonts w:eastAsia="Times New Roman" w:cs="Times New Roman"/>
                <w:b/>
                <w:szCs w:val="24"/>
              </w:rPr>
              <w:t>CIRTES VEIDS:</w:t>
            </w:r>
          </w:p>
        </w:tc>
      </w:tr>
      <w:tr w:rsidR="00E041EB" w:rsidRPr="005A7A97" w14:paraId="300FF7FB" w14:textId="77777777" w:rsidTr="00CE37EF">
        <w:trPr>
          <w:cantSplit/>
          <w:trHeight w:val="238"/>
        </w:trPr>
        <w:tc>
          <w:tcPr>
            <w:tcW w:w="2551" w:type="dxa"/>
            <w:tcBorders>
              <w:top w:val="single" w:sz="4" w:space="0" w:color="auto"/>
              <w:left w:val="single" w:sz="4" w:space="0" w:color="auto"/>
              <w:bottom w:val="single" w:sz="4" w:space="0" w:color="auto"/>
              <w:right w:val="single" w:sz="4" w:space="0" w:color="auto"/>
            </w:tcBorders>
            <w:hideMark/>
          </w:tcPr>
          <w:p w14:paraId="43FB5B80" w14:textId="7C1AF8B3" w:rsidR="00E041EB" w:rsidRPr="00CE37EF" w:rsidRDefault="00CE37EF" w:rsidP="00925C65">
            <w:pPr>
              <w:spacing w:after="0" w:line="240" w:lineRule="auto"/>
              <w:jc w:val="right"/>
              <w:rPr>
                <w:rFonts w:eastAsia="Times New Roman" w:cs="Times New Roman"/>
                <w:i/>
                <w:szCs w:val="24"/>
              </w:rPr>
            </w:pPr>
            <w:r w:rsidRPr="00CE37EF">
              <w:rPr>
                <w:rFonts w:eastAsia="Times New Roman" w:cs="Times New Roman"/>
                <w:i/>
                <w:szCs w:val="24"/>
              </w:rPr>
              <w:t>Kopšanas cirte</w:t>
            </w:r>
          </w:p>
        </w:tc>
        <w:tc>
          <w:tcPr>
            <w:tcW w:w="708" w:type="dxa"/>
            <w:tcBorders>
              <w:top w:val="single" w:sz="4" w:space="0" w:color="auto"/>
              <w:left w:val="single" w:sz="4" w:space="0" w:color="auto"/>
              <w:bottom w:val="single" w:sz="4" w:space="0" w:color="auto"/>
              <w:right w:val="single" w:sz="4" w:space="0" w:color="auto"/>
            </w:tcBorders>
          </w:tcPr>
          <w:p w14:paraId="1CF20895" w14:textId="77777777" w:rsidR="00E041EB" w:rsidRPr="00447AA0" w:rsidRDefault="00E041EB" w:rsidP="00925C65">
            <w:pPr>
              <w:spacing w:after="0" w:line="240" w:lineRule="auto"/>
              <w:rPr>
                <w:rFonts w:eastAsia="Times New Roman" w:cs="Times New Roman"/>
                <w:b/>
                <w:szCs w:val="24"/>
                <w:highlight w:val="red"/>
              </w:rPr>
            </w:pPr>
          </w:p>
        </w:tc>
        <w:tc>
          <w:tcPr>
            <w:tcW w:w="2552" w:type="dxa"/>
            <w:tcBorders>
              <w:top w:val="single" w:sz="4" w:space="0" w:color="auto"/>
              <w:left w:val="single" w:sz="4" w:space="0" w:color="auto"/>
              <w:bottom w:val="single" w:sz="4" w:space="0" w:color="auto"/>
              <w:right w:val="single" w:sz="4" w:space="0" w:color="auto"/>
            </w:tcBorders>
          </w:tcPr>
          <w:p w14:paraId="0C3FEFC2" w14:textId="367DCA59" w:rsidR="00E041EB" w:rsidRPr="00447AA0" w:rsidRDefault="00E041EB" w:rsidP="00925C65">
            <w:pPr>
              <w:spacing w:after="0" w:line="240" w:lineRule="auto"/>
              <w:jc w:val="right"/>
              <w:rPr>
                <w:rFonts w:eastAsia="Times New Roman" w:cs="Times New Roman"/>
                <w:i/>
                <w:szCs w:val="24"/>
                <w:highlight w:val="red"/>
              </w:rPr>
            </w:pPr>
          </w:p>
        </w:tc>
        <w:tc>
          <w:tcPr>
            <w:tcW w:w="708" w:type="dxa"/>
            <w:tcBorders>
              <w:top w:val="single" w:sz="4" w:space="0" w:color="auto"/>
              <w:left w:val="single" w:sz="4" w:space="0" w:color="auto"/>
              <w:bottom w:val="single" w:sz="4" w:space="0" w:color="auto"/>
              <w:right w:val="single" w:sz="4" w:space="0" w:color="auto"/>
            </w:tcBorders>
          </w:tcPr>
          <w:p w14:paraId="0BDD9EBA" w14:textId="77777777" w:rsidR="00E041EB" w:rsidRPr="005A7A97" w:rsidRDefault="00E041EB" w:rsidP="00925C65">
            <w:pPr>
              <w:spacing w:after="0" w:line="240" w:lineRule="auto"/>
              <w:rPr>
                <w:rFonts w:eastAsia="Times New Roman" w:cs="Times New Roman"/>
                <w:b/>
                <w:szCs w:val="24"/>
              </w:rPr>
            </w:pPr>
          </w:p>
        </w:tc>
        <w:tc>
          <w:tcPr>
            <w:tcW w:w="701" w:type="dxa"/>
            <w:tcBorders>
              <w:top w:val="single" w:sz="4" w:space="0" w:color="auto"/>
              <w:left w:val="single" w:sz="4" w:space="0" w:color="auto"/>
              <w:bottom w:val="single" w:sz="4" w:space="0" w:color="auto"/>
              <w:right w:val="single" w:sz="4" w:space="0" w:color="auto"/>
            </w:tcBorders>
            <w:hideMark/>
          </w:tcPr>
          <w:p w14:paraId="501EF05B" w14:textId="77777777" w:rsidR="00E041EB" w:rsidRPr="005A7A97" w:rsidRDefault="00E041EB" w:rsidP="00925C65">
            <w:pPr>
              <w:spacing w:after="0" w:line="240" w:lineRule="auto"/>
              <w:jc w:val="right"/>
              <w:rPr>
                <w:rFonts w:eastAsia="Times New Roman" w:cs="Times New Roman"/>
                <w:b/>
                <w:szCs w:val="24"/>
              </w:rPr>
            </w:pPr>
            <w:r w:rsidRPr="005A7A97">
              <w:rPr>
                <w:rFonts w:eastAsia="Times New Roman" w:cs="Times New Roman"/>
                <w:i/>
                <w:szCs w:val="24"/>
              </w:rPr>
              <w:t>cita</w:t>
            </w:r>
          </w:p>
        </w:tc>
        <w:tc>
          <w:tcPr>
            <w:tcW w:w="2560" w:type="dxa"/>
            <w:tcBorders>
              <w:top w:val="single" w:sz="4" w:space="0" w:color="auto"/>
              <w:left w:val="single" w:sz="4" w:space="0" w:color="auto"/>
              <w:bottom w:val="single" w:sz="4" w:space="0" w:color="auto"/>
              <w:right w:val="single" w:sz="4" w:space="0" w:color="auto"/>
            </w:tcBorders>
          </w:tcPr>
          <w:p w14:paraId="4DF7A208" w14:textId="77777777" w:rsidR="00E041EB" w:rsidRPr="005A7A97" w:rsidRDefault="00E041EB" w:rsidP="00925C65">
            <w:pPr>
              <w:spacing w:after="0" w:line="240" w:lineRule="auto"/>
              <w:rPr>
                <w:rFonts w:eastAsia="Times New Roman" w:cs="Times New Roman"/>
                <w:b/>
                <w:szCs w:val="24"/>
              </w:rPr>
            </w:pPr>
          </w:p>
        </w:tc>
      </w:tr>
      <w:tr w:rsidR="00E041EB" w:rsidRPr="005A7A97" w14:paraId="7607B49F" w14:textId="77777777" w:rsidTr="00CE37EF">
        <w:trPr>
          <w:cantSplit/>
          <w:trHeight w:val="237"/>
        </w:trPr>
        <w:tc>
          <w:tcPr>
            <w:tcW w:w="2551" w:type="dxa"/>
            <w:tcBorders>
              <w:top w:val="single" w:sz="4" w:space="0" w:color="auto"/>
              <w:left w:val="single" w:sz="4" w:space="0" w:color="auto"/>
              <w:bottom w:val="single" w:sz="4" w:space="0" w:color="auto"/>
              <w:right w:val="single" w:sz="4" w:space="0" w:color="auto"/>
            </w:tcBorders>
            <w:hideMark/>
          </w:tcPr>
          <w:p w14:paraId="6FA92150" w14:textId="155D471C" w:rsidR="00E041EB" w:rsidRPr="00CE37EF" w:rsidRDefault="00CE37EF" w:rsidP="00925C65">
            <w:pPr>
              <w:spacing w:after="0" w:line="240" w:lineRule="auto"/>
              <w:jc w:val="right"/>
              <w:rPr>
                <w:rFonts w:eastAsia="Times New Roman" w:cs="Times New Roman"/>
                <w:i/>
                <w:szCs w:val="24"/>
              </w:rPr>
            </w:pPr>
            <w:r w:rsidRPr="00CE37EF">
              <w:rPr>
                <w:rFonts w:eastAsia="Times New Roman" w:cs="Times New Roman"/>
                <w:i/>
                <w:szCs w:val="24"/>
              </w:rPr>
              <w:t>Sastāva</w:t>
            </w:r>
            <w:r w:rsidR="00E041EB" w:rsidRPr="00CE37EF">
              <w:rPr>
                <w:rFonts w:eastAsia="Times New Roman" w:cs="Times New Roman"/>
                <w:i/>
                <w:szCs w:val="24"/>
              </w:rPr>
              <w:t xml:space="preserve"> kopšana</w:t>
            </w:r>
          </w:p>
        </w:tc>
        <w:tc>
          <w:tcPr>
            <w:tcW w:w="708" w:type="dxa"/>
            <w:tcBorders>
              <w:top w:val="single" w:sz="4" w:space="0" w:color="auto"/>
              <w:left w:val="single" w:sz="4" w:space="0" w:color="auto"/>
              <w:bottom w:val="single" w:sz="4" w:space="0" w:color="auto"/>
              <w:right w:val="single" w:sz="4" w:space="0" w:color="auto"/>
            </w:tcBorders>
          </w:tcPr>
          <w:p w14:paraId="466FDEB1" w14:textId="77777777" w:rsidR="00E041EB" w:rsidRPr="00447AA0" w:rsidRDefault="00E041EB" w:rsidP="00925C65">
            <w:pPr>
              <w:spacing w:after="0" w:line="240" w:lineRule="auto"/>
              <w:rPr>
                <w:rFonts w:eastAsia="Times New Roman" w:cs="Times New Roman"/>
                <w:b/>
                <w:szCs w:val="24"/>
                <w:highlight w:val="red"/>
              </w:rPr>
            </w:pPr>
          </w:p>
        </w:tc>
        <w:tc>
          <w:tcPr>
            <w:tcW w:w="2552" w:type="dxa"/>
            <w:tcBorders>
              <w:top w:val="single" w:sz="4" w:space="0" w:color="auto"/>
              <w:left w:val="single" w:sz="4" w:space="0" w:color="auto"/>
              <w:bottom w:val="single" w:sz="4" w:space="0" w:color="auto"/>
              <w:right w:val="single" w:sz="4" w:space="0" w:color="auto"/>
            </w:tcBorders>
          </w:tcPr>
          <w:p w14:paraId="4CBF040B" w14:textId="12C8959F" w:rsidR="00E041EB" w:rsidRPr="00447AA0" w:rsidRDefault="00E041EB" w:rsidP="00925C65">
            <w:pPr>
              <w:spacing w:after="0" w:line="240" w:lineRule="auto"/>
              <w:jc w:val="right"/>
              <w:rPr>
                <w:rFonts w:eastAsia="Times New Roman" w:cs="Times New Roman"/>
                <w:i/>
                <w:szCs w:val="24"/>
                <w:highlight w:val="red"/>
              </w:rPr>
            </w:pPr>
          </w:p>
        </w:tc>
        <w:tc>
          <w:tcPr>
            <w:tcW w:w="708" w:type="dxa"/>
            <w:tcBorders>
              <w:top w:val="single" w:sz="4" w:space="0" w:color="auto"/>
              <w:left w:val="single" w:sz="4" w:space="0" w:color="auto"/>
              <w:bottom w:val="single" w:sz="4" w:space="0" w:color="auto"/>
              <w:right w:val="single" w:sz="4" w:space="0" w:color="auto"/>
            </w:tcBorders>
          </w:tcPr>
          <w:p w14:paraId="570AE85F" w14:textId="77777777" w:rsidR="00E041EB" w:rsidRPr="005A7A97" w:rsidRDefault="00E041EB" w:rsidP="00925C65">
            <w:pPr>
              <w:spacing w:after="0" w:line="240" w:lineRule="auto"/>
              <w:rPr>
                <w:rFonts w:eastAsia="Times New Roman" w:cs="Times New Roman"/>
                <w:b/>
                <w:szCs w:val="24"/>
              </w:rPr>
            </w:pPr>
          </w:p>
        </w:tc>
        <w:tc>
          <w:tcPr>
            <w:tcW w:w="3261" w:type="dxa"/>
            <w:gridSpan w:val="2"/>
            <w:tcBorders>
              <w:top w:val="nil"/>
              <w:left w:val="single" w:sz="4" w:space="0" w:color="auto"/>
              <w:bottom w:val="nil"/>
              <w:right w:val="nil"/>
            </w:tcBorders>
            <w:hideMark/>
          </w:tcPr>
          <w:p w14:paraId="58815E33" w14:textId="77777777" w:rsidR="00E041EB" w:rsidRPr="005A7A97" w:rsidRDefault="00E041EB" w:rsidP="00925C65">
            <w:pPr>
              <w:spacing w:after="0" w:line="240" w:lineRule="auto"/>
              <w:rPr>
                <w:rFonts w:eastAsia="Times New Roman" w:cs="Times New Roman"/>
                <w:b/>
                <w:szCs w:val="24"/>
              </w:rPr>
            </w:pPr>
            <w:r w:rsidRPr="005A7A97">
              <w:rPr>
                <w:rFonts w:eastAsia="Times New Roman" w:cs="Times New Roman"/>
                <w:szCs w:val="24"/>
              </w:rPr>
              <w:t xml:space="preserve">(turpmāk </w:t>
            </w:r>
            <w:r>
              <w:rPr>
                <w:rFonts w:eastAsia="Times New Roman" w:cs="Times New Roman"/>
                <w:szCs w:val="24"/>
              </w:rPr>
              <w:t>–</w:t>
            </w:r>
            <w:r w:rsidRPr="005A7A97">
              <w:rPr>
                <w:rFonts w:eastAsia="Times New Roman" w:cs="Times New Roman"/>
                <w:b/>
                <w:szCs w:val="24"/>
              </w:rPr>
              <w:t xml:space="preserve"> CIRSMA)</w:t>
            </w:r>
          </w:p>
        </w:tc>
      </w:tr>
    </w:tbl>
    <w:p w14:paraId="20A93FC2" w14:textId="77777777" w:rsidR="00E041EB" w:rsidRPr="005A7A97" w:rsidRDefault="00E041EB" w:rsidP="00E041EB">
      <w:pPr>
        <w:spacing w:after="0" w:line="240" w:lineRule="auto"/>
        <w:rPr>
          <w:rFonts w:eastAsia="Times New Roman" w:cs="Times New Roman"/>
          <w:szCs w:val="24"/>
        </w:rPr>
      </w:pPr>
    </w:p>
    <w:p w14:paraId="17FFC308" w14:textId="77777777" w:rsidR="00E041EB" w:rsidRPr="005A7A97" w:rsidRDefault="00E041EB" w:rsidP="00E041EB">
      <w:pPr>
        <w:spacing w:after="0" w:line="240" w:lineRule="auto"/>
        <w:rPr>
          <w:rFonts w:eastAsia="Times New Roman" w:cs="Times New Roman"/>
          <w:szCs w:val="24"/>
        </w:rPr>
      </w:pPr>
      <w:r w:rsidRPr="005A7A97">
        <w:rPr>
          <w:rFonts w:eastAsia="Times New Roman" w:cs="Times New Roman"/>
          <w:szCs w:val="24"/>
        </w:rPr>
        <w:t xml:space="preserve">CIRSMAS pārdevējs: </w:t>
      </w:r>
      <w:r>
        <w:rPr>
          <w:rFonts w:eastAsia="Times New Roman" w:cs="Times New Roman"/>
          <w:szCs w:val="24"/>
        </w:rPr>
        <w:t>Ventspils</w:t>
      </w:r>
      <w:r w:rsidRPr="005A7A97">
        <w:rPr>
          <w:rFonts w:eastAsia="Times New Roman" w:cs="Times New Roman"/>
          <w:szCs w:val="24"/>
        </w:rPr>
        <w:t xml:space="preserve"> novada pašvaldība (turpmāk </w:t>
      </w:r>
      <w:r>
        <w:rPr>
          <w:rFonts w:eastAsia="Times New Roman" w:cs="Times New Roman"/>
          <w:szCs w:val="24"/>
        </w:rPr>
        <w:t xml:space="preserve">– </w:t>
      </w:r>
      <w:r w:rsidRPr="005A7A97">
        <w:rPr>
          <w:rFonts w:eastAsia="Times New Roman" w:cs="Times New Roman"/>
          <w:szCs w:val="24"/>
        </w:rPr>
        <w:t>PĀRDEVĒJS)</w:t>
      </w:r>
    </w:p>
    <w:p w14:paraId="49E9BD4F" w14:textId="77777777" w:rsidR="00E041EB" w:rsidRPr="005A7A97" w:rsidRDefault="00E041EB" w:rsidP="00E041EB">
      <w:pPr>
        <w:spacing w:after="0" w:line="240" w:lineRule="auto"/>
        <w:rPr>
          <w:rFonts w:eastAsia="Times New Roman" w:cs="Times New Roman"/>
          <w:szCs w:val="24"/>
        </w:rPr>
      </w:pPr>
      <w:r w:rsidRPr="005A7A97">
        <w:rPr>
          <w:rFonts w:eastAsia="Times New Roman" w:cs="Times New Roman"/>
          <w:szCs w:val="24"/>
        </w:rPr>
        <w:t>CIRSMAS pircējs: _________________________________________________ (turpmāk</w:t>
      </w:r>
      <w:r>
        <w:rPr>
          <w:rFonts w:eastAsia="Times New Roman" w:cs="Times New Roman"/>
          <w:szCs w:val="24"/>
        </w:rPr>
        <w:t xml:space="preserve"> –  </w:t>
      </w:r>
      <w:r w:rsidRPr="005A7A97">
        <w:rPr>
          <w:rFonts w:eastAsia="Times New Roman" w:cs="Times New Roman"/>
          <w:szCs w:val="24"/>
        </w:rPr>
        <w:t>PIRCĒJS)</w:t>
      </w:r>
    </w:p>
    <w:p w14:paraId="27104A68" w14:textId="77777777" w:rsidR="00E041EB" w:rsidRPr="005A7A97" w:rsidRDefault="00E041EB" w:rsidP="00E041EB">
      <w:pPr>
        <w:spacing w:after="0" w:line="240" w:lineRule="auto"/>
        <w:rPr>
          <w:rFonts w:eastAsia="Times New Roman" w:cs="Times New Roman"/>
          <w:szCs w:val="24"/>
        </w:rPr>
      </w:pPr>
    </w:p>
    <w:p w14:paraId="37032EEE" w14:textId="77777777" w:rsidR="00E041EB" w:rsidRPr="005A7A97" w:rsidRDefault="00E041EB" w:rsidP="00E041EB">
      <w:pPr>
        <w:spacing w:after="0" w:line="240" w:lineRule="auto"/>
        <w:rPr>
          <w:rFonts w:eastAsia="Times New Roman" w:cs="Times New Roman"/>
          <w:szCs w:val="24"/>
        </w:rPr>
      </w:pPr>
      <w:r w:rsidRPr="005A7A97">
        <w:rPr>
          <w:rFonts w:eastAsia="Times New Roman" w:cs="Times New Roman"/>
          <w:szCs w:val="24"/>
        </w:rPr>
        <w:t xml:space="preserve">PĀRDEVĒJS un PIRCĒJS (turpmāk kopā saukti </w:t>
      </w:r>
      <w:r>
        <w:rPr>
          <w:rFonts w:eastAsia="Times New Roman" w:cs="Times New Roman"/>
          <w:szCs w:val="24"/>
        </w:rPr>
        <w:t xml:space="preserve">– </w:t>
      </w:r>
      <w:r w:rsidRPr="005A7A97">
        <w:rPr>
          <w:rFonts w:eastAsia="Times New Roman" w:cs="Times New Roman"/>
          <w:szCs w:val="24"/>
        </w:rPr>
        <w:t xml:space="preserve">PUSES): </w:t>
      </w:r>
    </w:p>
    <w:p w14:paraId="102C2E51" w14:textId="77777777" w:rsidR="00E041EB" w:rsidRPr="005A7A97" w:rsidRDefault="00E041EB" w:rsidP="00E041EB">
      <w:pPr>
        <w:spacing w:after="0" w:line="240" w:lineRule="auto"/>
        <w:rPr>
          <w:rFonts w:eastAsia="Times New Roman" w:cs="Times New Roman"/>
          <w:szCs w:val="24"/>
        </w:rPr>
      </w:pPr>
      <w:r w:rsidRPr="005A7A97">
        <w:rPr>
          <w:rFonts w:eastAsia="Times New Roman" w:cs="Times New Roman"/>
          <w:szCs w:val="24"/>
        </w:rPr>
        <w:t xml:space="preserve">1. Veica CIRSMAS apsekošanu un konstatēja: </w:t>
      </w:r>
    </w:p>
    <w:tbl>
      <w:tblPr>
        <w:tblW w:w="105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005"/>
        <w:gridCol w:w="309"/>
        <w:gridCol w:w="632"/>
        <w:gridCol w:w="216"/>
        <w:gridCol w:w="239"/>
        <w:gridCol w:w="307"/>
        <w:gridCol w:w="693"/>
        <w:gridCol w:w="183"/>
        <w:gridCol w:w="985"/>
        <w:gridCol w:w="1440"/>
        <w:gridCol w:w="188"/>
        <w:gridCol w:w="642"/>
        <w:gridCol w:w="127"/>
        <w:gridCol w:w="1083"/>
        <w:gridCol w:w="1118"/>
      </w:tblGrid>
      <w:tr w:rsidR="00E041EB" w:rsidRPr="005A7A97" w14:paraId="6542A506" w14:textId="77777777" w:rsidTr="00925C65">
        <w:trPr>
          <w:cantSplit/>
          <w:trHeight w:val="395"/>
        </w:trPr>
        <w:tc>
          <w:tcPr>
            <w:tcW w:w="3609" w:type="dxa"/>
            <w:gridSpan w:val="5"/>
            <w:tcBorders>
              <w:top w:val="nil"/>
              <w:left w:val="nil"/>
              <w:bottom w:val="nil"/>
              <w:right w:val="single" w:sz="4" w:space="0" w:color="auto"/>
            </w:tcBorders>
          </w:tcPr>
          <w:p w14:paraId="09F98257" w14:textId="77777777" w:rsidR="00E041EB" w:rsidRPr="005A7A97" w:rsidRDefault="00E041EB" w:rsidP="00925C65">
            <w:pPr>
              <w:widowControl w:val="0"/>
              <w:spacing w:after="0" w:line="240" w:lineRule="auto"/>
              <w:ind w:left="-70" w:firstLine="70"/>
              <w:rPr>
                <w:rFonts w:eastAsia="Times New Roman" w:cs="Times New Roman"/>
                <w:szCs w:val="24"/>
              </w:rPr>
            </w:pPr>
          </w:p>
          <w:p w14:paraId="4409FDD3" w14:textId="77777777" w:rsidR="00E041EB" w:rsidRPr="005A7A97" w:rsidRDefault="00E041EB" w:rsidP="00925C65">
            <w:pPr>
              <w:widowControl w:val="0"/>
              <w:spacing w:after="0" w:line="240" w:lineRule="auto"/>
              <w:rPr>
                <w:rFonts w:eastAsia="Times New Roman" w:cs="Times New Roman"/>
                <w:szCs w:val="24"/>
              </w:rPr>
            </w:pPr>
            <w:r w:rsidRPr="005A7A97">
              <w:rPr>
                <w:rFonts w:eastAsia="Times New Roman" w:cs="Times New Roman"/>
                <w:szCs w:val="24"/>
              </w:rPr>
              <w:t>1.1.  DARBA IZPILDES KVALITĀTE</w:t>
            </w:r>
          </w:p>
        </w:tc>
        <w:tc>
          <w:tcPr>
            <w:tcW w:w="547" w:type="dxa"/>
            <w:gridSpan w:val="2"/>
            <w:tcBorders>
              <w:top w:val="single" w:sz="4" w:space="0" w:color="auto"/>
              <w:left w:val="single" w:sz="4" w:space="0" w:color="auto"/>
              <w:bottom w:val="single" w:sz="4" w:space="0" w:color="auto"/>
              <w:right w:val="single" w:sz="4" w:space="0" w:color="auto"/>
            </w:tcBorders>
            <w:hideMark/>
          </w:tcPr>
          <w:p w14:paraId="4E5B66A9" w14:textId="77777777" w:rsidR="00E041EB" w:rsidRPr="005A7A97" w:rsidRDefault="00E041EB" w:rsidP="00925C65">
            <w:pPr>
              <w:widowControl w:val="0"/>
              <w:spacing w:after="0" w:line="240" w:lineRule="auto"/>
              <w:rPr>
                <w:rFonts w:eastAsia="Times New Roman" w:cs="Times New Roman"/>
                <w:szCs w:val="24"/>
              </w:rPr>
            </w:pPr>
            <w:r w:rsidRPr="005A7A97">
              <w:rPr>
                <w:rFonts w:eastAsia="Times New Roman" w:cs="Times New Roman"/>
                <w:szCs w:val="24"/>
              </w:rPr>
              <w:t>IR</w:t>
            </w:r>
          </w:p>
        </w:tc>
        <w:tc>
          <w:tcPr>
            <w:tcW w:w="696" w:type="dxa"/>
            <w:tcBorders>
              <w:top w:val="single" w:sz="4" w:space="0" w:color="auto"/>
              <w:left w:val="single" w:sz="4" w:space="0" w:color="auto"/>
              <w:bottom w:val="single" w:sz="4" w:space="0" w:color="auto"/>
              <w:right w:val="single" w:sz="4" w:space="0" w:color="auto"/>
            </w:tcBorders>
            <w:hideMark/>
          </w:tcPr>
          <w:p w14:paraId="237E4786" w14:textId="77777777" w:rsidR="00E041EB" w:rsidRPr="005A7A97" w:rsidRDefault="00E041EB" w:rsidP="00925C65">
            <w:pPr>
              <w:widowControl w:val="0"/>
              <w:spacing w:after="0" w:line="240" w:lineRule="auto"/>
              <w:rPr>
                <w:rFonts w:eastAsia="Times New Roman" w:cs="Times New Roman"/>
                <w:szCs w:val="24"/>
              </w:rPr>
            </w:pPr>
            <w:r w:rsidRPr="005A7A97">
              <w:rPr>
                <w:rFonts w:eastAsia="Times New Roman" w:cs="Times New Roman"/>
                <w:szCs w:val="24"/>
              </w:rPr>
              <w:t>NAV</w:t>
            </w:r>
          </w:p>
        </w:tc>
        <w:tc>
          <w:tcPr>
            <w:tcW w:w="1147" w:type="dxa"/>
            <w:gridSpan w:val="2"/>
            <w:tcBorders>
              <w:top w:val="single" w:sz="4" w:space="0" w:color="auto"/>
              <w:left w:val="single" w:sz="4" w:space="0" w:color="auto"/>
              <w:bottom w:val="single" w:sz="4" w:space="0" w:color="auto"/>
              <w:right w:val="single" w:sz="4" w:space="0" w:color="auto"/>
            </w:tcBorders>
            <w:hideMark/>
          </w:tcPr>
          <w:p w14:paraId="3E8AA942" w14:textId="77777777" w:rsidR="00E041EB" w:rsidRPr="005A7A97" w:rsidRDefault="00E041EB" w:rsidP="00925C65">
            <w:pPr>
              <w:widowControl w:val="0"/>
              <w:spacing w:after="0" w:line="240" w:lineRule="auto"/>
              <w:rPr>
                <w:rFonts w:eastAsia="Times New Roman" w:cs="Times New Roman"/>
                <w:szCs w:val="24"/>
              </w:rPr>
            </w:pPr>
            <w:r w:rsidRPr="005A7A97">
              <w:rPr>
                <w:rFonts w:eastAsia="Times New Roman" w:cs="Times New Roman"/>
                <w:szCs w:val="24"/>
              </w:rPr>
              <w:t>NAV NEPIEC.</w:t>
            </w:r>
          </w:p>
        </w:tc>
        <w:tc>
          <w:tcPr>
            <w:tcW w:w="4590" w:type="dxa"/>
            <w:gridSpan w:val="6"/>
            <w:tcBorders>
              <w:top w:val="single" w:sz="4" w:space="0" w:color="auto"/>
              <w:left w:val="single" w:sz="4" w:space="0" w:color="auto"/>
              <w:bottom w:val="single" w:sz="4" w:space="0" w:color="auto"/>
              <w:right w:val="single" w:sz="4" w:space="0" w:color="auto"/>
            </w:tcBorders>
            <w:hideMark/>
          </w:tcPr>
          <w:p w14:paraId="688C310D" w14:textId="77777777" w:rsidR="00E041EB" w:rsidRPr="005A7A97" w:rsidRDefault="00E041EB" w:rsidP="00925C65">
            <w:pPr>
              <w:widowControl w:val="0"/>
              <w:spacing w:after="0" w:line="240" w:lineRule="auto"/>
              <w:outlineLvl w:val="2"/>
              <w:rPr>
                <w:rFonts w:eastAsia="Times New Roman" w:cs="Times New Roman"/>
                <w:b/>
                <w:bCs/>
                <w:szCs w:val="24"/>
              </w:rPr>
            </w:pPr>
            <w:r w:rsidRPr="005A7A97">
              <w:rPr>
                <w:rFonts w:eastAsia="Times New Roman" w:cs="Times New Roman"/>
                <w:b/>
                <w:bCs/>
                <w:szCs w:val="24"/>
              </w:rPr>
              <w:t xml:space="preserve">                        PIEZĪMES</w:t>
            </w:r>
          </w:p>
        </w:tc>
      </w:tr>
      <w:tr w:rsidR="00E041EB" w:rsidRPr="005A7A97" w14:paraId="6A288F73" w14:textId="77777777" w:rsidTr="00925C65">
        <w:trPr>
          <w:cantSplit/>
        </w:trPr>
        <w:tc>
          <w:tcPr>
            <w:tcW w:w="3609" w:type="dxa"/>
            <w:gridSpan w:val="5"/>
            <w:tcBorders>
              <w:top w:val="nil"/>
              <w:left w:val="nil"/>
              <w:bottom w:val="nil"/>
              <w:right w:val="single" w:sz="4" w:space="0" w:color="auto"/>
            </w:tcBorders>
            <w:hideMark/>
          </w:tcPr>
          <w:p w14:paraId="48C1C733"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1.1.1.APZĪMĒTI EKOLOĢISKIE KOKI</w:t>
            </w:r>
          </w:p>
        </w:tc>
        <w:tc>
          <w:tcPr>
            <w:tcW w:w="547" w:type="dxa"/>
            <w:gridSpan w:val="2"/>
            <w:tcBorders>
              <w:top w:val="single" w:sz="4" w:space="0" w:color="auto"/>
              <w:left w:val="single" w:sz="4" w:space="0" w:color="auto"/>
              <w:bottom w:val="single" w:sz="4" w:space="0" w:color="auto"/>
              <w:right w:val="single" w:sz="4" w:space="0" w:color="auto"/>
            </w:tcBorders>
          </w:tcPr>
          <w:p w14:paraId="4D03B835" w14:textId="77777777" w:rsidR="00E041EB" w:rsidRPr="005A7A97" w:rsidRDefault="00E041EB" w:rsidP="00925C65">
            <w:pPr>
              <w:widowControl w:val="0"/>
              <w:spacing w:after="0" w:line="240" w:lineRule="auto"/>
              <w:jc w:val="center"/>
              <w:rPr>
                <w:rFonts w:eastAsia="Times New Roman" w:cs="Times New Roman"/>
                <w:i/>
                <w:szCs w:val="24"/>
              </w:rPr>
            </w:pPr>
          </w:p>
        </w:tc>
        <w:tc>
          <w:tcPr>
            <w:tcW w:w="696" w:type="dxa"/>
            <w:tcBorders>
              <w:top w:val="single" w:sz="4" w:space="0" w:color="auto"/>
              <w:left w:val="single" w:sz="4" w:space="0" w:color="auto"/>
              <w:bottom w:val="single" w:sz="4" w:space="0" w:color="auto"/>
              <w:right w:val="single" w:sz="4" w:space="0" w:color="auto"/>
            </w:tcBorders>
          </w:tcPr>
          <w:p w14:paraId="22BEAA70" w14:textId="77777777" w:rsidR="00E041EB" w:rsidRPr="005A7A97" w:rsidRDefault="00E041EB" w:rsidP="00925C65">
            <w:pPr>
              <w:widowControl w:val="0"/>
              <w:spacing w:after="0" w:line="240" w:lineRule="auto"/>
              <w:jc w:val="center"/>
              <w:rPr>
                <w:rFonts w:eastAsia="Times New Roman" w:cs="Times New Roman"/>
                <w:i/>
                <w:szCs w:val="24"/>
              </w:rPr>
            </w:pPr>
          </w:p>
        </w:tc>
        <w:tc>
          <w:tcPr>
            <w:tcW w:w="1147" w:type="dxa"/>
            <w:gridSpan w:val="2"/>
            <w:tcBorders>
              <w:top w:val="single" w:sz="4" w:space="0" w:color="auto"/>
              <w:left w:val="single" w:sz="4" w:space="0" w:color="auto"/>
              <w:bottom w:val="single" w:sz="4" w:space="0" w:color="auto"/>
              <w:right w:val="single" w:sz="4" w:space="0" w:color="auto"/>
            </w:tcBorders>
          </w:tcPr>
          <w:p w14:paraId="079D54B8" w14:textId="77777777" w:rsidR="00E041EB" w:rsidRPr="005A7A97" w:rsidRDefault="00E041EB" w:rsidP="00925C65">
            <w:pPr>
              <w:widowControl w:val="0"/>
              <w:spacing w:after="0" w:line="240" w:lineRule="auto"/>
              <w:jc w:val="center"/>
              <w:rPr>
                <w:rFonts w:eastAsia="Times New Roman" w:cs="Times New Roman"/>
                <w:i/>
                <w:szCs w:val="24"/>
              </w:rPr>
            </w:pPr>
          </w:p>
        </w:tc>
        <w:tc>
          <w:tcPr>
            <w:tcW w:w="2282" w:type="dxa"/>
            <w:gridSpan w:val="3"/>
            <w:tcBorders>
              <w:top w:val="single" w:sz="4" w:space="0" w:color="auto"/>
              <w:left w:val="single" w:sz="4" w:space="0" w:color="auto"/>
              <w:bottom w:val="single" w:sz="4" w:space="0" w:color="auto"/>
              <w:right w:val="nil"/>
            </w:tcBorders>
            <w:hideMark/>
          </w:tcPr>
          <w:p w14:paraId="39C7DC01" w14:textId="77777777" w:rsidR="00E041EB" w:rsidRPr="005A7A97" w:rsidRDefault="00E041EB" w:rsidP="00925C65">
            <w:pPr>
              <w:widowControl w:val="0"/>
              <w:spacing w:after="0" w:line="240" w:lineRule="auto"/>
              <w:jc w:val="right"/>
              <w:rPr>
                <w:rFonts w:eastAsia="Times New Roman" w:cs="Times New Roman"/>
                <w:szCs w:val="24"/>
              </w:rPr>
            </w:pPr>
            <w:r w:rsidRPr="005A7A97">
              <w:rPr>
                <w:rFonts w:eastAsia="Times New Roman" w:cs="Times New Roman"/>
                <w:i/>
                <w:szCs w:val="24"/>
              </w:rPr>
              <w:t>SKAITS</w:t>
            </w:r>
          </w:p>
        </w:tc>
        <w:tc>
          <w:tcPr>
            <w:tcW w:w="2308" w:type="dxa"/>
            <w:gridSpan w:val="3"/>
            <w:tcBorders>
              <w:top w:val="single" w:sz="4" w:space="0" w:color="auto"/>
              <w:left w:val="nil"/>
              <w:bottom w:val="single" w:sz="4" w:space="0" w:color="auto"/>
              <w:right w:val="single" w:sz="4" w:space="0" w:color="auto"/>
            </w:tcBorders>
          </w:tcPr>
          <w:p w14:paraId="434FDEF1"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4B0BEF51" w14:textId="77777777" w:rsidTr="00925C65">
        <w:trPr>
          <w:cantSplit/>
        </w:trPr>
        <w:tc>
          <w:tcPr>
            <w:tcW w:w="3609" w:type="dxa"/>
            <w:gridSpan w:val="5"/>
            <w:tcBorders>
              <w:top w:val="nil"/>
              <w:left w:val="nil"/>
              <w:bottom w:val="nil"/>
              <w:right w:val="single" w:sz="4" w:space="0" w:color="auto"/>
            </w:tcBorders>
            <w:hideMark/>
          </w:tcPr>
          <w:p w14:paraId="31142F0E"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Priede</w:t>
            </w:r>
          </w:p>
        </w:tc>
        <w:tc>
          <w:tcPr>
            <w:tcW w:w="547" w:type="dxa"/>
            <w:gridSpan w:val="2"/>
            <w:tcBorders>
              <w:top w:val="single" w:sz="4" w:space="0" w:color="auto"/>
              <w:left w:val="single" w:sz="4" w:space="0" w:color="auto"/>
              <w:bottom w:val="single" w:sz="4" w:space="0" w:color="auto"/>
              <w:right w:val="single" w:sz="4" w:space="0" w:color="auto"/>
            </w:tcBorders>
          </w:tcPr>
          <w:p w14:paraId="6E5E04B9" w14:textId="77777777" w:rsidR="00E041EB" w:rsidRPr="005A7A97" w:rsidRDefault="00E041EB" w:rsidP="00925C65">
            <w:pPr>
              <w:widowControl w:val="0"/>
              <w:spacing w:after="0" w:line="240" w:lineRule="auto"/>
              <w:jc w:val="center"/>
              <w:rPr>
                <w:rFonts w:eastAsia="Times New Roman" w:cs="Times New Roman"/>
                <w:i/>
                <w:szCs w:val="24"/>
              </w:rPr>
            </w:pPr>
          </w:p>
        </w:tc>
        <w:tc>
          <w:tcPr>
            <w:tcW w:w="696" w:type="dxa"/>
            <w:tcBorders>
              <w:top w:val="single" w:sz="4" w:space="0" w:color="auto"/>
              <w:left w:val="single" w:sz="4" w:space="0" w:color="auto"/>
              <w:bottom w:val="single" w:sz="4" w:space="0" w:color="auto"/>
              <w:right w:val="single" w:sz="4" w:space="0" w:color="auto"/>
            </w:tcBorders>
          </w:tcPr>
          <w:p w14:paraId="27E828D7" w14:textId="77777777" w:rsidR="00E041EB" w:rsidRPr="005A7A97" w:rsidRDefault="00E041EB" w:rsidP="00925C65">
            <w:pPr>
              <w:widowControl w:val="0"/>
              <w:spacing w:after="0" w:line="240" w:lineRule="auto"/>
              <w:jc w:val="center"/>
              <w:rPr>
                <w:rFonts w:eastAsia="Times New Roman" w:cs="Times New Roman"/>
                <w:i/>
                <w:szCs w:val="24"/>
              </w:rPr>
            </w:pPr>
          </w:p>
        </w:tc>
        <w:tc>
          <w:tcPr>
            <w:tcW w:w="1147" w:type="dxa"/>
            <w:gridSpan w:val="2"/>
            <w:tcBorders>
              <w:top w:val="single" w:sz="4" w:space="0" w:color="auto"/>
              <w:left w:val="single" w:sz="4" w:space="0" w:color="auto"/>
              <w:bottom w:val="single" w:sz="4" w:space="0" w:color="auto"/>
              <w:right w:val="single" w:sz="4" w:space="0" w:color="auto"/>
            </w:tcBorders>
          </w:tcPr>
          <w:p w14:paraId="10738EDC" w14:textId="77777777" w:rsidR="00E041EB" w:rsidRPr="005A7A97" w:rsidRDefault="00E041EB" w:rsidP="00925C65">
            <w:pPr>
              <w:widowControl w:val="0"/>
              <w:spacing w:after="0" w:line="240" w:lineRule="auto"/>
              <w:jc w:val="center"/>
              <w:rPr>
                <w:rFonts w:eastAsia="Times New Roman" w:cs="Times New Roman"/>
                <w:i/>
                <w:szCs w:val="24"/>
              </w:rPr>
            </w:pPr>
          </w:p>
        </w:tc>
        <w:tc>
          <w:tcPr>
            <w:tcW w:w="2282" w:type="dxa"/>
            <w:gridSpan w:val="3"/>
            <w:tcBorders>
              <w:top w:val="single" w:sz="4" w:space="0" w:color="auto"/>
              <w:left w:val="single" w:sz="4" w:space="0" w:color="auto"/>
              <w:bottom w:val="single" w:sz="4" w:space="0" w:color="auto"/>
              <w:right w:val="nil"/>
            </w:tcBorders>
          </w:tcPr>
          <w:p w14:paraId="3C3C3DBA" w14:textId="77777777" w:rsidR="00E041EB" w:rsidRPr="005A7A97" w:rsidRDefault="00E041EB" w:rsidP="00925C65">
            <w:pPr>
              <w:widowControl w:val="0"/>
              <w:spacing w:after="0" w:line="240" w:lineRule="auto"/>
              <w:outlineLvl w:val="6"/>
              <w:rPr>
                <w:rFonts w:eastAsia="Times New Roman" w:cs="Times New Roman"/>
                <w:szCs w:val="24"/>
              </w:rPr>
            </w:pPr>
          </w:p>
        </w:tc>
        <w:tc>
          <w:tcPr>
            <w:tcW w:w="2308" w:type="dxa"/>
            <w:gridSpan w:val="3"/>
            <w:tcBorders>
              <w:top w:val="single" w:sz="4" w:space="0" w:color="auto"/>
              <w:left w:val="nil"/>
              <w:bottom w:val="single" w:sz="4" w:space="0" w:color="auto"/>
              <w:right w:val="single" w:sz="4" w:space="0" w:color="auto"/>
            </w:tcBorders>
          </w:tcPr>
          <w:p w14:paraId="6E18DE10"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132EB030" w14:textId="77777777" w:rsidTr="00925C65">
        <w:trPr>
          <w:cantSplit/>
        </w:trPr>
        <w:tc>
          <w:tcPr>
            <w:tcW w:w="3609" w:type="dxa"/>
            <w:gridSpan w:val="5"/>
            <w:tcBorders>
              <w:top w:val="nil"/>
              <w:left w:val="nil"/>
              <w:bottom w:val="nil"/>
              <w:right w:val="single" w:sz="4" w:space="0" w:color="auto"/>
            </w:tcBorders>
            <w:hideMark/>
          </w:tcPr>
          <w:p w14:paraId="23E8D8A9"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Bērzs</w:t>
            </w:r>
          </w:p>
        </w:tc>
        <w:tc>
          <w:tcPr>
            <w:tcW w:w="547" w:type="dxa"/>
            <w:gridSpan w:val="2"/>
            <w:tcBorders>
              <w:top w:val="single" w:sz="4" w:space="0" w:color="auto"/>
              <w:left w:val="single" w:sz="4" w:space="0" w:color="auto"/>
              <w:bottom w:val="single" w:sz="4" w:space="0" w:color="auto"/>
              <w:right w:val="single" w:sz="4" w:space="0" w:color="auto"/>
            </w:tcBorders>
          </w:tcPr>
          <w:p w14:paraId="36CC83E4" w14:textId="77777777" w:rsidR="00E041EB" w:rsidRPr="005A7A97" w:rsidRDefault="00E041EB" w:rsidP="00925C65">
            <w:pPr>
              <w:widowControl w:val="0"/>
              <w:spacing w:after="0" w:line="240" w:lineRule="auto"/>
              <w:jc w:val="center"/>
              <w:rPr>
                <w:rFonts w:eastAsia="Times New Roman" w:cs="Times New Roman"/>
                <w:i/>
                <w:szCs w:val="24"/>
              </w:rPr>
            </w:pPr>
          </w:p>
        </w:tc>
        <w:tc>
          <w:tcPr>
            <w:tcW w:w="696" w:type="dxa"/>
            <w:tcBorders>
              <w:top w:val="single" w:sz="4" w:space="0" w:color="auto"/>
              <w:left w:val="single" w:sz="4" w:space="0" w:color="auto"/>
              <w:bottom w:val="single" w:sz="4" w:space="0" w:color="auto"/>
              <w:right w:val="single" w:sz="4" w:space="0" w:color="auto"/>
            </w:tcBorders>
          </w:tcPr>
          <w:p w14:paraId="5EEC9A04" w14:textId="77777777" w:rsidR="00E041EB" w:rsidRPr="005A7A97" w:rsidRDefault="00E041EB" w:rsidP="00925C65">
            <w:pPr>
              <w:widowControl w:val="0"/>
              <w:spacing w:after="0" w:line="240" w:lineRule="auto"/>
              <w:jc w:val="center"/>
              <w:rPr>
                <w:rFonts w:eastAsia="Times New Roman" w:cs="Times New Roman"/>
                <w:i/>
                <w:szCs w:val="24"/>
              </w:rPr>
            </w:pPr>
          </w:p>
        </w:tc>
        <w:tc>
          <w:tcPr>
            <w:tcW w:w="1147" w:type="dxa"/>
            <w:gridSpan w:val="2"/>
            <w:tcBorders>
              <w:top w:val="single" w:sz="4" w:space="0" w:color="auto"/>
              <w:left w:val="single" w:sz="4" w:space="0" w:color="auto"/>
              <w:bottom w:val="single" w:sz="4" w:space="0" w:color="auto"/>
              <w:right w:val="single" w:sz="4" w:space="0" w:color="auto"/>
            </w:tcBorders>
          </w:tcPr>
          <w:p w14:paraId="35DD83A4" w14:textId="77777777" w:rsidR="00E041EB" w:rsidRPr="005A7A97" w:rsidRDefault="00E041EB" w:rsidP="00925C65">
            <w:pPr>
              <w:widowControl w:val="0"/>
              <w:spacing w:after="0" w:line="240" w:lineRule="auto"/>
              <w:jc w:val="center"/>
              <w:rPr>
                <w:rFonts w:eastAsia="Times New Roman" w:cs="Times New Roman"/>
                <w:i/>
                <w:szCs w:val="24"/>
              </w:rPr>
            </w:pPr>
          </w:p>
        </w:tc>
        <w:tc>
          <w:tcPr>
            <w:tcW w:w="2282" w:type="dxa"/>
            <w:gridSpan w:val="3"/>
            <w:tcBorders>
              <w:top w:val="single" w:sz="4" w:space="0" w:color="auto"/>
              <w:left w:val="single" w:sz="4" w:space="0" w:color="auto"/>
              <w:bottom w:val="single" w:sz="4" w:space="0" w:color="auto"/>
              <w:right w:val="nil"/>
            </w:tcBorders>
          </w:tcPr>
          <w:p w14:paraId="0E0FEB8B" w14:textId="77777777" w:rsidR="00E041EB" w:rsidRPr="005A7A97" w:rsidRDefault="00E041EB" w:rsidP="00925C65">
            <w:pPr>
              <w:widowControl w:val="0"/>
              <w:spacing w:after="0" w:line="240" w:lineRule="auto"/>
              <w:outlineLvl w:val="6"/>
              <w:rPr>
                <w:rFonts w:eastAsia="Times New Roman" w:cs="Times New Roman"/>
                <w:szCs w:val="24"/>
              </w:rPr>
            </w:pPr>
          </w:p>
        </w:tc>
        <w:tc>
          <w:tcPr>
            <w:tcW w:w="2308" w:type="dxa"/>
            <w:gridSpan w:val="3"/>
            <w:tcBorders>
              <w:top w:val="single" w:sz="4" w:space="0" w:color="auto"/>
              <w:left w:val="nil"/>
              <w:bottom w:val="single" w:sz="4" w:space="0" w:color="auto"/>
              <w:right w:val="single" w:sz="4" w:space="0" w:color="auto"/>
            </w:tcBorders>
          </w:tcPr>
          <w:p w14:paraId="13CBF97B"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368779D6" w14:textId="77777777" w:rsidTr="00925C65">
        <w:trPr>
          <w:cantSplit/>
        </w:trPr>
        <w:tc>
          <w:tcPr>
            <w:tcW w:w="3609" w:type="dxa"/>
            <w:gridSpan w:val="5"/>
            <w:tcBorders>
              <w:top w:val="nil"/>
              <w:left w:val="nil"/>
              <w:bottom w:val="nil"/>
              <w:right w:val="single" w:sz="4" w:space="0" w:color="auto"/>
            </w:tcBorders>
            <w:hideMark/>
          </w:tcPr>
          <w:p w14:paraId="0129E660"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Apse</w:t>
            </w:r>
          </w:p>
        </w:tc>
        <w:tc>
          <w:tcPr>
            <w:tcW w:w="547" w:type="dxa"/>
            <w:gridSpan w:val="2"/>
            <w:tcBorders>
              <w:top w:val="single" w:sz="4" w:space="0" w:color="auto"/>
              <w:left w:val="single" w:sz="4" w:space="0" w:color="auto"/>
              <w:bottom w:val="single" w:sz="4" w:space="0" w:color="auto"/>
              <w:right w:val="single" w:sz="4" w:space="0" w:color="auto"/>
            </w:tcBorders>
          </w:tcPr>
          <w:p w14:paraId="3F77A88C" w14:textId="77777777" w:rsidR="00E041EB" w:rsidRPr="005A7A97" w:rsidRDefault="00E041EB" w:rsidP="00925C65">
            <w:pPr>
              <w:widowControl w:val="0"/>
              <w:spacing w:after="0" w:line="240" w:lineRule="auto"/>
              <w:jc w:val="center"/>
              <w:rPr>
                <w:rFonts w:eastAsia="Times New Roman" w:cs="Times New Roman"/>
                <w:i/>
                <w:szCs w:val="24"/>
              </w:rPr>
            </w:pPr>
          </w:p>
        </w:tc>
        <w:tc>
          <w:tcPr>
            <w:tcW w:w="696" w:type="dxa"/>
            <w:tcBorders>
              <w:top w:val="single" w:sz="4" w:space="0" w:color="auto"/>
              <w:left w:val="single" w:sz="4" w:space="0" w:color="auto"/>
              <w:bottom w:val="single" w:sz="4" w:space="0" w:color="auto"/>
              <w:right w:val="single" w:sz="4" w:space="0" w:color="auto"/>
            </w:tcBorders>
          </w:tcPr>
          <w:p w14:paraId="6C89DB20" w14:textId="77777777" w:rsidR="00E041EB" w:rsidRPr="005A7A97" w:rsidRDefault="00E041EB" w:rsidP="00925C65">
            <w:pPr>
              <w:widowControl w:val="0"/>
              <w:spacing w:after="0" w:line="240" w:lineRule="auto"/>
              <w:jc w:val="center"/>
              <w:rPr>
                <w:rFonts w:eastAsia="Times New Roman" w:cs="Times New Roman"/>
                <w:i/>
                <w:szCs w:val="24"/>
              </w:rPr>
            </w:pPr>
          </w:p>
        </w:tc>
        <w:tc>
          <w:tcPr>
            <w:tcW w:w="1147" w:type="dxa"/>
            <w:gridSpan w:val="2"/>
            <w:tcBorders>
              <w:top w:val="single" w:sz="4" w:space="0" w:color="auto"/>
              <w:left w:val="single" w:sz="4" w:space="0" w:color="auto"/>
              <w:bottom w:val="single" w:sz="4" w:space="0" w:color="auto"/>
              <w:right w:val="single" w:sz="4" w:space="0" w:color="auto"/>
            </w:tcBorders>
          </w:tcPr>
          <w:p w14:paraId="7FA83EE0" w14:textId="77777777" w:rsidR="00E041EB" w:rsidRPr="005A7A97" w:rsidRDefault="00E041EB" w:rsidP="00925C65">
            <w:pPr>
              <w:widowControl w:val="0"/>
              <w:spacing w:after="0" w:line="240" w:lineRule="auto"/>
              <w:jc w:val="center"/>
              <w:rPr>
                <w:rFonts w:eastAsia="Times New Roman" w:cs="Times New Roman"/>
                <w:i/>
                <w:szCs w:val="24"/>
              </w:rPr>
            </w:pPr>
          </w:p>
        </w:tc>
        <w:tc>
          <w:tcPr>
            <w:tcW w:w="2282" w:type="dxa"/>
            <w:gridSpan w:val="3"/>
            <w:tcBorders>
              <w:top w:val="single" w:sz="4" w:space="0" w:color="auto"/>
              <w:left w:val="single" w:sz="4" w:space="0" w:color="auto"/>
              <w:bottom w:val="single" w:sz="4" w:space="0" w:color="auto"/>
              <w:right w:val="nil"/>
            </w:tcBorders>
          </w:tcPr>
          <w:p w14:paraId="74811913" w14:textId="77777777" w:rsidR="00E041EB" w:rsidRPr="005A7A97" w:rsidRDefault="00E041EB" w:rsidP="00925C65">
            <w:pPr>
              <w:widowControl w:val="0"/>
              <w:spacing w:after="0" w:line="240" w:lineRule="auto"/>
              <w:outlineLvl w:val="6"/>
              <w:rPr>
                <w:rFonts w:eastAsia="Times New Roman" w:cs="Times New Roman"/>
                <w:szCs w:val="24"/>
              </w:rPr>
            </w:pPr>
          </w:p>
        </w:tc>
        <w:tc>
          <w:tcPr>
            <w:tcW w:w="2308" w:type="dxa"/>
            <w:gridSpan w:val="3"/>
            <w:tcBorders>
              <w:top w:val="single" w:sz="4" w:space="0" w:color="auto"/>
              <w:left w:val="nil"/>
              <w:bottom w:val="single" w:sz="4" w:space="0" w:color="auto"/>
              <w:right w:val="single" w:sz="4" w:space="0" w:color="auto"/>
            </w:tcBorders>
          </w:tcPr>
          <w:p w14:paraId="17ABD7EE"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0E1B442D" w14:textId="77777777" w:rsidTr="00925C65">
        <w:trPr>
          <w:cantSplit/>
        </w:trPr>
        <w:tc>
          <w:tcPr>
            <w:tcW w:w="3609" w:type="dxa"/>
            <w:gridSpan w:val="5"/>
            <w:tcBorders>
              <w:top w:val="nil"/>
              <w:left w:val="nil"/>
              <w:bottom w:val="nil"/>
              <w:right w:val="single" w:sz="4" w:space="0" w:color="auto"/>
            </w:tcBorders>
            <w:hideMark/>
          </w:tcPr>
          <w:p w14:paraId="0659DF50"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Melnalksnis</w:t>
            </w:r>
          </w:p>
        </w:tc>
        <w:tc>
          <w:tcPr>
            <w:tcW w:w="547" w:type="dxa"/>
            <w:gridSpan w:val="2"/>
            <w:tcBorders>
              <w:top w:val="single" w:sz="4" w:space="0" w:color="auto"/>
              <w:left w:val="single" w:sz="4" w:space="0" w:color="auto"/>
              <w:bottom w:val="single" w:sz="4" w:space="0" w:color="auto"/>
              <w:right w:val="single" w:sz="4" w:space="0" w:color="auto"/>
            </w:tcBorders>
          </w:tcPr>
          <w:p w14:paraId="40D8A800" w14:textId="77777777" w:rsidR="00E041EB" w:rsidRPr="005A7A97" w:rsidRDefault="00E041EB" w:rsidP="00925C65">
            <w:pPr>
              <w:widowControl w:val="0"/>
              <w:spacing w:after="0" w:line="240" w:lineRule="auto"/>
              <w:jc w:val="center"/>
              <w:rPr>
                <w:rFonts w:eastAsia="Times New Roman" w:cs="Times New Roman"/>
                <w:i/>
                <w:szCs w:val="24"/>
              </w:rPr>
            </w:pPr>
          </w:p>
        </w:tc>
        <w:tc>
          <w:tcPr>
            <w:tcW w:w="696" w:type="dxa"/>
            <w:tcBorders>
              <w:top w:val="single" w:sz="4" w:space="0" w:color="auto"/>
              <w:left w:val="single" w:sz="4" w:space="0" w:color="auto"/>
              <w:bottom w:val="single" w:sz="4" w:space="0" w:color="auto"/>
              <w:right w:val="single" w:sz="4" w:space="0" w:color="auto"/>
            </w:tcBorders>
          </w:tcPr>
          <w:p w14:paraId="52B1DAB8" w14:textId="77777777" w:rsidR="00E041EB" w:rsidRPr="005A7A97" w:rsidRDefault="00E041EB" w:rsidP="00925C65">
            <w:pPr>
              <w:widowControl w:val="0"/>
              <w:spacing w:after="0" w:line="240" w:lineRule="auto"/>
              <w:jc w:val="center"/>
              <w:rPr>
                <w:rFonts w:eastAsia="Times New Roman" w:cs="Times New Roman"/>
                <w:i/>
                <w:szCs w:val="24"/>
              </w:rPr>
            </w:pPr>
          </w:p>
        </w:tc>
        <w:tc>
          <w:tcPr>
            <w:tcW w:w="1147" w:type="dxa"/>
            <w:gridSpan w:val="2"/>
            <w:tcBorders>
              <w:top w:val="single" w:sz="4" w:space="0" w:color="auto"/>
              <w:left w:val="single" w:sz="4" w:space="0" w:color="auto"/>
              <w:bottom w:val="single" w:sz="4" w:space="0" w:color="auto"/>
              <w:right w:val="single" w:sz="4" w:space="0" w:color="auto"/>
            </w:tcBorders>
          </w:tcPr>
          <w:p w14:paraId="0C20B311" w14:textId="77777777" w:rsidR="00E041EB" w:rsidRPr="005A7A97" w:rsidRDefault="00E041EB" w:rsidP="00925C65">
            <w:pPr>
              <w:widowControl w:val="0"/>
              <w:spacing w:after="0" w:line="240" w:lineRule="auto"/>
              <w:jc w:val="center"/>
              <w:rPr>
                <w:rFonts w:eastAsia="Times New Roman" w:cs="Times New Roman"/>
                <w:i/>
                <w:szCs w:val="24"/>
              </w:rPr>
            </w:pPr>
          </w:p>
        </w:tc>
        <w:tc>
          <w:tcPr>
            <w:tcW w:w="2282" w:type="dxa"/>
            <w:gridSpan w:val="3"/>
            <w:tcBorders>
              <w:top w:val="single" w:sz="4" w:space="0" w:color="auto"/>
              <w:left w:val="single" w:sz="4" w:space="0" w:color="auto"/>
              <w:bottom w:val="single" w:sz="4" w:space="0" w:color="auto"/>
              <w:right w:val="nil"/>
            </w:tcBorders>
          </w:tcPr>
          <w:p w14:paraId="5D824E11" w14:textId="77777777" w:rsidR="00E041EB" w:rsidRPr="005A7A97" w:rsidRDefault="00E041EB" w:rsidP="00925C65">
            <w:pPr>
              <w:widowControl w:val="0"/>
              <w:spacing w:after="0" w:line="240" w:lineRule="auto"/>
              <w:outlineLvl w:val="6"/>
              <w:rPr>
                <w:rFonts w:eastAsia="Times New Roman" w:cs="Times New Roman"/>
                <w:szCs w:val="24"/>
              </w:rPr>
            </w:pPr>
          </w:p>
        </w:tc>
        <w:tc>
          <w:tcPr>
            <w:tcW w:w="2308" w:type="dxa"/>
            <w:gridSpan w:val="3"/>
            <w:tcBorders>
              <w:top w:val="single" w:sz="4" w:space="0" w:color="auto"/>
              <w:left w:val="nil"/>
              <w:bottom w:val="single" w:sz="4" w:space="0" w:color="auto"/>
              <w:right w:val="single" w:sz="4" w:space="0" w:color="auto"/>
            </w:tcBorders>
          </w:tcPr>
          <w:p w14:paraId="6AF9D989"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441B0F49" w14:textId="77777777" w:rsidTr="00925C65">
        <w:trPr>
          <w:cantSplit/>
        </w:trPr>
        <w:tc>
          <w:tcPr>
            <w:tcW w:w="3609" w:type="dxa"/>
            <w:gridSpan w:val="5"/>
            <w:tcBorders>
              <w:top w:val="nil"/>
              <w:left w:val="nil"/>
              <w:bottom w:val="nil"/>
              <w:right w:val="single" w:sz="4" w:space="0" w:color="auto"/>
            </w:tcBorders>
            <w:hideMark/>
          </w:tcPr>
          <w:p w14:paraId="471318F0"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Ozols; Osis</w:t>
            </w:r>
          </w:p>
        </w:tc>
        <w:tc>
          <w:tcPr>
            <w:tcW w:w="547" w:type="dxa"/>
            <w:gridSpan w:val="2"/>
            <w:tcBorders>
              <w:top w:val="single" w:sz="4" w:space="0" w:color="auto"/>
              <w:left w:val="single" w:sz="4" w:space="0" w:color="auto"/>
              <w:bottom w:val="single" w:sz="4" w:space="0" w:color="auto"/>
              <w:right w:val="single" w:sz="4" w:space="0" w:color="auto"/>
            </w:tcBorders>
          </w:tcPr>
          <w:p w14:paraId="42B07792" w14:textId="77777777" w:rsidR="00E041EB" w:rsidRPr="005A7A97" w:rsidRDefault="00E041EB" w:rsidP="00925C65">
            <w:pPr>
              <w:widowControl w:val="0"/>
              <w:spacing w:after="0" w:line="240" w:lineRule="auto"/>
              <w:jc w:val="center"/>
              <w:rPr>
                <w:rFonts w:eastAsia="Times New Roman" w:cs="Times New Roman"/>
                <w:i/>
                <w:szCs w:val="24"/>
              </w:rPr>
            </w:pPr>
          </w:p>
        </w:tc>
        <w:tc>
          <w:tcPr>
            <w:tcW w:w="696" w:type="dxa"/>
            <w:tcBorders>
              <w:top w:val="single" w:sz="4" w:space="0" w:color="auto"/>
              <w:left w:val="single" w:sz="4" w:space="0" w:color="auto"/>
              <w:bottom w:val="single" w:sz="4" w:space="0" w:color="auto"/>
              <w:right w:val="single" w:sz="4" w:space="0" w:color="auto"/>
            </w:tcBorders>
          </w:tcPr>
          <w:p w14:paraId="06E7E15A" w14:textId="77777777" w:rsidR="00E041EB" w:rsidRPr="005A7A97" w:rsidRDefault="00E041EB" w:rsidP="00925C65">
            <w:pPr>
              <w:widowControl w:val="0"/>
              <w:spacing w:after="0" w:line="240" w:lineRule="auto"/>
              <w:jc w:val="center"/>
              <w:rPr>
                <w:rFonts w:eastAsia="Times New Roman" w:cs="Times New Roman"/>
                <w:i/>
                <w:szCs w:val="24"/>
              </w:rPr>
            </w:pPr>
          </w:p>
        </w:tc>
        <w:tc>
          <w:tcPr>
            <w:tcW w:w="1147" w:type="dxa"/>
            <w:gridSpan w:val="2"/>
            <w:tcBorders>
              <w:top w:val="single" w:sz="4" w:space="0" w:color="auto"/>
              <w:left w:val="single" w:sz="4" w:space="0" w:color="auto"/>
              <w:bottom w:val="single" w:sz="4" w:space="0" w:color="auto"/>
              <w:right w:val="single" w:sz="4" w:space="0" w:color="auto"/>
            </w:tcBorders>
          </w:tcPr>
          <w:p w14:paraId="08BCEDD9" w14:textId="77777777" w:rsidR="00E041EB" w:rsidRPr="005A7A97" w:rsidRDefault="00E041EB" w:rsidP="00925C65">
            <w:pPr>
              <w:widowControl w:val="0"/>
              <w:spacing w:after="0" w:line="240" w:lineRule="auto"/>
              <w:jc w:val="center"/>
              <w:rPr>
                <w:rFonts w:eastAsia="Times New Roman" w:cs="Times New Roman"/>
                <w:i/>
                <w:szCs w:val="24"/>
              </w:rPr>
            </w:pPr>
          </w:p>
        </w:tc>
        <w:tc>
          <w:tcPr>
            <w:tcW w:w="2282" w:type="dxa"/>
            <w:gridSpan w:val="3"/>
            <w:tcBorders>
              <w:top w:val="single" w:sz="4" w:space="0" w:color="auto"/>
              <w:left w:val="single" w:sz="4" w:space="0" w:color="auto"/>
              <w:bottom w:val="single" w:sz="4" w:space="0" w:color="auto"/>
              <w:right w:val="nil"/>
            </w:tcBorders>
          </w:tcPr>
          <w:p w14:paraId="52FD617E" w14:textId="77777777" w:rsidR="00E041EB" w:rsidRPr="005A7A97" w:rsidRDefault="00E041EB" w:rsidP="00925C65">
            <w:pPr>
              <w:widowControl w:val="0"/>
              <w:spacing w:after="0" w:line="240" w:lineRule="auto"/>
              <w:outlineLvl w:val="6"/>
              <w:rPr>
                <w:rFonts w:eastAsia="Times New Roman" w:cs="Times New Roman"/>
                <w:szCs w:val="24"/>
              </w:rPr>
            </w:pPr>
          </w:p>
        </w:tc>
        <w:tc>
          <w:tcPr>
            <w:tcW w:w="2308" w:type="dxa"/>
            <w:gridSpan w:val="3"/>
            <w:tcBorders>
              <w:top w:val="single" w:sz="4" w:space="0" w:color="auto"/>
              <w:left w:val="nil"/>
              <w:bottom w:val="single" w:sz="4" w:space="0" w:color="auto"/>
              <w:right w:val="single" w:sz="4" w:space="0" w:color="auto"/>
            </w:tcBorders>
          </w:tcPr>
          <w:p w14:paraId="5D91F96F"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6E2F7703" w14:textId="77777777" w:rsidTr="00925C65">
        <w:trPr>
          <w:cantSplit/>
        </w:trPr>
        <w:tc>
          <w:tcPr>
            <w:tcW w:w="3609" w:type="dxa"/>
            <w:gridSpan w:val="5"/>
            <w:tcBorders>
              <w:top w:val="nil"/>
              <w:left w:val="nil"/>
              <w:bottom w:val="nil"/>
              <w:right w:val="single" w:sz="4" w:space="0" w:color="auto"/>
            </w:tcBorders>
            <w:hideMark/>
          </w:tcPr>
          <w:p w14:paraId="5D2635F0"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1.1.2. SAGLABĀTI NOVĒRTĒŠANAS AKTĀ NORĀDĪTIE OBJEKTI</w:t>
            </w:r>
          </w:p>
        </w:tc>
        <w:tc>
          <w:tcPr>
            <w:tcW w:w="547" w:type="dxa"/>
            <w:gridSpan w:val="2"/>
            <w:tcBorders>
              <w:top w:val="single" w:sz="4" w:space="0" w:color="auto"/>
              <w:left w:val="single" w:sz="4" w:space="0" w:color="auto"/>
              <w:bottom w:val="single" w:sz="4" w:space="0" w:color="auto"/>
              <w:right w:val="single" w:sz="4" w:space="0" w:color="auto"/>
            </w:tcBorders>
          </w:tcPr>
          <w:p w14:paraId="1DF030E6" w14:textId="77777777" w:rsidR="00E041EB" w:rsidRPr="005A7A97" w:rsidRDefault="00E041EB" w:rsidP="00925C65">
            <w:pPr>
              <w:widowControl w:val="0"/>
              <w:spacing w:after="0" w:line="240" w:lineRule="auto"/>
              <w:jc w:val="center"/>
              <w:rPr>
                <w:rFonts w:eastAsia="Times New Roman" w:cs="Times New Roman"/>
                <w:i/>
                <w:szCs w:val="24"/>
              </w:rPr>
            </w:pPr>
          </w:p>
        </w:tc>
        <w:tc>
          <w:tcPr>
            <w:tcW w:w="696" w:type="dxa"/>
            <w:tcBorders>
              <w:top w:val="single" w:sz="4" w:space="0" w:color="auto"/>
              <w:left w:val="single" w:sz="4" w:space="0" w:color="auto"/>
              <w:bottom w:val="single" w:sz="4" w:space="0" w:color="auto"/>
              <w:right w:val="single" w:sz="4" w:space="0" w:color="auto"/>
            </w:tcBorders>
          </w:tcPr>
          <w:p w14:paraId="2290B2EF" w14:textId="77777777" w:rsidR="00E041EB" w:rsidRPr="005A7A97" w:rsidRDefault="00E041EB" w:rsidP="00925C65">
            <w:pPr>
              <w:widowControl w:val="0"/>
              <w:spacing w:after="0" w:line="240" w:lineRule="auto"/>
              <w:jc w:val="center"/>
              <w:rPr>
                <w:rFonts w:eastAsia="Times New Roman" w:cs="Times New Roman"/>
                <w:i/>
                <w:szCs w:val="24"/>
              </w:rPr>
            </w:pPr>
          </w:p>
        </w:tc>
        <w:tc>
          <w:tcPr>
            <w:tcW w:w="1147" w:type="dxa"/>
            <w:gridSpan w:val="2"/>
            <w:tcBorders>
              <w:top w:val="single" w:sz="4" w:space="0" w:color="auto"/>
              <w:left w:val="single" w:sz="4" w:space="0" w:color="auto"/>
              <w:bottom w:val="single" w:sz="4" w:space="0" w:color="auto"/>
              <w:right w:val="single" w:sz="4" w:space="0" w:color="auto"/>
            </w:tcBorders>
          </w:tcPr>
          <w:p w14:paraId="242D4A53" w14:textId="77777777" w:rsidR="00E041EB" w:rsidRPr="005A7A97" w:rsidRDefault="00E041EB" w:rsidP="00925C65">
            <w:pPr>
              <w:widowControl w:val="0"/>
              <w:spacing w:after="0" w:line="240" w:lineRule="auto"/>
              <w:jc w:val="center"/>
              <w:rPr>
                <w:rFonts w:eastAsia="Times New Roman" w:cs="Times New Roman"/>
                <w:i/>
                <w:szCs w:val="24"/>
              </w:rPr>
            </w:pPr>
          </w:p>
        </w:tc>
        <w:tc>
          <w:tcPr>
            <w:tcW w:w="2282" w:type="dxa"/>
            <w:gridSpan w:val="3"/>
            <w:tcBorders>
              <w:top w:val="single" w:sz="4" w:space="0" w:color="auto"/>
              <w:left w:val="single" w:sz="4" w:space="0" w:color="auto"/>
              <w:bottom w:val="single" w:sz="4" w:space="0" w:color="auto"/>
              <w:right w:val="nil"/>
            </w:tcBorders>
          </w:tcPr>
          <w:p w14:paraId="78892146" w14:textId="77777777" w:rsidR="00E041EB" w:rsidRPr="005A7A97" w:rsidRDefault="00E041EB" w:rsidP="00925C65">
            <w:pPr>
              <w:widowControl w:val="0"/>
              <w:spacing w:after="0" w:line="240" w:lineRule="auto"/>
              <w:outlineLvl w:val="6"/>
              <w:rPr>
                <w:rFonts w:eastAsia="Times New Roman" w:cs="Times New Roman"/>
                <w:szCs w:val="24"/>
              </w:rPr>
            </w:pPr>
          </w:p>
        </w:tc>
        <w:tc>
          <w:tcPr>
            <w:tcW w:w="2308" w:type="dxa"/>
            <w:gridSpan w:val="3"/>
            <w:tcBorders>
              <w:top w:val="single" w:sz="4" w:space="0" w:color="auto"/>
              <w:left w:val="nil"/>
              <w:bottom w:val="single" w:sz="4" w:space="0" w:color="auto"/>
              <w:right w:val="single" w:sz="4" w:space="0" w:color="auto"/>
            </w:tcBorders>
          </w:tcPr>
          <w:p w14:paraId="3FCE7370"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4A83091D" w14:textId="77777777" w:rsidTr="00925C65">
        <w:trPr>
          <w:cantSplit/>
        </w:trPr>
        <w:tc>
          <w:tcPr>
            <w:tcW w:w="3609" w:type="dxa"/>
            <w:gridSpan w:val="5"/>
            <w:tcBorders>
              <w:top w:val="nil"/>
              <w:left w:val="nil"/>
              <w:bottom w:val="nil"/>
              <w:right w:val="single" w:sz="4" w:space="0" w:color="auto"/>
            </w:tcBorders>
            <w:hideMark/>
          </w:tcPr>
          <w:p w14:paraId="2DF59A70"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1.1.3.KOKMAT. PIEVEŠANA PIE CEĻA:</w:t>
            </w:r>
          </w:p>
        </w:tc>
        <w:tc>
          <w:tcPr>
            <w:tcW w:w="2390" w:type="dxa"/>
            <w:gridSpan w:val="5"/>
            <w:tcBorders>
              <w:top w:val="single" w:sz="4" w:space="0" w:color="auto"/>
              <w:left w:val="single" w:sz="4" w:space="0" w:color="auto"/>
              <w:bottom w:val="single" w:sz="4" w:space="0" w:color="auto"/>
              <w:right w:val="single" w:sz="4" w:space="0" w:color="auto"/>
            </w:tcBorders>
            <w:shd w:val="thinDiagStripe" w:color="auto" w:fill="FFFFFF"/>
          </w:tcPr>
          <w:p w14:paraId="42328757" w14:textId="77777777" w:rsidR="00E041EB" w:rsidRPr="005A7A97" w:rsidRDefault="00E041EB" w:rsidP="00925C65">
            <w:pPr>
              <w:widowControl w:val="0"/>
              <w:spacing w:after="0" w:line="240" w:lineRule="auto"/>
              <w:jc w:val="center"/>
              <w:rPr>
                <w:rFonts w:eastAsia="Times New Roman" w:cs="Times New Roman"/>
                <w:i/>
                <w:szCs w:val="24"/>
              </w:rPr>
            </w:pPr>
          </w:p>
        </w:tc>
        <w:tc>
          <w:tcPr>
            <w:tcW w:w="4590" w:type="dxa"/>
            <w:gridSpan w:val="6"/>
            <w:tcBorders>
              <w:top w:val="single" w:sz="4" w:space="0" w:color="auto"/>
              <w:left w:val="single" w:sz="4" w:space="0" w:color="auto"/>
              <w:bottom w:val="single" w:sz="4" w:space="0" w:color="auto"/>
              <w:right w:val="single" w:sz="4" w:space="0" w:color="auto"/>
            </w:tcBorders>
            <w:shd w:val="thinDiagStripe" w:color="auto" w:fill="FFFFFF"/>
          </w:tcPr>
          <w:p w14:paraId="277EE77A"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517AD8DD" w14:textId="77777777" w:rsidTr="00925C65">
        <w:tc>
          <w:tcPr>
            <w:tcW w:w="3609" w:type="dxa"/>
            <w:gridSpan w:val="5"/>
            <w:tcBorders>
              <w:top w:val="nil"/>
              <w:left w:val="nil"/>
              <w:bottom w:val="nil"/>
              <w:right w:val="single" w:sz="4" w:space="0" w:color="auto"/>
            </w:tcBorders>
            <w:hideMark/>
          </w:tcPr>
          <w:p w14:paraId="2001768D"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1.1.3.1. AUGSNES BOJĀJUMI</w:t>
            </w:r>
          </w:p>
        </w:tc>
        <w:tc>
          <w:tcPr>
            <w:tcW w:w="547" w:type="dxa"/>
            <w:gridSpan w:val="2"/>
            <w:tcBorders>
              <w:top w:val="single" w:sz="4" w:space="0" w:color="auto"/>
              <w:left w:val="single" w:sz="4" w:space="0" w:color="auto"/>
              <w:bottom w:val="single" w:sz="4" w:space="0" w:color="auto"/>
              <w:right w:val="single" w:sz="4" w:space="0" w:color="auto"/>
            </w:tcBorders>
          </w:tcPr>
          <w:p w14:paraId="732DD0F7"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3FB69A74"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5B501E65"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2BAAE2C2"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55C9ECB0"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3E8A0F54"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61641FDD" w14:textId="77777777" w:rsidTr="00925C65">
        <w:trPr>
          <w:trHeight w:val="494"/>
        </w:trPr>
        <w:tc>
          <w:tcPr>
            <w:tcW w:w="3609" w:type="dxa"/>
            <w:gridSpan w:val="5"/>
            <w:tcBorders>
              <w:top w:val="nil"/>
              <w:left w:val="nil"/>
              <w:bottom w:val="nil"/>
              <w:right w:val="single" w:sz="4" w:space="0" w:color="auto"/>
            </w:tcBorders>
            <w:hideMark/>
          </w:tcPr>
          <w:p w14:paraId="70DE7DD5" w14:textId="77777777" w:rsidR="00E041EB" w:rsidRPr="005A7A97" w:rsidRDefault="00E041EB" w:rsidP="00925C65">
            <w:pPr>
              <w:widowControl w:val="0"/>
              <w:spacing w:after="0" w:line="240" w:lineRule="auto"/>
              <w:outlineLvl w:val="3"/>
              <w:rPr>
                <w:rFonts w:eastAsia="Times New Roman" w:cs="Times New Roman"/>
                <w:bCs/>
                <w:szCs w:val="24"/>
              </w:rPr>
            </w:pPr>
            <w:r w:rsidRPr="005A7A97">
              <w:rPr>
                <w:rFonts w:eastAsia="Times New Roman" w:cs="Times New Roman"/>
                <w:b/>
                <w:bCs/>
                <w:szCs w:val="24"/>
              </w:rPr>
              <w:t>1.1.3.2. MEŽA CEĻU, STIGU BOJĀJUMI</w:t>
            </w:r>
          </w:p>
        </w:tc>
        <w:tc>
          <w:tcPr>
            <w:tcW w:w="547" w:type="dxa"/>
            <w:gridSpan w:val="2"/>
            <w:tcBorders>
              <w:top w:val="single" w:sz="4" w:space="0" w:color="auto"/>
              <w:left w:val="single" w:sz="4" w:space="0" w:color="auto"/>
              <w:bottom w:val="single" w:sz="4" w:space="0" w:color="auto"/>
              <w:right w:val="single" w:sz="4" w:space="0" w:color="auto"/>
            </w:tcBorders>
          </w:tcPr>
          <w:p w14:paraId="228E55A2"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4977E811"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180EA134"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044B173E"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4FC766B6"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2FBC2F02"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2C966BF6" w14:textId="77777777" w:rsidTr="00925C65">
        <w:trPr>
          <w:trHeight w:val="431"/>
        </w:trPr>
        <w:tc>
          <w:tcPr>
            <w:tcW w:w="3609" w:type="dxa"/>
            <w:gridSpan w:val="5"/>
            <w:tcBorders>
              <w:top w:val="nil"/>
              <w:left w:val="nil"/>
              <w:bottom w:val="nil"/>
              <w:right w:val="single" w:sz="4" w:space="0" w:color="auto"/>
            </w:tcBorders>
            <w:hideMark/>
          </w:tcPr>
          <w:p w14:paraId="59274DB5" w14:textId="77777777" w:rsidR="00E041EB" w:rsidRPr="005A7A97" w:rsidRDefault="00E041EB" w:rsidP="00925C65">
            <w:pPr>
              <w:widowControl w:val="0"/>
              <w:spacing w:after="0" w:line="240" w:lineRule="auto"/>
              <w:outlineLvl w:val="3"/>
              <w:rPr>
                <w:rFonts w:eastAsia="Times New Roman" w:cs="Times New Roman"/>
                <w:b/>
                <w:bCs/>
                <w:szCs w:val="24"/>
              </w:rPr>
            </w:pPr>
            <w:r w:rsidRPr="005A7A97">
              <w:rPr>
                <w:rFonts w:eastAsia="Times New Roman" w:cs="Times New Roman"/>
                <w:b/>
                <w:bCs/>
                <w:szCs w:val="24"/>
              </w:rPr>
              <w:t xml:space="preserve">1.1.4.ŪDESTEČU AIZSPROSTOJUMI </w:t>
            </w:r>
          </w:p>
        </w:tc>
        <w:tc>
          <w:tcPr>
            <w:tcW w:w="547" w:type="dxa"/>
            <w:gridSpan w:val="2"/>
            <w:tcBorders>
              <w:top w:val="single" w:sz="4" w:space="0" w:color="auto"/>
              <w:left w:val="single" w:sz="4" w:space="0" w:color="auto"/>
              <w:bottom w:val="single" w:sz="4" w:space="0" w:color="auto"/>
              <w:right w:val="single" w:sz="4" w:space="0" w:color="auto"/>
            </w:tcBorders>
          </w:tcPr>
          <w:p w14:paraId="53DCEC39"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5D5F2DE2"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27701583"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11F61756"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28EA026E"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346BF4AD"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68039FAC" w14:textId="77777777" w:rsidTr="00925C65">
        <w:trPr>
          <w:trHeight w:val="518"/>
        </w:trPr>
        <w:tc>
          <w:tcPr>
            <w:tcW w:w="3609" w:type="dxa"/>
            <w:gridSpan w:val="5"/>
            <w:tcBorders>
              <w:top w:val="nil"/>
              <w:left w:val="nil"/>
              <w:bottom w:val="nil"/>
              <w:right w:val="single" w:sz="4" w:space="0" w:color="auto"/>
            </w:tcBorders>
            <w:hideMark/>
          </w:tcPr>
          <w:p w14:paraId="21B8916A" w14:textId="77777777" w:rsidR="00E041EB" w:rsidRPr="005A7A97" w:rsidRDefault="00E041EB" w:rsidP="00925C65">
            <w:pPr>
              <w:widowControl w:val="0"/>
              <w:spacing w:after="0" w:line="240" w:lineRule="auto"/>
              <w:outlineLvl w:val="3"/>
              <w:rPr>
                <w:rFonts w:eastAsia="Times New Roman" w:cs="Times New Roman"/>
                <w:b/>
                <w:bCs/>
                <w:szCs w:val="24"/>
              </w:rPr>
            </w:pPr>
            <w:r w:rsidRPr="005A7A97">
              <w:rPr>
                <w:rFonts w:eastAsia="Times New Roman" w:cs="Times New Roman"/>
                <w:b/>
                <w:bCs/>
                <w:szCs w:val="24"/>
              </w:rPr>
              <w:t xml:space="preserve">1.1.5. SATĪRĪTA KOKMAT. A.KRAUTUVES VIETA </w:t>
            </w:r>
          </w:p>
        </w:tc>
        <w:tc>
          <w:tcPr>
            <w:tcW w:w="547" w:type="dxa"/>
            <w:gridSpan w:val="2"/>
            <w:tcBorders>
              <w:top w:val="single" w:sz="4" w:space="0" w:color="auto"/>
              <w:left w:val="single" w:sz="4" w:space="0" w:color="auto"/>
              <w:bottom w:val="single" w:sz="4" w:space="0" w:color="auto"/>
              <w:right w:val="single" w:sz="4" w:space="0" w:color="auto"/>
            </w:tcBorders>
          </w:tcPr>
          <w:p w14:paraId="40AF4934"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1F98247D"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tcPr>
          <w:p w14:paraId="2ABC85A9"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1D606B5B"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17033610"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713DB989"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60669372" w14:textId="77777777" w:rsidTr="00925C65">
        <w:trPr>
          <w:cantSplit/>
        </w:trPr>
        <w:tc>
          <w:tcPr>
            <w:tcW w:w="3609" w:type="dxa"/>
            <w:gridSpan w:val="5"/>
            <w:tcBorders>
              <w:top w:val="nil"/>
              <w:left w:val="nil"/>
              <w:bottom w:val="nil"/>
              <w:right w:val="single" w:sz="4" w:space="0" w:color="auto"/>
            </w:tcBorders>
            <w:hideMark/>
          </w:tcPr>
          <w:p w14:paraId="6E1180B1" w14:textId="77777777" w:rsidR="00E041EB" w:rsidRPr="005A7A97" w:rsidRDefault="00E041EB" w:rsidP="00925C65">
            <w:pPr>
              <w:widowControl w:val="0"/>
              <w:spacing w:after="0" w:line="240" w:lineRule="auto"/>
              <w:ind w:left="34"/>
              <w:jc w:val="right"/>
              <w:rPr>
                <w:rFonts w:eastAsia="Times New Roman" w:cs="Times New Roman"/>
                <w:i/>
                <w:szCs w:val="24"/>
              </w:rPr>
            </w:pPr>
            <w:r w:rsidRPr="005A7A97">
              <w:rPr>
                <w:rFonts w:eastAsia="Times New Roman" w:cs="Times New Roman"/>
                <w:i/>
                <w:szCs w:val="24"/>
              </w:rPr>
              <w:t>1.1.6. EĻĻAS,DEGVIELAS NOPLŪDE:</w:t>
            </w:r>
          </w:p>
        </w:tc>
        <w:tc>
          <w:tcPr>
            <w:tcW w:w="2390" w:type="dxa"/>
            <w:gridSpan w:val="5"/>
            <w:tcBorders>
              <w:top w:val="single" w:sz="4" w:space="0" w:color="auto"/>
              <w:left w:val="single" w:sz="4" w:space="0" w:color="auto"/>
              <w:bottom w:val="single" w:sz="4" w:space="0" w:color="auto"/>
              <w:right w:val="single" w:sz="4" w:space="0" w:color="auto"/>
            </w:tcBorders>
            <w:shd w:val="thinDiagStripe" w:color="auto" w:fill="FFFFFF"/>
          </w:tcPr>
          <w:p w14:paraId="30830621" w14:textId="77777777" w:rsidR="00E041EB" w:rsidRPr="005A7A97" w:rsidRDefault="00E041EB" w:rsidP="00925C65">
            <w:pPr>
              <w:widowControl w:val="0"/>
              <w:spacing w:after="0" w:line="240" w:lineRule="auto"/>
              <w:jc w:val="center"/>
              <w:rPr>
                <w:rFonts w:eastAsia="Times New Roman" w:cs="Times New Roman"/>
                <w:i/>
                <w:szCs w:val="24"/>
              </w:rPr>
            </w:pPr>
          </w:p>
        </w:tc>
        <w:tc>
          <w:tcPr>
            <w:tcW w:w="4590" w:type="dxa"/>
            <w:gridSpan w:val="6"/>
            <w:tcBorders>
              <w:top w:val="single" w:sz="4" w:space="0" w:color="auto"/>
              <w:left w:val="single" w:sz="4" w:space="0" w:color="auto"/>
              <w:bottom w:val="single" w:sz="4" w:space="0" w:color="auto"/>
              <w:right w:val="single" w:sz="4" w:space="0" w:color="auto"/>
            </w:tcBorders>
            <w:shd w:val="thinDiagStripe" w:color="auto" w:fill="FFFFFF"/>
          </w:tcPr>
          <w:p w14:paraId="2D8EF555" w14:textId="77777777" w:rsidR="00E041EB" w:rsidRPr="005A7A97" w:rsidRDefault="00E041EB" w:rsidP="00925C65">
            <w:pPr>
              <w:widowControl w:val="0"/>
              <w:spacing w:after="0" w:line="240" w:lineRule="auto"/>
              <w:ind w:right="309"/>
              <w:jc w:val="center"/>
              <w:rPr>
                <w:rFonts w:eastAsia="Times New Roman" w:cs="Times New Roman"/>
                <w:i/>
                <w:szCs w:val="24"/>
              </w:rPr>
            </w:pPr>
          </w:p>
        </w:tc>
      </w:tr>
      <w:tr w:rsidR="00E041EB" w:rsidRPr="005A7A97" w14:paraId="317833B1" w14:textId="77777777" w:rsidTr="00925C65">
        <w:tc>
          <w:tcPr>
            <w:tcW w:w="3609" w:type="dxa"/>
            <w:gridSpan w:val="5"/>
            <w:tcBorders>
              <w:top w:val="nil"/>
              <w:left w:val="nil"/>
              <w:bottom w:val="nil"/>
              <w:right w:val="single" w:sz="4" w:space="0" w:color="auto"/>
            </w:tcBorders>
            <w:hideMark/>
          </w:tcPr>
          <w:p w14:paraId="5A3366E3" w14:textId="77777777" w:rsidR="00E041EB" w:rsidRPr="005A7A97" w:rsidRDefault="00E041EB" w:rsidP="00925C65">
            <w:pPr>
              <w:widowControl w:val="0"/>
              <w:spacing w:after="0" w:line="240" w:lineRule="auto"/>
              <w:outlineLvl w:val="3"/>
              <w:rPr>
                <w:rFonts w:eastAsia="Times New Roman" w:cs="Times New Roman"/>
                <w:b/>
                <w:bCs/>
                <w:szCs w:val="24"/>
              </w:rPr>
            </w:pPr>
            <w:r w:rsidRPr="005A7A97">
              <w:rPr>
                <w:rFonts w:eastAsia="Times New Roman" w:cs="Times New Roman"/>
                <w:b/>
                <w:bCs/>
                <w:szCs w:val="24"/>
              </w:rPr>
              <w:t>1.1.6.1.UZ AUGSNES,CEĻIEM</w:t>
            </w:r>
          </w:p>
        </w:tc>
        <w:tc>
          <w:tcPr>
            <w:tcW w:w="547" w:type="dxa"/>
            <w:gridSpan w:val="2"/>
            <w:tcBorders>
              <w:top w:val="single" w:sz="4" w:space="0" w:color="auto"/>
              <w:left w:val="single" w:sz="4" w:space="0" w:color="auto"/>
              <w:bottom w:val="single" w:sz="4" w:space="0" w:color="auto"/>
              <w:right w:val="single" w:sz="4" w:space="0" w:color="auto"/>
            </w:tcBorders>
          </w:tcPr>
          <w:p w14:paraId="00FEF094"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4F6016A3"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34513FE3"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2C0CB026"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7DCE5C9F"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70C43027"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501CBA13" w14:textId="77777777" w:rsidTr="00925C65">
        <w:tc>
          <w:tcPr>
            <w:tcW w:w="3609" w:type="dxa"/>
            <w:gridSpan w:val="5"/>
            <w:tcBorders>
              <w:top w:val="nil"/>
              <w:left w:val="nil"/>
              <w:bottom w:val="nil"/>
              <w:right w:val="single" w:sz="4" w:space="0" w:color="auto"/>
            </w:tcBorders>
            <w:hideMark/>
          </w:tcPr>
          <w:p w14:paraId="6B63D9F3"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1.1.6.2. ŪDEŅOS</w:t>
            </w:r>
          </w:p>
        </w:tc>
        <w:tc>
          <w:tcPr>
            <w:tcW w:w="547" w:type="dxa"/>
            <w:gridSpan w:val="2"/>
            <w:tcBorders>
              <w:top w:val="single" w:sz="4" w:space="0" w:color="auto"/>
              <w:left w:val="single" w:sz="4" w:space="0" w:color="auto"/>
              <w:bottom w:val="single" w:sz="4" w:space="0" w:color="auto"/>
              <w:right w:val="single" w:sz="4" w:space="0" w:color="auto"/>
            </w:tcBorders>
          </w:tcPr>
          <w:p w14:paraId="70AD3882"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405DCF88"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69EF7B6E"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235F21CD"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13A06C19"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0C5FBE85"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6927DCAB" w14:textId="77777777" w:rsidTr="00925C65">
        <w:tc>
          <w:tcPr>
            <w:tcW w:w="3609" w:type="dxa"/>
            <w:gridSpan w:val="5"/>
            <w:tcBorders>
              <w:top w:val="nil"/>
              <w:left w:val="nil"/>
              <w:bottom w:val="nil"/>
              <w:right w:val="single" w:sz="4" w:space="0" w:color="auto"/>
            </w:tcBorders>
            <w:hideMark/>
          </w:tcPr>
          <w:p w14:paraId="791B48DC"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1.1.7. UGUNSDROŠĪBAS NOSACĪJUMI</w:t>
            </w:r>
          </w:p>
        </w:tc>
        <w:tc>
          <w:tcPr>
            <w:tcW w:w="547" w:type="dxa"/>
            <w:gridSpan w:val="2"/>
            <w:tcBorders>
              <w:top w:val="single" w:sz="4" w:space="0" w:color="auto"/>
              <w:left w:val="single" w:sz="4" w:space="0" w:color="auto"/>
              <w:bottom w:val="single" w:sz="4" w:space="0" w:color="auto"/>
              <w:right w:val="single" w:sz="4" w:space="0" w:color="auto"/>
            </w:tcBorders>
          </w:tcPr>
          <w:p w14:paraId="26C71796"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3EE08C1E"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476C1E55"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19D48F01"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0A7ED0F7"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3E233EAA"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43C5835C" w14:textId="77777777" w:rsidTr="00925C65">
        <w:tc>
          <w:tcPr>
            <w:tcW w:w="3609" w:type="dxa"/>
            <w:gridSpan w:val="5"/>
            <w:tcBorders>
              <w:top w:val="nil"/>
              <w:left w:val="nil"/>
              <w:bottom w:val="nil"/>
              <w:right w:val="single" w:sz="4" w:space="0" w:color="auto"/>
            </w:tcBorders>
            <w:hideMark/>
          </w:tcPr>
          <w:p w14:paraId="39496EF4"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1.1.8. VIETAS PIESĀRŅOJUMS</w:t>
            </w:r>
          </w:p>
        </w:tc>
        <w:tc>
          <w:tcPr>
            <w:tcW w:w="547" w:type="dxa"/>
            <w:gridSpan w:val="2"/>
            <w:tcBorders>
              <w:top w:val="single" w:sz="4" w:space="0" w:color="auto"/>
              <w:left w:val="single" w:sz="4" w:space="0" w:color="auto"/>
              <w:bottom w:val="single" w:sz="4" w:space="0" w:color="auto"/>
              <w:right w:val="single" w:sz="4" w:space="0" w:color="auto"/>
            </w:tcBorders>
          </w:tcPr>
          <w:p w14:paraId="51325085"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1247DBE8"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69CC01BC"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526B7AD0"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00535E86"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195DEFCE"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24C4C695" w14:textId="77777777" w:rsidTr="00925C65">
        <w:tc>
          <w:tcPr>
            <w:tcW w:w="3609" w:type="dxa"/>
            <w:gridSpan w:val="5"/>
            <w:tcBorders>
              <w:top w:val="nil"/>
              <w:left w:val="nil"/>
              <w:bottom w:val="nil"/>
              <w:right w:val="single" w:sz="4" w:space="0" w:color="auto"/>
            </w:tcBorders>
            <w:hideMark/>
          </w:tcPr>
          <w:p w14:paraId="0B4D3A3F"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 xml:space="preserve">1.1.9. BOJĀTI PALIEKOŠIE </w:t>
            </w:r>
            <w:r w:rsidRPr="005A7A97">
              <w:rPr>
                <w:rFonts w:eastAsia="Times New Roman" w:cs="Times New Roman"/>
                <w:i/>
                <w:szCs w:val="24"/>
              </w:rPr>
              <w:lastRenderedPageBreak/>
              <w:t>KOKI</w:t>
            </w:r>
          </w:p>
        </w:tc>
        <w:tc>
          <w:tcPr>
            <w:tcW w:w="547" w:type="dxa"/>
            <w:gridSpan w:val="2"/>
            <w:tcBorders>
              <w:top w:val="single" w:sz="4" w:space="0" w:color="auto"/>
              <w:left w:val="single" w:sz="4" w:space="0" w:color="auto"/>
              <w:bottom w:val="single" w:sz="4" w:space="0" w:color="auto"/>
              <w:right w:val="single" w:sz="4" w:space="0" w:color="auto"/>
            </w:tcBorders>
          </w:tcPr>
          <w:p w14:paraId="2CC03610"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64E6DFF9"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082B3D56"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7DDCB29A"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16BCBE27"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61D7898D"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138FC762" w14:textId="77777777" w:rsidTr="00925C65">
        <w:tc>
          <w:tcPr>
            <w:tcW w:w="3609" w:type="dxa"/>
            <w:gridSpan w:val="5"/>
            <w:tcBorders>
              <w:top w:val="nil"/>
              <w:left w:val="nil"/>
              <w:bottom w:val="nil"/>
              <w:right w:val="single" w:sz="4" w:space="0" w:color="auto"/>
            </w:tcBorders>
            <w:hideMark/>
          </w:tcPr>
          <w:p w14:paraId="2C030C3C" w14:textId="77777777" w:rsidR="00E041EB" w:rsidRPr="005A7A97" w:rsidRDefault="00E041EB" w:rsidP="00925C65">
            <w:pPr>
              <w:widowControl w:val="0"/>
              <w:spacing w:after="0" w:line="240" w:lineRule="auto"/>
              <w:jc w:val="right"/>
              <w:rPr>
                <w:rFonts w:eastAsia="Times New Roman" w:cs="Times New Roman"/>
                <w:i/>
                <w:szCs w:val="24"/>
              </w:rPr>
            </w:pPr>
            <w:r w:rsidRPr="005A7A97">
              <w:rPr>
                <w:rFonts w:eastAsia="Times New Roman" w:cs="Times New Roman"/>
                <w:i/>
                <w:szCs w:val="24"/>
              </w:rPr>
              <w:t>1.1.10. CITI PĀRKĀPUMI</w:t>
            </w:r>
          </w:p>
        </w:tc>
        <w:tc>
          <w:tcPr>
            <w:tcW w:w="547" w:type="dxa"/>
            <w:gridSpan w:val="2"/>
            <w:tcBorders>
              <w:top w:val="single" w:sz="4" w:space="0" w:color="auto"/>
              <w:left w:val="single" w:sz="4" w:space="0" w:color="auto"/>
              <w:bottom w:val="single" w:sz="4" w:space="0" w:color="auto"/>
              <w:right w:val="single" w:sz="4" w:space="0" w:color="auto"/>
            </w:tcBorders>
          </w:tcPr>
          <w:p w14:paraId="0BF925ED"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single" w:sz="4" w:space="0" w:color="auto"/>
              <w:bottom w:val="single" w:sz="4" w:space="0" w:color="auto"/>
              <w:right w:val="single" w:sz="4" w:space="0" w:color="auto"/>
            </w:tcBorders>
          </w:tcPr>
          <w:p w14:paraId="7030BD8D"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single" w:sz="4" w:space="0" w:color="auto"/>
              <w:bottom w:val="single" w:sz="4" w:space="0" w:color="auto"/>
              <w:right w:val="single" w:sz="4" w:space="0" w:color="auto"/>
            </w:tcBorders>
            <w:shd w:val="thinDiagStripe" w:color="auto" w:fill="FFFFFF"/>
          </w:tcPr>
          <w:p w14:paraId="18E4BCDE"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single" w:sz="4" w:space="0" w:color="auto"/>
              <w:bottom w:val="single" w:sz="4" w:space="0" w:color="auto"/>
              <w:right w:val="nil"/>
            </w:tcBorders>
          </w:tcPr>
          <w:p w14:paraId="1A2E40D4"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single" w:sz="4" w:space="0" w:color="auto"/>
              <w:right w:val="nil"/>
            </w:tcBorders>
          </w:tcPr>
          <w:p w14:paraId="7B79D6FC"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single" w:sz="4" w:space="0" w:color="auto"/>
              <w:right w:val="single" w:sz="4" w:space="0" w:color="auto"/>
            </w:tcBorders>
          </w:tcPr>
          <w:p w14:paraId="0C3976D0"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20C0A68E" w14:textId="77777777" w:rsidTr="00925C65">
        <w:tc>
          <w:tcPr>
            <w:tcW w:w="3609" w:type="dxa"/>
            <w:gridSpan w:val="5"/>
            <w:tcBorders>
              <w:top w:val="nil"/>
              <w:left w:val="nil"/>
              <w:bottom w:val="nil"/>
              <w:right w:val="nil"/>
            </w:tcBorders>
          </w:tcPr>
          <w:p w14:paraId="0DE0A876" w14:textId="77777777" w:rsidR="00E041EB" w:rsidRPr="005A7A97" w:rsidRDefault="00E041EB" w:rsidP="00925C65">
            <w:pPr>
              <w:widowControl w:val="0"/>
              <w:spacing w:after="0" w:line="240" w:lineRule="auto"/>
              <w:jc w:val="right"/>
              <w:rPr>
                <w:rFonts w:eastAsia="Times New Roman" w:cs="Times New Roman"/>
                <w:i/>
                <w:szCs w:val="24"/>
              </w:rPr>
            </w:pPr>
          </w:p>
        </w:tc>
        <w:tc>
          <w:tcPr>
            <w:tcW w:w="547" w:type="dxa"/>
            <w:gridSpan w:val="2"/>
            <w:tcBorders>
              <w:top w:val="single" w:sz="4" w:space="0" w:color="auto"/>
              <w:left w:val="nil"/>
              <w:bottom w:val="nil"/>
              <w:right w:val="nil"/>
            </w:tcBorders>
          </w:tcPr>
          <w:p w14:paraId="7EAB70A2" w14:textId="77777777" w:rsidR="00E041EB" w:rsidRPr="005A7A97" w:rsidRDefault="00E041EB" w:rsidP="00925C65">
            <w:pPr>
              <w:widowControl w:val="0"/>
              <w:spacing w:after="0" w:line="240" w:lineRule="auto"/>
              <w:jc w:val="center"/>
              <w:rPr>
                <w:rFonts w:eastAsia="Times New Roman" w:cs="Times New Roman"/>
                <w:i/>
                <w:szCs w:val="24"/>
              </w:rPr>
            </w:pPr>
          </w:p>
        </w:tc>
        <w:tc>
          <w:tcPr>
            <w:tcW w:w="668" w:type="dxa"/>
            <w:tcBorders>
              <w:top w:val="single" w:sz="4" w:space="0" w:color="auto"/>
              <w:left w:val="nil"/>
              <w:bottom w:val="nil"/>
              <w:right w:val="nil"/>
            </w:tcBorders>
          </w:tcPr>
          <w:p w14:paraId="120CF8C8" w14:textId="77777777" w:rsidR="00E041EB" w:rsidRPr="005A7A97" w:rsidRDefault="00E041EB" w:rsidP="00925C65">
            <w:pPr>
              <w:widowControl w:val="0"/>
              <w:spacing w:after="0" w:line="240" w:lineRule="auto"/>
              <w:jc w:val="center"/>
              <w:rPr>
                <w:rFonts w:eastAsia="Times New Roman" w:cs="Times New Roman"/>
                <w:i/>
                <w:szCs w:val="24"/>
              </w:rPr>
            </w:pPr>
          </w:p>
        </w:tc>
        <w:tc>
          <w:tcPr>
            <w:tcW w:w="1175" w:type="dxa"/>
            <w:gridSpan w:val="2"/>
            <w:tcBorders>
              <w:top w:val="single" w:sz="4" w:space="0" w:color="auto"/>
              <w:left w:val="nil"/>
              <w:bottom w:val="nil"/>
              <w:right w:val="nil"/>
            </w:tcBorders>
          </w:tcPr>
          <w:p w14:paraId="16B0C2F0" w14:textId="77777777" w:rsidR="00E041EB" w:rsidRPr="005A7A97" w:rsidRDefault="00E041EB" w:rsidP="00925C65">
            <w:pPr>
              <w:widowControl w:val="0"/>
              <w:spacing w:after="0" w:line="240" w:lineRule="auto"/>
              <w:jc w:val="center"/>
              <w:rPr>
                <w:rFonts w:eastAsia="Times New Roman" w:cs="Times New Roman"/>
                <w:i/>
                <w:szCs w:val="24"/>
              </w:rPr>
            </w:pPr>
          </w:p>
        </w:tc>
        <w:tc>
          <w:tcPr>
            <w:tcW w:w="1448" w:type="dxa"/>
            <w:tcBorders>
              <w:top w:val="single" w:sz="4" w:space="0" w:color="auto"/>
              <w:left w:val="nil"/>
              <w:bottom w:val="nil"/>
              <w:right w:val="nil"/>
            </w:tcBorders>
          </w:tcPr>
          <w:p w14:paraId="16332018" w14:textId="77777777" w:rsidR="00E041EB" w:rsidRPr="005A7A97" w:rsidRDefault="00E041EB" w:rsidP="00925C65">
            <w:pPr>
              <w:widowControl w:val="0"/>
              <w:spacing w:after="0" w:line="240" w:lineRule="auto"/>
              <w:jc w:val="center"/>
              <w:rPr>
                <w:rFonts w:eastAsia="Times New Roman" w:cs="Times New Roman"/>
                <w:i/>
                <w:szCs w:val="24"/>
              </w:rPr>
            </w:pPr>
          </w:p>
        </w:tc>
        <w:tc>
          <w:tcPr>
            <w:tcW w:w="962" w:type="dxa"/>
            <w:gridSpan w:val="3"/>
            <w:tcBorders>
              <w:top w:val="single" w:sz="4" w:space="0" w:color="auto"/>
              <w:left w:val="nil"/>
              <w:bottom w:val="nil"/>
              <w:right w:val="nil"/>
            </w:tcBorders>
          </w:tcPr>
          <w:p w14:paraId="42630752" w14:textId="77777777" w:rsidR="00E041EB" w:rsidRPr="005A7A97" w:rsidRDefault="00E041EB" w:rsidP="00925C65">
            <w:pPr>
              <w:widowControl w:val="0"/>
              <w:spacing w:after="0" w:line="240" w:lineRule="auto"/>
              <w:jc w:val="center"/>
              <w:rPr>
                <w:rFonts w:eastAsia="Times New Roman" w:cs="Times New Roman"/>
                <w:i/>
                <w:szCs w:val="24"/>
              </w:rPr>
            </w:pPr>
          </w:p>
        </w:tc>
        <w:tc>
          <w:tcPr>
            <w:tcW w:w="2180" w:type="dxa"/>
            <w:gridSpan w:val="2"/>
            <w:tcBorders>
              <w:top w:val="single" w:sz="4" w:space="0" w:color="auto"/>
              <w:left w:val="nil"/>
              <w:bottom w:val="nil"/>
              <w:right w:val="nil"/>
            </w:tcBorders>
          </w:tcPr>
          <w:p w14:paraId="6C1C9D04"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0CB0CC99" w14:textId="77777777" w:rsidTr="00925C65">
        <w:trPr>
          <w:cantSplit/>
        </w:trPr>
        <w:tc>
          <w:tcPr>
            <w:tcW w:w="2756" w:type="dxa"/>
            <w:gridSpan w:val="3"/>
            <w:tcBorders>
              <w:top w:val="nil"/>
              <w:left w:val="nil"/>
              <w:bottom w:val="single" w:sz="4" w:space="0" w:color="auto"/>
              <w:right w:val="single" w:sz="4" w:space="0" w:color="auto"/>
            </w:tcBorders>
            <w:hideMark/>
          </w:tcPr>
          <w:p w14:paraId="19C2520E" w14:textId="77777777" w:rsidR="00E041EB" w:rsidRPr="005A7A97" w:rsidRDefault="00E041EB" w:rsidP="00925C65">
            <w:pPr>
              <w:widowControl w:val="0"/>
              <w:spacing w:after="0" w:line="240" w:lineRule="auto"/>
              <w:rPr>
                <w:rFonts w:eastAsia="Times New Roman" w:cs="Times New Roman"/>
                <w:b/>
                <w:i/>
                <w:szCs w:val="24"/>
              </w:rPr>
            </w:pPr>
            <w:r w:rsidRPr="005A7A97">
              <w:rPr>
                <w:rFonts w:eastAsia="Times New Roman" w:cs="Times New Roman"/>
                <w:b/>
                <w:szCs w:val="24"/>
              </w:rPr>
              <w:t>1.2. IZPILDĪTAIS DARBA APJOMS</w:t>
            </w:r>
          </w:p>
        </w:tc>
        <w:tc>
          <w:tcPr>
            <w:tcW w:w="1400" w:type="dxa"/>
            <w:gridSpan w:val="4"/>
            <w:tcBorders>
              <w:top w:val="single" w:sz="4" w:space="0" w:color="auto"/>
              <w:left w:val="single" w:sz="4" w:space="0" w:color="auto"/>
              <w:bottom w:val="single" w:sz="4" w:space="0" w:color="auto"/>
              <w:right w:val="single" w:sz="4" w:space="0" w:color="auto"/>
            </w:tcBorders>
            <w:hideMark/>
          </w:tcPr>
          <w:p w14:paraId="4ED2ACF7"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IZCIRSTS, m</w:t>
            </w:r>
            <w:r w:rsidRPr="005A7A97">
              <w:rPr>
                <w:rFonts w:eastAsia="Times New Roman" w:cs="Times New Roman"/>
                <w:i/>
                <w:szCs w:val="24"/>
                <w:vertAlign w:val="superscript"/>
              </w:rPr>
              <w:t>3</w:t>
            </w:r>
          </w:p>
        </w:tc>
        <w:tc>
          <w:tcPr>
            <w:tcW w:w="3314" w:type="dxa"/>
            <w:gridSpan w:val="4"/>
            <w:tcBorders>
              <w:top w:val="single" w:sz="4" w:space="0" w:color="auto"/>
              <w:left w:val="single" w:sz="4" w:space="0" w:color="auto"/>
              <w:bottom w:val="single" w:sz="4" w:space="0" w:color="auto"/>
              <w:right w:val="single" w:sz="4" w:space="0" w:color="auto"/>
            </w:tcBorders>
          </w:tcPr>
          <w:p w14:paraId="03425D52" w14:textId="77777777" w:rsidR="00E041EB" w:rsidRPr="005A7A97" w:rsidRDefault="00E041EB" w:rsidP="00925C65">
            <w:pPr>
              <w:widowControl w:val="0"/>
              <w:spacing w:after="0" w:line="240" w:lineRule="auto"/>
              <w:ind w:right="309"/>
              <w:jc w:val="center"/>
              <w:rPr>
                <w:rFonts w:eastAsia="Times New Roman" w:cs="Times New Roman"/>
                <w:i/>
                <w:szCs w:val="24"/>
              </w:rPr>
            </w:pPr>
          </w:p>
        </w:tc>
        <w:tc>
          <w:tcPr>
            <w:tcW w:w="2052" w:type="dxa"/>
            <w:gridSpan w:val="4"/>
            <w:tcBorders>
              <w:top w:val="single" w:sz="4" w:space="0" w:color="auto"/>
              <w:left w:val="single" w:sz="4" w:space="0" w:color="auto"/>
              <w:bottom w:val="single" w:sz="4" w:space="0" w:color="auto"/>
              <w:right w:val="single" w:sz="4" w:space="0" w:color="auto"/>
            </w:tcBorders>
            <w:hideMark/>
          </w:tcPr>
          <w:p w14:paraId="2402C13F" w14:textId="77777777" w:rsidR="00E041EB" w:rsidRPr="005A7A97" w:rsidRDefault="00E041EB" w:rsidP="00925C65">
            <w:pPr>
              <w:widowControl w:val="0"/>
              <w:spacing w:after="0" w:line="240" w:lineRule="auto"/>
              <w:ind w:right="-108"/>
              <w:jc w:val="center"/>
              <w:rPr>
                <w:rFonts w:eastAsia="Times New Roman" w:cs="Times New Roman"/>
                <w:i/>
                <w:szCs w:val="24"/>
              </w:rPr>
            </w:pPr>
            <w:r w:rsidRPr="005A7A97">
              <w:rPr>
                <w:rFonts w:eastAsia="Times New Roman" w:cs="Times New Roman"/>
                <w:i/>
                <w:szCs w:val="24"/>
              </w:rPr>
              <w:t>IZCIRSTĀ PLATĪBA, ha</w:t>
            </w:r>
          </w:p>
        </w:tc>
        <w:tc>
          <w:tcPr>
            <w:tcW w:w="1067" w:type="dxa"/>
            <w:tcBorders>
              <w:top w:val="single" w:sz="4" w:space="0" w:color="auto"/>
              <w:left w:val="single" w:sz="4" w:space="0" w:color="auto"/>
              <w:bottom w:val="single" w:sz="4" w:space="0" w:color="auto"/>
              <w:right w:val="single" w:sz="4" w:space="0" w:color="auto"/>
            </w:tcBorders>
          </w:tcPr>
          <w:p w14:paraId="18BC590B"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3FDBDA3F" w14:textId="77777777" w:rsidTr="00925C65">
        <w:trPr>
          <w:cantSplit/>
        </w:trPr>
        <w:tc>
          <w:tcPr>
            <w:tcW w:w="2756" w:type="dxa"/>
            <w:gridSpan w:val="3"/>
            <w:tcBorders>
              <w:top w:val="single" w:sz="4" w:space="0" w:color="auto"/>
              <w:left w:val="single" w:sz="4" w:space="0" w:color="auto"/>
              <w:bottom w:val="single" w:sz="4" w:space="0" w:color="auto"/>
              <w:right w:val="single" w:sz="4" w:space="0" w:color="auto"/>
            </w:tcBorders>
          </w:tcPr>
          <w:p w14:paraId="75A5B5A3" w14:textId="77777777" w:rsidR="00E041EB" w:rsidRPr="005A7A97" w:rsidRDefault="00E041EB" w:rsidP="00925C65">
            <w:pPr>
              <w:widowControl w:val="0"/>
              <w:spacing w:after="0" w:line="240" w:lineRule="auto"/>
              <w:jc w:val="right"/>
              <w:rPr>
                <w:rFonts w:eastAsia="Times New Roman" w:cs="Times New Roman"/>
                <w:i/>
                <w:szCs w:val="24"/>
              </w:rPr>
            </w:pPr>
          </w:p>
        </w:tc>
        <w:tc>
          <w:tcPr>
            <w:tcW w:w="1400" w:type="dxa"/>
            <w:gridSpan w:val="4"/>
            <w:tcBorders>
              <w:top w:val="single" w:sz="4" w:space="0" w:color="auto"/>
              <w:left w:val="single" w:sz="4" w:space="0" w:color="auto"/>
              <w:bottom w:val="single" w:sz="4" w:space="0" w:color="auto"/>
              <w:right w:val="single" w:sz="4" w:space="0" w:color="auto"/>
            </w:tcBorders>
            <w:hideMark/>
          </w:tcPr>
          <w:p w14:paraId="713626EC"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G fakt, m</w:t>
            </w:r>
            <w:r w:rsidRPr="005A7A97">
              <w:rPr>
                <w:rFonts w:eastAsia="Times New Roman" w:cs="Times New Roman"/>
                <w:i/>
                <w:szCs w:val="24"/>
                <w:vertAlign w:val="superscript"/>
              </w:rPr>
              <w:t>2</w:t>
            </w:r>
          </w:p>
        </w:tc>
        <w:tc>
          <w:tcPr>
            <w:tcW w:w="3314" w:type="dxa"/>
            <w:gridSpan w:val="4"/>
            <w:tcBorders>
              <w:top w:val="single" w:sz="4" w:space="0" w:color="auto"/>
              <w:left w:val="single" w:sz="4" w:space="0" w:color="auto"/>
              <w:bottom w:val="single" w:sz="4" w:space="0" w:color="auto"/>
              <w:right w:val="single" w:sz="4" w:space="0" w:color="auto"/>
            </w:tcBorders>
          </w:tcPr>
          <w:p w14:paraId="45801D8D" w14:textId="77777777" w:rsidR="00E041EB" w:rsidRPr="005A7A97" w:rsidRDefault="00E041EB" w:rsidP="00925C65">
            <w:pPr>
              <w:widowControl w:val="0"/>
              <w:spacing w:after="0" w:line="240" w:lineRule="auto"/>
              <w:ind w:right="309"/>
              <w:jc w:val="center"/>
              <w:rPr>
                <w:rFonts w:eastAsia="Times New Roman" w:cs="Times New Roman"/>
                <w:i/>
                <w:szCs w:val="24"/>
              </w:rPr>
            </w:pPr>
          </w:p>
        </w:tc>
        <w:tc>
          <w:tcPr>
            <w:tcW w:w="2052" w:type="dxa"/>
            <w:gridSpan w:val="4"/>
            <w:tcBorders>
              <w:top w:val="single" w:sz="4" w:space="0" w:color="auto"/>
              <w:left w:val="single" w:sz="4" w:space="0" w:color="auto"/>
              <w:bottom w:val="single" w:sz="4" w:space="0" w:color="auto"/>
              <w:right w:val="single" w:sz="4" w:space="0" w:color="auto"/>
            </w:tcBorders>
            <w:hideMark/>
          </w:tcPr>
          <w:p w14:paraId="5EFA80C3" w14:textId="77777777" w:rsidR="00E041EB" w:rsidRPr="005A7A97" w:rsidRDefault="00E041EB" w:rsidP="00925C65">
            <w:pPr>
              <w:widowControl w:val="0"/>
              <w:spacing w:after="0" w:line="240" w:lineRule="auto"/>
              <w:ind w:right="-108"/>
              <w:jc w:val="center"/>
              <w:rPr>
                <w:rFonts w:eastAsia="Times New Roman" w:cs="Times New Roman"/>
                <w:i/>
                <w:szCs w:val="24"/>
              </w:rPr>
            </w:pPr>
            <w:r w:rsidRPr="005A7A97">
              <w:rPr>
                <w:rFonts w:eastAsia="Times New Roman" w:cs="Times New Roman"/>
                <w:i/>
                <w:szCs w:val="24"/>
              </w:rPr>
              <w:t>H fakt, m</w:t>
            </w:r>
          </w:p>
        </w:tc>
        <w:tc>
          <w:tcPr>
            <w:tcW w:w="1067" w:type="dxa"/>
            <w:tcBorders>
              <w:top w:val="single" w:sz="4" w:space="0" w:color="auto"/>
              <w:left w:val="single" w:sz="4" w:space="0" w:color="auto"/>
              <w:bottom w:val="single" w:sz="4" w:space="0" w:color="auto"/>
              <w:right w:val="single" w:sz="4" w:space="0" w:color="auto"/>
            </w:tcBorders>
          </w:tcPr>
          <w:p w14:paraId="4B2AB12D" w14:textId="77777777" w:rsidR="00E041EB" w:rsidRPr="005A7A97" w:rsidRDefault="00E041EB" w:rsidP="00925C65">
            <w:pPr>
              <w:widowControl w:val="0"/>
              <w:spacing w:after="0" w:line="240" w:lineRule="auto"/>
              <w:ind w:right="309"/>
              <w:jc w:val="center"/>
              <w:rPr>
                <w:rFonts w:eastAsia="Times New Roman" w:cs="Times New Roman"/>
                <w:szCs w:val="24"/>
              </w:rPr>
            </w:pPr>
          </w:p>
        </w:tc>
      </w:tr>
      <w:tr w:rsidR="00E041EB" w:rsidRPr="005A7A97" w14:paraId="5C578B86" w14:textId="77777777" w:rsidTr="00925C65">
        <w:trPr>
          <w:cantSplit/>
        </w:trPr>
        <w:tc>
          <w:tcPr>
            <w:tcW w:w="10589" w:type="dxa"/>
            <w:gridSpan w:val="16"/>
            <w:tcBorders>
              <w:top w:val="single" w:sz="4" w:space="0" w:color="auto"/>
              <w:left w:val="single" w:sz="4" w:space="0" w:color="auto"/>
              <w:bottom w:val="single" w:sz="4" w:space="0" w:color="auto"/>
              <w:right w:val="single" w:sz="4" w:space="0" w:color="auto"/>
            </w:tcBorders>
            <w:hideMark/>
          </w:tcPr>
          <w:p w14:paraId="705086FD" w14:textId="77777777" w:rsidR="00E041EB" w:rsidRPr="005A7A97" w:rsidRDefault="00E041EB" w:rsidP="00925C65">
            <w:pPr>
              <w:widowControl w:val="0"/>
              <w:spacing w:after="0" w:line="240" w:lineRule="auto"/>
              <w:rPr>
                <w:rFonts w:eastAsia="Times New Roman" w:cs="Times New Roman"/>
                <w:b/>
                <w:szCs w:val="24"/>
              </w:rPr>
            </w:pPr>
            <w:r w:rsidRPr="005A7A97">
              <w:rPr>
                <w:rFonts w:eastAsia="Times New Roman" w:cs="Times New Roman"/>
                <w:b/>
                <w:szCs w:val="24"/>
              </w:rPr>
              <w:t>1.3. NEPIECIEŠAMĀS DARBĪBAS:</w:t>
            </w:r>
          </w:p>
        </w:tc>
      </w:tr>
      <w:tr w:rsidR="00E041EB" w:rsidRPr="005A7A97" w14:paraId="3258C6E2" w14:textId="77777777" w:rsidTr="00925C65">
        <w:trPr>
          <w:cantSplit/>
        </w:trPr>
        <w:tc>
          <w:tcPr>
            <w:tcW w:w="10589" w:type="dxa"/>
            <w:gridSpan w:val="16"/>
            <w:tcBorders>
              <w:top w:val="single" w:sz="4" w:space="0" w:color="auto"/>
              <w:left w:val="single" w:sz="4" w:space="0" w:color="auto"/>
              <w:bottom w:val="single" w:sz="4" w:space="0" w:color="auto"/>
              <w:right w:val="single" w:sz="4" w:space="0" w:color="auto"/>
            </w:tcBorders>
          </w:tcPr>
          <w:p w14:paraId="25907803" w14:textId="77777777" w:rsidR="00E041EB" w:rsidRPr="005A7A97" w:rsidRDefault="00E041EB" w:rsidP="00925C65">
            <w:pPr>
              <w:widowControl w:val="0"/>
              <w:spacing w:after="0" w:line="240" w:lineRule="auto"/>
              <w:jc w:val="center"/>
              <w:rPr>
                <w:rFonts w:eastAsia="Times New Roman" w:cs="Times New Roman"/>
                <w:szCs w:val="24"/>
              </w:rPr>
            </w:pPr>
          </w:p>
        </w:tc>
      </w:tr>
      <w:tr w:rsidR="00E041EB" w:rsidRPr="005A7A97" w14:paraId="615BE002" w14:textId="77777777" w:rsidTr="00925C65">
        <w:trPr>
          <w:cantSplit/>
        </w:trPr>
        <w:tc>
          <w:tcPr>
            <w:tcW w:w="3392" w:type="dxa"/>
            <w:gridSpan w:val="4"/>
            <w:tcBorders>
              <w:top w:val="single" w:sz="4" w:space="0" w:color="auto"/>
              <w:left w:val="single" w:sz="4" w:space="0" w:color="auto"/>
              <w:bottom w:val="single" w:sz="4" w:space="0" w:color="auto"/>
              <w:right w:val="single" w:sz="4" w:space="0" w:color="auto"/>
            </w:tcBorders>
            <w:hideMark/>
          </w:tcPr>
          <w:p w14:paraId="12D2A3FF" w14:textId="77777777" w:rsidR="00E041EB" w:rsidRPr="005A7A97" w:rsidRDefault="00E041EB" w:rsidP="00925C65">
            <w:pPr>
              <w:widowControl w:val="0"/>
              <w:spacing w:after="0" w:line="240" w:lineRule="auto"/>
              <w:rPr>
                <w:rFonts w:eastAsia="Times New Roman" w:cs="Times New Roman"/>
                <w:szCs w:val="24"/>
              </w:rPr>
            </w:pPr>
            <w:r w:rsidRPr="005A7A97">
              <w:rPr>
                <w:rFonts w:eastAsia="Times New Roman" w:cs="Times New Roman"/>
                <w:szCs w:val="24"/>
              </w:rPr>
              <w:t>NEPIECIEŠAMĀS DARBĪBAS IZPILDĪTAS</w:t>
            </w:r>
          </w:p>
        </w:tc>
        <w:tc>
          <w:tcPr>
            <w:tcW w:w="456" w:type="dxa"/>
            <w:gridSpan w:val="2"/>
            <w:tcBorders>
              <w:top w:val="single" w:sz="4" w:space="0" w:color="auto"/>
              <w:left w:val="single" w:sz="4" w:space="0" w:color="auto"/>
              <w:bottom w:val="single" w:sz="4" w:space="0" w:color="auto"/>
              <w:right w:val="single" w:sz="4" w:space="0" w:color="auto"/>
            </w:tcBorders>
          </w:tcPr>
          <w:p w14:paraId="35EA2396" w14:textId="77777777" w:rsidR="00E041EB" w:rsidRPr="005A7A97" w:rsidRDefault="00E041EB" w:rsidP="00925C65">
            <w:pPr>
              <w:widowControl w:val="0"/>
              <w:spacing w:after="0" w:line="240" w:lineRule="auto"/>
              <w:rPr>
                <w:rFonts w:eastAsia="Times New Roman" w:cs="Times New Roman"/>
                <w:szCs w:val="24"/>
              </w:rPr>
            </w:pPr>
          </w:p>
        </w:tc>
        <w:tc>
          <w:tcPr>
            <w:tcW w:w="3565" w:type="dxa"/>
            <w:gridSpan w:val="5"/>
            <w:tcBorders>
              <w:top w:val="single" w:sz="4" w:space="0" w:color="auto"/>
              <w:left w:val="single" w:sz="4" w:space="0" w:color="auto"/>
              <w:bottom w:val="single" w:sz="4" w:space="0" w:color="auto"/>
              <w:right w:val="single" w:sz="4" w:space="0" w:color="auto"/>
            </w:tcBorders>
            <w:hideMark/>
          </w:tcPr>
          <w:p w14:paraId="726402F0" w14:textId="77777777" w:rsidR="00E041EB" w:rsidRPr="005A7A97" w:rsidRDefault="00E041EB" w:rsidP="00925C65">
            <w:pPr>
              <w:widowControl w:val="0"/>
              <w:spacing w:after="0" w:line="240" w:lineRule="auto"/>
              <w:rPr>
                <w:rFonts w:eastAsia="Times New Roman" w:cs="Times New Roman"/>
                <w:szCs w:val="24"/>
              </w:rPr>
            </w:pPr>
            <w:r w:rsidRPr="005A7A97">
              <w:rPr>
                <w:rFonts w:eastAsia="Times New Roman" w:cs="Times New Roman"/>
                <w:szCs w:val="24"/>
              </w:rPr>
              <w:t xml:space="preserve">PĀRBAUDĪTĀJA </w:t>
            </w:r>
            <w:r w:rsidRPr="005A7A97">
              <w:rPr>
                <w:rFonts w:eastAsia="Times New Roman" w:cs="Times New Roman"/>
                <w:i/>
                <w:szCs w:val="24"/>
              </w:rPr>
              <w:t>(</w:t>
            </w:r>
            <w:proofErr w:type="spellStart"/>
            <w:r w:rsidRPr="005A7A97">
              <w:rPr>
                <w:rFonts w:eastAsia="Times New Roman" w:cs="Times New Roman"/>
                <w:i/>
                <w:szCs w:val="24"/>
              </w:rPr>
              <w:t>v.u</w:t>
            </w:r>
            <w:proofErr w:type="spellEnd"/>
            <w:r w:rsidRPr="005A7A97">
              <w:rPr>
                <w:rFonts w:eastAsia="Times New Roman" w:cs="Times New Roman"/>
                <w:i/>
                <w:szCs w:val="24"/>
              </w:rPr>
              <w:t>., paraksts)</w:t>
            </w:r>
          </w:p>
        </w:tc>
        <w:tc>
          <w:tcPr>
            <w:tcW w:w="3176" w:type="dxa"/>
            <w:gridSpan w:val="5"/>
            <w:tcBorders>
              <w:top w:val="single" w:sz="4" w:space="0" w:color="auto"/>
              <w:left w:val="single" w:sz="4" w:space="0" w:color="auto"/>
              <w:bottom w:val="single" w:sz="4" w:space="0" w:color="auto"/>
              <w:right w:val="single" w:sz="4" w:space="0" w:color="auto"/>
            </w:tcBorders>
          </w:tcPr>
          <w:p w14:paraId="01D19C0A" w14:textId="77777777" w:rsidR="00E041EB" w:rsidRPr="005A7A97" w:rsidRDefault="00E041EB" w:rsidP="00925C65">
            <w:pPr>
              <w:widowControl w:val="0"/>
              <w:spacing w:after="0" w:line="240" w:lineRule="auto"/>
              <w:rPr>
                <w:rFonts w:eastAsia="Times New Roman" w:cs="Times New Roman"/>
                <w:szCs w:val="24"/>
              </w:rPr>
            </w:pPr>
          </w:p>
        </w:tc>
      </w:tr>
      <w:tr w:rsidR="00E041EB" w:rsidRPr="005A7A97" w14:paraId="1199630E" w14:textId="77777777" w:rsidTr="00925C65">
        <w:trPr>
          <w:cantSplit/>
          <w:trHeight w:val="70"/>
        </w:trPr>
        <w:tc>
          <w:tcPr>
            <w:tcW w:w="3392" w:type="dxa"/>
            <w:gridSpan w:val="4"/>
            <w:tcBorders>
              <w:top w:val="single" w:sz="4" w:space="0" w:color="auto"/>
              <w:left w:val="nil"/>
              <w:bottom w:val="nil"/>
              <w:right w:val="nil"/>
            </w:tcBorders>
          </w:tcPr>
          <w:p w14:paraId="1CAD854C" w14:textId="77777777" w:rsidR="00E041EB" w:rsidRPr="005A7A97" w:rsidRDefault="00E041EB" w:rsidP="00925C65">
            <w:pPr>
              <w:widowControl w:val="0"/>
              <w:spacing w:after="0" w:line="240" w:lineRule="auto"/>
              <w:rPr>
                <w:rFonts w:eastAsia="Times New Roman" w:cs="Times New Roman"/>
                <w:szCs w:val="24"/>
              </w:rPr>
            </w:pPr>
          </w:p>
        </w:tc>
        <w:tc>
          <w:tcPr>
            <w:tcW w:w="456" w:type="dxa"/>
            <w:gridSpan w:val="2"/>
            <w:tcBorders>
              <w:top w:val="single" w:sz="4" w:space="0" w:color="auto"/>
              <w:left w:val="nil"/>
              <w:bottom w:val="nil"/>
              <w:right w:val="nil"/>
            </w:tcBorders>
          </w:tcPr>
          <w:p w14:paraId="47DF738D" w14:textId="77777777" w:rsidR="00E041EB" w:rsidRPr="005A7A97" w:rsidRDefault="00E041EB" w:rsidP="00925C65">
            <w:pPr>
              <w:widowControl w:val="0"/>
              <w:spacing w:after="0" w:line="240" w:lineRule="auto"/>
              <w:rPr>
                <w:rFonts w:eastAsia="Times New Roman" w:cs="Times New Roman"/>
                <w:szCs w:val="24"/>
              </w:rPr>
            </w:pPr>
          </w:p>
        </w:tc>
        <w:tc>
          <w:tcPr>
            <w:tcW w:w="3565" w:type="dxa"/>
            <w:gridSpan w:val="5"/>
            <w:tcBorders>
              <w:top w:val="single" w:sz="4" w:space="0" w:color="auto"/>
              <w:left w:val="nil"/>
              <w:bottom w:val="nil"/>
              <w:right w:val="nil"/>
            </w:tcBorders>
          </w:tcPr>
          <w:p w14:paraId="6260B1E0" w14:textId="77777777" w:rsidR="00E041EB" w:rsidRPr="005A7A97" w:rsidRDefault="00E041EB" w:rsidP="00925C65">
            <w:pPr>
              <w:widowControl w:val="0"/>
              <w:spacing w:after="0" w:line="240" w:lineRule="auto"/>
              <w:rPr>
                <w:rFonts w:eastAsia="Times New Roman" w:cs="Times New Roman"/>
                <w:szCs w:val="24"/>
              </w:rPr>
            </w:pPr>
          </w:p>
        </w:tc>
        <w:tc>
          <w:tcPr>
            <w:tcW w:w="3176" w:type="dxa"/>
            <w:gridSpan w:val="5"/>
            <w:tcBorders>
              <w:top w:val="single" w:sz="4" w:space="0" w:color="auto"/>
              <w:left w:val="nil"/>
              <w:bottom w:val="nil"/>
              <w:right w:val="nil"/>
            </w:tcBorders>
          </w:tcPr>
          <w:p w14:paraId="3294CD6B" w14:textId="77777777" w:rsidR="00E041EB" w:rsidRPr="005A7A97" w:rsidRDefault="00E041EB" w:rsidP="00925C65">
            <w:pPr>
              <w:widowControl w:val="0"/>
              <w:spacing w:after="0" w:line="240" w:lineRule="auto"/>
              <w:rPr>
                <w:rFonts w:eastAsia="Times New Roman" w:cs="Times New Roman"/>
                <w:szCs w:val="24"/>
              </w:rPr>
            </w:pPr>
          </w:p>
        </w:tc>
      </w:tr>
      <w:tr w:rsidR="00E041EB" w:rsidRPr="005A7A97" w14:paraId="1DC0DA73" w14:textId="77777777" w:rsidTr="00925C65">
        <w:trPr>
          <w:cantSplit/>
        </w:trPr>
        <w:tc>
          <w:tcPr>
            <w:tcW w:w="425" w:type="dxa"/>
            <w:tcBorders>
              <w:top w:val="nil"/>
              <w:left w:val="nil"/>
              <w:bottom w:val="nil"/>
              <w:right w:val="nil"/>
            </w:tcBorders>
            <w:hideMark/>
          </w:tcPr>
          <w:p w14:paraId="4479DA1D" w14:textId="77777777" w:rsidR="00E041EB" w:rsidRPr="005A7A97" w:rsidRDefault="00E041EB" w:rsidP="00925C65">
            <w:pPr>
              <w:widowControl w:val="0"/>
              <w:spacing w:after="0" w:line="240" w:lineRule="auto"/>
              <w:rPr>
                <w:rFonts w:eastAsia="Times New Roman" w:cs="Times New Roman"/>
                <w:szCs w:val="24"/>
              </w:rPr>
            </w:pPr>
            <w:r w:rsidRPr="005A7A97">
              <w:rPr>
                <w:rFonts w:eastAsia="Times New Roman" w:cs="Times New Roman"/>
                <w:b/>
                <w:szCs w:val="24"/>
              </w:rPr>
              <w:t>2.</w:t>
            </w:r>
          </w:p>
        </w:tc>
        <w:tc>
          <w:tcPr>
            <w:tcW w:w="10164" w:type="dxa"/>
            <w:gridSpan w:val="15"/>
            <w:tcBorders>
              <w:top w:val="nil"/>
              <w:left w:val="nil"/>
              <w:bottom w:val="nil"/>
              <w:right w:val="nil"/>
            </w:tcBorders>
            <w:hideMark/>
          </w:tcPr>
          <w:p w14:paraId="11B1760F" w14:textId="77777777" w:rsidR="00E041EB" w:rsidRDefault="00E041EB" w:rsidP="00925C65">
            <w:pPr>
              <w:widowControl w:val="0"/>
              <w:spacing w:after="0" w:line="240" w:lineRule="auto"/>
              <w:jc w:val="both"/>
              <w:rPr>
                <w:rFonts w:eastAsia="Times New Roman" w:cs="Times New Roman"/>
                <w:szCs w:val="24"/>
              </w:rPr>
            </w:pPr>
            <w:r w:rsidRPr="005A7A97">
              <w:rPr>
                <w:rFonts w:eastAsia="Times New Roman" w:cs="Times New Roman"/>
                <w:szCs w:val="24"/>
              </w:rPr>
              <w:t>PIRCĒJS nodod un PĀRDEVĒJS pieņem izstrādātu, satīrītu un no nozāģētiem kokmateriāliem izvestu CIRSMU kopā ar satīrītu kokmateriālu krautuves vietu.</w:t>
            </w:r>
          </w:p>
          <w:p w14:paraId="600AEA06" w14:textId="77777777" w:rsidR="00E041EB" w:rsidRPr="005A7A97" w:rsidRDefault="00E041EB" w:rsidP="00925C65">
            <w:pPr>
              <w:widowControl w:val="0"/>
              <w:spacing w:after="0" w:line="240" w:lineRule="auto"/>
              <w:jc w:val="both"/>
              <w:rPr>
                <w:rFonts w:eastAsia="Times New Roman" w:cs="Times New Roman"/>
                <w:szCs w:val="24"/>
              </w:rPr>
            </w:pPr>
          </w:p>
        </w:tc>
      </w:tr>
      <w:tr w:rsidR="00E041EB" w:rsidRPr="005A7A97" w14:paraId="4DEA7322" w14:textId="77777777" w:rsidTr="00925C65">
        <w:trPr>
          <w:cantSplit/>
          <w:trHeight w:val="229"/>
        </w:trPr>
        <w:tc>
          <w:tcPr>
            <w:tcW w:w="2445" w:type="dxa"/>
            <w:gridSpan w:val="2"/>
            <w:tcBorders>
              <w:top w:val="nil"/>
              <w:left w:val="nil"/>
              <w:bottom w:val="nil"/>
              <w:right w:val="nil"/>
            </w:tcBorders>
            <w:hideMark/>
          </w:tcPr>
          <w:p w14:paraId="0A892155"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PĀRDEVĒJS.</w:t>
            </w:r>
          </w:p>
        </w:tc>
        <w:tc>
          <w:tcPr>
            <w:tcW w:w="2591" w:type="dxa"/>
            <w:gridSpan w:val="7"/>
            <w:tcBorders>
              <w:top w:val="nil"/>
              <w:left w:val="nil"/>
              <w:bottom w:val="nil"/>
              <w:right w:val="nil"/>
            </w:tcBorders>
            <w:hideMark/>
          </w:tcPr>
          <w:p w14:paraId="49D06C28"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w:t>
            </w:r>
          </w:p>
        </w:tc>
        <w:tc>
          <w:tcPr>
            <w:tcW w:w="2628" w:type="dxa"/>
            <w:gridSpan w:val="3"/>
            <w:tcBorders>
              <w:top w:val="nil"/>
              <w:left w:val="nil"/>
              <w:bottom w:val="nil"/>
              <w:right w:val="nil"/>
            </w:tcBorders>
            <w:hideMark/>
          </w:tcPr>
          <w:p w14:paraId="5BD20FCC" w14:textId="77777777" w:rsidR="00E041EB" w:rsidRPr="005A7A97" w:rsidRDefault="00E041EB" w:rsidP="00925C65">
            <w:pPr>
              <w:widowControl w:val="0"/>
              <w:spacing w:after="0" w:line="240" w:lineRule="auto"/>
              <w:jc w:val="center"/>
              <w:rPr>
                <w:rFonts w:eastAsia="Times New Roman" w:cs="Times New Roman"/>
                <w:szCs w:val="24"/>
              </w:rPr>
            </w:pPr>
            <w:r w:rsidRPr="005A7A97">
              <w:rPr>
                <w:rFonts w:eastAsia="Times New Roman" w:cs="Times New Roman"/>
                <w:i/>
                <w:szCs w:val="24"/>
              </w:rPr>
              <w:t>PIRCĒJS</w:t>
            </w:r>
          </w:p>
        </w:tc>
        <w:tc>
          <w:tcPr>
            <w:tcW w:w="2925" w:type="dxa"/>
            <w:gridSpan w:val="4"/>
            <w:tcBorders>
              <w:top w:val="nil"/>
              <w:left w:val="nil"/>
              <w:bottom w:val="nil"/>
              <w:right w:val="nil"/>
            </w:tcBorders>
            <w:hideMark/>
          </w:tcPr>
          <w:p w14:paraId="24B4FA13"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w:t>
            </w:r>
          </w:p>
        </w:tc>
      </w:tr>
      <w:tr w:rsidR="00E041EB" w:rsidRPr="005A7A97" w14:paraId="3A38F5E4" w14:textId="77777777" w:rsidTr="00925C65">
        <w:trPr>
          <w:cantSplit/>
          <w:trHeight w:val="229"/>
        </w:trPr>
        <w:tc>
          <w:tcPr>
            <w:tcW w:w="2445" w:type="dxa"/>
            <w:gridSpan w:val="2"/>
            <w:tcBorders>
              <w:top w:val="nil"/>
              <w:left w:val="nil"/>
              <w:bottom w:val="nil"/>
              <w:right w:val="nil"/>
            </w:tcBorders>
            <w:hideMark/>
          </w:tcPr>
          <w:p w14:paraId="364FBD16"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 PARAKSTS /</w:t>
            </w:r>
          </w:p>
        </w:tc>
        <w:tc>
          <w:tcPr>
            <w:tcW w:w="2591" w:type="dxa"/>
            <w:gridSpan w:val="7"/>
            <w:tcBorders>
              <w:top w:val="nil"/>
              <w:left w:val="nil"/>
              <w:bottom w:val="nil"/>
              <w:right w:val="nil"/>
            </w:tcBorders>
            <w:hideMark/>
          </w:tcPr>
          <w:p w14:paraId="2C15D7C0"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w:t>
            </w:r>
          </w:p>
        </w:tc>
        <w:tc>
          <w:tcPr>
            <w:tcW w:w="2628" w:type="dxa"/>
            <w:gridSpan w:val="3"/>
            <w:tcBorders>
              <w:top w:val="nil"/>
              <w:left w:val="nil"/>
              <w:bottom w:val="nil"/>
              <w:right w:val="nil"/>
            </w:tcBorders>
            <w:hideMark/>
          </w:tcPr>
          <w:p w14:paraId="5D02A3A9"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 PARAKSTS /</w:t>
            </w:r>
          </w:p>
        </w:tc>
        <w:tc>
          <w:tcPr>
            <w:tcW w:w="2925" w:type="dxa"/>
            <w:gridSpan w:val="4"/>
            <w:tcBorders>
              <w:top w:val="nil"/>
              <w:left w:val="nil"/>
              <w:bottom w:val="nil"/>
              <w:right w:val="nil"/>
            </w:tcBorders>
            <w:hideMark/>
          </w:tcPr>
          <w:p w14:paraId="494D6C1A"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w:t>
            </w:r>
          </w:p>
        </w:tc>
      </w:tr>
      <w:tr w:rsidR="00E041EB" w:rsidRPr="005A7A97" w14:paraId="14817954" w14:textId="77777777" w:rsidTr="00925C65">
        <w:trPr>
          <w:cantSplit/>
          <w:trHeight w:val="229"/>
        </w:trPr>
        <w:tc>
          <w:tcPr>
            <w:tcW w:w="2445" w:type="dxa"/>
            <w:gridSpan w:val="2"/>
            <w:tcBorders>
              <w:top w:val="nil"/>
              <w:left w:val="nil"/>
              <w:bottom w:val="nil"/>
              <w:right w:val="nil"/>
            </w:tcBorders>
            <w:hideMark/>
          </w:tcPr>
          <w:p w14:paraId="363DFA81"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 DATUMS /</w:t>
            </w:r>
          </w:p>
        </w:tc>
        <w:tc>
          <w:tcPr>
            <w:tcW w:w="2591" w:type="dxa"/>
            <w:gridSpan w:val="7"/>
            <w:tcBorders>
              <w:top w:val="nil"/>
              <w:left w:val="nil"/>
              <w:bottom w:val="nil"/>
              <w:right w:val="nil"/>
            </w:tcBorders>
            <w:hideMark/>
          </w:tcPr>
          <w:p w14:paraId="02BFF611"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w:t>
            </w:r>
          </w:p>
        </w:tc>
        <w:tc>
          <w:tcPr>
            <w:tcW w:w="2628" w:type="dxa"/>
            <w:gridSpan w:val="3"/>
            <w:tcBorders>
              <w:top w:val="nil"/>
              <w:left w:val="nil"/>
              <w:bottom w:val="nil"/>
              <w:right w:val="nil"/>
            </w:tcBorders>
            <w:hideMark/>
          </w:tcPr>
          <w:p w14:paraId="194F9D6E"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 DATUMS /</w:t>
            </w:r>
          </w:p>
        </w:tc>
        <w:tc>
          <w:tcPr>
            <w:tcW w:w="2925" w:type="dxa"/>
            <w:gridSpan w:val="4"/>
            <w:tcBorders>
              <w:top w:val="nil"/>
              <w:left w:val="nil"/>
              <w:bottom w:val="nil"/>
              <w:right w:val="nil"/>
            </w:tcBorders>
            <w:hideMark/>
          </w:tcPr>
          <w:p w14:paraId="1E5741BC" w14:textId="77777777" w:rsidR="00E041EB" w:rsidRPr="005A7A97" w:rsidRDefault="00E041EB" w:rsidP="00925C65">
            <w:pPr>
              <w:widowControl w:val="0"/>
              <w:spacing w:after="0" w:line="240" w:lineRule="auto"/>
              <w:jc w:val="center"/>
              <w:rPr>
                <w:rFonts w:eastAsia="Times New Roman" w:cs="Times New Roman"/>
                <w:i/>
                <w:szCs w:val="24"/>
              </w:rPr>
            </w:pPr>
            <w:r w:rsidRPr="005A7A97">
              <w:rPr>
                <w:rFonts w:eastAsia="Times New Roman" w:cs="Times New Roman"/>
                <w:i/>
                <w:szCs w:val="24"/>
              </w:rPr>
              <w:t>............................</w:t>
            </w:r>
          </w:p>
        </w:tc>
      </w:tr>
    </w:tbl>
    <w:p w14:paraId="46184F8D" w14:textId="77777777" w:rsidR="00E041EB" w:rsidRPr="005A7A97" w:rsidRDefault="00E041EB" w:rsidP="00E041EB">
      <w:pPr>
        <w:widowControl w:val="0"/>
        <w:spacing w:after="0" w:line="240" w:lineRule="auto"/>
        <w:jc w:val="center"/>
        <w:rPr>
          <w:rFonts w:eastAsia="Times New Roman" w:cs="Times New Roman"/>
          <w:b/>
          <w:szCs w:val="24"/>
        </w:rPr>
      </w:pPr>
    </w:p>
    <w:p w14:paraId="2DB0AB5E" w14:textId="77777777" w:rsidR="00E041EB" w:rsidRPr="005A7A97" w:rsidRDefault="00E041EB" w:rsidP="00E041EB">
      <w:pPr>
        <w:spacing w:after="0" w:line="240" w:lineRule="auto"/>
        <w:jc w:val="center"/>
        <w:rPr>
          <w:rFonts w:eastAsia="Times New Roman" w:cs="Times New Roman"/>
          <w:b/>
          <w:szCs w:val="24"/>
        </w:rPr>
      </w:pPr>
    </w:p>
    <w:p w14:paraId="6DAAF223" w14:textId="77777777" w:rsidR="00E041EB" w:rsidRPr="005A7A97" w:rsidRDefault="00E041EB" w:rsidP="00E041EB">
      <w:pPr>
        <w:spacing w:after="0" w:line="240" w:lineRule="auto"/>
        <w:jc w:val="center"/>
        <w:rPr>
          <w:rFonts w:eastAsia="Times New Roman" w:cs="Times New Roman"/>
          <w:szCs w:val="24"/>
        </w:rPr>
      </w:pPr>
    </w:p>
    <w:p w14:paraId="5218235F" w14:textId="77777777" w:rsidR="00E041EB" w:rsidRPr="005A7A97" w:rsidRDefault="00E041EB" w:rsidP="00E041EB">
      <w:pPr>
        <w:tabs>
          <w:tab w:val="left" w:pos="980"/>
        </w:tabs>
        <w:spacing w:after="0" w:line="240" w:lineRule="auto"/>
        <w:rPr>
          <w:rFonts w:eastAsia="Times New Roman" w:cs="Times New Roman"/>
          <w:b/>
          <w:szCs w:val="24"/>
        </w:rPr>
      </w:pPr>
      <w:r w:rsidRPr="005A7A97">
        <w:rPr>
          <w:rFonts w:eastAsia="Times New Roman" w:cs="Times New Roman"/>
          <w:szCs w:val="24"/>
        </w:rPr>
        <w:tab/>
      </w:r>
    </w:p>
    <w:p w14:paraId="0311DAB1" w14:textId="77777777" w:rsidR="00E041EB" w:rsidRPr="00E86747" w:rsidRDefault="00E041EB" w:rsidP="00E041EB">
      <w:pPr>
        <w:spacing w:after="0" w:line="264" w:lineRule="auto"/>
        <w:ind w:right="-2" w:firstLine="567"/>
        <w:jc w:val="both"/>
        <w:rPr>
          <w:rFonts w:eastAsia="Times New Roman" w:cs="Times New Roman"/>
          <w:b/>
          <w:szCs w:val="24"/>
        </w:rPr>
      </w:pPr>
    </w:p>
    <w:p w14:paraId="5EFF7058" w14:textId="77777777" w:rsidR="00E041EB" w:rsidRPr="00E86747" w:rsidRDefault="00E041EB" w:rsidP="00E041EB">
      <w:pPr>
        <w:spacing w:after="0" w:line="240" w:lineRule="auto"/>
        <w:jc w:val="center"/>
        <w:rPr>
          <w:rFonts w:eastAsia="Times New Roman" w:cs="Times New Roman"/>
          <w:b/>
          <w:szCs w:val="24"/>
        </w:rPr>
      </w:pPr>
    </w:p>
    <w:p w14:paraId="0885DB15" w14:textId="77777777" w:rsidR="00E041EB" w:rsidRPr="00E86747" w:rsidRDefault="00E041EB" w:rsidP="00E041EB">
      <w:pPr>
        <w:spacing w:after="0" w:line="240" w:lineRule="auto"/>
        <w:jc w:val="center"/>
        <w:rPr>
          <w:rFonts w:eastAsia="Times New Roman" w:cs="Times New Roman"/>
          <w:szCs w:val="24"/>
        </w:rPr>
      </w:pPr>
    </w:p>
    <w:p w14:paraId="5DDF7103" w14:textId="77777777" w:rsidR="00E041EB" w:rsidRDefault="00E041EB" w:rsidP="000C39A5">
      <w:pPr>
        <w:spacing w:after="0" w:line="240" w:lineRule="auto"/>
        <w:ind w:left="-284" w:firstLine="284"/>
        <w:jc w:val="right"/>
        <w:rPr>
          <w:rFonts w:eastAsia="Calibri" w:cs="Times New Roman"/>
          <w:sz w:val="22"/>
        </w:rPr>
      </w:pPr>
    </w:p>
    <w:p w14:paraId="61D39503" w14:textId="77777777" w:rsidR="00E041EB" w:rsidRPr="000C39A5" w:rsidRDefault="00E041EB" w:rsidP="000C39A5">
      <w:pPr>
        <w:spacing w:after="0" w:line="240" w:lineRule="auto"/>
        <w:ind w:left="-284" w:firstLine="284"/>
        <w:jc w:val="right"/>
        <w:rPr>
          <w:rFonts w:eastAsia="Calibri" w:cs="Times New Roman"/>
          <w:sz w:val="22"/>
        </w:rPr>
      </w:pPr>
    </w:p>
    <w:p w14:paraId="7648C4E0" w14:textId="77777777" w:rsidR="00837450" w:rsidRDefault="00837450" w:rsidP="00837450">
      <w:pPr>
        <w:spacing w:after="0" w:line="240" w:lineRule="auto"/>
        <w:jc w:val="center"/>
        <w:rPr>
          <w:rFonts w:eastAsia="Times New Roman" w:cs="Times New Roman"/>
          <w:b/>
          <w:caps/>
          <w:szCs w:val="24"/>
        </w:rPr>
      </w:pPr>
    </w:p>
    <w:p w14:paraId="11E3EB9B" w14:textId="77777777" w:rsidR="00E041EB" w:rsidRDefault="00E041EB" w:rsidP="000C39A5">
      <w:pPr>
        <w:spacing w:after="0" w:line="276" w:lineRule="auto"/>
        <w:ind w:left="-284" w:firstLine="284"/>
        <w:jc w:val="right"/>
        <w:rPr>
          <w:rFonts w:eastAsia="Calibri" w:cs="Times New Roman"/>
          <w:b/>
          <w:szCs w:val="24"/>
        </w:rPr>
      </w:pPr>
    </w:p>
    <w:p w14:paraId="71853070" w14:textId="77777777" w:rsidR="00E041EB" w:rsidRDefault="00E041EB" w:rsidP="000C39A5">
      <w:pPr>
        <w:spacing w:after="0" w:line="276" w:lineRule="auto"/>
        <w:ind w:left="-284" w:firstLine="284"/>
        <w:jc w:val="right"/>
        <w:rPr>
          <w:rFonts w:eastAsia="Calibri" w:cs="Times New Roman"/>
          <w:b/>
          <w:szCs w:val="24"/>
        </w:rPr>
      </w:pPr>
    </w:p>
    <w:p w14:paraId="274E8D98" w14:textId="77777777" w:rsidR="00E041EB" w:rsidRDefault="00E041EB" w:rsidP="000C39A5">
      <w:pPr>
        <w:spacing w:after="0" w:line="276" w:lineRule="auto"/>
        <w:ind w:left="-284" w:firstLine="284"/>
        <w:jc w:val="right"/>
        <w:rPr>
          <w:rFonts w:eastAsia="Calibri" w:cs="Times New Roman"/>
          <w:b/>
          <w:szCs w:val="24"/>
        </w:rPr>
      </w:pPr>
    </w:p>
    <w:p w14:paraId="4B0BCCE5" w14:textId="77777777" w:rsidR="00E041EB" w:rsidRDefault="00E041EB" w:rsidP="000C39A5">
      <w:pPr>
        <w:spacing w:after="0" w:line="276" w:lineRule="auto"/>
        <w:ind w:left="-284" w:firstLine="284"/>
        <w:jc w:val="right"/>
        <w:rPr>
          <w:rFonts w:eastAsia="Calibri" w:cs="Times New Roman"/>
          <w:b/>
          <w:szCs w:val="24"/>
        </w:rPr>
      </w:pPr>
    </w:p>
    <w:p w14:paraId="4FA30466" w14:textId="77777777" w:rsidR="00E041EB" w:rsidRDefault="00E041EB" w:rsidP="000C39A5">
      <w:pPr>
        <w:spacing w:after="0" w:line="276" w:lineRule="auto"/>
        <w:ind w:left="-284" w:firstLine="284"/>
        <w:jc w:val="right"/>
        <w:rPr>
          <w:rFonts w:eastAsia="Calibri" w:cs="Times New Roman"/>
          <w:b/>
          <w:szCs w:val="24"/>
        </w:rPr>
      </w:pPr>
    </w:p>
    <w:p w14:paraId="00066E1D" w14:textId="77777777" w:rsidR="00E041EB" w:rsidRDefault="00E041EB" w:rsidP="000C39A5">
      <w:pPr>
        <w:spacing w:after="0" w:line="276" w:lineRule="auto"/>
        <w:ind w:left="-284" w:firstLine="284"/>
        <w:jc w:val="right"/>
        <w:rPr>
          <w:rFonts w:eastAsia="Calibri" w:cs="Times New Roman"/>
          <w:b/>
          <w:szCs w:val="24"/>
        </w:rPr>
      </w:pPr>
    </w:p>
    <w:p w14:paraId="50A7837A" w14:textId="77777777" w:rsidR="00E041EB" w:rsidRDefault="00E041EB" w:rsidP="000C39A5">
      <w:pPr>
        <w:spacing w:after="0" w:line="276" w:lineRule="auto"/>
        <w:ind w:left="-284" w:firstLine="284"/>
        <w:jc w:val="right"/>
        <w:rPr>
          <w:rFonts w:eastAsia="Calibri" w:cs="Times New Roman"/>
          <w:b/>
          <w:szCs w:val="24"/>
        </w:rPr>
      </w:pPr>
    </w:p>
    <w:p w14:paraId="4ED198DA" w14:textId="77777777" w:rsidR="00E041EB" w:rsidRDefault="00E041EB" w:rsidP="000C39A5">
      <w:pPr>
        <w:spacing w:after="0" w:line="276" w:lineRule="auto"/>
        <w:ind w:left="-284" w:firstLine="284"/>
        <w:jc w:val="right"/>
        <w:rPr>
          <w:rFonts w:eastAsia="Calibri" w:cs="Times New Roman"/>
          <w:b/>
          <w:szCs w:val="24"/>
        </w:rPr>
      </w:pPr>
    </w:p>
    <w:p w14:paraId="47CCA986" w14:textId="77777777" w:rsidR="00E041EB" w:rsidRDefault="00E041EB" w:rsidP="000C39A5">
      <w:pPr>
        <w:spacing w:after="0" w:line="276" w:lineRule="auto"/>
        <w:ind w:left="-284" w:firstLine="284"/>
        <w:jc w:val="right"/>
        <w:rPr>
          <w:rFonts w:eastAsia="Calibri" w:cs="Times New Roman"/>
          <w:b/>
          <w:szCs w:val="24"/>
        </w:rPr>
      </w:pPr>
    </w:p>
    <w:p w14:paraId="6776B748" w14:textId="77777777" w:rsidR="00E041EB" w:rsidRDefault="00E041EB" w:rsidP="000C39A5">
      <w:pPr>
        <w:spacing w:after="0" w:line="276" w:lineRule="auto"/>
        <w:ind w:left="-284" w:firstLine="284"/>
        <w:jc w:val="right"/>
        <w:rPr>
          <w:rFonts w:eastAsia="Calibri" w:cs="Times New Roman"/>
          <w:b/>
          <w:szCs w:val="24"/>
        </w:rPr>
      </w:pPr>
    </w:p>
    <w:p w14:paraId="624E4BA6" w14:textId="77777777" w:rsidR="00E041EB" w:rsidRDefault="00E041EB" w:rsidP="000C39A5">
      <w:pPr>
        <w:spacing w:after="0" w:line="276" w:lineRule="auto"/>
        <w:ind w:left="-284" w:firstLine="284"/>
        <w:jc w:val="right"/>
        <w:rPr>
          <w:rFonts w:eastAsia="Calibri" w:cs="Times New Roman"/>
          <w:b/>
          <w:szCs w:val="24"/>
        </w:rPr>
      </w:pPr>
    </w:p>
    <w:p w14:paraId="046004ED" w14:textId="77777777" w:rsidR="00E041EB" w:rsidRDefault="00E041EB" w:rsidP="000C39A5">
      <w:pPr>
        <w:spacing w:after="0" w:line="276" w:lineRule="auto"/>
        <w:ind w:left="-284" w:firstLine="284"/>
        <w:jc w:val="right"/>
        <w:rPr>
          <w:rFonts w:eastAsia="Calibri" w:cs="Times New Roman"/>
          <w:b/>
          <w:szCs w:val="24"/>
        </w:rPr>
      </w:pPr>
    </w:p>
    <w:p w14:paraId="7255F601" w14:textId="77777777" w:rsidR="00E041EB" w:rsidRDefault="00E041EB" w:rsidP="000C39A5">
      <w:pPr>
        <w:spacing w:after="0" w:line="276" w:lineRule="auto"/>
        <w:ind w:left="-284" w:firstLine="284"/>
        <w:jc w:val="right"/>
        <w:rPr>
          <w:rFonts w:eastAsia="Calibri" w:cs="Times New Roman"/>
          <w:b/>
          <w:szCs w:val="24"/>
        </w:rPr>
      </w:pPr>
    </w:p>
    <w:p w14:paraId="247C3089" w14:textId="77777777" w:rsidR="00E041EB" w:rsidRDefault="00E041EB" w:rsidP="000C39A5">
      <w:pPr>
        <w:spacing w:after="0" w:line="276" w:lineRule="auto"/>
        <w:ind w:left="-284" w:firstLine="284"/>
        <w:jc w:val="right"/>
        <w:rPr>
          <w:rFonts w:eastAsia="Calibri" w:cs="Times New Roman"/>
          <w:b/>
          <w:szCs w:val="24"/>
        </w:rPr>
      </w:pPr>
    </w:p>
    <w:p w14:paraId="0A9CF8E6" w14:textId="77777777" w:rsidR="00E041EB" w:rsidRDefault="00E041EB" w:rsidP="000C39A5">
      <w:pPr>
        <w:spacing w:after="0" w:line="276" w:lineRule="auto"/>
        <w:ind w:left="-284" w:firstLine="284"/>
        <w:jc w:val="right"/>
        <w:rPr>
          <w:rFonts w:eastAsia="Calibri" w:cs="Times New Roman"/>
          <w:b/>
          <w:szCs w:val="24"/>
        </w:rPr>
      </w:pPr>
    </w:p>
    <w:p w14:paraId="3AB5C96B" w14:textId="77777777" w:rsidR="00E041EB" w:rsidRDefault="00E041EB" w:rsidP="000C39A5">
      <w:pPr>
        <w:spacing w:after="0" w:line="276" w:lineRule="auto"/>
        <w:ind w:left="-284" w:firstLine="284"/>
        <w:jc w:val="right"/>
        <w:rPr>
          <w:rFonts w:eastAsia="Calibri" w:cs="Times New Roman"/>
          <w:b/>
          <w:szCs w:val="24"/>
        </w:rPr>
      </w:pPr>
    </w:p>
    <w:p w14:paraId="00584511" w14:textId="77777777" w:rsidR="00E041EB" w:rsidRDefault="00E041EB" w:rsidP="000C39A5">
      <w:pPr>
        <w:spacing w:after="0" w:line="276" w:lineRule="auto"/>
        <w:ind w:left="-284" w:firstLine="284"/>
        <w:jc w:val="right"/>
        <w:rPr>
          <w:rFonts w:eastAsia="Calibri" w:cs="Times New Roman"/>
          <w:b/>
          <w:szCs w:val="24"/>
        </w:rPr>
      </w:pPr>
    </w:p>
    <w:p w14:paraId="1B29CC4C" w14:textId="77777777" w:rsidR="00E041EB" w:rsidRDefault="00E041EB" w:rsidP="000C39A5">
      <w:pPr>
        <w:spacing w:after="0" w:line="276" w:lineRule="auto"/>
        <w:ind w:left="-284" w:firstLine="284"/>
        <w:jc w:val="right"/>
        <w:rPr>
          <w:rFonts w:eastAsia="Calibri" w:cs="Times New Roman"/>
          <w:b/>
          <w:szCs w:val="24"/>
        </w:rPr>
      </w:pPr>
    </w:p>
    <w:p w14:paraId="6AF515A9" w14:textId="77777777" w:rsidR="00E041EB" w:rsidRDefault="00E041EB" w:rsidP="000C39A5">
      <w:pPr>
        <w:spacing w:after="0" w:line="276" w:lineRule="auto"/>
        <w:ind w:left="-284" w:firstLine="284"/>
        <w:jc w:val="right"/>
        <w:rPr>
          <w:rFonts w:eastAsia="Calibri" w:cs="Times New Roman"/>
          <w:b/>
          <w:szCs w:val="24"/>
        </w:rPr>
      </w:pPr>
    </w:p>
    <w:p w14:paraId="3B98C2A0" w14:textId="77777777" w:rsidR="00E041EB" w:rsidRDefault="00E041EB" w:rsidP="000C39A5">
      <w:pPr>
        <w:spacing w:after="0" w:line="276" w:lineRule="auto"/>
        <w:ind w:left="-284" w:firstLine="284"/>
        <w:jc w:val="right"/>
        <w:rPr>
          <w:rFonts w:eastAsia="Calibri" w:cs="Times New Roman"/>
          <w:b/>
          <w:szCs w:val="24"/>
        </w:rPr>
      </w:pPr>
    </w:p>
    <w:p w14:paraId="09C03065" w14:textId="77777777" w:rsidR="004C7AE9" w:rsidRPr="00E86747" w:rsidRDefault="004C7AE9" w:rsidP="004037EB">
      <w:bookmarkStart w:id="2" w:name="_GoBack"/>
      <w:bookmarkEnd w:id="2"/>
    </w:p>
    <w:sectPr w:rsidR="004C7AE9" w:rsidRPr="00E86747" w:rsidSect="00F97109">
      <w:pgSz w:w="11906" w:h="16838"/>
      <w:pgMar w:top="1440" w:right="1196" w:bottom="1260" w:left="17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7E8"/>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5CE546F"/>
    <w:multiLevelType w:val="multilevel"/>
    <w:tmpl w:val="F6E45432"/>
    <w:lvl w:ilvl="0">
      <w:start w:val="1"/>
      <w:numFmt w:val="decimal"/>
      <w:lvlText w:val="%1."/>
      <w:lvlJc w:val="left"/>
      <w:pPr>
        <w:tabs>
          <w:tab w:val="num" w:pos="786"/>
        </w:tabs>
        <w:ind w:left="786" w:hanging="360"/>
      </w:pPr>
    </w:lvl>
    <w:lvl w:ilvl="1">
      <w:start w:val="1"/>
      <w:numFmt w:val="decimal"/>
      <w:isLgl/>
      <w:lvlText w:val="%1.%2."/>
      <w:lvlJc w:val="left"/>
      <w:pPr>
        <w:tabs>
          <w:tab w:val="num" w:pos="780"/>
        </w:tabs>
        <w:ind w:left="780" w:hanging="420"/>
      </w:pPr>
      <w:rPr>
        <w:b w:val="0"/>
        <w:bCs w:val="0"/>
      </w:rPr>
    </w:lvl>
    <w:lvl w:ilvl="2">
      <w:start w:val="1"/>
      <w:numFmt w:val="decimal"/>
      <w:isLgl/>
      <w:lvlText w:val="%1.%2.%3."/>
      <w:lvlJc w:val="left"/>
      <w:pPr>
        <w:tabs>
          <w:tab w:val="num" w:pos="1080"/>
        </w:tabs>
        <w:ind w:left="1080" w:hanging="720"/>
      </w:pPr>
      <w:rPr>
        <w:b w:val="0"/>
        <w:bCs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0E92236E"/>
    <w:multiLevelType w:val="multilevel"/>
    <w:tmpl w:val="CF743B86"/>
    <w:lvl w:ilvl="0">
      <w:start w:val="1"/>
      <w:numFmt w:val="decimal"/>
      <w:lvlText w:val="%1."/>
      <w:lvlJc w:val="left"/>
      <w:pPr>
        <w:ind w:left="360" w:hanging="360"/>
      </w:pPr>
      <w:rPr>
        <w:rFonts w:hint="default"/>
      </w:rPr>
    </w:lvl>
    <w:lvl w:ilvl="1">
      <w:start w:val="1"/>
      <w:numFmt w:val="decimal"/>
      <w:lvlText w:val="%1.%2"/>
      <w:lvlJc w:val="left"/>
      <w:pPr>
        <w:ind w:left="810" w:hanging="360"/>
      </w:pPr>
      <w:rPr>
        <w:rFonts w:cstheme="minorBidi" w:hint="default"/>
      </w:rPr>
    </w:lvl>
    <w:lvl w:ilvl="2">
      <w:start w:val="1"/>
      <w:numFmt w:val="decimal"/>
      <w:lvlText w:val="%1.%2.%3"/>
      <w:lvlJc w:val="left"/>
      <w:pPr>
        <w:ind w:left="1620" w:hanging="720"/>
      </w:pPr>
      <w:rPr>
        <w:rFonts w:cstheme="minorBidi" w:hint="default"/>
      </w:rPr>
    </w:lvl>
    <w:lvl w:ilvl="3">
      <w:start w:val="1"/>
      <w:numFmt w:val="decimal"/>
      <w:lvlText w:val="%1.%2.%3.%4"/>
      <w:lvlJc w:val="left"/>
      <w:pPr>
        <w:ind w:left="2070" w:hanging="720"/>
      </w:pPr>
      <w:rPr>
        <w:rFonts w:cstheme="minorBidi" w:hint="default"/>
      </w:rPr>
    </w:lvl>
    <w:lvl w:ilvl="4">
      <w:start w:val="1"/>
      <w:numFmt w:val="decimal"/>
      <w:lvlText w:val="%1.%2.%3.%4.%5"/>
      <w:lvlJc w:val="left"/>
      <w:pPr>
        <w:ind w:left="2880" w:hanging="1080"/>
      </w:pPr>
      <w:rPr>
        <w:rFonts w:cstheme="minorBidi" w:hint="default"/>
      </w:rPr>
    </w:lvl>
    <w:lvl w:ilvl="5">
      <w:start w:val="1"/>
      <w:numFmt w:val="decimal"/>
      <w:lvlText w:val="%1.%2.%3.%4.%5.%6"/>
      <w:lvlJc w:val="left"/>
      <w:pPr>
        <w:ind w:left="3330" w:hanging="1080"/>
      </w:pPr>
      <w:rPr>
        <w:rFonts w:cstheme="minorBidi" w:hint="default"/>
      </w:rPr>
    </w:lvl>
    <w:lvl w:ilvl="6">
      <w:start w:val="1"/>
      <w:numFmt w:val="decimal"/>
      <w:lvlText w:val="%1.%2.%3.%4.%5.%6.%7"/>
      <w:lvlJc w:val="left"/>
      <w:pPr>
        <w:ind w:left="4140" w:hanging="1440"/>
      </w:pPr>
      <w:rPr>
        <w:rFonts w:cstheme="minorBidi" w:hint="default"/>
      </w:rPr>
    </w:lvl>
    <w:lvl w:ilvl="7">
      <w:start w:val="1"/>
      <w:numFmt w:val="decimal"/>
      <w:lvlText w:val="%1.%2.%3.%4.%5.%6.%7.%8"/>
      <w:lvlJc w:val="left"/>
      <w:pPr>
        <w:ind w:left="4590" w:hanging="1440"/>
      </w:pPr>
      <w:rPr>
        <w:rFonts w:cstheme="minorBidi" w:hint="default"/>
      </w:rPr>
    </w:lvl>
    <w:lvl w:ilvl="8">
      <w:start w:val="1"/>
      <w:numFmt w:val="decimal"/>
      <w:lvlText w:val="%1.%2.%3.%4.%5.%6.%7.%8.%9"/>
      <w:lvlJc w:val="left"/>
      <w:pPr>
        <w:ind w:left="5400" w:hanging="1800"/>
      </w:pPr>
      <w:rPr>
        <w:rFonts w:cstheme="minorBidi" w:hint="default"/>
      </w:rPr>
    </w:lvl>
  </w:abstractNum>
  <w:abstractNum w:abstractNumId="3" w15:restartNumberingAfterBreak="0">
    <w:nsid w:val="0F084F41"/>
    <w:multiLevelType w:val="multilevel"/>
    <w:tmpl w:val="1A103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42F18"/>
    <w:multiLevelType w:val="multilevel"/>
    <w:tmpl w:val="F6E45432"/>
    <w:lvl w:ilvl="0">
      <w:start w:val="1"/>
      <w:numFmt w:val="decimal"/>
      <w:lvlText w:val="%1."/>
      <w:lvlJc w:val="left"/>
      <w:pPr>
        <w:tabs>
          <w:tab w:val="num" w:pos="786"/>
        </w:tabs>
        <w:ind w:left="786" w:hanging="360"/>
      </w:pPr>
    </w:lvl>
    <w:lvl w:ilvl="1">
      <w:start w:val="1"/>
      <w:numFmt w:val="decimal"/>
      <w:isLgl/>
      <w:lvlText w:val="%1.%2."/>
      <w:lvlJc w:val="left"/>
      <w:pPr>
        <w:tabs>
          <w:tab w:val="num" w:pos="780"/>
        </w:tabs>
        <w:ind w:left="780" w:hanging="420"/>
      </w:pPr>
      <w:rPr>
        <w:b w:val="0"/>
        <w:bCs w:val="0"/>
      </w:rPr>
    </w:lvl>
    <w:lvl w:ilvl="2">
      <w:start w:val="1"/>
      <w:numFmt w:val="decimal"/>
      <w:isLgl/>
      <w:lvlText w:val="%1.%2.%3."/>
      <w:lvlJc w:val="left"/>
      <w:pPr>
        <w:tabs>
          <w:tab w:val="num" w:pos="1080"/>
        </w:tabs>
        <w:ind w:left="1080" w:hanging="720"/>
      </w:pPr>
      <w:rPr>
        <w:b w:val="0"/>
        <w:bCs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4A874F0"/>
    <w:multiLevelType w:val="multilevel"/>
    <w:tmpl w:val="4FFCED16"/>
    <w:lvl w:ilvl="0">
      <w:start w:val="9"/>
      <w:numFmt w:val="decimal"/>
      <w:lvlText w:val="%1."/>
      <w:lvlJc w:val="left"/>
      <w:pPr>
        <w:ind w:left="360" w:hanging="360"/>
      </w:pPr>
      <w:rPr>
        <w:rFonts w:hint="default"/>
        <w:b/>
        <w:bCs/>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2715064F"/>
    <w:multiLevelType w:val="multilevel"/>
    <w:tmpl w:val="7F347FA4"/>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2D5B30C9"/>
    <w:multiLevelType w:val="multilevel"/>
    <w:tmpl w:val="554492C6"/>
    <w:lvl w:ilvl="0">
      <w:start w:val="1"/>
      <w:numFmt w:val="decimal"/>
      <w:lvlText w:val="%1."/>
      <w:lvlJc w:val="left"/>
      <w:pPr>
        <w:tabs>
          <w:tab w:val="num" w:pos="786"/>
        </w:tabs>
        <w:ind w:left="786"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E536C9F"/>
    <w:multiLevelType w:val="multilevel"/>
    <w:tmpl w:val="D0A25298"/>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305F6B9B"/>
    <w:multiLevelType w:val="multilevel"/>
    <w:tmpl w:val="444A3A4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6747D4"/>
    <w:multiLevelType w:val="multilevel"/>
    <w:tmpl w:val="91E8FB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9A0ECD"/>
    <w:multiLevelType w:val="hybridMultilevel"/>
    <w:tmpl w:val="FF24A5D0"/>
    <w:lvl w:ilvl="0" w:tplc="BC8A9BE6">
      <w:start w:val="1"/>
      <w:numFmt w:val="decimal"/>
      <w:lvlText w:val="%1."/>
      <w:lvlJc w:val="left"/>
      <w:pPr>
        <w:tabs>
          <w:tab w:val="num" w:pos="720"/>
        </w:tabs>
        <w:ind w:left="720" w:hanging="360"/>
      </w:pPr>
      <w:rPr>
        <w:b w:val="0"/>
      </w:rPr>
    </w:lvl>
    <w:lvl w:ilvl="1" w:tplc="0242212E">
      <w:start w:val="24"/>
      <w:numFmt w:val="decimal"/>
      <w:lvlText w:val="%2."/>
      <w:lvlJc w:val="left"/>
      <w:pPr>
        <w:tabs>
          <w:tab w:val="num" w:pos="1440"/>
        </w:tabs>
        <w:ind w:left="1440" w:hanging="360"/>
      </w:pPr>
      <w:rPr>
        <w:rFonts w:ascii="Times New Roman" w:hAnsi="Times New Roman" w:cs="Times New Roman" w:hint="default"/>
        <w:b w:val="0"/>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48245DD3"/>
    <w:multiLevelType w:val="multilevel"/>
    <w:tmpl w:val="7F242EC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BC2728B"/>
    <w:multiLevelType w:val="multilevel"/>
    <w:tmpl w:val="23AAB4E4"/>
    <w:lvl w:ilvl="0">
      <w:start w:val="5"/>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4" w15:restartNumberingAfterBreak="0">
    <w:nsid w:val="5C697886"/>
    <w:multiLevelType w:val="multilevel"/>
    <w:tmpl w:val="1096C70E"/>
    <w:lvl w:ilvl="0">
      <w:start w:val="2"/>
      <w:numFmt w:val="decimal"/>
      <w:lvlText w:val="%1."/>
      <w:lvlJc w:val="left"/>
      <w:pPr>
        <w:ind w:left="360" w:hanging="360"/>
      </w:pPr>
      <w:rPr>
        <w:rFonts w:eastAsia="TimesNewRomanPSMT"/>
        <w:color w:val="FF0000"/>
      </w:rPr>
    </w:lvl>
    <w:lvl w:ilvl="1">
      <w:start w:val="4"/>
      <w:numFmt w:val="decimal"/>
      <w:lvlText w:val="%1.%2."/>
      <w:lvlJc w:val="left"/>
      <w:pPr>
        <w:ind w:left="360" w:hanging="360"/>
      </w:pPr>
      <w:rPr>
        <w:rFonts w:eastAsia="TimesNewRomanPSMT"/>
        <w:color w:val="000000" w:themeColor="text1"/>
      </w:rPr>
    </w:lvl>
    <w:lvl w:ilvl="2">
      <w:start w:val="1"/>
      <w:numFmt w:val="decimal"/>
      <w:lvlText w:val="%1.%2.%3."/>
      <w:lvlJc w:val="left"/>
      <w:pPr>
        <w:ind w:left="720" w:hanging="720"/>
      </w:pPr>
      <w:rPr>
        <w:rFonts w:eastAsia="TimesNewRomanPSMT"/>
        <w:color w:val="FF0000"/>
      </w:rPr>
    </w:lvl>
    <w:lvl w:ilvl="3">
      <w:start w:val="1"/>
      <w:numFmt w:val="decimal"/>
      <w:lvlText w:val="%1.%2.%3.%4."/>
      <w:lvlJc w:val="left"/>
      <w:pPr>
        <w:ind w:left="720" w:hanging="720"/>
      </w:pPr>
      <w:rPr>
        <w:rFonts w:eastAsia="TimesNewRomanPSMT"/>
        <w:color w:val="FF0000"/>
      </w:rPr>
    </w:lvl>
    <w:lvl w:ilvl="4">
      <w:start w:val="1"/>
      <w:numFmt w:val="decimal"/>
      <w:lvlText w:val="%1.%2.%3.%4.%5."/>
      <w:lvlJc w:val="left"/>
      <w:pPr>
        <w:ind w:left="1080" w:hanging="1080"/>
      </w:pPr>
      <w:rPr>
        <w:rFonts w:eastAsia="TimesNewRomanPSMT"/>
        <w:color w:val="FF0000"/>
      </w:rPr>
    </w:lvl>
    <w:lvl w:ilvl="5">
      <w:start w:val="1"/>
      <w:numFmt w:val="decimal"/>
      <w:lvlText w:val="%1.%2.%3.%4.%5.%6."/>
      <w:lvlJc w:val="left"/>
      <w:pPr>
        <w:ind w:left="1080" w:hanging="1080"/>
      </w:pPr>
      <w:rPr>
        <w:rFonts w:eastAsia="TimesNewRomanPSMT"/>
        <w:color w:val="FF0000"/>
      </w:rPr>
    </w:lvl>
    <w:lvl w:ilvl="6">
      <w:start w:val="1"/>
      <w:numFmt w:val="decimal"/>
      <w:lvlText w:val="%1.%2.%3.%4.%5.%6.%7."/>
      <w:lvlJc w:val="left"/>
      <w:pPr>
        <w:ind w:left="1440" w:hanging="1440"/>
      </w:pPr>
      <w:rPr>
        <w:rFonts w:eastAsia="TimesNewRomanPSMT"/>
        <w:color w:val="FF0000"/>
      </w:rPr>
    </w:lvl>
    <w:lvl w:ilvl="7">
      <w:start w:val="1"/>
      <w:numFmt w:val="decimal"/>
      <w:lvlText w:val="%1.%2.%3.%4.%5.%6.%7.%8."/>
      <w:lvlJc w:val="left"/>
      <w:pPr>
        <w:ind w:left="1440" w:hanging="1440"/>
      </w:pPr>
      <w:rPr>
        <w:rFonts w:eastAsia="TimesNewRomanPSMT"/>
        <w:color w:val="FF0000"/>
      </w:rPr>
    </w:lvl>
    <w:lvl w:ilvl="8">
      <w:start w:val="1"/>
      <w:numFmt w:val="decimal"/>
      <w:lvlText w:val="%1.%2.%3.%4.%5.%6.%7.%8.%9."/>
      <w:lvlJc w:val="left"/>
      <w:pPr>
        <w:ind w:left="1800" w:hanging="1800"/>
      </w:pPr>
      <w:rPr>
        <w:rFonts w:eastAsia="TimesNewRomanPSMT"/>
        <w:color w:val="FF0000"/>
      </w:rPr>
    </w:lvl>
  </w:abstractNum>
  <w:abstractNum w:abstractNumId="15" w15:restartNumberingAfterBreak="0">
    <w:nsid w:val="627F7ADD"/>
    <w:multiLevelType w:val="multilevel"/>
    <w:tmpl w:val="91526F2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A894821"/>
    <w:multiLevelType w:val="multilevel"/>
    <w:tmpl w:val="CBA89D0C"/>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496EDA"/>
    <w:multiLevelType w:val="multilevel"/>
    <w:tmpl w:val="C5EC7B2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13"/>
  </w:num>
  <w:num w:numId="5">
    <w:abstractNumId w:val="8"/>
  </w:num>
  <w:num w:numId="6">
    <w:abstractNumId w:val="6"/>
  </w:num>
  <w:num w:numId="7">
    <w:abstractNumId w:val="15"/>
  </w:num>
  <w:num w:numId="8">
    <w:abstractNumId w:val="5"/>
  </w:num>
  <w:num w:numId="9">
    <w:abstractNumId w:val="9"/>
  </w:num>
  <w:num w:numId="10">
    <w:abstractNumId w:val="12"/>
  </w:num>
  <w:num w:numId="11">
    <w:abstractNumId w:val="3"/>
  </w:num>
  <w:num w:numId="12">
    <w:abstractNumId w:val="1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BD"/>
    <w:rsid w:val="00000B5D"/>
    <w:rsid w:val="0000510B"/>
    <w:rsid w:val="00005ADB"/>
    <w:rsid w:val="00006CDD"/>
    <w:rsid w:val="00011E94"/>
    <w:rsid w:val="00011EFA"/>
    <w:rsid w:val="000127AF"/>
    <w:rsid w:val="00013897"/>
    <w:rsid w:val="00015C81"/>
    <w:rsid w:val="000201C0"/>
    <w:rsid w:val="00023D80"/>
    <w:rsid w:val="0003071C"/>
    <w:rsid w:val="0003459D"/>
    <w:rsid w:val="000407DF"/>
    <w:rsid w:val="0005126F"/>
    <w:rsid w:val="00054F01"/>
    <w:rsid w:val="000574DC"/>
    <w:rsid w:val="00070B11"/>
    <w:rsid w:val="00071441"/>
    <w:rsid w:val="000833CD"/>
    <w:rsid w:val="0008521E"/>
    <w:rsid w:val="000865E5"/>
    <w:rsid w:val="0008769B"/>
    <w:rsid w:val="00097BE3"/>
    <w:rsid w:val="000A54A7"/>
    <w:rsid w:val="000B0CBD"/>
    <w:rsid w:val="000B57F0"/>
    <w:rsid w:val="000C39A5"/>
    <w:rsid w:val="000D5D95"/>
    <w:rsid w:val="000E45DC"/>
    <w:rsid w:val="000F0DF2"/>
    <w:rsid w:val="000F303B"/>
    <w:rsid w:val="000F7601"/>
    <w:rsid w:val="001021AD"/>
    <w:rsid w:val="001062BF"/>
    <w:rsid w:val="001129B9"/>
    <w:rsid w:val="00114FEB"/>
    <w:rsid w:val="0012340A"/>
    <w:rsid w:val="0012365D"/>
    <w:rsid w:val="00127439"/>
    <w:rsid w:val="001331E6"/>
    <w:rsid w:val="00137D8C"/>
    <w:rsid w:val="0015175E"/>
    <w:rsid w:val="001568C5"/>
    <w:rsid w:val="00157CC9"/>
    <w:rsid w:val="00157E97"/>
    <w:rsid w:val="00161E85"/>
    <w:rsid w:val="00165484"/>
    <w:rsid w:val="001675DA"/>
    <w:rsid w:val="00170435"/>
    <w:rsid w:val="00173A38"/>
    <w:rsid w:val="001819E5"/>
    <w:rsid w:val="00184DA7"/>
    <w:rsid w:val="00191EA3"/>
    <w:rsid w:val="0019500A"/>
    <w:rsid w:val="001963B7"/>
    <w:rsid w:val="001A0D8D"/>
    <w:rsid w:val="001A2B1C"/>
    <w:rsid w:val="001A4894"/>
    <w:rsid w:val="001B744E"/>
    <w:rsid w:val="001C25EC"/>
    <w:rsid w:val="001C3D1C"/>
    <w:rsid w:val="001C6406"/>
    <w:rsid w:val="001C68C7"/>
    <w:rsid w:val="001D0EA6"/>
    <w:rsid w:val="001D4612"/>
    <w:rsid w:val="00206D31"/>
    <w:rsid w:val="00224388"/>
    <w:rsid w:val="0022463D"/>
    <w:rsid w:val="00234E8C"/>
    <w:rsid w:val="002455E5"/>
    <w:rsid w:val="002456B5"/>
    <w:rsid w:val="00256711"/>
    <w:rsid w:val="002615BD"/>
    <w:rsid w:val="00262317"/>
    <w:rsid w:val="0026325A"/>
    <w:rsid w:val="002634B0"/>
    <w:rsid w:val="00264B97"/>
    <w:rsid w:val="002652B8"/>
    <w:rsid w:val="002675F1"/>
    <w:rsid w:val="00271200"/>
    <w:rsid w:val="00273900"/>
    <w:rsid w:val="00274F27"/>
    <w:rsid w:val="0027658F"/>
    <w:rsid w:val="0027758F"/>
    <w:rsid w:val="002803F8"/>
    <w:rsid w:val="00287A57"/>
    <w:rsid w:val="0029008D"/>
    <w:rsid w:val="002923D8"/>
    <w:rsid w:val="00293FA1"/>
    <w:rsid w:val="002A2964"/>
    <w:rsid w:val="002B0BD3"/>
    <w:rsid w:val="002B3E19"/>
    <w:rsid w:val="002B6570"/>
    <w:rsid w:val="002C53FF"/>
    <w:rsid w:val="002D23FE"/>
    <w:rsid w:val="002D2B48"/>
    <w:rsid w:val="002D3895"/>
    <w:rsid w:val="002D6735"/>
    <w:rsid w:val="002E27FF"/>
    <w:rsid w:val="002E367A"/>
    <w:rsid w:val="002F1511"/>
    <w:rsid w:val="003029B0"/>
    <w:rsid w:val="00303C93"/>
    <w:rsid w:val="00306707"/>
    <w:rsid w:val="00310CAD"/>
    <w:rsid w:val="00317948"/>
    <w:rsid w:val="00320684"/>
    <w:rsid w:val="0032110C"/>
    <w:rsid w:val="00321C33"/>
    <w:rsid w:val="003271EA"/>
    <w:rsid w:val="00332022"/>
    <w:rsid w:val="00332635"/>
    <w:rsid w:val="00336F93"/>
    <w:rsid w:val="00337590"/>
    <w:rsid w:val="0034484B"/>
    <w:rsid w:val="00357875"/>
    <w:rsid w:val="003609CC"/>
    <w:rsid w:val="0036503D"/>
    <w:rsid w:val="00366533"/>
    <w:rsid w:val="003673A7"/>
    <w:rsid w:val="00371B67"/>
    <w:rsid w:val="003801CF"/>
    <w:rsid w:val="00384F71"/>
    <w:rsid w:val="003916F7"/>
    <w:rsid w:val="00391B11"/>
    <w:rsid w:val="00392E62"/>
    <w:rsid w:val="003A0405"/>
    <w:rsid w:val="003A2427"/>
    <w:rsid w:val="003A503C"/>
    <w:rsid w:val="003B0862"/>
    <w:rsid w:val="003B5BF8"/>
    <w:rsid w:val="003B5E39"/>
    <w:rsid w:val="003C44F4"/>
    <w:rsid w:val="003C54F0"/>
    <w:rsid w:val="003D3D03"/>
    <w:rsid w:val="003E128D"/>
    <w:rsid w:val="003E4260"/>
    <w:rsid w:val="003E4DF1"/>
    <w:rsid w:val="003F6643"/>
    <w:rsid w:val="003F6E9D"/>
    <w:rsid w:val="00400166"/>
    <w:rsid w:val="004037EB"/>
    <w:rsid w:val="00405F66"/>
    <w:rsid w:val="00412B1D"/>
    <w:rsid w:val="0041601A"/>
    <w:rsid w:val="004275BF"/>
    <w:rsid w:val="0043669A"/>
    <w:rsid w:val="00442E7A"/>
    <w:rsid w:val="00447AA0"/>
    <w:rsid w:val="004500E1"/>
    <w:rsid w:val="00472E19"/>
    <w:rsid w:val="004803D7"/>
    <w:rsid w:val="00480871"/>
    <w:rsid w:val="00480B0B"/>
    <w:rsid w:val="00485A8F"/>
    <w:rsid w:val="00486C4D"/>
    <w:rsid w:val="00492AEE"/>
    <w:rsid w:val="004A2314"/>
    <w:rsid w:val="004A2765"/>
    <w:rsid w:val="004A7253"/>
    <w:rsid w:val="004B00C5"/>
    <w:rsid w:val="004B05F3"/>
    <w:rsid w:val="004C7AE9"/>
    <w:rsid w:val="004D01C5"/>
    <w:rsid w:val="004D2743"/>
    <w:rsid w:val="004D37D5"/>
    <w:rsid w:val="004E31E2"/>
    <w:rsid w:val="004F60F8"/>
    <w:rsid w:val="0050060D"/>
    <w:rsid w:val="0050198F"/>
    <w:rsid w:val="005024F6"/>
    <w:rsid w:val="0050391A"/>
    <w:rsid w:val="005074E5"/>
    <w:rsid w:val="00510127"/>
    <w:rsid w:val="005122A7"/>
    <w:rsid w:val="00526A35"/>
    <w:rsid w:val="00540C1F"/>
    <w:rsid w:val="00540FBD"/>
    <w:rsid w:val="00543927"/>
    <w:rsid w:val="00544347"/>
    <w:rsid w:val="005449F1"/>
    <w:rsid w:val="00555412"/>
    <w:rsid w:val="00555996"/>
    <w:rsid w:val="00562C39"/>
    <w:rsid w:val="00566475"/>
    <w:rsid w:val="00566598"/>
    <w:rsid w:val="00571CC3"/>
    <w:rsid w:val="00581B8D"/>
    <w:rsid w:val="0059047F"/>
    <w:rsid w:val="005A225B"/>
    <w:rsid w:val="005A508E"/>
    <w:rsid w:val="005A7A97"/>
    <w:rsid w:val="005C10D0"/>
    <w:rsid w:val="005C269C"/>
    <w:rsid w:val="005C3EA8"/>
    <w:rsid w:val="005D3C74"/>
    <w:rsid w:val="005D507B"/>
    <w:rsid w:val="005E0C62"/>
    <w:rsid w:val="005E678D"/>
    <w:rsid w:val="005F07F4"/>
    <w:rsid w:val="005F482A"/>
    <w:rsid w:val="006079F3"/>
    <w:rsid w:val="0061310D"/>
    <w:rsid w:val="00620539"/>
    <w:rsid w:val="00622692"/>
    <w:rsid w:val="006259E7"/>
    <w:rsid w:val="00626EA2"/>
    <w:rsid w:val="0063188E"/>
    <w:rsid w:val="006342A9"/>
    <w:rsid w:val="006346FA"/>
    <w:rsid w:val="006354D6"/>
    <w:rsid w:val="0064118C"/>
    <w:rsid w:val="00651F88"/>
    <w:rsid w:val="006528B3"/>
    <w:rsid w:val="0066704C"/>
    <w:rsid w:val="0066783D"/>
    <w:rsid w:val="00682187"/>
    <w:rsid w:val="006834CF"/>
    <w:rsid w:val="00690967"/>
    <w:rsid w:val="00694964"/>
    <w:rsid w:val="006A7EA1"/>
    <w:rsid w:val="006B132F"/>
    <w:rsid w:val="006B5FA1"/>
    <w:rsid w:val="006B6198"/>
    <w:rsid w:val="006C189B"/>
    <w:rsid w:val="006C74DE"/>
    <w:rsid w:val="006D23D3"/>
    <w:rsid w:val="006D39E0"/>
    <w:rsid w:val="006D5B31"/>
    <w:rsid w:val="006E4498"/>
    <w:rsid w:val="006E4657"/>
    <w:rsid w:val="006E60B5"/>
    <w:rsid w:val="006E7AD7"/>
    <w:rsid w:val="006F063D"/>
    <w:rsid w:val="006F13F0"/>
    <w:rsid w:val="006F27AB"/>
    <w:rsid w:val="006F7413"/>
    <w:rsid w:val="007030C0"/>
    <w:rsid w:val="00706F14"/>
    <w:rsid w:val="007106A0"/>
    <w:rsid w:val="00711373"/>
    <w:rsid w:val="007130BE"/>
    <w:rsid w:val="007161FC"/>
    <w:rsid w:val="00721BD8"/>
    <w:rsid w:val="00726ED4"/>
    <w:rsid w:val="00730842"/>
    <w:rsid w:val="007424A7"/>
    <w:rsid w:val="007453B6"/>
    <w:rsid w:val="0075023A"/>
    <w:rsid w:val="00766189"/>
    <w:rsid w:val="007721BB"/>
    <w:rsid w:val="007757E8"/>
    <w:rsid w:val="007757EA"/>
    <w:rsid w:val="007763D8"/>
    <w:rsid w:val="00792242"/>
    <w:rsid w:val="00792436"/>
    <w:rsid w:val="007B51BB"/>
    <w:rsid w:val="007B548F"/>
    <w:rsid w:val="007B6A77"/>
    <w:rsid w:val="007C232B"/>
    <w:rsid w:val="007C3D9D"/>
    <w:rsid w:val="007D24B9"/>
    <w:rsid w:val="007D57C3"/>
    <w:rsid w:val="007D6845"/>
    <w:rsid w:val="007D6D9E"/>
    <w:rsid w:val="007E24A3"/>
    <w:rsid w:val="007E3183"/>
    <w:rsid w:val="007E5062"/>
    <w:rsid w:val="007E5F9A"/>
    <w:rsid w:val="007F328C"/>
    <w:rsid w:val="007F598B"/>
    <w:rsid w:val="008106A1"/>
    <w:rsid w:val="00812769"/>
    <w:rsid w:val="008161CD"/>
    <w:rsid w:val="00822036"/>
    <w:rsid w:val="00823825"/>
    <w:rsid w:val="00831246"/>
    <w:rsid w:val="00832EBB"/>
    <w:rsid w:val="00837450"/>
    <w:rsid w:val="00841063"/>
    <w:rsid w:val="00843E5C"/>
    <w:rsid w:val="008540E2"/>
    <w:rsid w:val="008606C1"/>
    <w:rsid w:val="00864DA5"/>
    <w:rsid w:val="008722C6"/>
    <w:rsid w:val="00882090"/>
    <w:rsid w:val="00885527"/>
    <w:rsid w:val="008A4BF0"/>
    <w:rsid w:val="008A6125"/>
    <w:rsid w:val="008B0B2A"/>
    <w:rsid w:val="008B0DAE"/>
    <w:rsid w:val="008B3354"/>
    <w:rsid w:val="008C0E12"/>
    <w:rsid w:val="008C2F59"/>
    <w:rsid w:val="008D2BFA"/>
    <w:rsid w:val="008D4D06"/>
    <w:rsid w:val="008D6774"/>
    <w:rsid w:val="008E5F59"/>
    <w:rsid w:val="008F6DD4"/>
    <w:rsid w:val="00906C7F"/>
    <w:rsid w:val="00911CAB"/>
    <w:rsid w:val="00924E15"/>
    <w:rsid w:val="009266FC"/>
    <w:rsid w:val="00935223"/>
    <w:rsid w:val="00935BD3"/>
    <w:rsid w:val="00944005"/>
    <w:rsid w:val="00947E7E"/>
    <w:rsid w:val="00953D51"/>
    <w:rsid w:val="00957478"/>
    <w:rsid w:val="0096081B"/>
    <w:rsid w:val="00970FDE"/>
    <w:rsid w:val="00987F4A"/>
    <w:rsid w:val="009A164E"/>
    <w:rsid w:val="009A1BFF"/>
    <w:rsid w:val="009B30D2"/>
    <w:rsid w:val="009B31FA"/>
    <w:rsid w:val="009C25D9"/>
    <w:rsid w:val="009D5460"/>
    <w:rsid w:val="009E30AE"/>
    <w:rsid w:val="009E7E2B"/>
    <w:rsid w:val="009F2637"/>
    <w:rsid w:val="009F43C9"/>
    <w:rsid w:val="009F7086"/>
    <w:rsid w:val="00A016C7"/>
    <w:rsid w:val="00A01B78"/>
    <w:rsid w:val="00A064FB"/>
    <w:rsid w:val="00A069BA"/>
    <w:rsid w:val="00A12C24"/>
    <w:rsid w:val="00A20ED9"/>
    <w:rsid w:val="00A25713"/>
    <w:rsid w:val="00A31E01"/>
    <w:rsid w:val="00A42150"/>
    <w:rsid w:val="00A52241"/>
    <w:rsid w:val="00A57E02"/>
    <w:rsid w:val="00A65740"/>
    <w:rsid w:val="00A73693"/>
    <w:rsid w:val="00A765E9"/>
    <w:rsid w:val="00A81E3A"/>
    <w:rsid w:val="00A85C11"/>
    <w:rsid w:val="00A90BB4"/>
    <w:rsid w:val="00A946C0"/>
    <w:rsid w:val="00A95BF7"/>
    <w:rsid w:val="00A97244"/>
    <w:rsid w:val="00A97E13"/>
    <w:rsid w:val="00AB19C7"/>
    <w:rsid w:val="00AB1D21"/>
    <w:rsid w:val="00AB382F"/>
    <w:rsid w:val="00AC3BD7"/>
    <w:rsid w:val="00AD08FB"/>
    <w:rsid w:val="00AD0D05"/>
    <w:rsid w:val="00AD2CB3"/>
    <w:rsid w:val="00AD5696"/>
    <w:rsid w:val="00AE23DD"/>
    <w:rsid w:val="00AE6B0A"/>
    <w:rsid w:val="00AF0741"/>
    <w:rsid w:val="00AF1C1F"/>
    <w:rsid w:val="00AF21C9"/>
    <w:rsid w:val="00B02567"/>
    <w:rsid w:val="00B055B6"/>
    <w:rsid w:val="00B11C93"/>
    <w:rsid w:val="00B14264"/>
    <w:rsid w:val="00B16D0A"/>
    <w:rsid w:val="00B17651"/>
    <w:rsid w:val="00B26C2B"/>
    <w:rsid w:val="00B26E14"/>
    <w:rsid w:val="00B272AF"/>
    <w:rsid w:val="00B310D5"/>
    <w:rsid w:val="00B3367A"/>
    <w:rsid w:val="00B45E56"/>
    <w:rsid w:val="00B541D7"/>
    <w:rsid w:val="00B55D53"/>
    <w:rsid w:val="00B57EDB"/>
    <w:rsid w:val="00B67132"/>
    <w:rsid w:val="00B73270"/>
    <w:rsid w:val="00B73766"/>
    <w:rsid w:val="00B73A97"/>
    <w:rsid w:val="00B76164"/>
    <w:rsid w:val="00B76980"/>
    <w:rsid w:val="00B87031"/>
    <w:rsid w:val="00B904F1"/>
    <w:rsid w:val="00B91A35"/>
    <w:rsid w:val="00B95052"/>
    <w:rsid w:val="00B96E4C"/>
    <w:rsid w:val="00BA046C"/>
    <w:rsid w:val="00BA4648"/>
    <w:rsid w:val="00BB1DB7"/>
    <w:rsid w:val="00BB38D5"/>
    <w:rsid w:val="00BB667D"/>
    <w:rsid w:val="00BC21EB"/>
    <w:rsid w:val="00BC2A62"/>
    <w:rsid w:val="00BC415E"/>
    <w:rsid w:val="00BC4F48"/>
    <w:rsid w:val="00BC50E4"/>
    <w:rsid w:val="00BC55E6"/>
    <w:rsid w:val="00BD0168"/>
    <w:rsid w:val="00BD03BB"/>
    <w:rsid w:val="00BD3E0D"/>
    <w:rsid w:val="00BD63A3"/>
    <w:rsid w:val="00BD66B2"/>
    <w:rsid w:val="00BE4663"/>
    <w:rsid w:val="00BE4A8D"/>
    <w:rsid w:val="00BE52C7"/>
    <w:rsid w:val="00C00B6A"/>
    <w:rsid w:val="00C01DB2"/>
    <w:rsid w:val="00C023DA"/>
    <w:rsid w:val="00C06C0D"/>
    <w:rsid w:val="00C11578"/>
    <w:rsid w:val="00C15764"/>
    <w:rsid w:val="00C21659"/>
    <w:rsid w:val="00C3476D"/>
    <w:rsid w:val="00C6107F"/>
    <w:rsid w:val="00C63053"/>
    <w:rsid w:val="00C6361B"/>
    <w:rsid w:val="00C640A1"/>
    <w:rsid w:val="00C66CE4"/>
    <w:rsid w:val="00C754D3"/>
    <w:rsid w:val="00C81C4A"/>
    <w:rsid w:val="00C83294"/>
    <w:rsid w:val="00C850B6"/>
    <w:rsid w:val="00C95E8A"/>
    <w:rsid w:val="00CA1091"/>
    <w:rsid w:val="00CA1CAA"/>
    <w:rsid w:val="00CB00EA"/>
    <w:rsid w:val="00CB0DFD"/>
    <w:rsid w:val="00CB2535"/>
    <w:rsid w:val="00CC1F68"/>
    <w:rsid w:val="00CC619B"/>
    <w:rsid w:val="00CD2C8D"/>
    <w:rsid w:val="00CD6273"/>
    <w:rsid w:val="00CD747C"/>
    <w:rsid w:val="00CE37EF"/>
    <w:rsid w:val="00CF29EA"/>
    <w:rsid w:val="00CF7D15"/>
    <w:rsid w:val="00D01A55"/>
    <w:rsid w:val="00D0477B"/>
    <w:rsid w:val="00D05CE2"/>
    <w:rsid w:val="00D07BC0"/>
    <w:rsid w:val="00D1094B"/>
    <w:rsid w:val="00D12B73"/>
    <w:rsid w:val="00D15C03"/>
    <w:rsid w:val="00D25692"/>
    <w:rsid w:val="00D324BC"/>
    <w:rsid w:val="00D37119"/>
    <w:rsid w:val="00D55A3E"/>
    <w:rsid w:val="00D55D51"/>
    <w:rsid w:val="00D56787"/>
    <w:rsid w:val="00D60F00"/>
    <w:rsid w:val="00D6277D"/>
    <w:rsid w:val="00D64CC8"/>
    <w:rsid w:val="00D654A7"/>
    <w:rsid w:val="00D70ABA"/>
    <w:rsid w:val="00D76144"/>
    <w:rsid w:val="00D76B85"/>
    <w:rsid w:val="00D8484E"/>
    <w:rsid w:val="00D85220"/>
    <w:rsid w:val="00D86108"/>
    <w:rsid w:val="00D90781"/>
    <w:rsid w:val="00D96190"/>
    <w:rsid w:val="00D967C6"/>
    <w:rsid w:val="00DA3A60"/>
    <w:rsid w:val="00DA3D8F"/>
    <w:rsid w:val="00DA4542"/>
    <w:rsid w:val="00DA4BFF"/>
    <w:rsid w:val="00DB0E21"/>
    <w:rsid w:val="00DB12EE"/>
    <w:rsid w:val="00DB400C"/>
    <w:rsid w:val="00DB4A6F"/>
    <w:rsid w:val="00DB514F"/>
    <w:rsid w:val="00DB6C12"/>
    <w:rsid w:val="00DC0165"/>
    <w:rsid w:val="00DC6C2B"/>
    <w:rsid w:val="00DD088B"/>
    <w:rsid w:val="00DD2266"/>
    <w:rsid w:val="00DD4C4E"/>
    <w:rsid w:val="00DE2108"/>
    <w:rsid w:val="00DE2BEF"/>
    <w:rsid w:val="00DE482A"/>
    <w:rsid w:val="00DE4CC3"/>
    <w:rsid w:val="00DE7ECE"/>
    <w:rsid w:val="00DF02C0"/>
    <w:rsid w:val="00E041EB"/>
    <w:rsid w:val="00E05123"/>
    <w:rsid w:val="00E062D1"/>
    <w:rsid w:val="00E11418"/>
    <w:rsid w:val="00E14D59"/>
    <w:rsid w:val="00E20F7A"/>
    <w:rsid w:val="00E365E0"/>
    <w:rsid w:val="00E416AD"/>
    <w:rsid w:val="00E41F26"/>
    <w:rsid w:val="00E43F46"/>
    <w:rsid w:val="00E447D5"/>
    <w:rsid w:val="00E44C06"/>
    <w:rsid w:val="00E522EC"/>
    <w:rsid w:val="00E52F7D"/>
    <w:rsid w:val="00E547E5"/>
    <w:rsid w:val="00E55BBD"/>
    <w:rsid w:val="00E62C33"/>
    <w:rsid w:val="00E70D49"/>
    <w:rsid w:val="00E7495F"/>
    <w:rsid w:val="00E778ED"/>
    <w:rsid w:val="00E847B2"/>
    <w:rsid w:val="00E84D0A"/>
    <w:rsid w:val="00E86747"/>
    <w:rsid w:val="00E86BA2"/>
    <w:rsid w:val="00E965E1"/>
    <w:rsid w:val="00EA3571"/>
    <w:rsid w:val="00EB125B"/>
    <w:rsid w:val="00ED2DD4"/>
    <w:rsid w:val="00EE2AA7"/>
    <w:rsid w:val="00EE7D7B"/>
    <w:rsid w:val="00EF0284"/>
    <w:rsid w:val="00EF0F1D"/>
    <w:rsid w:val="00EF367A"/>
    <w:rsid w:val="00EF6894"/>
    <w:rsid w:val="00F02823"/>
    <w:rsid w:val="00F03BDE"/>
    <w:rsid w:val="00F06AC7"/>
    <w:rsid w:val="00F26B32"/>
    <w:rsid w:val="00F33003"/>
    <w:rsid w:val="00F37686"/>
    <w:rsid w:val="00F470ED"/>
    <w:rsid w:val="00F5618A"/>
    <w:rsid w:val="00F60EF3"/>
    <w:rsid w:val="00F81083"/>
    <w:rsid w:val="00F82D1A"/>
    <w:rsid w:val="00F85860"/>
    <w:rsid w:val="00F86C5C"/>
    <w:rsid w:val="00F93699"/>
    <w:rsid w:val="00F957BD"/>
    <w:rsid w:val="00F97109"/>
    <w:rsid w:val="00F9788A"/>
    <w:rsid w:val="00FA5CD8"/>
    <w:rsid w:val="00FA69B8"/>
    <w:rsid w:val="00FB33E0"/>
    <w:rsid w:val="00FB6D5C"/>
    <w:rsid w:val="00FB72EF"/>
    <w:rsid w:val="00FC302F"/>
    <w:rsid w:val="00FE0EB0"/>
    <w:rsid w:val="00FE0FEF"/>
    <w:rsid w:val="00FE6062"/>
    <w:rsid w:val="00FF31AC"/>
    <w:rsid w:val="00FF66BF"/>
    <w:rsid w:val="00FF6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E15E"/>
  <w15:docId w15:val="{1C9D32F0-A955-4F8C-B52B-7E2BE4E7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C39A5"/>
    <w:pPr>
      <w:spacing w:after="160" w:line="259"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20ED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0ED9"/>
    <w:rPr>
      <w:rFonts w:ascii="Tahoma" w:hAnsi="Tahoma" w:cs="Tahoma"/>
      <w:sz w:val="16"/>
      <w:szCs w:val="16"/>
    </w:rPr>
  </w:style>
  <w:style w:type="paragraph" w:styleId="Sarakstarindkopa">
    <w:name w:val="List Paragraph"/>
    <w:basedOn w:val="Parasts"/>
    <w:link w:val="SarakstarindkopaRakstz"/>
    <w:uiPriority w:val="34"/>
    <w:qFormat/>
    <w:rsid w:val="00C15764"/>
    <w:pPr>
      <w:ind w:left="720"/>
      <w:contextualSpacing/>
    </w:pPr>
  </w:style>
  <w:style w:type="character" w:styleId="Hipersaite">
    <w:name w:val="Hyperlink"/>
    <w:basedOn w:val="Noklusjumarindkopasfonts"/>
    <w:uiPriority w:val="99"/>
    <w:unhideWhenUsed/>
    <w:rsid w:val="008161CD"/>
    <w:rPr>
      <w:color w:val="0000FF" w:themeColor="hyperlink"/>
      <w:u w:val="single"/>
    </w:rPr>
  </w:style>
  <w:style w:type="character" w:customStyle="1" w:styleId="SarakstarindkopaRakstz">
    <w:name w:val="Saraksta rindkopa Rakstz."/>
    <w:link w:val="Sarakstarindkopa"/>
    <w:uiPriority w:val="34"/>
    <w:locked/>
    <w:rsid w:val="00480871"/>
    <w:rPr>
      <w:rFonts w:ascii="Times New Roman" w:hAnsi="Times New Roman"/>
      <w:sz w:val="24"/>
    </w:rPr>
  </w:style>
  <w:style w:type="character" w:styleId="Neatrisintapieminana">
    <w:name w:val="Unresolved Mention"/>
    <w:basedOn w:val="Noklusjumarindkopasfonts"/>
    <w:uiPriority w:val="99"/>
    <w:semiHidden/>
    <w:unhideWhenUsed/>
    <w:rsid w:val="00E14D59"/>
    <w:rPr>
      <w:color w:val="605E5C"/>
      <w:shd w:val="clear" w:color="auto" w:fill="E1DFDD"/>
    </w:rPr>
  </w:style>
  <w:style w:type="character" w:styleId="Izmantotahipersaite">
    <w:name w:val="FollowedHyperlink"/>
    <w:basedOn w:val="Noklusjumarindkopasfonts"/>
    <w:uiPriority w:val="99"/>
    <w:semiHidden/>
    <w:unhideWhenUsed/>
    <w:rsid w:val="00E04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134704">
      <w:bodyDiv w:val="1"/>
      <w:marLeft w:val="0"/>
      <w:marRight w:val="0"/>
      <w:marTop w:val="0"/>
      <w:marBottom w:val="0"/>
      <w:divBdr>
        <w:top w:val="none" w:sz="0" w:space="0" w:color="auto"/>
        <w:left w:val="none" w:sz="0" w:space="0" w:color="auto"/>
        <w:bottom w:val="none" w:sz="0" w:space="0" w:color="auto"/>
        <w:right w:val="none" w:sz="0" w:space="0" w:color="auto"/>
      </w:divBdr>
    </w:div>
    <w:div w:id="593900157">
      <w:bodyDiv w:val="1"/>
      <w:marLeft w:val="0"/>
      <w:marRight w:val="0"/>
      <w:marTop w:val="0"/>
      <w:marBottom w:val="0"/>
      <w:divBdr>
        <w:top w:val="none" w:sz="0" w:space="0" w:color="auto"/>
        <w:left w:val="none" w:sz="0" w:space="0" w:color="auto"/>
        <w:bottom w:val="none" w:sz="0" w:space="0" w:color="auto"/>
        <w:right w:val="none" w:sz="0" w:space="0" w:color="auto"/>
      </w:divBdr>
    </w:div>
    <w:div w:id="609359354">
      <w:bodyDiv w:val="1"/>
      <w:marLeft w:val="0"/>
      <w:marRight w:val="0"/>
      <w:marTop w:val="0"/>
      <w:marBottom w:val="0"/>
      <w:divBdr>
        <w:top w:val="none" w:sz="0" w:space="0" w:color="auto"/>
        <w:left w:val="none" w:sz="0" w:space="0" w:color="auto"/>
        <w:bottom w:val="none" w:sz="0" w:space="0" w:color="auto"/>
        <w:right w:val="none" w:sz="0" w:space="0" w:color="auto"/>
      </w:divBdr>
    </w:div>
    <w:div w:id="1014956482">
      <w:bodyDiv w:val="1"/>
      <w:marLeft w:val="0"/>
      <w:marRight w:val="0"/>
      <w:marTop w:val="0"/>
      <w:marBottom w:val="0"/>
      <w:divBdr>
        <w:top w:val="none" w:sz="0" w:space="0" w:color="auto"/>
        <w:left w:val="none" w:sz="0" w:space="0" w:color="auto"/>
        <w:bottom w:val="none" w:sz="0" w:space="0" w:color="auto"/>
        <w:right w:val="none" w:sz="0" w:space="0" w:color="auto"/>
      </w:divBdr>
    </w:div>
    <w:div w:id="1209952397">
      <w:bodyDiv w:val="1"/>
      <w:marLeft w:val="0"/>
      <w:marRight w:val="0"/>
      <w:marTop w:val="0"/>
      <w:marBottom w:val="0"/>
      <w:divBdr>
        <w:top w:val="none" w:sz="0" w:space="0" w:color="auto"/>
        <w:left w:val="none" w:sz="0" w:space="0" w:color="auto"/>
        <w:bottom w:val="none" w:sz="0" w:space="0" w:color="auto"/>
        <w:right w:val="none" w:sz="0" w:space="0" w:color="auto"/>
      </w:divBdr>
    </w:div>
    <w:div w:id="1535534224">
      <w:bodyDiv w:val="1"/>
      <w:marLeft w:val="0"/>
      <w:marRight w:val="0"/>
      <w:marTop w:val="0"/>
      <w:marBottom w:val="0"/>
      <w:divBdr>
        <w:top w:val="none" w:sz="0" w:space="0" w:color="auto"/>
        <w:left w:val="none" w:sz="0" w:space="0" w:color="auto"/>
        <w:bottom w:val="none" w:sz="0" w:space="0" w:color="auto"/>
        <w:right w:val="none" w:sz="0" w:space="0" w:color="auto"/>
      </w:divBdr>
    </w:div>
    <w:div w:id="16932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ntspilsnd.lv" TargetMode="External"/><Relationship Id="rId3" Type="http://schemas.openxmlformats.org/officeDocument/2006/relationships/styles" Target="styles.xml"/><Relationship Id="rId7" Type="http://schemas.openxmlformats.org/officeDocument/2006/relationships/hyperlink" Target="mailto:martins.libkovskis@ventspilsnd.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9CAE-B973-4BDB-9B61-E3494031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17164</Words>
  <Characters>9785</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2025-12-15T13:12:00Z</cp:lastPrinted>
  <dcterms:created xsi:type="dcterms:W3CDTF">2026-03-10T06:40:00Z</dcterms:created>
  <dcterms:modified xsi:type="dcterms:W3CDTF">2026-03-10T06:40:00Z</dcterms:modified>
</cp:coreProperties>
</file>