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7F6A1" w14:textId="6F978574" w:rsidR="001F08DF" w:rsidRPr="00043BAF" w:rsidRDefault="001F08DF" w:rsidP="001F08DF">
      <w:pPr>
        <w:spacing w:line="276" w:lineRule="auto"/>
        <w:ind w:left="-284" w:firstLine="284"/>
        <w:jc w:val="right"/>
        <w:rPr>
          <w:rFonts w:eastAsia="Calibri"/>
          <w:b/>
          <w:szCs w:val="24"/>
        </w:rPr>
      </w:pPr>
      <w:r w:rsidRPr="00043BAF">
        <w:rPr>
          <w:rFonts w:eastAsia="Calibri"/>
          <w:b/>
          <w:szCs w:val="24"/>
        </w:rPr>
        <w:t>Pielikums Nr.1</w:t>
      </w:r>
    </w:p>
    <w:p w14:paraId="3ACD599A" w14:textId="2C361548" w:rsidR="001F08DF" w:rsidRPr="00043BAF" w:rsidRDefault="001F08DF" w:rsidP="001F08DF">
      <w:pPr>
        <w:ind w:left="-284" w:firstLine="284"/>
        <w:jc w:val="right"/>
        <w:rPr>
          <w:szCs w:val="24"/>
        </w:rPr>
      </w:pPr>
      <w:r w:rsidRPr="00043BAF">
        <w:rPr>
          <w:szCs w:val="24"/>
        </w:rPr>
        <w:t>Ventspils novada domes priekšsēdētāja</w:t>
      </w:r>
      <w:r w:rsidR="00D4151F">
        <w:rPr>
          <w:szCs w:val="24"/>
        </w:rPr>
        <w:t xml:space="preserve"> 1.vietnieka</w:t>
      </w:r>
      <w:r w:rsidRPr="00043BAF">
        <w:rPr>
          <w:szCs w:val="24"/>
        </w:rPr>
        <w:t xml:space="preserve"> </w:t>
      </w:r>
    </w:p>
    <w:p w14:paraId="72F33DFC" w14:textId="3578B103" w:rsidR="001F08DF" w:rsidRPr="00043BAF" w:rsidRDefault="001F08DF" w:rsidP="001F08DF">
      <w:pPr>
        <w:ind w:left="-284" w:firstLine="284"/>
        <w:jc w:val="right"/>
        <w:rPr>
          <w:rFonts w:eastAsia="Calibri"/>
          <w:szCs w:val="24"/>
        </w:rPr>
      </w:pPr>
      <w:r w:rsidRPr="00043BAF">
        <w:rPr>
          <w:szCs w:val="24"/>
        </w:rPr>
        <w:t>20</w:t>
      </w:r>
      <w:r w:rsidR="00507333" w:rsidRPr="00043BAF">
        <w:rPr>
          <w:szCs w:val="24"/>
        </w:rPr>
        <w:t>2</w:t>
      </w:r>
      <w:r w:rsidR="00D4151F">
        <w:rPr>
          <w:szCs w:val="24"/>
        </w:rPr>
        <w:t>6</w:t>
      </w:r>
      <w:r w:rsidRPr="00043BAF">
        <w:rPr>
          <w:szCs w:val="24"/>
        </w:rPr>
        <w:t xml:space="preserve">. gada </w:t>
      </w:r>
      <w:r w:rsidR="00043BAF" w:rsidRPr="00043BAF">
        <w:rPr>
          <w:szCs w:val="24"/>
        </w:rPr>
        <w:t>2</w:t>
      </w:r>
      <w:r w:rsidR="00C630A1">
        <w:rPr>
          <w:szCs w:val="24"/>
        </w:rPr>
        <w:t>2</w:t>
      </w:r>
      <w:r w:rsidRPr="00043BAF">
        <w:rPr>
          <w:szCs w:val="24"/>
        </w:rPr>
        <w:t>.</w:t>
      </w:r>
      <w:r w:rsidR="00043BAF" w:rsidRPr="00043BAF">
        <w:rPr>
          <w:szCs w:val="24"/>
        </w:rPr>
        <w:t xml:space="preserve"> </w:t>
      </w:r>
      <w:r w:rsidR="00D4151F">
        <w:rPr>
          <w:szCs w:val="24"/>
        </w:rPr>
        <w:t>aprīļ</w:t>
      </w:r>
      <w:r w:rsidR="00025BE9" w:rsidRPr="00043BAF">
        <w:rPr>
          <w:szCs w:val="24"/>
        </w:rPr>
        <w:t>a</w:t>
      </w:r>
      <w:r w:rsidRPr="00043BAF">
        <w:rPr>
          <w:szCs w:val="24"/>
        </w:rPr>
        <w:t xml:space="preserve"> rīkojumam Nr</w:t>
      </w:r>
      <w:r w:rsidR="002D3431">
        <w:rPr>
          <w:szCs w:val="24"/>
        </w:rPr>
        <w:t>.60-p</w:t>
      </w:r>
    </w:p>
    <w:p w14:paraId="789DF2F7" w14:textId="77777777" w:rsidR="00872EE4" w:rsidRPr="00043BAF" w:rsidRDefault="00872EE4" w:rsidP="00872EE4">
      <w:pPr>
        <w:jc w:val="center"/>
        <w:rPr>
          <w:rFonts w:eastAsia="Calibri"/>
          <w:b/>
          <w:sz w:val="26"/>
          <w:szCs w:val="26"/>
        </w:rPr>
      </w:pPr>
    </w:p>
    <w:p w14:paraId="656F4C96" w14:textId="77777777" w:rsidR="00F707F7" w:rsidRDefault="00872EE4" w:rsidP="00872EE4">
      <w:pPr>
        <w:jc w:val="center"/>
        <w:rPr>
          <w:rFonts w:eastAsia="Calibri"/>
          <w:b/>
          <w:sz w:val="26"/>
          <w:szCs w:val="26"/>
        </w:rPr>
      </w:pPr>
      <w:r w:rsidRPr="00872EE4">
        <w:rPr>
          <w:rFonts w:eastAsia="Calibri"/>
          <w:b/>
          <w:sz w:val="26"/>
          <w:szCs w:val="26"/>
        </w:rPr>
        <w:t xml:space="preserve"> </w:t>
      </w:r>
      <w:r w:rsidR="00507333">
        <w:rPr>
          <w:rFonts w:eastAsia="Calibri"/>
          <w:b/>
          <w:sz w:val="26"/>
          <w:szCs w:val="26"/>
        </w:rPr>
        <w:t>NEKUSTAMĀ</w:t>
      </w:r>
      <w:r w:rsidRPr="00872EE4">
        <w:rPr>
          <w:rFonts w:eastAsia="Calibri"/>
          <w:b/>
          <w:sz w:val="26"/>
          <w:szCs w:val="26"/>
        </w:rPr>
        <w:t xml:space="preserve"> </w:t>
      </w:r>
      <w:r w:rsidR="00025BE9">
        <w:rPr>
          <w:rFonts w:eastAsia="Calibri"/>
          <w:b/>
          <w:sz w:val="26"/>
          <w:szCs w:val="26"/>
        </w:rPr>
        <w:t xml:space="preserve">ĪPAŠUMA </w:t>
      </w:r>
      <w:r w:rsidR="00F707F7">
        <w:rPr>
          <w:rFonts w:eastAsia="Calibri"/>
          <w:b/>
          <w:sz w:val="26"/>
          <w:szCs w:val="26"/>
        </w:rPr>
        <w:t xml:space="preserve">– ZEMES STARPGABALA </w:t>
      </w:r>
      <w:r w:rsidR="00507333">
        <w:rPr>
          <w:rFonts w:eastAsia="Calibri"/>
          <w:b/>
          <w:sz w:val="26"/>
          <w:szCs w:val="26"/>
        </w:rPr>
        <w:t>“</w:t>
      </w:r>
      <w:r w:rsidR="00043BAF">
        <w:rPr>
          <w:rFonts w:eastAsia="Calibri"/>
          <w:b/>
          <w:sz w:val="26"/>
          <w:szCs w:val="26"/>
        </w:rPr>
        <w:t>S</w:t>
      </w:r>
      <w:r w:rsidR="00D4151F">
        <w:rPr>
          <w:rFonts w:eastAsia="Calibri"/>
          <w:b/>
          <w:sz w:val="26"/>
          <w:szCs w:val="26"/>
        </w:rPr>
        <w:t>IENĀŽ</w:t>
      </w:r>
      <w:r w:rsidR="00507333">
        <w:rPr>
          <w:rFonts w:eastAsia="Calibri"/>
          <w:b/>
          <w:sz w:val="26"/>
          <w:szCs w:val="26"/>
        </w:rPr>
        <w:t>I”</w:t>
      </w:r>
      <w:r w:rsidRPr="00872EE4">
        <w:rPr>
          <w:rFonts w:eastAsia="Calibri"/>
          <w:b/>
          <w:sz w:val="26"/>
          <w:szCs w:val="26"/>
        </w:rPr>
        <w:t xml:space="preserve">, </w:t>
      </w:r>
    </w:p>
    <w:p w14:paraId="5E7EE8D6" w14:textId="1F88FD6F" w:rsidR="00507333" w:rsidRDefault="00D4151F" w:rsidP="00872EE4">
      <w:pPr>
        <w:jc w:val="center"/>
        <w:rPr>
          <w:rFonts w:eastAsia="Calibri"/>
          <w:b/>
          <w:sz w:val="26"/>
          <w:szCs w:val="26"/>
        </w:rPr>
      </w:pPr>
      <w:r>
        <w:rPr>
          <w:rFonts w:eastAsia="Calibri"/>
          <w:b/>
          <w:sz w:val="26"/>
          <w:szCs w:val="26"/>
        </w:rPr>
        <w:t>UGĀLES</w:t>
      </w:r>
      <w:r w:rsidR="00872EE4" w:rsidRPr="00872EE4">
        <w:rPr>
          <w:rFonts w:eastAsia="Calibri"/>
          <w:b/>
          <w:sz w:val="26"/>
          <w:szCs w:val="26"/>
        </w:rPr>
        <w:t xml:space="preserve"> PAGASTĀ, </w:t>
      </w:r>
      <w:r w:rsidR="00A75460">
        <w:rPr>
          <w:rFonts w:eastAsia="Calibri"/>
          <w:b/>
          <w:sz w:val="26"/>
          <w:szCs w:val="26"/>
        </w:rPr>
        <w:t>ATSAVINĀŠANAS, PĀRDODOT PAR BRĪVU CENU,</w:t>
      </w:r>
      <w:r w:rsidR="00872EE4">
        <w:rPr>
          <w:rFonts w:eastAsia="Calibri"/>
          <w:b/>
          <w:sz w:val="26"/>
          <w:szCs w:val="26"/>
        </w:rPr>
        <w:t xml:space="preserve"> </w:t>
      </w:r>
    </w:p>
    <w:p w14:paraId="45B7445D" w14:textId="77777777" w:rsidR="00872EE4" w:rsidRPr="00872EE4" w:rsidRDefault="00872EE4" w:rsidP="00872EE4">
      <w:pPr>
        <w:jc w:val="center"/>
        <w:rPr>
          <w:rFonts w:eastAsia="Calibri"/>
          <w:b/>
          <w:sz w:val="26"/>
          <w:szCs w:val="26"/>
        </w:rPr>
      </w:pPr>
      <w:r w:rsidRPr="00872EE4">
        <w:rPr>
          <w:rFonts w:eastAsia="Calibri"/>
          <w:b/>
          <w:sz w:val="26"/>
          <w:szCs w:val="26"/>
        </w:rPr>
        <w:t xml:space="preserve"> N</w:t>
      </w:r>
      <w:r w:rsidR="00A75460">
        <w:rPr>
          <w:rFonts w:eastAsia="Calibri"/>
          <w:b/>
          <w:sz w:val="26"/>
          <w:szCs w:val="26"/>
        </w:rPr>
        <w:t xml:space="preserve"> </w:t>
      </w:r>
      <w:r w:rsidRPr="00872EE4">
        <w:rPr>
          <w:rFonts w:eastAsia="Calibri"/>
          <w:b/>
          <w:sz w:val="26"/>
          <w:szCs w:val="26"/>
        </w:rPr>
        <w:t>O</w:t>
      </w:r>
      <w:r w:rsidR="00A75460">
        <w:rPr>
          <w:rFonts w:eastAsia="Calibri"/>
          <w:b/>
          <w:sz w:val="26"/>
          <w:szCs w:val="26"/>
        </w:rPr>
        <w:t xml:space="preserve"> </w:t>
      </w:r>
      <w:r w:rsidRPr="00872EE4">
        <w:rPr>
          <w:rFonts w:eastAsia="Calibri"/>
          <w:b/>
          <w:sz w:val="26"/>
          <w:szCs w:val="26"/>
        </w:rPr>
        <w:t>T</w:t>
      </w:r>
      <w:r w:rsidR="00A75460">
        <w:rPr>
          <w:rFonts w:eastAsia="Calibri"/>
          <w:b/>
          <w:sz w:val="26"/>
          <w:szCs w:val="26"/>
        </w:rPr>
        <w:t xml:space="preserve"> </w:t>
      </w:r>
      <w:r w:rsidRPr="00872EE4">
        <w:rPr>
          <w:rFonts w:eastAsia="Calibri"/>
          <w:b/>
          <w:sz w:val="26"/>
          <w:szCs w:val="26"/>
        </w:rPr>
        <w:t>E</w:t>
      </w:r>
      <w:r w:rsidR="00A75460">
        <w:rPr>
          <w:rFonts w:eastAsia="Calibri"/>
          <w:b/>
          <w:sz w:val="26"/>
          <w:szCs w:val="26"/>
        </w:rPr>
        <w:t xml:space="preserve"> </w:t>
      </w:r>
      <w:r w:rsidRPr="00872EE4">
        <w:rPr>
          <w:rFonts w:eastAsia="Calibri"/>
          <w:b/>
          <w:sz w:val="26"/>
          <w:szCs w:val="26"/>
        </w:rPr>
        <w:t>I</w:t>
      </w:r>
      <w:r w:rsidR="00A75460">
        <w:rPr>
          <w:rFonts w:eastAsia="Calibri"/>
          <w:b/>
          <w:sz w:val="26"/>
          <w:szCs w:val="26"/>
        </w:rPr>
        <w:t xml:space="preserve"> </w:t>
      </w:r>
      <w:r w:rsidRPr="00872EE4">
        <w:rPr>
          <w:rFonts w:eastAsia="Calibri"/>
          <w:b/>
          <w:sz w:val="26"/>
          <w:szCs w:val="26"/>
        </w:rPr>
        <w:t>K</w:t>
      </w:r>
      <w:r w:rsidR="00A75460">
        <w:rPr>
          <w:rFonts w:eastAsia="Calibri"/>
          <w:b/>
          <w:sz w:val="26"/>
          <w:szCs w:val="26"/>
        </w:rPr>
        <w:t xml:space="preserve"> </w:t>
      </w:r>
      <w:r w:rsidRPr="00872EE4">
        <w:rPr>
          <w:rFonts w:eastAsia="Calibri"/>
          <w:b/>
          <w:sz w:val="26"/>
          <w:szCs w:val="26"/>
        </w:rPr>
        <w:t>U</w:t>
      </w:r>
      <w:r w:rsidR="00A75460">
        <w:rPr>
          <w:rFonts w:eastAsia="Calibri"/>
          <w:b/>
          <w:sz w:val="26"/>
          <w:szCs w:val="26"/>
        </w:rPr>
        <w:t xml:space="preserve"> </w:t>
      </w:r>
      <w:r w:rsidRPr="00872EE4">
        <w:rPr>
          <w:rFonts w:eastAsia="Calibri"/>
          <w:b/>
          <w:sz w:val="26"/>
          <w:szCs w:val="26"/>
        </w:rPr>
        <w:t>M</w:t>
      </w:r>
      <w:r w:rsidR="00A75460">
        <w:rPr>
          <w:rFonts w:eastAsia="Calibri"/>
          <w:b/>
          <w:sz w:val="26"/>
          <w:szCs w:val="26"/>
        </w:rPr>
        <w:t xml:space="preserve"> </w:t>
      </w:r>
      <w:r w:rsidRPr="00872EE4">
        <w:rPr>
          <w:rFonts w:eastAsia="Calibri"/>
          <w:b/>
          <w:sz w:val="26"/>
          <w:szCs w:val="26"/>
        </w:rPr>
        <w:t>I</w:t>
      </w:r>
    </w:p>
    <w:p w14:paraId="22C68FD5" w14:textId="77777777" w:rsidR="00872EE4" w:rsidRPr="00872EE4" w:rsidRDefault="00872EE4" w:rsidP="00872EE4">
      <w:pPr>
        <w:rPr>
          <w:rFonts w:eastAsia="Calibri"/>
          <w:b/>
          <w:sz w:val="26"/>
          <w:szCs w:val="26"/>
        </w:rPr>
      </w:pPr>
    </w:p>
    <w:p w14:paraId="3688B55F" w14:textId="77777777" w:rsidR="00D25725" w:rsidRPr="00D25725" w:rsidRDefault="00D25725" w:rsidP="00D25725">
      <w:pPr>
        <w:spacing w:after="120"/>
        <w:jc w:val="center"/>
        <w:rPr>
          <w:rFonts w:eastAsia="Calibri"/>
          <w:b/>
          <w:bCs/>
          <w:szCs w:val="24"/>
        </w:rPr>
      </w:pPr>
      <w:r w:rsidRPr="00D25725">
        <w:rPr>
          <w:rFonts w:eastAsia="Calibri"/>
          <w:b/>
          <w:szCs w:val="24"/>
        </w:rPr>
        <w:t>1. Vispārīgie noteikumi</w:t>
      </w:r>
    </w:p>
    <w:p w14:paraId="7892917D" w14:textId="77777777" w:rsidR="00EB5F25" w:rsidRPr="00F720DB" w:rsidRDefault="00EB5F25" w:rsidP="00EB5F25">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Pr>
          <w:rFonts w:eastAsia="Calibri"/>
          <w:szCs w:val="24"/>
        </w:rPr>
        <w:t xml:space="preserve">Pašvaldību </w:t>
      </w:r>
      <w:r w:rsidRPr="00F720DB">
        <w:rPr>
          <w:rFonts w:eastAsia="Calibri"/>
          <w:szCs w:val="24"/>
        </w:rPr>
        <w:t>likuma 1</w:t>
      </w:r>
      <w:r>
        <w:rPr>
          <w:rFonts w:eastAsia="Calibri"/>
          <w:szCs w:val="24"/>
        </w:rPr>
        <w:t>0</w:t>
      </w:r>
      <w:r w:rsidRPr="00F720DB">
        <w:rPr>
          <w:rFonts w:eastAsia="Calibri"/>
          <w:szCs w:val="24"/>
        </w:rPr>
        <w:t xml:space="preserve">.panta pirmās daļas </w:t>
      </w:r>
      <w:r>
        <w:rPr>
          <w:rFonts w:eastAsia="Calibri"/>
          <w:szCs w:val="24"/>
        </w:rPr>
        <w:t>16</w:t>
      </w:r>
      <w:r w:rsidRPr="00F720DB">
        <w:rPr>
          <w:rFonts w:eastAsia="Calibri"/>
          <w:szCs w:val="24"/>
        </w:rPr>
        <w:t xml:space="preserve">.punktu, Publiskas personas mantas atsavināšanas likumu un saskaņā ar citiem pašvaldības mantas atsavināšanu regulējošiem normatīvajiem aktiem, un nosaka kārtību, kādā veicama Ventspils novada pašvaldībai </w:t>
      </w:r>
      <w:r>
        <w:rPr>
          <w:rFonts w:eastAsia="Calibri"/>
          <w:szCs w:val="24"/>
        </w:rPr>
        <w:t xml:space="preserve">nekustamā īpašuma </w:t>
      </w:r>
      <w:r>
        <w:rPr>
          <w:rFonts w:eastAsia="Calibri"/>
          <w:b/>
          <w:bCs/>
          <w:szCs w:val="24"/>
        </w:rPr>
        <w:t>“Sienāži”</w:t>
      </w:r>
      <w:r w:rsidRPr="00D374FF">
        <w:rPr>
          <w:rFonts w:eastAsia="Calibri"/>
          <w:b/>
          <w:bCs/>
          <w:szCs w:val="24"/>
        </w:rPr>
        <w:t xml:space="preserve"> (kadastra Nr.</w:t>
      </w:r>
      <w:r w:rsidRPr="00D374FF">
        <w:rPr>
          <w:b/>
          <w:bCs/>
          <w:szCs w:val="24"/>
        </w:rPr>
        <w:t xml:space="preserve"> </w:t>
      </w:r>
      <w:r w:rsidRPr="00D374FF">
        <w:rPr>
          <w:rFonts w:eastAsia="Calibri"/>
          <w:b/>
          <w:bCs/>
          <w:szCs w:val="24"/>
        </w:rPr>
        <w:t>98</w:t>
      </w:r>
      <w:r>
        <w:rPr>
          <w:rFonts w:eastAsia="Calibri"/>
          <w:b/>
          <w:bCs/>
          <w:szCs w:val="24"/>
        </w:rPr>
        <w:t>700010103</w:t>
      </w:r>
      <w:r>
        <w:rPr>
          <w:rFonts w:eastAsia="Calibri"/>
          <w:szCs w:val="24"/>
        </w:rPr>
        <w:t>)</w:t>
      </w:r>
      <w:r>
        <w:rPr>
          <w:rFonts w:eastAsia="Calibri"/>
          <w:szCs w:val="24"/>
          <w:lang w:eastAsia="lv-LV"/>
        </w:rPr>
        <w:t>, Ugāles pagastā</w:t>
      </w:r>
      <w:r w:rsidRPr="00F720DB">
        <w:rPr>
          <w:rFonts w:eastAsia="Calibri"/>
          <w:szCs w:val="24"/>
          <w:lang w:eastAsia="lv-LV"/>
        </w:rPr>
        <w:t>,</w:t>
      </w:r>
      <w:r w:rsidRPr="00F720DB">
        <w:rPr>
          <w:rFonts w:eastAsia="Calibri"/>
          <w:szCs w:val="24"/>
        </w:rPr>
        <w:t xml:space="preserve"> </w:t>
      </w:r>
      <w:r>
        <w:rPr>
          <w:rFonts w:eastAsia="Calibri"/>
          <w:szCs w:val="24"/>
        </w:rPr>
        <w:t xml:space="preserve">Ventspils novadā </w:t>
      </w:r>
      <w:r w:rsidRPr="00F720DB">
        <w:rPr>
          <w:rFonts w:eastAsia="Calibri"/>
          <w:szCs w:val="24"/>
        </w:rPr>
        <w:t>(turpmāk tekstā – Īpašums) atsavināšana.</w:t>
      </w:r>
    </w:p>
    <w:p w14:paraId="4282D0FF" w14:textId="77777777" w:rsidR="00D25725" w:rsidRPr="00D25725" w:rsidRDefault="0043417C" w:rsidP="00D25725">
      <w:pPr>
        <w:numPr>
          <w:ilvl w:val="1"/>
          <w:numId w:val="3"/>
        </w:numPr>
        <w:tabs>
          <w:tab w:val="num" w:pos="567"/>
        </w:tabs>
        <w:ind w:left="567"/>
        <w:jc w:val="both"/>
        <w:rPr>
          <w:rFonts w:eastAsia="Calibri"/>
          <w:szCs w:val="24"/>
        </w:rPr>
      </w:pPr>
      <w:r>
        <w:rPr>
          <w:rFonts w:eastAsia="Calibri"/>
          <w:szCs w:val="24"/>
        </w:rPr>
        <w:t xml:space="preserve">Atsavināšanas, pārdodot par brīvu cenu, </w:t>
      </w:r>
      <w:r w:rsidR="00D25725" w:rsidRPr="00D25725">
        <w:rPr>
          <w:rFonts w:eastAsia="Calibri"/>
          <w:szCs w:val="24"/>
        </w:rPr>
        <w:t>organizētājs – Ventspils novada pašvaldība (reģ.Nr.9000052035).</w:t>
      </w:r>
    </w:p>
    <w:p w14:paraId="2F98ACFD" w14:textId="77777777" w:rsidR="00D25725" w:rsidRPr="00D25725" w:rsidRDefault="0043417C" w:rsidP="00D25725">
      <w:pPr>
        <w:numPr>
          <w:ilvl w:val="1"/>
          <w:numId w:val="3"/>
        </w:numPr>
        <w:tabs>
          <w:tab w:val="num" w:pos="567"/>
        </w:tabs>
        <w:ind w:left="567"/>
        <w:jc w:val="both"/>
        <w:rPr>
          <w:rFonts w:eastAsia="Calibri"/>
          <w:szCs w:val="24"/>
        </w:rPr>
      </w:pPr>
      <w:r>
        <w:rPr>
          <w:rFonts w:eastAsia="Calibri"/>
          <w:szCs w:val="24"/>
        </w:rPr>
        <w:t>Atsavināšanu, pārdodot par brīvu cenu,</w:t>
      </w:r>
      <w:r w:rsidR="00D25725" w:rsidRPr="00D25725">
        <w:rPr>
          <w:rFonts w:eastAsia="Calibri"/>
          <w:szCs w:val="24"/>
        </w:rPr>
        <w:t xml:space="preserve"> rīko Ventspils novada domes Pašvaldības dzīvojamo māju privatizācijas un mantas atsavināšanas komisija (turpmāk – </w:t>
      </w:r>
      <w:r>
        <w:rPr>
          <w:rFonts w:eastAsia="Calibri"/>
          <w:szCs w:val="24"/>
        </w:rPr>
        <w:t>K</w:t>
      </w:r>
      <w:r w:rsidR="00D25725" w:rsidRPr="00D25725">
        <w:rPr>
          <w:rFonts w:eastAsia="Calibri"/>
          <w:szCs w:val="24"/>
        </w:rPr>
        <w:t>omisija).</w:t>
      </w:r>
    </w:p>
    <w:p w14:paraId="0F314466" w14:textId="77777777" w:rsidR="00D25725" w:rsidRPr="00D25725" w:rsidRDefault="00D25725" w:rsidP="00D25725">
      <w:pPr>
        <w:numPr>
          <w:ilvl w:val="1"/>
          <w:numId w:val="3"/>
        </w:numPr>
        <w:tabs>
          <w:tab w:val="num" w:pos="567"/>
        </w:tabs>
        <w:autoSpaceDE w:val="0"/>
        <w:autoSpaceDN w:val="0"/>
        <w:ind w:left="567"/>
        <w:jc w:val="both"/>
        <w:rPr>
          <w:rFonts w:eastAsia="Calibri"/>
          <w:bCs/>
          <w:szCs w:val="24"/>
        </w:rPr>
      </w:pPr>
      <w:r w:rsidRPr="00D25725">
        <w:rPr>
          <w:rFonts w:eastAsia="Calibri"/>
          <w:szCs w:val="24"/>
        </w:rPr>
        <w:t xml:space="preserve">Īpašuma atsavināšanas veids – </w:t>
      </w:r>
      <w:r w:rsidR="0043417C" w:rsidRPr="0043417C">
        <w:rPr>
          <w:b/>
          <w:bCs/>
          <w:szCs w:val="24"/>
        </w:rPr>
        <w:t>pārdodot par brīvu cenu</w:t>
      </w:r>
      <w:r w:rsidRPr="0043417C">
        <w:rPr>
          <w:rFonts w:eastAsia="Calibri"/>
          <w:szCs w:val="24"/>
        </w:rPr>
        <w:t>.</w:t>
      </w:r>
    </w:p>
    <w:p w14:paraId="7019B267" w14:textId="094AFD85" w:rsidR="00D25725" w:rsidRPr="00D25725" w:rsidRDefault="00D25725" w:rsidP="00D25725">
      <w:pPr>
        <w:numPr>
          <w:ilvl w:val="1"/>
          <w:numId w:val="3"/>
        </w:numPr>
        <w:tabs>
          <w:tab w:val="num" w:pos="567"/>
        </w:tabs>
        <w:ind w:left="567"/>
        <w:jc w:val="both"/>
        <w:rPr>
          <w:rFonts w:eastAsia="Calibri"/>
          <w:szCs w:val="24"/>
        </w:rPr>
      </w:pPr>
      <w:r w:rsidRPr="00D25725">
        <w:rPr>
          <w:rFonts w:eastAsia="Calibri"/>
          <w:szCs w:val="24"/>
        </w:rPr>
        <w:t xml:space="preserve">Īpašuma </w:t>
      </w:r>
      <w:r w:rsidR="00BC7651">
        <w:rPr>
          <w:rFonts w:eastAsia="Calibri"/>
          <w:szCs w:val="24"/>
        </w:rPr>
        <w:t>nosacītā cena</w:t>
      </w:r>
      <w:r w:rsidRPr="00D25725">
        <w:rPr>
          <w:rFonts w:eastAsia="Calibri"/>
          <w:szCs w:val="24"/>
        </w:rPr>
        <w:t xml:space="preserve">: </w:t>
      </w:r>
      <w:r w:rsidR="00D4151F">
        <w:rPr>
          <w:rFonts w:eastAsia="Calibri"/>
          <w:b/>
          <w:szCs w:val="24"/>
        </w:rPr>
        <w:t>76</w:t>
      </w:r>
      <w:r w:rsidR="00507333">
        <w:rPr>
          <w:rFonts w:eastAsia="Calibri"/>
          <w:b/>
          <w:szCs w:val="24"/>
        </w:rPr>
        <w:t>0</w:t>
      </w:r>
      <w:r w:rsidRPr="00D25725">
        <w:rPr>
          <w:rFonts w:eastAsia="Calibri"/>
          <w:szCs w:val="24"/>
        </w:rPr>
        <w:t xml:space="preserve"> </w:t>
      </w:r>
      <w:r w:rsidRPr="00D25725">
        <w:rPr>
          <w:rFonts w:eastAsia="Calibri"/>
          <w:b/>
          <w:szCs w:val="24"/>
        </w:rPr>
        <w:t>EUR</w:t>
      </w:r>
      <w:r w:rsidRPr="00D25725">
        <w:rPr>
          <w:rFonts w:eastAsia="Calibri"/>
          <w:szCs w:val="24"/>
        </w:rPr>
        <w:t xml:space="preserve"> (</w:t>
      </w:r>
      <w:r w:rsidR="00D4151F">
        <w:rPr>
          <w:rFonts w:eastAsia="Calibri"/>
          <w:szCs w:val="24"/>
        </w:rPr>
        <w:t>septiņ</w:t>
      </w:r>
      <w:r w:rsidR="00043BAF">
        <w:rPr>
          <w:rFonts w:eastAsia="Calibri"/>
          <w:szCs w:val="24"/>
        </w:rPr>
        <w:t>i</w:t>
      </w:r>
      <w:r w:rsidR="00507333">
        <w:rPr>
          <w:rFonts w:eastAsia="Calibri"/>
          <w:szCs w:val="24"/>
        </w:rPr>
        <w:t xml:space="preserve"> simt</w:t>
      </w:r>
      <w:r w:rsidR="00043BAF">
        <w:rPr>
          <w:rFonts w:eastAsia="Calibri"/>
          <w:szCs w:val="24"/>
        </w:rPr>
        <w:t>i</w:t>
      </w:r>
      <w:r w:rsidR="00507333">
        <w:rPr>
          <w:rFonts w:eastAsia="Calibri"/>
          <w:szCs w:val="24"/>
        </w:rPr>
        <w:t xml:space="preserve"> </w:t>
      </w:r>
      <w:r w:rsidR="00D4151F">
        <w:rPr>
          <w:rFonts w:eastAsia="Calibri"/>
          <w:szCs w:val="24"/>
        </w:rPr>
        <w:t xml:space="preserve">sešdesmit </w:t>
      </w:r>
      <w:proofErr w:type="spellStart"/>
      <w:r w:rsidRPr="00D25725">
        <w:rPr>
          <w:rFonts w:eastAsia="Calibri"/>
          <w:i/>
          <w:szCs w:val="24"/>
        </w:rPr>
        <w:t>euro</w:t>
      </w:r>
      <w:proofErr w:type="spellEnd"/>
      <w:r w:rsidRPr="00D25725">
        <w:rPr>
          <w:rFonts w:eastAsia="Calibri"/>
          <w:szCs w:val="24"/>
        </w:rPr>
        <w:t>).</w:t>
      </w:r>
      <w:r w:rsidRPr="00D25725">
        <w:rPr>
          <w:rFonts w:ascii="Calibri" w:eastAsia="Calibri" w:hAnsi="Calibri"/>
          <w:sz w:val="22"/>
          <w:szCs w:val="22"/>
        </w:rPr>
        <w:t xml:space="preserve"> </w:t>
      </w:r>
    </w:p>
    <w:p w14:paraId="24DDFFD9" w14:textId="77777777" w:rsidR="00D25725" w:rsidRPr="00D25725" w:rsidRDefault="00D25725" w:rsidP="00D25725">
      <w:pPr>
        <w:numPr>
          <w:ilvl w:val="1"/>
          <w:numId w:val="3"/>
        </w:numPr>
        <w:tabs>
          <w:tab w:val="num" w:pos="567"/>
        </w:tabs>
        <w:ind w:left="567"/>
        <w:jc w:val="both"/>
        <w:rPr>
          <w:rFonts w:eastAsia="Calibri"/>
          <w:szCs w:val="24"/>
        </w:rPr>
      </w:pPr>
      <w:r w:rsidRPr="00D25725">
        <w:rPr>
          <w:rFonts w:eastAsia="Calibri"/>
          <w:szCs w:val="24"/>
        </w:rPr>
        <w:t xml:space="preserve">Maksāšanas līdzekļi par </w:t>
      </w:r>
      <w:r w:rsidR="0043417C">
        <w:rPr>
          <w:rFonts w:eastAsia="Calibri"/>
          <w:szCs w:val="24"/>
        </w:rPr>
        <w:t>atsavinām</w:t>
      </w:r>
      <w:r w:rsidRPr="00D25725">
        <w:rPr>
          <w:rFonts w:eastAsia="Calibri"/>
          <w:szCs w:val="24"/>
        </w:rPr>
        <w:t xml:space="preserve">o Īpašumu ir </w:t>
      </w:r>
      <w:proofErr w:type="spellStart"/>
      <w:r w:rsidRPr="00D25725">
        <w:rPr>
          <w:rFonts w:eastAsia="Calibri"/>
          <w:i/>
          <w:szCs w:val="24"/>
        </w:rPr>
        <w:t>euro</w:t>
      </w:r>
      <w:proofErr w:type="spellEnd"/>
      <w:r w:rsidRPr="00D25725">
        <w:rPr>
          <w:rFonts w:eastAsia="Calibri"/>
          <w:szCs w:val="24"/>
        </w:rPr>
        <w:t xml:space="preserve"> (100 % apmērā</w:t>
      </w:r>
      <w:r w:rsidR="00BC7651">
        <w:rPr>
          <w:rFonts w:eastAsia="Calibri"/>
          <w:szCs w:val="24"/>
        </w:rPr>
        <w:t>)</w:t>
      </w:r>
      <w:r w:rsidRPr="00D25725">
        <w:rPr>
          <w:rFonts w:eastAsia="Calibri"/>
          <w:szCs w:val="24"/>
        </w:rPr>
        <w:t>.</w:t>
      </w:r>
    </w:p>
    <w:p w14:paraId="73ACE6FE" w14:textId="77777777" w:rsidR="009141F2" w:rsidRPr="009141F2" w:rsidRDefault="009141F2" w:rsidP="000B514B">
      <w:pPr>
        <w:numPr>
          <w:ilvl w:val="1"/>
          <w:numId w:val="3"/>
        </w:numPr>
        <w:tabs>
          <w:tab w:val="clear" w:pos="988"/>
          <w:tab w:val="num" w:pos="1276"/>
        </w:tabs>
        <w:spacing w:line="101" w:lineRule="atLeast"/>
        <w:ind w:left="567" w:right="46" w:hanging="425"/>
        <w:jc w:val="both"/>
        <w:rPr>
          <w:rFonts w:eastAsia="Calibri"/>
        </w:rPr>
      </w:pPr>
      <w:r w:rsidRPr="00F62780">
        <w:rPr>
          <w:szCs w:val="24"/>
        </w:rPr>
        <w:t>Sludinājum</w:t>
      </w:r>
      <w:r w:rsidRPr="009141F2">
        <w:rPr>
          <w:szCs w:val="24"/>
        </w:rPr>
        <w:t>s</w:t>
      </w:r>
      <w:r w:rsidRPr="00F62780">
        <w:rPr>
          <w:szCs w:val="24"/>
        </w:rPr>
        <w:t xml:space="preserve"> par </w:t>
      </w:r>
      <w:r w:rsidRPr="009141F2">
        <w:rPr>
          <w:szCs w:val="24"/>
        </w:rPr>
        <w:t xml:space="preserve">Īpašuma </w:t>
      </w:r>
      <w:r w:rsidRPr="00F62780">
        <w:rPr>
          <w:szCs w:val="24"/>
        </w:rPr>
        <w:t>atsavināšanu publicē</w:t>
      </w:r>
      <w:r>
        <w:rPr>
          <w:szCs w:val="24"/>
        </w:rPr>
        <w:t>jam</w:t>
      </w:r>
      <w:r w:rsidRPr="009141F2">
        <w:rPr>
          <w:szCs w:val="24"/>
        </w:rPr>
        <w:t>s</w:t>
      </w:r>
      <w:r w:rsidRPr="00F62780">
        <w:rPr>
          <w:szCs w:val="24"/>
        </w:rPr>
        <w:t xml:space="preserve"> Ventspils novada domes informatīvajā izdevumā „Ventspils Novadnieks”</w:t>
      </w:r>
      <w:r w:rsidRPr="009141F2">
        <w:rPr>
          <w:szCs w:val="24"/>
        </w:rPr>
        <w:t xml:space="preserve"> un</w:t>
      </w:r>
      <w:r w:rsidRPr="009141F2">
        <w:rPr>
          <w:rFonts w:eastAsia="Calibri"/>
        </w:rPr>
        <w:t xml:space="preserve"> internetā Ventspils novada pašvaldības portālā: </w:t>
      </w:r>
      <w:hyperlink r:id="rId7" w:history="1">
        <w:r w:rsidRPr="009141F2">
          <w:rPr>
            <w:rFonts w:eastAsia="Calibri"/>
            <w:color w:val="0000FF" w:themeColor="hyperlink"/>
            <w:u w:val="single"/>
          </w:rPr>
          <w:t>www.ventspilsnovads.lv</w:t>
        </w:r>
      </w:hyperlink>
      <w:r w:rsidRPr="009141F2">
        <w:rPr>
          <w:rFonts w:eastAsia="Calibri"/>
          <w:color w:val="0000FF" w:themeColor="hyperlink"/>
          <w:u w:val="single"/>
        </w:rPr>
        <w:t>.</w:t>
      </w:r>
      <w:r w:rsidRPr="00F62780">
        <w:rPr>
          <w:szCs w:val="24"/>
        </w:rPr>
        <w:t xml:space="preserve"> </w:t>
      </w:r>
    </w:p>
    <w:p w14:paraId="4B26A332" w14:textId="03AE25E6" w:rsidR="00D25725" w:rsidRPr="009141F2" w:rsidRDefault="009141F2" w:rsidP="000B514B">
      <w:pPr>
        <w:numPr>
          <w:ilvl w:val="1"/>
          <w:numId w:val="3"/>
        </w:numPr>
        <w:tabs>
          <w:tab w:val="clear" w:pos="988"/>
          <w:tab w:val="num" w:pos="1276"/>
        </w:tabs>
        <w:spacing w:line="101" w:lineRule="atLeast"/>
        <w:ind w:left="567" w:right="46" w:hanging="425"/>
        <w:jc w:val="both"/>
        <w:rPr>
          <w:rFonts w:eastAsia="Calibri"/>
        </w:rPr>
      </w:pPr>
      <w:r>
        <w:rPr>
          <w:szCs w:val="24"/>
        </w:rPr>
        <w:t>A</w:t>
      </w:r>
      <w:r w:rsidRPr="009141F2">
        <w:rPr>
          <w:szCs w:val="24"/>
        </w:rPr>
        <w:t xml:space="preserve">r </w:t>
      </w:r>
      <w:r w:rsidR="00D25725" w:rsidRPr="009141F2">
        <w:rPr>
          <w:rFonts w:eastAsia="Calibri"/>
          <w:szCs w:val="24"/>
        </w:rPr>
        <w:t xml:space="preserve">noteikumiem un citiem </w:t>
      </w:r>
      <w:r w:rsidR="00D25725" w:rsidRPr="009141F2">
        <w:rPr>
          <w:rFonts w:eastAsia="Calibri"/>
        </w:rPr>
        <w:t xml:space="preserve">dokumentiem, kas attiecas uz </w:t>
      </w:r>
      <w:r w:rsidR="00BC7651" w:rsidRPr="009141F2">
        <w:rPr>
          <w:rFonts w:eastAsia="Calibri"/>
        </w:rPr>
        <w:t>atsavinām</w:t>
      </w:r>
      <w:r w:rsidR="00D25725" w:rsidRPr="009141F2">
        <w:rPr>
          <w:rFonts w:eastAsia="Calibri"/>
        </w:rPr>
        <w:t xml:space="preserve">o Īpašumu, pretendenti var iepazīties Ventspils novada pašvaldības Apmeklētāju pieņemšanas centrā – Ventspilī, Skolas ielā 4, 1.stāvā, </w:t>
      </w:r>
      <w:r w:rsidR="00B015F4" w:rsidRPr="00565436">
        <w:rPr>
          <w:rFonts w:eastAsia="Calibri"/>
          <w:szCs w:val="24"/>
        </w:rPr>
        <w:t xml:space="preserve">Ugāles pagasta pārvaldē – </w:t>
      </w:r>
      <w:r w:rsidR="00B015F4" w:rsidRPr="00B015F4">
        <w:rPr>
          <w:rStyle w:val="Izteiksmgs"/>
          <w:b w:val="0"/>
          <w:bCs w:val="0"/>
          <w:color w:val="000000"/>
        </w:rPr>
        <w:t>"Ugāles pagasta nams", Ugāle, Ugāles pagasts,</w:t>
      </w:r>
      <w:r w:rsidR="00B015F4">
        <w:rPr>
          <w:rStyle w:val="Izteiksmgs"/>
          <w:color w:val="000000"/>
        </w:rPr>
        <w:t xml:space="preserve"> </w:t>
      </w:r>
      <w:r w:rsidR="00D25725" w:rsidRPr="009141F2">
        <w:rPr>
          <w:bCs/>
          <w:color w:val="000000"/>
        </w:rPr>
        <w:t xml:space="preserve">Ventspils novads, </w:t>
      </w:r>
      <w:bookmarkStart w:id="0" w:name="_Hlk10540483"/>
      <w:r w:rsidR="00D25725" w:rsidRPr="009141F2">
        <w:rPr>
          <w:rFonts w:eastAsia="Calibri"/>
        </w:rPr>
        <w:t xml:space="preserve">un internetā Ventspils novada pašvaldības portālā: </w:t>
      </w:r>
      <w:hyperlink r:id="rId8" w:history="1">
        <w:r w:rsidR="00D25725" w:rsidRPr="009141F2">
          <w:rPr>
            <w:rFonts w:eastAsia="Calibri"/>
            <w:color w:val="0000FF" w:themeColor="hyperlink"/>
            <w:u w:val="single"/>
          </w:rPr>
          <w:t>www.ventspilsnovads.lv</w:t>
        </w:r>
      </w:hyperlink>
      <w:r w:rsidR="00D25725" w:rsidRPr="009141F2">
        <w:rPr>
          <w:rFonts w:eastAsia="Calibri"/>
          <w:color w:val="0000FF" w:themeColor="hyperlink"/>
          <w:u w:val="single"/>
        </w:rPr>
        <w:t xml:space="preserve">. </w:t>
      </w:r>
    </w:p>
    <w:p w14:paraId="244F97FF" w14:textId="77777777" w:rsidR="00D25725" w:rsidRDefault="00D25725" w:rsidP="00D25725">
      <w:pPr>
        <w:spacing w:line="101" w:lineRule="atLeast"/>
        <w:ind w:left="568" w:right="46"/>
        <w:jc w:val="both"/>
        <w:rPr>
          <w:rFonts w:eastAsia="Calibri"/>
        </w:rPr>
      </w:pPr>
    </w:p>
    <w:bookmarkEnd w:id="0"/>
    <w:p w14:paraId="1C86DB85" w14:textId="77777777" w:rsidR="00F62780" w:rsidRDefault="00F62780" w:rsidP="00F62780">
      <w:pPr>
        <w:numPr>
          <w:ilvl w:val="0"/>
          <w:numId w:val="3"/>
        </w:numPr>
        <w:autoSpaceDE w:val="0"/>
        <w:autoSpaceDN w:val="0"/>
        <w:spacing w:line="276" w:lineRule="auto"/>
        <w:ind w:left="0" w:firstLine="0"/>
        <w:contextualSpacing/>
        <w:jc w:val="center"/>
        <w:rPr>
          <w:b/>
          <w:szCs w:val="24"/>
        </w:rPr>
      </w:pPr>
      <w:r>
        <w:rPr>
          <w:b/>
          <w:szCs w:val="24"/>
        </w:rPr>
        <w:t>Īpašuma</w:t>
      </w:r>
      <w:r w:rsidRPr="00F62780">
        <w:rPr>
          <w:b/>
          <w:szCs w:val="24"/>
        </w:rPr>
        <w:t xml:space="preserve"> </w:t>
      </w:r>
      <w:r w:rsidR="009141F2">
        <w:rPr>
          <w:b/>
          <w:szCs w:val="24"/>
        </w:rPr>
        <w:t>raksturojums</w:t>
      </w:r>
    </w:p>
    <w:p w14:paraId="7CA03489" w14:textId="77777777" w:rsidR="000328E2" w:rsidRDefault="000328E2" w:rsidP="000328E2">
      <w:pPr>
        <w:autoSpaceDE w:val="0"/>
        <w:autoSpaceDN w:val="0"/>
        <w:spacing w:line="276" w:lineRule="auto"/>
        <w:contextualSpacing/>
        <w:jc w:val="center"/>
        <w:rPr>
          <w:b/>
          <w:szCs w:val="24"/>
        </w:rPr>
      </w:pPr>
    </w:p>
    <w:p w14:paraId="2FA30E14" w14:textId="77777777" w:rsidR="00F840D6" w:rsidRDefault="00F840D6" w:rsidP="00F840D6">
      <w:pPr>
        <w:pStyle w:val="Sarakstarindkopa"/>
        <w:numPr>
          <w:ilvl w:val="1"/>
          <w:numId w:val="3"/>
        </w:numPr>
        <w:tabs>
          <w:tab w:val="clear" w:pos="988"/>
          <w:tab w:val="left" w:pos="426"/>
          <w:tab w:val="num" w:pos="710"/>
          <w:tab w:val="num" w:pos="1560"/>
        </w:tabs>
        <w:ind w:left="567" w:hanging="425"/>
        <w:jc w:val="both"/>
        <w:rPr>
          <w:rFonts w:eastAsia="Calibri"/>
          <w:szCs w:val="24"/>
        </w:rPr>
      </w:pPr>
      <w:r w:rsidRPr="00B01A68">
        <w:rPr>
          <w:rFonts w:eastAsia="Calibri"/>
          <w:szCs w:val="24"/>
        </w:rPr>
        <w:t>Izsolāmais Īpašums: “</w:t>
      </w:r>
      <w:r>
        <w:rPr>
          <w:rFonts w:eastAsia="Calibri"/>
          <w:szCs w:val="24"/>
        </w:rPr>
        <w:t>Sienāži</w:t>
      </w:r>
      <w:r w:rsidRPr="00B01A68">
        <w:rPr>
          <w:rFonts w:eastAsia="Calibri"/>
          <w:szCs w:val="24"/>
        </w:rPr>
        <w:t>”, kadastra numurs 98</w:t>
      </w:r>
      <w:r>
        <w:rPr>
          <w:rFonts w:eastAsia="Calibri"/>
          <w:szCs w:val="24"/>
        </w:rPr>
        <w:t>700100103</w:t>
      </w:r>
      <w:r w:rsidRPr="00B01A68">
        <w:rPr>
          <w:rFonts w:eastAsia="Calibri"/>
          <w:szCs w:val="24"/>
        </w:rPr>
        <w:t xml:space="preserve">, ierakstīts </w:t>
      </w:r>
      <w:r>
        <w:rPr>
          <w:rFonts w:eastAsia="Calibri"/>
          <w:szCs w:val="24"/>
        </w:rPr>
        <w:t>Ugāles</w:t>
      </w:r>
      <w:r w:rsidRPr="00B01A68">
        <w:rPr>
          <w:rFonts w:eastAsia="Calibri"/>
          <w:szCs w:val="24"/>
        </w:rPr>
        <w:t xml:space="preserve"> pagasta zemesgrāmatas nodalījumā Nr.100000</w:t>
      </w:r>
      <w:r>
        <w:rPr>
          <w:rFonts w:eastAsia="Calibri"/>
          <w:szCs w:val="24"/>
        </w:rPr>
        <w:t>614856</w:t>
      </w:r>
      <w:r w:rsidRPr="00B01A68">
        <w:rPr>
          <w:rFonts w:eastAsia="Calibri"/>
          <w:szCs w:val="24"/>
        </w:rPr>
        <w:t xml:space="preserve"> uz Ventspils novada pašvaldības vārda </w:t>
      </w:r>
      <w:r>
        <w:rPr>
          <w:rFonts w:eastAsia="Calibri"/>
          <w:szCs w:val="24"/>
        </w:rPr>
        <w:t>15.06.2021</w:t>
      </w:r>
      <w:r w:rsidRPr="00B01A68">
        <w:rPr>
          <w:rFonts w:eastAsia="Calibri"/>
          <w:szCs w:val="24"/>
        </w:rPr>
        <w:t xml:space="preserve">. </w:t>
      </w:r>
    </w:p>
    <w:p w14:paraId="1D5FDF00" w14:textId="77777777" w:rsidR="00F840D6" w:rsidRDefault="00F840D6" w:rsidP="00F840D6">
      <w:pPr>
        <w:pStyle w:val="Sarakstarindkopa"/>
        <w:numPr>
          <w:ilvl w:val="1"/>
          <w:numId w:val="3"/>
        </w:numPr>
        <w:tabs>
          <w:tab w:val="clear" w:pos="988"/>
          <w:tab w:val="left" w:pos="426"/>
          <w:tab w:val="num" w:pos="710"/>
          <w:tab w:val="num" w:pos="1560"/>
        </w:tabs>
        <w:ind w:left="567" w:hanging="425"/>
        <w:jc w:val="both"/>
        <w:rPr>
          <w:rFonts w:eastAsia="Calibri"/>
          <w:szCs w:val="24"/>
        </w:rPr>
      </w:pPr>
      <w:r w:rsidRPr="00B01A68">
        <w:rPr>
          <w:rFonts w:eastAsia="Calibri"/>
          <w:szCs w:val="24"/>
        </w:rPr>
        <w:t xml:space="preserve">Īpašuma </w:t>
      </w:r>
      <w:r>
        <w:rPr>
          <w:rFonts w:eastAsia="Calibri"/>
          <w:szCs w:val="24"/>
        </w:rPr>
        <w:t>sastāvs</w:t>
      </w:r>
      <w:r w:rsidRPr="00B01A68">
        <w:rPr>
          <w:rFonts w:eastAsia="Calibri"/>
          <w:szCs w:val="24"/>
        </w:rPr>
        <w:t xml:space="preserve">: </w:t>
      </w:r>
      <w:r>
        <w:rPr>
          <w:rFonts w:eastAsia="Calibri"/>
          <w:szCs w:val="24"/>
        </w:rPr>
        <w:t>zemes vienība (</w:t>
      </w:r>
      <w:proofErr w:type="spellStart"/>
      <w:r>
        <w:rPr>
          <w:rFonts w:eastAsia="Calibri"/>
          <w:szCs w:val="24"/>
        </w:rPr>
        <w:t>starpgabals</w:t>
      </w:r>
      <w:proofErr w:type="spellEnd"/>
      <w:r>
        <w:rPr>
          <w:rFonts w:eastAsia="Calibri"/>
          <w:szCs w:val="24"/>
        </w:rPr>
        <w:t xml:space="preserve">) ar </w:t>
      </w:r>
      <w:r w:rsidRPr="00B01A68">
        <w:rPr>
          <w:rFonts w:eastAsia="Calibri"/>
          <w:szCs w:val="24"/>
        </w:rPr>
        <w:t>kadastra apzīmējum</w:t>
      </w:r>
      <w:r>
        <w:rPr>
          <w:rFonts w:eastAsia="Calibri"/>
          <w:szCs w:val="24"/>
        </w:rPr>
        <w:t>u</w:t>
      </w:r>
      <w:r w:rsidRPr="00B01A68">
        <w:rPr>
          <w:rFonts w:eastAsia="Calibri"/>
          <w:szCs w:val="24"/>
        </w:rPr>
        <w:t xml:space="preserve"> 98</w:t>
      </w:r>
      <w:r>
        <w:rPr>
          <w:rFonts w:eastAsia="Calibri"/>
          <w:szCs w:val="24"/>
        </w:rPr>
        <w:t>700100103</w:t>
      </w:r>
      <w:r w:rsidRPr="00B01A68">
        <w:rPr>
          <w:rFonts w:eastAsia="Calibri"/>
          <w:szCs w:val="24"/>
        </w:rPr>
        <w:t xml:space="preserve">, </w:t>
      </w:r>
      <w:r>
        <w:rPr>
          <w:rFonts w:eastAsia="Calibri"/>
          <w:szCs w:val="24"/>
        </w:rPr>
        <w:t xml:space="preserve">kopējo </w:t>
      </w:r>
      <w:r w:rsidRPr="00B01A68">
        <w:rPr>
          <w:rFonts w:eastAsia="Calibri"/>
          <w:szCs w:val="24"/>
        </w:rPr>
        <w:t>platīb</w:t>
      </w:r>
      <w:r>
        <w:rPr>
          <w:rFonts w:eastAsia="Calibri"/>
          <w:szCs w:val="24"/>
        </w:rPr>
        <w:t>u</w:t>
      </w:r>
      <w:r w:rsidRPr="00B01A68">
        <w:rPr>
          <w:rFonts w:eastAsia="Calibri"/>
          <w:szCs w:val="24"/>
        </w:rPr>
        <w:t xml:space="preserve"> 0,</w:t>
      </w:r>
      <w:r>
        <w:rPr>
          <w:rFonts w:eastAsia="Calibri"/>
          <w:szCs w:val="24"/>
        </w:rPr>
        <w:t xml:space="preserve">97 </w:t>
      </w:r>
      <w:r w:rsidRPr="00B01A68">
        <w:rPr>
          <w:rFonts w:eastAsia="Calibri"/>
          <w:szCs w:val="24"/>
        </w:rPr>
        <w:t>ha</w:t>
      </w:r>
      <w:r>
        <w:rPr>
          <w:rFonts w:eastAsia="Calibri"/>
          <w:szCs w:val="24"/>
        </w:rPr>
        <w:t>.</w:t>
      </w:r>
    </w:p>
    <w:p w14:paraId="01FAB9ED" w14:textId="77777777" w:rsidR="00F840D6" w:rsidRPr="004E4196" w:rsidRDefault="00F840D6" w:rsidP="00F840D6">
      <w:pPr>
        <w:numPr>
          <w:ilvl w:val="1"/>
          <w:numId w:val="3"/>
        </w:numPr>
        <w:tabs>
          <w:tab w:val="clear" w:pos="988"/>
        </w:tabs>
        <w:ind w:left="567" w:hanging="425"/>
        <w:jc w:val="both"/>
        <w:rPr>
          <w:rFonts w:eastAsia="Calibri"/>
          <w:szCs w:val="24"/>
        </w:rPr>
      </w:pPr>
      <w:r w:rsidRPr="004E4196">
        <w:rPr>
          <w:szCs w:val="24"/>
        </w:rPr>
        <w:t xml:space="preserve">Atbilstoši spēkā esošam Ventspils novada teritorijas plānojumam, Īpašums atrodas Ugāles pagasta zonējumā – </w:t>
      </w:r>
      <w:r w:rsidRPr="004E4196">
        <w:rPr>
          <w:i/>
          <w:szCs w:val="24"/>
        </w:rPr>
        <w:t>Lauksaimniecības</w:t>
      </w:r>
      <w:r w:rsidRPr="004E4196">
        <w:rPr>
          <w:i/>
          <w:szCs w:val="24"/>
          <w:lang w:eastAsia="lv-LV"/>
        </w:rPr>
        <w:t xml:space="preserve"> teritorija (L) </w:t>
      </w:r>
      <w:r w:rsidRPr="004E4196">
        <w:rPr>
          <w:iCs/>
          <w:szCs w:val="24"/>
          <w:lang w:eastAsia="lv-LV"/>
        </w:rPr>
        <w:t>un tam noteikts nekustamā īpašuma lietošanas mērķis</w:t>
      </w:r>
      <w:r w:rsidRPr="004E4196">
        <w:rPr>
          <w:i/>
          <w:szCs w:val="24"/>
          <w:lang w:eastAsia="lv-LV"/>
        </w:rPr>
        <w:t xml:space="preserve"> – zeme, uz kuras galvenā saimnieciskā darbība ir lauksaimniecība </w:t>
      </w:r>
      <w:r w:rsidRPr="004E4196">
        <w:rPr>
          <w:iCs/>
          <w:szCs w:val="24"/>
          <w:lang w:eastAsia="lv-LV"/>
        </w:rPr>
        <w:t>(NĪLM kods 0101)</w:t>
      </w:r>
      <w:r w:rsidRPr="004E4196">
        <w:rPr>
          <w:iCs/>
          <w:szCs w:val="24"/>
        </w:rPr>
        <w:t xml:space="preserve">. </w:t>
      </w:r>
      <w:r w:rsidRPr="004E4196">
        <w:rPr>
          <w:rFonts w:eastAsia="Calibri"/>
          <w:szCs w:val="24"/>
        </w:rPr>
        <w:t xml:space="preserve">Īpašumu var izmantot ievērojot Ventspils novada teritorijas un izmantošanas un apbūves noteikumus. </w:t>
      </w:r>
    </w:p>
    <w:p w14:paraId="0ABB720C" w14:textId="77777777" w:rsidR="00F840D6" w:rsidRDefault="00F840D6" w:rsidP="00F840D6">
      <w:pPr>
        <w:pStyle w:val="Sarakstarindkopa"/>
        <w:numPr>
          <w:ilvl w:val="1"/>
          <w:numId w:val="3"/>
        </w:numPr>
        <w:ind w:left="567" w:hanging="425"/>
        <w:jc w:val="both"/>
        <w:rPr>
          <w:rFonts w:eastAsia="Calibri"/>
          <w:szCs w:val="24"/>
        </w:rPr>
      </w:pPr>
      <w:r w:rsidRPr="00113A4E">
        <w:rPr>
          <w:rFonts w:eastAsia="Calibri"/>
          <w:szCs w:val="24"/>
        </w:rPr>
        <w:t>Īpašuma apgrūtinājumi (saskaņā ar Nekustamā īpašuma valsts kadastra informācijas sistēmas datiem)</w:t>
      </w:r>
      <w:r>
        <w:rPr>
          <w:rFonts w:eastAsia="Calibri"/>
          <w:szCs w:val="24"/>
        </w:rPr>
        <w:t>:</w:t>
      </w:r>
    </w:p>
    <w:p w14:paraId="5412EBA3" w14:textId="77777777" w:rsidR="00F840D6" w:rsidRPr="009F0EAE" w:rsidRDefault="00F840D6" w:rsidP="00F840D6">
      <w:pPr>
        <w:ind w:left="1134" w:hanging="566"/>
        <w:jc w:val="both"/>
        <w:rPr>
          <w:rFonts w:eastAsia="Calibri"/>
          <w:sz w:val="22"/>
          <w:szCs w:val="22"/>
        </w:rPr>
      </w:pPr>
      <w:r w:rsidRPr="009F0EAE">
        <w:rPr>
          <w:rFonts w:eastAsia="Calibri"/>
          <w:sz w:val="22"/>
          <w:szCs w:val="22"/>
        </w:rPr>
        <w:t>2.</w:t>
      </w:r>
      <w:r>
        <w:rPr>
          <w:rFonts w:eastAsia="Calibri"/>
          <w:sz w:val="22"/>
          <w:szCs w:val="22"/>
        </w:rPr>
        <w:t>5</w:t>
      </w:r>
      <w:r w:rsidRPr="009F0EAE">
        <w:rPr>
          <w:rFonts w:eastAsia="Calibri"/>
          <w:sz w:val="22"/>
          <w:szCs w:val="22"/>
        </w:rPr>
        <w:t xml:space="preserve">.1. </w:t>
      </w:r>
      <w:r>
        <w:rPr>
          <w:rFonts w:eastAsia="Calibri"/>
          <w:sz w:val="22"/>
          <w:szCs w:val="22"/>
        </w:rPr>
        <w:t>drošības</w:t>
      </w:r>
      <w:r w:rsidRPr="009F0EAE">
        <w:rPr>
          <w:rFonts w:eastAsia="Calibri"/>
          <w:sz w:val="22"/>
          <w:szCs w:val="22"/>
        </w:rPr>
        <w:t xml:space="preserve"> aizsargjoslas teritorija </w:t>
      </w:r>
      <w:r>
        <w:rPr>
          <w:rFonts w:eastAsia="Calibri"/>
          <w:sz w:val="22"/>
          <w:szCs w:val="22"/>
        </w:rPr>
        <w:t>gar naftas produktu cauruļvadu, bīstamu ķīmisko vielu un produktu cauruļvadu</w:t>
      </w:r>
      <w:r w:rsidRPr="009F0EAE">
        <w:rPr>
          <w:rFonts w:eastAsia="Calibri"/>
          <w:sz w:val="22"/>
          <w:szCs w:val="22"/>
        </w:rPr>
        <w:t xml:space="preserve"> –  0,</w:t>
      </w:r>
      <w:r>
        <w:rPr>
          <w:rFonts w:eastAsia="Calibri"/>
          <w:sz w:val="22"/>
          <w:szCs w:val="22"/>
        </w:rPr>
        <w:t>2406</w:t>
      </w:r>
      <w:r w:rsidRPr="009F0EAE">
        <w:rPr>
          <w:rFonts w:eastAsia="Calibri"/>
          <w:sz w:val="22"/>
          <w:szCs w:val="22"/>
        </w:rPr>
        <w:t xml:space="preserve"> ha;</w:t>
      </w:r>
    </w:p>
    <w:p w14:paraId="74E69C4D" w14:textId="77777777" w:rsidR="00F840D6" w:rsidRPr="009F0EAE" w:rsidRDefault="00F840D6" w:rsidP="00F840D6">
      <w:pPr>
        <w:ind w:left="1276" w:hanging="708"/>
        <w:jc w:val="both"/>
        <w:rPr>
          <w:rFonts w:eastAsia="Calibri"/>
          <w:sz w:val="22"/>
          <w:szCs w:val="22"/>
        </w:rPr>
      </w:pPr>
      <w:r w:rsidRPr="009F0EAE">
        <w:rPr>
          <w:rFonts w:eastAsia="Calibri"/>
          <w:sz w:val="22"/>
          <w:szCs w:val="22"/>
        </w:rPr>
        <w:t>2.</w:t>
      </w:r>
      <w:r>
        <w:rPr>
          <w:rFonts w:eastAsia="Calibri"/>
          <w:sz w:val="22"/>
          <w:szCs w:val="22"/>
        </w:rPr>
        <w:t>5</w:t>
      </w:r>
      <w:r w:rsidRPr="009F0EAE">
        <w:rPr>
          <w:rFonts w:eastAsia="Calibri"/>
          <w:sz w:val="22"/>
          <w:szCs w:val="22"/>
        </w:rPr>
        <w:t xml:space="preserve">.2. </w:t>
      </w:r>
      <w:r>
        <w:rPr>
          <w:rFonts w:eastAsia="Calibri"/>
          <w:sz w:val="22"/>
          <w:szCs w:val="22"/>
        </w:rPr>
        <w:t>ekspluatācijas aizsargjoslas teritorija gar elektrisko tīklu gaisvadu līniju ārpus pilsētām un ciemiem ar nominālo spriegumu līdz 20 kilovoltiem</w:t>
      </w:r>
      <w:r w:rsidRPr="009F0EAE">
        <w:rPr>
          <w:rFonts w:eastAsia="Calibri"/>
          <w:sz w:val="22"/>
          <w:szCs w:val="22"/>
        </w:rPr>
        <w:t>.</w:t>
      </w:r>
      <w:r>
        <w:rPr>
          <w:rFonts w:eastAsia="Calibri"/>
          <w:sz w:val="22"/>
          <w:szCs w:val="22"/>
        </w:rPr>
        <w:t xml:space="preserve"> – 0,1617 ha.</w:t>
      </w:r>
    </w:p>
    <w:p w14:paraId="4E072D8F" w14:textId="77777777" w:rsidR="00F840D6" w:rsidRDefault="00F840D6" w:rsidP="00F840D6">
      <w:pPr>
        <w:numPr>
          <w:ilvl w:val="1"/>
          <w:numId w:val="3"/>
        </w:numPr>
        <w:tabs>
          <w:tab w:val="num" w:pos="567"/>
        </w:tabs>
        <w:ind w:left="567"/>
        <w:jc w:val="both"/>
        <w:rPr>
          <w:rFonts w:eastAsia="Calibri"/>
          <w:szCs w:val="24"/>
        </w:rPr>
      </w:pPr>
      <w:r w:rsidRPr="0018023C">
        <w:rPr>
          <w:rFonts w:eastAsia="Calibri"/>
          <w:szCs w:val="24"/>
        </w:rPr>
        <w:t>Lietu tiesības</w:t>
      </w:r>
      <w:r w:rsidRPr="00AE2EFE">
        <w:rPr>
          <w:rFonts w:eastAsia="Calibri"/>
          <w:szCs w:val="24"/>
        </w:rPr>
        <w:t>, kas apgrūtina Īpašumu</w:t>
      </w:r>
      <w:r>
        <w:rPr>
          <w:rFonts w:eastAsia="Calibri"/>
          <w:szCs w:val="24"/>
        </w:rPr>
        <w:t>s – nav.</w:t>
      </w:r>
    </w:p>
    <w:p w14:paraId="046B9CE5" w14:textId="77777777" w:rsidR="00F840D6" w:rsidRDefault="00F840D6" w:rsidP="00F840D6">
      <w:pPr>
        <w:numPr>
          <w:ilvl w:val="1"/>
          <w:numId w:val="3"/>
        </w:numPr>
        <w:tabs>
          <w:tab w:val="num" w:pos="567"/>
        </w:tabs>
        <w:spacing w:after="120"/>
        <w:ind w:left="567"/>
        <w:jc w:val="both"/>
        <w:rPr>
          <w:rFonts w:eastAsia="Calibri"/>
          <w:szCs w:val="24"/>
        </w:rPr>
      </w:pPr>
      <w:r w:rsidRPr="00BF6F38">
        <w:rPr>
          <w:rFonts w:eastAsia="Calibri"/>
          <w:szCs w:val="24"/>
        </w:rPr>
        <w:t xml:space="preserve">Pirmpirkuma tiesības </w:t>
      </w:r>
      <w:r>
        <w:rPr>
          <w:rFonts w:eastAsia="Calibri"/>
          <w:szCs w:val="24"/>
        </w:rPr>
        <w:t xml:space="preserve">uz Īpašumu ir piegulošo zemes </w:t>
      </w:r>
      <w:r w:rsidRPr="00BF6F38">
        <w:rPr>
          <w:rFonts w:eastAsia="Calibri"/>
          <w:szCs w:val="24"/>
        </w:rPr>
        <w:t>vienību ar kadastra apzīmējumiem: 98700100025, 98700100062, 98700100104 īpašniekiem.</w:t>
      </w:r>
    </w:p>
    <w:p w14:paraId="0A54A828" w14:textId="547154E8" w:rsidR="00F840D6" w:rsidRPr="00BF6F38" w:rsidRDefault="00F840D6" w:rsidP="00F840D6">
      <w:pPr>
        <w:numPr>
          <w:ilvl w:val="1"/>
          <w:numId w:val="3"/>
        </w:numPr>
        <w:tabs>
          <w:tab w:val="clear" w:pos="988"/>
        </w:tabs>
        <w:spacing w:after="120"/>
        <w:ind w:left="567" w:hanging="425"/>
        <w:jc w:val="both"/>
        <w:rPr>
          <w:rFonts w:eastAsia="Calibri"/>
          <w:szCs w:val="24"/>
        </w:rPr>
      </w:pPr>
      <w:r w:rsidRPr="00BF6F38">
        <w:rPr>
          <w:szCs w:val="24"/>
        </w:rPr>
        <w:t xml:space="preserve">Saņemt papildus informāciju par izsolāmo Īpašumu, kā arī vienoties par apskates laiku iespējams darbadienās, iepriekš piezvanot </w:t>
      </w:r>
      <w:r w:rsidRPr="00BF6F38">
        <w:rPr>
          <w:rFonts w:eastAsia="Calibri"/>
          <w:szCs w:val="24"/>
        </w:rPr>
        <w:t xml:space="preserve">Ugāles un Usmas pagastu apvienības pārvaldes vadītājam: tālrunis – </w:t>
      </w:r>
      <w:r w:rsidRPr="00BF6F38">
        <w:rPr>
          <w:rFonts w:eastAsia="Calibri"/>
          <w:b/>
          <w:bCs/>
          <w:szCs w:val="24"/>
        </w:rPr>
        <w:t>29287631</w:t>
      </w:r>
      <w:r w:rsidRPr="00BF6F38">
        <w:rPr>
          <w:rFonts w:eastAsia="Calibri"/>
          <w:szCs w:val="24"/>
        </w:rPr>
        <w:t>; e-pasts</w:t>
      </w:r>
      <w:r w:rsidRPr="00BF6F38">
        <w:rPr>
          <w:rFonts w:eastAsia="Calibri"/>
          <w:color w:val="000000" w:themeColor="text1"/>
          <w:szCs w:val="24"/>
        </w:rPr>
        <w:t xml:space="preserve">: </w:t>
      </w:r>
      <w:hyperlink r:id="rId9" w:history="1">
        <w:r w:rsidRPr="00BF6F38">
          <w:rPr>
            <w:rStyle w:val="Hipersaite"/>
            <w:rFonts w:eastAsia="Calibri"/>
            <w:szCs w:val="24"/>
          </w:rPr>
          <w:t>ugale.usma@ventspilsnd.lv</w:t>
        </w:r>
      </w:hyperlink>
      <w:r>
        <w:t xml:space="preserve">. </w:t>
      </w:r>
    </w:p>
    <w:p w14:paraId="43E91FD9" w14:textId="6CC3B86E" w:rsidR="006125EA" w:rsidRDefault="006125EA" w:rsidP="006125EA">
      <w:pPr>
        <w:tabs>
          <w:tab w:val="num" w:pos="988"/>
        </w:tabs>
        <w:spacing w:after="120"/>
        <w:ind w:left="568" w:hanging="426"/>
        <w:jc w:val="both"/>
        <w:rPr>
          <w:rFonts w:eastAsia="Calibri"/>
          <w:color w:val="000000" w:themeColor="text1"/>
          <w:szCs w:val="24"/>
        </w:rPr>
      </w:pPr>
    </w:p>
    <w:p w14:paraId="55A0A38E" w14:textId="77777777" w:rsidR="00BC7651" w:rsidRDefault="00BC7651" w:rsidP="00BC7651">
      <w:pPr>
        <w:numPr>
          <w:ilvl w:val="0"/>
          <w:numId w:val="3"/>
        </w:numPr>
        <w:autoSpaceDE w:val="0"/>
        <w:autoSpaceDN w:val="0"/>
        <w:spacing w:line="276" w:lineRule="auto"/>
        <w:jc w:val="center"/>
        <w:rPr>
          <w:b/>
          <w:szCs w:val="24"/>
        </w:rPr>
      </w:pPr>
      <w:r w:rsidRPr="00227139">
        <w:rPr>
          <w:b/>
          <w:szCs w:val="24"/>
        </w:rPr>
        <w:t>Pieteikuma iesniegšana un reģistrēšana</w:t>
      </w:r>
    </w:p>
    <w:p w14:paraId="0EAF5116" w14:textId="77777777" w:rsidR="000328E2" w:rsidRDefault="000328E2" w:rsidP="000328E2">
      <w:pPr>
        <w:autoSpaceDE w:val="0"/>
        <w:autoSpaceDN w:val="0"/>
        <w:spacing w:line="276" w:lineRule="auto"/>
        <w:jc w:val="center"/>
        <w:rPr>
          <w:b/>
          <w:szCs w:val="24"/>
        </w:rPr>
      </w:pPr>
    </w:p>
    <w:p w14:paraId="16D2FC19" w14:textId="77777777" w:rsidR="00B52BC5" w:rsidRPr="0095519F" w:rsidRDefault="00093B15" w:rsidP="00B52BC5">
      <w:pPr>
        <w:numPr>
          <w:ilvl w:val="1"/>
          <w:numId w:val="3"/>
        </w:numPr>
        <w:tabs>
          <w:tab w:val="clear" w:pos="988"/>
          <w:tab w:val="num" w:pos="1276"/>
        </w:tabs>
        <w:ind w:left="567" w:hanging="425"/>
        <w:jc w:val="both"/>
        <w:rPr>
          <w:rFonts w:eastAsia="Calibri"/>
          <w:szCs w:val="24"/>
        </w:rPr>
      </w:pPr>
      <w:r w:rsidRPr="00B52BC5">
        <w:rPr>
          <w:rFonts w:eastAsia="Calibri"/>
          <w:szCs w:val="24"/>
        </w:rPr>
        <w:t>Atsavinātā pašvaldības nekustamās mantas pircējs var būt</w:t>
      </w:r>
      <w:r w:rsidR="00D25725" w:rsidRPr="00B52BC5">
        <w:rPr>
          <w:rFonts w:eastAsia="Calibri"/>
          <w:szCs w:val="24"/>
        </w:rPr>
        <w:t xml:space="preserve"> </w:t>
      </w:r>
      <w:r w:rsidR="00B52BC5" w:rsidRPr="0095519F">
        <w:rPr>
          <w:rFonts w:eastAsia="Calibri"/>
          <w:szCs w:val="24"/>
        </w:rPr>
        <w:t xml:space="preserve">fiziska vai </w:t>
      </w:r>
      <w:r w:rsidR="00B52BC5" w:rsidRPr="0095519F">
        <w:rPr>
          <w:rFonts w:eastAsia="Calibri"/>
          <w:spacing w:val="11"/>
          <w:szCs w:val="24"/>
        </w:rPr>
        <w:t>juridiska</w:t>
      </w:r>
      <w:r w:rsidR="00B52BC5" w:rsidRPr="0095519F">
        <w:rPr>
          <w:rFonts w:eastAsia="Calibri"/>
          <w:szCs w:val="24"/>
        </w:rPr>
        <w:t xml:space="preserve"> persona</w:t>
      </w:r>
      <w:r w:rsidR="00B52BC5">
        <w:rPr>
          <w:rFonts w:eastAsia="Calibri"/>
          <w:szCs w:val="24"/>
        </w:rPr>
        <w:t xml:space="preserve"> (zemes īpašnieks)</w:t>
      </w:r>
      <w:r w:rsidR="00B52BC5" w:rsidRPr="0095519F">
        <w:rPr>
          <w:rFonts w:eastAsia="Calibri"/>
          <w:szCs w:val="24"/>
        </w:rPr>
        <w:t>, kura saskaņā ar Latvijas Republikā spēkā esošajiem normatīvajiem aktiem var iegūt savā īpašumā izsolāmo Īpašumu</w:t>
      </w:r>
      <w:r w:rsidR="00B52BC5">
        <w:rPr>
          <w:rFonts w:eastAsia="Calibri"/>
          <w:szCs w:val="24"/>
        </w:rPr>
        <w:t xml:space="preserve">, tajā skaitā lauksaimniecības zemi, un kura īpašuma sastāvā reģistrētā zemes vienība </w:t>
      </w:r>
      <w:proofErr w:type="spellStart"/>
      <w:r w:rsidR="00B52BC5">
        <w:rPr>
          <w:rFonts w:eastAsia="Calibri"/>
          <w:szCs w:val="24"/>
        </w:rPr>
        <w:t>piegul</w:t>
      </w:r>
      <w:proofErr w:type="spellEnd"/>
      <w:r w:rsidR="00B52BC5">
        <w:rPr>
          <w:rFonts w:eastAsia="Calibri"/>
          <w:szCs w:val="24"/>
        </w:rPr>
        <w:t xml:space="preserve"> atsavināmajam Īpašumam:</w:t>
      </w:r>
    </w:p>
    <w:p w14:paraId="371E17BC" w14:textId="77777777" w:rsidR="00B52BC5" w:rsidRPr="00ED793E" w:rsidRDefault="00B52BC5" w:rsidP="00B52BC5">
      <w:pPr>
        <w:pStyle w:val="Sarakstarindkopa"/>
        <w:numPr>
          <w:ilvl w:val="2"/>
          <w:numId w:val="3"/>
        </w:numPr>
        <w:jc w:val="both"/>
        <w:rPr>
          <w:szCs w:val="24"/>
          <w:lang w:eastAsia="lv-LV"/>
        </w:rPr>
      </w:pPr>
      <w:r>
        <w:rPr>
          <w:rFonts w:eastAsia="Calibri"/>
          <w:szCs w:val="24"/>
        </w:rPr>
        <w:t xml:space="preserve">nekustamā īpašuma </w:t>
      </w:r>
      <w:r w:rsidRPr="00ED793E">
        <w:rPr>
          <w:rFonts w:eastAsia="Calibri"/>
          <w:szCs w:val="24"/>
        </w:rPr>
        <w:t>“Ieviņas”, kadastra Nr.98700100025, Ugāles pag., īpašnieks;</w:t>
      </w:r>
    </w:p>
    <w:p w14:paraId="18815A2C" w14:textId="77777777" w:rsidR="00B52BC5" w:rsidRPr="00ED793E" w:rsidRDefault="00B52BC5" w:rsidP="00B52BC5">
      <w:pPr>
        <w:pStyle w:val="Sarakstarindkopa"/>
        <w:numPr>
          <w:ilvl w:val="2"/>
          <w:numId w:val="3"/>
        </w:numPr>
        <w:jc w:val="both"/>
        <w:rPr>
          <w:rFonts w:eastAsia="Calibri"/>
          <w:szCs w:val="24"/>
        </w:rPr>
      </w:pPr>
      <w:r w:rsidRPr="00ED793E">
        <w:rPr>
          <w:rFonts w:eastAsia="Calibri"/>
          <w:szCs w:val="24"/>
        </w:rPr>
        <w:t>nekustamā īpašuma “Lejnieki”, kadastra Nr.98700140049, Ugāles pag</w:t>
      </w:r>
      <w:r w:rsidRPr="00ED793E">
        <w:rPr>
          <w:szCs w:val="24"/>
          <w:lang w:eastAsia="lv-LV"/>
        </w:rPr>
        <w:t>., īpašnieks;</w:t>
      </w:r>
    </w:p>
    <w:p w14:paraId="356CF96A" w14:textId="77777777" w:rsidR="00B52BC5" w:rsidRPr="00ED793E" w:rsidRDefault="00B52BC5" w:rsidP="00B52BC5">
      <w:pPr>
        <w:pStyle w:val="Sarakstarindkopa"/>
        <w:numPr>
          <w:ilvl w:val="2"/>
          <w:numId w:val="3"/>
        </w:numPr>
        <w:jc w:val="both"/>
        <w:rPr>
          <w:rFonts w:eastAsia="Calibri"/>
          <w:szCs w:val="24"/>
        </w:rPr>
      </w:pPr>
      <w:r w:rsidRPr="00ED793E">
        <w:rPr>
          <w:rFonts w:eastAsia="Calibri"/>
          <w:szCs w:val="24"/>
        </w:rPr>
        <w:t>nekustamā īpašuma “Laimas”, kadastra Nr.98700090290, Ugāles pag</w:t>
      </w:r>
      <w:r w:rsidRPr="00ED793E">
        <w:rPr>
          <w:szCs w:val="24"/>
          <w:lang w:eastAsia="lv-LV"/>
        </w:rPr>
        <w:t>., īpašnieks.</w:t>
      </w:r>
    </w:p>
    <w:p w14:paraId="3527EA2C" w14:textId="7D06665B" w:rsidR="00BC7651" w:rsidRPr="00227139" w:rsidRDefault="00BC7651" w:rsidP="006C7BAF">
      <w:pPr>
        <w:numPr>
          <w:ilvl w:val="1"/>
          <w:numId w:val="3"/>
        </w:numPr>
        <w:tabs>
          <w:tab w:val="clear" w:pos="988"/>
          <w:tab w:val="num" w:pos="567"/>
          <w:tab w:val="num" w:pos="1560"/>
        </w:tabs>
        <w:ind w:left="567" w:hanging="425"/>
        <w:jc w:val="both"/>
      </w:pPr>
      <w:r w:rsidRPr="00B52BC5">
        <w:rPr>
          <w:u w:val="single"/>
        </w:rPr>
        <w:t>Pieteikumu</w:t>
      </w:r>
      <w:r w:rsidRPr="00227139">
        <w:t xml:space="preserve"> </w:t>
      </w:r>
      <w:r w:rsidRPr="00DF0A1C">
        <w:t>(</w:t>
      </w:r>
      <w:hyperlink r:id="rId10" w:anchor="i1#i1" w:history="1">
        <w:r w:rsidRPr="00DF0A1C">
          <w:t>Noteikumu pielikums</w:t>
        </w:r>
      </w:hyperlink>
      <w:r w:rsidRPr="00DF0A1C">
        <w:t xml:space="preserve"> Nr.</w:t>
      </w:r>
      <w:r w:rsidR="00DF0A1C">
        <w:t>1</w:t>
      </w:r>
      <w:r w:rsidRPr="00DF0A1C">
        <w:t>)</w:t>
      </w:r>
      <w:r w:rsidR="00093B15">
        <w:t xml:space="preserve"> </w:t>
      </w:r>
      <w:r w:rsidRPr="00227139">
        <w:t xml:space="preserve"> </w:t>
      </w:r>
      <w:r w:rsidRPr="00B52BC5">
        <w:rPr>
          <w:u w:val="single"/>
        </w:rPr>
        <w:t>pieņemšanu un reģistrāciju Komisija uzsāk</w:t>
      </w:r>
      <w:r w:rsidRPr="00227139">
        <w:t xml:space="preserve"> </w:t>
      </w:r>
      <w:r>
        <w:t xml:space="preserve">nākamajā darba dienā </w:t>
      </w:r>
      <w:r w:rsidRPr="00227139">
        <w:t xml:space="preserve">pēc Noteikumu </w:t>
      </w:r>
      <w:r w:rsidR="00BF5FAE">
        <w:t>1.7</w:t>
      </w:r>
      <w:r w:rsidRPr="00227139">
        <w:t xml:space="preserve">.punktā norādītā </w:t>
      </w:r>
      <w:r w:rsidR="008038F1">
        <w:t>sludinājuma</w:t>
      </w:r>
      <w:r w:rsidRPr="00227139">
        <w:t xml:space="preserve"> </w:t>
      </w:r>
      <w:r>
        <w:t>pirmās publikācijas dienas</w:t>
      </w:r>
      <w:r w:rsidR="008038F1">
        <w:t xml:space="preserve">:  </w:t>
      </w:r>
      <w:r w:rsidR="008038F1" w:rsidRPr="00B52BC5">
        <w:rPr>
          <w:b/>
          <w:bCs/>
          <w:u w:val="single"/>
        </w:rPr>
        <w:t>2026.gada 13.maij</w:t>
      </w:r>
      <w:r w:rsidR="00C21B9C" w:rsidRPr="00B52BC5">
        <w:rPr>
          <w:b/>
          <w:bCs/>
          <w:u w:val="single"/>
        </w:rPr>
        <w:t>ā</w:t>
      </w:r>
      <w:r w:rsidR="00B52BC5">
        <w:rPr>
          <w:b/>
          <w:bCs/>
          <w:u w:val="single"/>
        </w:rPr>
        <w:t xml:space="preserve"> pl. 8:00</w:t>
      </w:r>
      <w:r w:rsidRPr="00227139">
        <w:t xml:space="preserve">. Iesniedzot parakstīto pieteikumu, pretendents apliecina, ka ir iepazinies ar Noteikumiem, to nosacījumi ir saprotami un apņemas tos ievērot. Pieteikums uzskatāms par to iesniegušās personas gribas apliecinājumu iegūt savā īpašumā atsavināmo </w:t>
      </w:r>
      <w:r w:rsidR="00BF5FAE">
        <w:t>ne</w:t>
      </w:r>
      <w:r w:rsidRPr="00227139">
        <w:t>kust</w:t>
      </w:r>
      <w:r w:rsidR="00BF5FAE">
        <w:t>a</w:t>
      </w:r>
      <w:r w:rsidRPr="00227139">
        <w:t>mo mantu, pirkuma tiesību iegūšanas gadījumā samaksājot no</w:t>
      </w:r>
      <w:r>
        <w:t>sacīto</w:t>
      </w:r>
      <w:r w:rsidRPr="00227139">
        <w:t xml:space="preserve"> cenu par atsavināmo </w:t>
      </w:r>
      <w:r w:rsidR="00BF5FAE">
        <w:t>Īpašumu</w:t>
      </w:r>
      <w:r w:rsidRPr="00227139">
        <w:t xml:space="preserve"> un noslēdzot ar tā atsavinātāju </w:t>
      </w:r>
      <w:r w:rsidR="00F62D52">
        <w:t xml:space="preserve">pirkuma </w:t>
      </w:r>
      <w:r w:rsidRPr="00227139">
        <w:t>līgumu saskaņā ar Noteikumiem.</w:t>
      </w:r>
    </w:p>
    <w:p w14:paraId="64E86D7B" w14:textId="42416A12" w:rsidR="00B52BC5" w:rsidRDefault="00BC7651" w:rsidP="006A57C2">
      <w:pPr>
        <w:pStyle w:val="Bezatstarpm"/>
        <w:numPr>
          <w:ilvl w:val="1"/>
          <w:numId w:val="3"/>
        </w:numPr>
        <w:tabs>
          <w:tab w:val="clear" w:pos="988"/>
          <w:tab w:val="num" w:pos="1276"/>
        </w:tabs>
        <w:ind w:left="567" w:hanging="425"/>
        <w:jc w:val="both"/>
      </w:pPr>
      <w:r w:rsidRPr="00DF0A1C">
        <w:t>Pieteikum</w:t>
      </w:r>
      <w:r w:rsidR="00B52BC5">
        <w:t>u Komisijai var iesniegt</w:t>
      </w:r>
      <w:r w:rsidR="00BF5FAE" w:rsidRPr="00DF0A1C">
        <w:t>:</w:t>
      </w:r>
    </w:p>
    <w:p w14:paraId="480B11ED" w14:textId="6BBB9C3E" w:rsidR="00B52BC5" w:rsidRDefault="00BC7651" w:rsidP="006A57C2">
      <w:pPr>
        <w:pStyle w:val="Bezatstarpm"/>
        <w:numPr>
          <w:ilvl w:val="2"/>
          <w:numId w:val="3"/>
        </w:numPr>
        <w:tabs>
          <w:tab w:val="clear" w:pos="1430"/>
          <w:tab w:val="num" w:pos="1843"/>
        </w:tabs>
        <w:ind w:left="1134" w:hanging="567"/>
        <w:jc w:val="both"/>
        <w:rPr>
          <w:rFonts w:eastAsia="Calibri"/>
        </w:rPr>
      </w:pPr>
      <w:r w:rsidRPr="00DF0A1C">
        <w:t>personīgi darba dienās</w:t>
      </w:r>
      <w:r w:rsidRPr="00DF0A1C">
        <w:rPr>
          <w:b/>
        </w:rPr>
        <w:t xml:space="preserve"> </w:t>
      </w:r>
      <w:r w:rsidRPr="00DF0A1C">
        <w:t xml:space="preserve">(pirmdienās – no plkst.08:00-12:00 un no plkst.13:00-18:00; otrdienās, trešdienās, ceturtdienās – no plkst.08:00-12:00 un no plkst.13:00-17:00; piektdienās – no plkst.08:00-12:00 un no plkst.13:00-16:00) </w:t>
      </w:r>
      <w:r w:rsidR="00BF5FAE" w:rsidRPr="00DF0A1C">
        <w:rPr>
          <w:rFonts w:eastAsia="Calibri"/>
        </w:rPr>
        <w:t xml:space="preserve">Ventspils novada pašvaldības Nekustamo īpašumu nodaļā – </w:t>
      </w:r>
      <w:r w:rsidR="00BF5FAE" w:rsidRPr="00DF0A1C">
        <w:rPr>
          <w:rFonts w:eastAsia="Calibri"/>
          <w:b/>
        </w:rPr>
        <w:t xml:space="preserve">Skolas ielā 4, Ventspilī, 5.kabinetā </w:t>
      </w:r>
      <w:r w:rsidR="00BF5FAE" w:rsidRPr="00DF0A1C">
        <w:rPr>
          <w:rFonts w:eastAsia="Calibri"/>
        </w:rPr>
        <w:t>(kontaktpersona: Gita Horste, tālrunis –</w:t>
      </w:r>
      <w:r w:rsidR="00BF5FAE" w:rsidRPr="00DF0A1C">
        <w:rPr>
          <w:rFonts w:eastAsia="Calibri"/>
          <w:b/>
        </w:rPr>
        <w:t xml:space="preserve"> 25749170;</w:t>
      </w:r>
      <w:r w:rsidR="00A82DDC" w:rsidRPr="00DF0A1C">
        <w:rPr>
          <w:rFonts w:eastAsia="Calibri"/>
          <w:b/>
        </w:rPr>
        <w:t xml:space="preserve"> </w:t>
      </w:r>
      <w:r w:rsidR="0051693B" w:rsidRPr="00DF0A1C">
        <w:rPr>
          <w:rFonts w:eastAsia="Calibri"/>
        </w:rPr>
        <w:t>e-pasta adres</w:t>
      </w:r>
      <w:r w:rsidR="00A82DDC" w:rsidRPr="00DF0A1C">
        <w:rPr>
          <w:rFonts w:eastAsia="Calibri"/>
        </w:rPr>
        <w:t>e</w:t>
      </w:r>
      <w:r w:rsidR="0051693B" w:rsidRPr="00DF0A1C">
        <w:rPr>
          <w:rFonts w:eastAsia="Calibri"/>
        </w:rPr>
        <w:t xml:space="preserve">: </w:t>
      </w:r>
      <w:hyperlink r:id="rId11" w:history="1">
        <w:r w:rsidR="0051693B" w:rsidRPr="00620E0D">
          <w:rPr>
            <w:rFonts w:eastAsia="Calibri"/>
            <w:color w:val="0000FF" w:themeColor="hyperlink"/>
            <w:u w:val="single"/>
          </w:rPr>
          <w:t>gita.horste@ventspilsnd.lv</w:t>
        </w:r>
      </w:hyperlink>
      <w:r w:rsidR="00DF0A1C" w:rsidRPr="00620E0D">
        <w:rPr>
          <w:rFonts w:eastAsia="Calibri"/>
          <w:color w:val="0000FF" w:themeColor="hyperlink"/>
          <w:u w:val="single"/>
        </w:rPr>
        <w:t>)</w:t>
      </w:r>
      <w:r w:rsidR="0051693B" w:rsidRPr="00620E0D">
        <w:rPr>
          <w:rFonts w:eastAsia="Calibri"/>
        </w:rPr>
        <w:t>,</w:t>
      </w:r>
      <w:r w:rsidR="00CB626C" w:rsidRPr="00CB626C">
        <w:rPr>
          <w:rFonts w:eastAsia="Calibri"/>
          <w:szCs w:val="24"/>
        </w:rPr>
        <w:t xml:space="preserve"> </w:t>
      </w:r>
      <w:r w:rsidR="00A82DDC" w:rsidRPr="00DF0A1C">
        <w:rPr>
          <w:rFonts w:eastAsia="Calibri"/>
        </w:rPr>
        <w:t xml:space="preserve">pievienojot </w:t>
      </w:r>
      <w:r w:rsidR="0051693B" w:rsidRPr="00DF0A1C">
        <w:rPr>
          <w:rFonts w:eastAsia="Calibri"/>
        </w:rPr>
        <w:t xml:space="preserve">Noteikumu </w:t>
      </w:r>
      <w:r w:rsidR="00A82DDC" w:rsidRPr="00DF0A1C">
        <w:rPr>
          <w:rFonts w:eastAsia="Calibri"/>
        </w:rPr>
        <w:t>3.4</w:t>
      </w:r>
      <w:r w:rsidR="0051693B" w:rsidRPr="00DF0A1C">
        <w:rPr>
          <w:rFonts w:eastAsia="Calibri"/>
        </w:rPr>
        <w:t>.punktā norādītos dokumentus</w:t>
      </w:r>
      <w:r w:rsidR="00B52BC5">
        <w:rPr>
          <w:rFonts w:eastAsia="Calibri"/>
        </w:rPr>
        <w:t>;</w:t>
      </w:r>
    </w:p>
    <w:p w14:paraId="574F69EF" w14:textId="7811F239" w:rsidR="0051693B" w:rsidRPr="00DF0A1C" w:rsidRDefault="006A57C2" w:rsidP="006A57C2">
      <w:pPr>
        <w:pStyle w:val="Bezatstarpm"/>
        <w:numPr>
          <w:ilvl w:val="2"/>
          <w:numId w:val="3"/>
        </w:numPr>
        <w:tabs>
          <w:tab w:val="clear" w:pos="1430"/>
          <w:tab w:val="num" w:pos="1843"/>
        </w:tabs>
        <w:ind w:left="1134" w:hanging="567"/>
        <w:jc w:val="both"/>
        <w:rPr>
          <w:color w:val="000000"/>
        </w:rPr>
      </w:pPr>
      <w:r w:rsidRPr="0095519F">
        <w:rPr>
          <w:rFonts w:eastAsia="Calibri"/>
          <w:szCs w:val="24"/>
        </w:rPr>
        <w:t xml:space="preserve">elektroniski, nosūtot </w:t>
      </w:r>
      <w:r>
        <w:rPr>
          <w:rFonts w:eastAsia="Calibri"/>
          <w:szCs w:val="24"/>
        </w:rPr>
        <w:t xml:space="preserve">pieteikumu un </w:t>
      </w:r>
      <w:r w:rsidRPr="0095519F">
        <w:rPr>
          <w:rFonts w:eastAsia="Calibri"/>
          <w:szCs w:val="24"/>
        </w:rPr>
        <w:t xml:space="preserve">Noteikumu </w:t>
      </w:r>
      <w:r>
        <w:rPr>
          <w:rFonts w:eastAsia="Calibri"/>
          <w:szCs w:val="24"/>
        </w:rPr>
        <w:t>3.4.</w:t>
      </w:r>
      <w:r w:rsidRPr="0095519F">
        <w:rPr>
          <w:rFonts w:eastAsia="Calibri"/>
          <w:szCs w:val="24"/>
        </w:rPr>
        <w:t>punktā norādītos dokumentus</w:t>
      </w:r>
      <w:r>
        <w:rPr>
          <w:rFonts w:eastAsia="Calibri"/>
          <w:szCs w:val="24"/>
        </w:rPr>
        <w:t xml:space="preserve"> </w:t>
      </w:r>
      <w:r w:rsidRPr="0095519F">
        <w:rPr>
          <w:rFonts w:eastAsia="Calibri"/>
          <w:szCs w:val="24"/>
        </w:rPr>
        <w:t xml:space="preserve">uz e-pasta adresi: </w:t>
      </w:r>
      <w:hyperlink r:id="rId12" w:history="1">
        <w:r w:rsidRPr="0095519F">
          <w:rPr>
            <w:rStyle w:val="Hipersaite"/>
            <w:rFonts w:eastAsia="Calibri"/>
            <w:b/>
            <w:i/>
            <w:szCs w:val="24"/>
          </w:rPr>
          <w:t>gita.horste@ventspilsnd.lv</w:t>
        </w:r>
      </w:hyperlink>
      <w:r w:rsidRPr="0095519F">
        <w:rPr>
          <w:rFonts w:eastAsia="Calibri"/>
          <w:szCs w:val="24"/>
        </w:rPr>
        <w:t>, kas parakstīti ar drošu elektronisko parakstu.</w:t>
      </w:r>
    </w:p>
    <w:p w14:paraId="1C9FC866" w14:textId="77777777" w:rsidR="00BC7651" w:rsidRPr="0051693B" w:rsidRDefault="0051693B" w:rsidP="00AA0D3C">
      <w:pPr>
        <w:pStyle w:val="Bezatstarpm"/>
        <w:ind w:firstLine="142"/>
        <w:jc w:val="both"/>
      </w:pPr>
      <w:r>
        <w:t>3.4.</w:t>
      </w:r>
      <w:r w:rsidR="00BC7651" w:rsidRPr="0051693B">
        <w:t xml:space="preserve"> </w:t>
      </w:r>
      <w:r>
        <w:t>Pieteikuma</w:t>
      </w:r>
      <w:r w:rsidR="00BC7651" w:rsidRPr="0051693B">
        <w:t>m pievienojami šādi dokumenti:</w:t>
      </w:r>
    </w:p>
    <w:p w14:paraId="38D7AAFA" w14:textId="77777777" w:rsidR="00BF5FAE" w:rsidRPr="00DF0A1C" w:rsidRDefault="00AA0D3C" w:rsidP="00AA0D3C">
      <w:pPr>
        <w:pStyle w:val="Bezatstarpm"/>
        <w:ind w:left="1276" w:hanging="709"/>
        <w:jc w:val="both"/>
      </w:pPr>
      <w:r>
        <w:t xml:space="preserve">3.4.1. </w:t>
      </w:r>
      <w:r w:rsidR="00BF5FAE" w:rsidRPr="00DF0A1C">
        <w:t>fiziskai personai, reģistrēšanās brīdī uzrādot pasi vai personas apliecību (identifikācijas karti) – pārstāvja (pilnvarotās personas) tiesības rīkoties tās vārdā apliecinošs dokuments, ja pieteikuma iesniedzējs nav Īpašuma pircējs;</w:t>
      </w:r>
    </w:p>
    <w:p w14:paraId="44C6FBF5" w14:textId="77777777" w:rsidR="00BC7651" w:rsidRPr="0046613D" w:rsidRDefault="00AA0D3C" w:rsidP="00AA0D3C">
      <w:pPr>
        <w:pStyle w:val="Bezatstarpm"/>
        <w:ind w:left="1276" w:hanging="709"/>
        <w:jc w:val="both"/>
      </w:pPr>
      <w:r>
        <w:t xml:space="preserve">3.4.2.  </w:t>
      </w:r>
      <w:r w:rsidR="00BC7651">
        <w:t xml:space="preserve">juridiskai personai – </w:t>
      </w:r>
      <w:r w:rsidR="00BC7651" w:rsidRPr="0039514D">
        <w:t>juridiskās personas pārstāvja (pilnvarotās personas), kurš reģistrējoties uzrā</w:t>
      </w:r>
      <w:r w:rsidR="00BC7651">
        <w:t>da pasi vai personas apliecību (</w:t>
      </w:r>
      <w:r w:rsidR="00BC7651" w:rsidRPr="0039514D">
        <w:t>identifikācijas karti), tiesības rīkoties uzņēmuma vārdā apliecinošs dokuments vai tā atvasinājums</w:t>
      </w:r>
      <w:r w:rsidR="00BC7651">
        <w:t>, ja šīs tiesības jau nepastāv uz likumu pamata vai nav noteiktas juridiskas personas statūtos vai citos tās darbību regulējošos aktos</w:t>
      </w:r>
      <w:r w:rsidR="00BC7651" w:rsidRPr="0046613D">
        <w:t xml:space="preserve">; </w:t>
      </w:r>
    </w:p>
    <w:p w14:paraId="20BCB641" w14:textId="77777777" w:rsidR="00BC7651" w:rsidRPr="0051693B" w:rsidRDefault="00AA0D3C" w:rsidP="00AA0D3C">
      <w:pPr>
        <w:pStyle w:val="Bezatstarpm"/>
        <w:ind w:left="567" w:hanging="425"/>
        <w:jc w:val="both"/>
      </w:pPr>
      <w:r>
        <w:t xml:space="preserve">3.5. </w:t>
      </w:r>
      <w:r w:rsidR="00BC7651" w:rsidRPr="0051693B">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02A8A3B3" w14:textId="77777777" w:rsidR="00BC7651" w:rsidRPr="00227139" w:rsidRDefault="00BC7651" w:rsidP="0051693B">
      <w:pPr>
        <w:numPr>
          <w:ilvl w:val="1"/>
          <w:numId w:val="9"/>
        </w:numPr>
        <w:tabs>
          <w:tab w:val="num" w:pos="540"/>
          <w:tab w:val="num" w:pos="780"/>
        </w:tabs>
        <w:autoSpaceDE w:val="0"/>
        <w:autoSpaceDN w:val="0"/>
        <w:spacing w:line="276" w:lineRule="auto"/>
        <w:ind w:hanging="846"/>
        <w:jc w:val="both"/>
        <w:rPr>
          <w:szCs w:val="24"/>
        </w:rPr>
      </w:pPr>
      <w:r w:rsidRPr="00227139">
        <w:rPr>
          <w:szCs w:val="24"/>
        </w:rPr>
        <w:t>Dokumenti, kuri iesniegti Komisijai, netiek atdoti.</w:t>
      </w:r>
    </w:p>
    <w:p w14:paraId="1A9CB377" w14:textId="77777777" w:rsidR="00BC7651" w:rsidRPr="00227139" w:rsidRDefault="00BC7651" w:rsidP="0051693B">
      <w:pPr>
        <w:numPr>
          <w:ilvl w:val="1"/>
          <w:numId w:val="9"/>
        </w:numPr>
        <w:tabs>
          <w:tab w:val="num" w:pos="540"/>
          <w:tab w:val="num" w:pos="567"/>
        </w:tabs>
        <w:autoSpaceDE w:val="0"/>
        <w:autoSpaceDN w:val="0"/>
        <w:spacing w:line="276" w:lineRule="auto"/>
        <w:ind w:left="567" w:hanging="485"/>
        <w:jc w:val="both"/>
        <w:rPr>
          <w:szCs w:val="24"/>
        </w:rPr>
      </w:pPr>
      <w:r w:rsidRPr="00227139">
        <w:rPr>
          <w:szCs w:val="24"/>
        </w:rPr>
        <w:t>Pieteikums netiek pieņemts un uzskatāms par neiesniegtu, bet to iesniegušo personu</w:t>
      </w:r>
      <w:r w:rsidRPr="00227139">
        <w:t xml:space="preserve"> </w:t>
      </w:r>
      <w:r w:rsidRPr="00227139">
        <w:rPr>
          <w:szCs w:val="24"/>
        </w:rPr>
        <w:t xml:space="preserve">neiekļauj vai izslēdz no </w:t>
      </w:r>
      <w:r w:rsidR="00BF5FAE">
        <w:rPr>
          <w:szCs w:val="24"/>
        </w:rPr>
        <w:t>Īpašuma</w:t>
      </w:r>
      <w:r w:rsidRPr="00227139">
        <w:rPr>
          <w:szCs w:val="24"/>
        </w:rPr>
        <w:t xml:space="preserve"> pircēju pretendentu reģistra, ja: </w:t>
      </w:r>
    </w:p>
    <w:p w14:paraId="089DA0DF" w14:textId="77777777" w:rsidR="00BC7651" w:rsidRPr="00227139" w:rsidRDefault="00BC7651" w:rsidP="0051693B">
      <w:pPr>
        <w:numPr>
          <w:ilvl w:val="2"/>
          <w:numId w:val="9"/>
        </w:numPr>
        <w:autoSpaceDE w:val="0"/>
        <w:autoSpaceDN w:val="0"/>
        <w:spacing w:line="276" w:lineRule="auto"/>
        <w:ind w:left="1134" w:hanging="567"/>
        <w:jc w:val="both"/>
        <w:rPr>
          <w:szCs w:val="24"/>
        </w:rPr>
      </w:pPr>
      <w:r w:rsidRPr="00227139">
        <w:rPr>
          <w:szCs w:val="24"/>
        </w:rPr>
        <w:t>nav vēl iestājies pieteikum</w:t>
      </w:r>
      <w:r>
        <w:rPr>
          <w:szCs w:val="24"/>
        </w:rPr>
        <w:t>a</w:t>
      </w:r>
      <w:r w:rsidRPr="00227139">
        <w:rPr>
          <w:szCs w:val="24"/>
        </w:rPr>
        <w:t xml:space="preserve"> iesniegšanas termiņš;</w:t>
      </w:r>
    </w:p>
    <w:p w14:paraId="22313DD1" w14:textId="4CD26102" w:rsidR="00BC7651" w:rsidRPr="00227139" w:rsidRDefault="00BC7651" w:rsidP="0051693B">
      <w:pPr>
        <w:numPr>
          <w:ilvl w:val="2"/>
          <w:numId w:val="9"/>
        </w:numPr>
        <w:autoSpaceDE w:val="0"/>
        <w:autoSpaceDN w:val="0"/>
        <w:spacing w:line="276" w:lineRule="auto"/>
        <w:ind w:left="1134" w:hanging="567"/>
        <w:jc w:val="both"/>
        <w:rPr>
          <w:szCs w:val="24"/>
        </w:rPr>
      </w:pPr>
      <w:r w:rsidRPr="00227139">
        <w:rPr>
          <w:szCs w:val="24"/>
        </w:rPr>
        <w:t xml:space="preserve">nav iesniegti </w:t>
      </w:r>
      <w:r>
        <w:rPr>
          <w:szCs w:val="24"/>
        </w:rPr>
        <w:t xml:space="preserve">vai uzrādīti </w:t>
      </w:r>
      <w:r w:rsidRPr="00227139">
        <w:rPr>
          <w:szCs w:val="24"/>
        </w:rPr>
        <w:t xml:space="preserve">visi Noteikumu </w:t>
      </w:r>
      <w:r w:rsidR="0051693B">
        <w:rPr>
          <w:szCs w:val="24"/>
        </w:rPr>
        <w:t>3.4.</w:t>
      </w:r>
      <w:r w:rsidRPr="00227139">
        <w:rPr>
          <w:szCs w:val="24"/>
        </w:rPr>
        <w:t>punktā minētie dokumenti;</w:t>
      </w:r>
    </w:p>
    <w:p w14:paraId="561D343F" w14:textId="77777777" w:rsidR="00BC7651" w:rsidRPr="00227139" w:rsidRDefault="00BC7651" w:rsidP="0051693B">
      <w:pPr>
        <w:numPr>
          <w:ilvl w:val="2"/>
          <w:numId w:val="9"/>
        </w:numPr>
        <w:autoSpaceDE w:val="0"/>
        <w:autoSpaceDN w:val="0"/>
        <w:spacing w:line="276" w:lineRule="auto"/>
        <w:ind w:left="1134" w:hanging="567"/>
        <w:jc w:val="both"/>
        <w:rPr>
          <w:szCs w:val="24"/>
        </w:rPr>
      </w:pPr>
      <w:r w:rsidRPr="00227139">
        <w:rPr>
          <w:szCs w:val="24"/>
        </w:rPr>
        <w:t>tiek konstatēts, ka sniegtās ziņas, kuras Komisija ir tiesīga pārbaudīt, nav patiesas vai citos gadījumos, kad iesniegtie dokumenti neatbilst Noteikumu prasībām;</w:t>
      </w:r>
    </w:p>
    <w:p w14:paraId="396A2D01" w14:textId="77777777" w:rsidR="00BC7651" w:rsidRDefault="00BC7651" w:rsidP="0051693B">
      <w:pPr>
        <w:numPr>
          <w:ilvl w:val="2"/>
          <w:numId w:val="9"/>
        </w:numPr>
        <w:autoSpaceDE w:val="0"/>
        <w:autoSpaceDN w:val="0"/>
        <w:spacing w:line="276" w:lineRule="auto"/>
        <w:ind w:left="1134" w:hanging="567"/>
        <w:jc w:val="both"/>
        <w:rPr>
          <w:szCs w:val="24"/>
        </w:rPr>
      </w:pPr>
      <w:r w:rsidRPr="00227139">
        <w:rPr>
          <w:szCs w:val="24"/>
        </w:rPr>
        <w:t>pret pieteikumu iesniegušo personu ir</w:t>
      </w:r>
      <w:r>
        <w:rPr>
          <w:szCs w:val="24"/>
        </w:rPr>
        <w:t xml:space="preserve"> uzsākts maksātnespējas process; </w:t>
      </w:r>
    </w:p>
    <w:p w14:paraId="394D4A38" w14:textId="77777777" w:rsidR="00BC7651" w:rsidRPr="00227139" w:rsidRDefault="00BC7651" w:rsidP="0051693B">
      <w:pPr>
        <w:numPr>
          <w:ilvl w:val="2"/>
          <w:numId w:val="9"/>
        </w:numPr>
        <w:autoSpaceDE w:val="0"/>
        <w:autoSpaceDN w:val="0"/>
        <w:spacing w:line="276" w:lineRule="auto"/>
        <w:ind w:left="1134" w:hanging="567"/>
        <w:jc w:val="both"/>
        <w:rPr>
          <w:szCs w:val="24"/>
        </w:rPr>
      </w:pPr>
      <w:r>
        <w:rPr>
          <w:szCs w:val="24"/>
        </w:rPr>
        <w:t>iestājušies citi Noteikumos paredzētie apstākļi.</w:t>
      </w:r>
    </w:p>
    <w:p w14:paraId="65250B6D" w14:textId="77777777" w:rsidR="00BC7651" w:rsidRPr="00227139" w:rsidRDefault="00BC7651" w:rsidP="00AA0D3C">
      <w:pPr>
        <w:pStyle w:val="Bezatstarpm"/>
        <w:numPr>
          <w:ilvl w:val="1"/>
          <w:numId w:val="9"/>
        </w:numPr>
        <w:ind w:left="567" w:hanging="567"/>
        <w:jc w:val="both"/>
      </w:pPr>
      <w:r w:rsidRPr="00227139">
        <w:t>Komisija, veicot reģistrāciju un pārbaudījusi iesniegtos dokumentus, sastāda reģistru, iekļaujot tajā šādas ziņas par pretenden</w:t>
      </w:r>
      <w:r>
        <w:t xml:space="preserve">tu, kas izpildījis Noteikumu </w:t>
      </w:r>
      <w:r w:rsidR="0051693B">
        <w:t>3.4</w:t>
      </w:r>
      <w:r w:rsidRPr="00227139">
        <w:t xml:space="preserve">.punktā paredzētās prasības un uz kuru nav attiecināmi Noteikumu </w:t>
      </w:r>
      <w:r w:rsidR="0051693B">
        <w:t>3.7</w:t>
      </w:r>
      <w:r w:rsidRPr="00227139">
        <w:t xml:space="preserve">.punkta </w:t>
      </w:r>
      <w:r>
        <w:t>noteiktie ierobežojumi</w:t>
      </w:r>
      <w:r w:rsidRPr="00227139">
        <w:t>:</w:t>
      </w:r>
    </w:p>
    <w:p w14:paraId="59344091" w14:textId="77777777" w:rsidR="00BC7651" w:rsidRDefault="00BC7651" w:rsidP="00A82DDC">
      <w:pPr>
        <w:numPr>
          <w:ilvl w:val="2"/>
          <w:numId w:val="9"/>
        </w:numPr>
        <w:autoSpaceDE w:val="0"/>
        <w:autoSpaceDN w:val="0"/>
        <w:spacing w:line="276" w:lineRule="auto"/>
        <w:ind w:left="1134" w:hanging="567"/>
        <w:jc w:val="both"/>
        <w:rPr>
          <w:szCs w:val="24"/>
        </w:rPr>
      </w:pPr>
      <w:r w:rsidRPr="00A82DDC">
        <w:rPr>
          <w:szCs w:val="24"/>
        </w:rPr>
        <w:t>reģistrēšanās</w:t>
      </w:r>
      <w:r w:rsidRPr="00227139">
        <w:rPr>
          <w:szCs w:val="24"/>
        </w:rPr>
        <w:t xml:space="preserve"> dat</w:t>
      </w:r>
      <w:r>
        <w:rPr>
          <w:szCs w:val="24"/>
        </w:rPr>
        <w:t>umu</w:t>
      </w:r>
      <w:r w:rsidRPr="00227139">
        <w:rPr>
          <w:szCs w:val="24"/>
        </w:rPr>
        <w:t xml:space="preserve"> un </w:t>
      </w:r>
      <w:r w:rsidRPr="00B26E2A">
        <w:rPr>
          <w:szCs w:val="24"/>
        </w:rPr>
        <w:t>laiku;</w:t>
      </w:r>
    </w:p>
    <w:p w14:paraId="449DF110" w14:textId="77777777" w:rsidR="00BC7651" w:rsidRDefault="00BC7651" w:rsidP="00A82DDC">
      <w:pPr>
        <w:numPr>
          <w:ilvl w:val="2"/>
          <w:numId w:val="9"/>
        </w:numPr>
        <w:autoSpaceDE w:val="0"/>
        <w:autoSpaceDN w:val="0"/>
        <w:spacing w:line="276" w:lineRule="auto"/>
        <w:ind w:left="1134" w:hanging="567"/>
        <w:jc w:val="both"/>
        <w:rPr>
          <w:szCs w:val="24"/>
        </w:rPr>
      </w:pPr>
      <w:r w:rsidRPr="009D579B">
        <w:rPr>
          <w:szCs w:val="24"/>
        </w:rPr>
        <w:t>fiziskajai personai (un tās pilnvarotai personai)</w:t>
      </w:r>
      <w:r>
        <w:rPr>
          <w:szCs w:val="24"/>
        </w:rPr>
        <w:t xml:space="preserve"> –</w:t>
      </w:r>
      <w:r w:rsidRPr="009D579B">
        <w:rPr>
          <w:szCs w:val="24"/>
        </w:rPr>
        <w:t xml:space="preserve"> vārdu, uzvārdu, personas kodu</w:t>
      </w:r>
      <w:r>
        <w:rPr>
          <w:szCs w:val="24"/>
        </w:rPr>
        <w:t xml:space="preserve"> un</w:t>
      </w:r>
      <w:r w:rsidRPr="009D579B">
        <w:rPr>
          <w:szCs w:val="24"/>
        </w:rPr>
        <w:t xml:space="preserve"> deklarētās dzīves vietas adresi</w:t>
      </w:r>
      <w:r>
        <w:rPr>
          <w:szCs w:val="24"/>
        </w:rPr>
        <w:t>;</w:t>
      </w:r>
      <w:r w:rsidRPr="009D579B">
        <w:rPr>
          <w:szCs w:val="24"/>
        </w:rPr>
        <w:t xml:space="preserve"> </w:t>
      </w:r>
    </w:p>
    <w:p w14:paraId="7A35CC59" w14:textId="77777777" w:rsidR="00BC7651" w:rsidRDefault="00BC7651" w:rsidP="00A82DDC">
      <w:pPr>
        <w:numPr>
          <w:ilvl w:val="2"/>
          <w:numId w:val="9"/>
        </w:numPr>
        <w:autoSpaceDE w:val="0"/>
        <w:autoSpaceDN w:val="0"/>
        <w:spacing w:line="276" w:lineRule="auto"/>
        <w:ind w:left="1134" w:hanging="567"/>
        <w:jc w:val="both"/>
        <w:rPr>
          <w:szCs w:val="24"/>
        </w:rPr>
      </w:pPr>
      <w:r>
        <w:rPr>
          <w:szCs w:val="24"/>
        </w:rPr>
        <w:t>juridiskai personai –</w:t>
      </w:r>
      <w:r w:rsidRPr="009D579B">
        <w:rPr>
          <w:szCs w:val="24"/>
        </w:rPr>
        <w:t xml:space="preserve"> nosaukumu, reģistrācijas numuru, juridisko adresi un pārstāvja amatu, vārdu, uzvārdu;</w:t>
      </w:r>
    </w:p>
    <w:p w14:paraId="7CED74DB" w14:textId="77777777" w:rsidR="00BC7651" w:rsidRPr="009D579B" w:rsidRDefault="00BC7651" w:rsidP="00A82DDC">
      <w:pPr>
        <w:numPr>
          <w:ilvl w:val="2"/>
          <w:numId w:val="9"/>
        </w:numPr>
        <w:autoSpaceDE w:val="0"/>
        <w:autoSpaceDN w:val="0"/>
        <w:spacing w:line="276" w:lineRule="auto"/>
        <w:ind w:left="1134" w:hanging="567"/>
        <w:jc w:val="both"/>
        <w:rPr>
          <w:szCs w:val="24"/>
        </w:rPr>
      </w:pPr>
      <w:r w:rsidRPr="009D579B">
        <w:rPr>
          <w:szCs w:val="24"/>
        </w:rPr>
        <w:t>dokumentus</w:t>
      </w:r>
      <w:r>
        <w:rPr>
          <w:szCs w:val="24"/>
        </w:rPr>
        <w:t>, kādi pievienoti iesniegtajam pieteikumam</w:t>
      </w:r>
      <w:r w:rsidRPr="009D579B">
        <w:rPr>
          <w:szCs w:val="24"/>
        </w:rPr>
        <w:t>.</w:t>
      </w:r>
    </w:p>
    <w:p w14:paraId="3CA8DF95" w14:textId="77777777" w:rsidR="00BC7651" w:rsidRDefault="00BC7651" w:rsidP="00AA0D3C">
      <w:pPr>
        <w:pStyle w:val="Bezatstarpm"/>
        <w:numPr>
          <w:ilvl w:val="1"/>
          <w:numId w:val="9"/>
        </w:numPr>
        <w:ind w:left="567" w:hanging="567"/>
        <w:jc w:val="both"/>
      </w:pPr>
      <w:r>
        <w:lastRenderedPageBreak/>
        <w:t>R</w:t>
      </w:r>
      <w:r w:rsidRPr="00E51692">
        <w:t xml:space="preserve">eģistrētajai personai Komisija izsniedz izziņu norēķinam par </w:t>
      </w:r>
      <w:r w:rsidR="00A515A1">
        <w:t>atsavināmo</w:t>
      </w:r>
      <w:r w:rsidR="00E8168E">
        <w:t xml:space="preserve"> nekustamo </w:t>
      </w:r>
      <w:r w:rsidR="00A515A1">
        <w:t>īpašumu</w:t>
      </w:r>
      <w:r w:rsidR="009E6305">
        <w:t xml:space="preserve"> (turpmāk – Izziņa)</w:t>
      </w:r>
      <w:r w:rsidR="00E8168E">
        <w:t xml:space="preserve">, kas </w:t>
      </w:r>
      <w:r w:rsidR="00A515A1">
        <w:t>tiek pārdots</w:t>
      </w:r>
      <w:r w:rsidR="00E8168E">
        <w:t xml:space="preserve"> par brīvu </w:t>
      </w:r>
      <w:r w:rsidR="00E8168E" w:rsidRPr="00E60AF5">
        <w:t>cenu</w:t>
      </w:r>
      <w:r w:rsidR="00DF0A1C" w:rsidRPr="00E60AF5">
        <w:t xml:space="preserve"> </w:t>
      </w:r>
      <w:r w:rsidRPr="00E60AF5">
        <w:t>(Noteikumu pielikums Nr.</w:t>
      </w:r>
      <w:r w:rsidR="00E60AF5">
        <w:t>2</w:t>
      </w:r>
      <w:r w:rsidRPr="00E60AF5">
        <w:t>).</w:t>
      </w:r>
      <w:r w:rsidR="00DF0A1C" w:rsidRPr="00E60AF5">
        <w:t xml:space="preserve"> </w:t>
      </w:r>
    </w:p>
    <w:p w14:paraId="296D0037" w14:textId="77777777" w:rsidR="006125EA" w:rsidRDefault="006125EA" w:rsidP="006125EA">
      <w:pPr>
        <w:pStyle w:val="Bezatstarpm"/>
        <w:jc w:val="both"/>
      </w:pPr>
    </w:p>
    <w:p w14:paraId="359631DE" w14:textId="77777777" w:rsidR="00CB626C" w:rsidRPr="00E60AF5" w:rsidRDefault="00CB626C" w:rsidP="00CB626C">
      <w:pPr>
        <w:pStyle w:val="Bezatstarpm"/>
        <w:ind w:left="568"/>
        <w:jc w:val="both"/>
      </w:pPr>
    </w:p>
    <w:p w14:paraId="5E03EA36" w14:textId="77777777" w:rsidR="00DF0A1C" w:rsidRPr="00DF0A1C" w:rsidRDefault="00700B96" w:rsidP="00DF0A1C">
      <w:pPr>
        <w:numPr>
          <w:ilvl w:val="0"/>
          <w:numId w:val="9"/>
        </w:numPr>
        <w:autoSpaceDE w:val="0"/>
        <w:autoSpaceDN w:val="0"/>
        <w:spacing w:line="276" w:lineRule="auto"/>
        <w:jc w:val="center"/>
        <w:rPr>
          <w:b/>
          <w:szCs w:val="24"/>
        </w:rPr>
      </w:pPr>
      <w:r>
        <w:rPr>
          <w:rFonts w:eastAsiaTheme="minorHAnsi"/>
          <w:b/>
          <w:szCs w:val="24"/>
        </w:rPr>
        <w:t>S</w:t>
      </w:r>
      <w:r w:rsidR="00DF0A1C" w:rsidRPr="00A47428">
        <w:rPr>
          <w:rFonts w:eastAsiaTheme="minorHAnsi"/>
          <w:b/>
          <w:szCs w:val="24"/>
        </w:rPr>
        <w:t>amaksas</w:t>
      </w:r>
      <w:r w:rsidR="00DF0A1C" w:rsidRPr="00A47428">
        <w:rPr>
          <w:rFonts w:eastAsiaTheme="minorHAnsi"/>
          <w:b/>
          <w:bCs/>
          <w:szCs w:val="24"/>
        </w:rPr>
        <w:t xml:space="preserve"> </w:t>
      </w:r>
      <w:r w:rsidR="00DF0A1C" w:rsidRPr="00A47428">
        <w:rPr>
          <w:rFonts w:eastAsiaTheme="minorHAnsi"/>
          <w:b/>
          <w:szCs w:val="24"/>
        </w:rPr>
        <w:t xml:space="preserve">kārtība </w:t>
      </w:r>
    </w:p>
    <w:p w14:paraId="573D0E48" w14:textId="77777777" w:rsidR="00DF0A1C" w:rsidRPr="001D64E8" w:rsidRDefault="00DF0A1C" w:rsidP="00DF0A1C">
      <w:pPr>
        <w:autoSpaceDE w:val="0"/>
        <w:autoSpaceDN w:val="0"/>
        <w:spacing w:line="276" w:lineRule="auto"/>
        <w:jc w:val="center"/>
        <w:rPr>
          <w:b/>
          <w:szCs w:val="24"/>
        </w:rPr>
      </w:pPr>
      <w:r w:rsidRPr="00A47428">
        <w:rPr>
          <w:rFonts w:eastAsiaTheme="minorHAnsi"/>
          <w:b/>
          <w:szCs w:val="24"/>
        </w:rPr>
        <w:t xml:space="preserve"> </w:t>
      </w:r>
    </w:p>
    <w:p w14:paraId="5C59B2E0" w14:textId="77777777" w:rsidR="00DF0A1C" w:rsidRPr="00AA0D3C" w:rsidRDefault="00DF0A1C" w:rsidP="00AA0D3C">
      <w:pPr>
        <w:pStyle w:val="Bezatstarpm"/>
        <w:numPr>
          <w:ilvl w:val="1"/>
          <w:numId w:val="6"/>
        </w:numPr>
        <w:ind w:left="567" w:hanging="567"/>
        <w:jc w:val="both"/>
      </w:pPr>
      <w:r w:rsidRPr="006125EA">
        <w:rPr>
          <w:rFonts w:eastAsiaTheme="minorHAnsi"/>
          <w:u w:val="single"/>
        </w:rPr>
        <w:t>A</w:t>
      </w:r>
      <w:r w:rsidRPr="006125EA">
        <w:rPr>
          <w:u w:val="single"/>
        </w:rPr>
        <w:t xml:space="preserve">tsavināmā </w:t>
      </w:r>
      <w:r w:rsidR="009E6305" w:rsidRPr="006125EA">
        <w:rPr>
          <w:u w:val="single"/>
        </w:rPr>
        <w:t xml:space="preserve">Īpašuma </w:t>
      </w:r>
      <w:r w:rsidRPr="006125EA">
        <w:rPr>
          <w:u w:val="single"/>
        </w:rPr>
        <w:t>pirkuma tiesības iegūst persona, kura pirmā iesniegusi pieteikumu un tikusi reģistrēta Noteikumos paredzētajā kārtībā</w:t>
      </w:r>
      <w:r w:rsidRPr="00AA0D3C">
        <w:t xml:space="preserve">. </w:t>
      </w:r>
    </w:p>
    <w:p w14:paraId="78302997" w14:textId="77777777" w:rsidR="00DF0A1C" w:rsidRPr="00AA0D3C" w:rsidRDefault="009E6305" w:rsidP="00AA0D3C">
      <w:pPr>
        <w:pStyle w:val="Bezatstarpm"/>
        <w:numPr>
          <w:ilvl w:val="1"/>
          <w:numId w:val="6"/>
        </w:numPr>
        <w:ind w:left="567" w:hanging="567"/>
        <w:jc w:val="both"/>
      </w:pPr>
      <w:r w:rsidRPr="006125EA">
        <w:rPr>
          <w:u w:val="single"/>
        </w:rPr>
        <w:t>Īpašuma</w:t>
      </w:r>
      <w:r w:rsidR="00DF0A1C" w:rsidRPr="006125EA">
        <w:rPr>
          <w:u w:val="single"/>
        </w:rPr>
        <w:t xml:space="preserve">, par kura pirkumu persona iesniegusi pieteikumu, Noteikumu </w:t>
      </w:r>
      <w:r w:rsidRPr="006125EA">
        <w:rPr>
          <w:u w:val="single"/>
        </w:rPr>
        <w:t>1.5.</w:t>
      </w:r>
      <w:r w:rsidR="00DF0A1C" w:rsidRPr="006125EA">
        <w:rPr>
          <w:u w:val="single"/>
        </w:rPr>
        <w:t xml:space="preserve">punktā, minētā summa </w:t>
      </w:r>
      <w:r w:rsidR="00A515A1" w:rsidRPr="006125EA">
        <w:rPr>
          <w:szCs w:val="24"/>
          <w:u w:val="single"/>
        </w:rPr>
        <w:t xml:space="preserve">ne vēlāk kā nākamās darba dienas laikā no </w:t>
      </w:r>
      <w:r w:rsidRPr="006125EA">
        <w:rPr>
          <w:u w:val="single"/>
        </w:rPr>
        <w:t xml:space="preserve">Izziņas </w:t>
      </w:r>
      <w:r w:rsidR="00DF0A1C" w:rsidRPr="006125EA">
        <w:rPr>
          <w:u w:val="single"/>
        </w:rPr>
        <w:t>saņemšanas dienas</w:t>
      </w:r>
      <w:r w:rsidR="00DF0A1C" w:rsidRPr="00AA0D3C">
        <w:t xml:space="preserve"> ir jāsamaksā Ventspils novada pašvaldībai (reģistrācijas Nr.90000052035), veicot pārskaitījumu norēķinu kontā </w:t>
      </w:r>
      <w:r w:rsidR="00DF0A1C" w:rsidRPr="00AA0D3C">
        <w:rPr>
          <w:bCs/>
        </w:rPr>
        <w:t>Nr.LV04HABA0551025783903 (</w:t>
      </w:r>
      <w:proofErr w:type="spellStart"/>
      <w:r w:rsidR="00DF0A1C" w:rsidRPr="00AA0D3C">
        <w:rPr>
          <w:bCs/>
        </w:rPr>
        <w:t>AS„Swedbank</w:t>
      </w:r>
      <w:proofErr w:type="spellEnd"/>
      <w:r w:rsidR="00DF0A1C" w:rsidRPr="00AA0D3C">
        <w:rPr>
          <w:bCs/>
        </w:rPr>
        <w:t>”; SWIFT kods: HABALV22)</w:t>
      </w:r>
      <w:r w:rsidR="00700B96" w:rsidRPr="00700B96">
        <w:rPr>
          <w:szCs w:val="24"/>
        </w:rPr>
        <w:t xml:space="preserve"> </w:t>
      </w:r>
      <w:r w:rsidR="00700B96">
        <w:rPr>
          <w:szCs w:val="24"/>
        </w:rPr>
        <w:t xml:space="preserve">un jāiesniedz </w:t>
      </w:r>
      <w:r w:rsidR="00700B96" w:rsidRPr="00100A84">
        <w:rPr>
          <w:szCs w:val="24"/>
        </w:rPr>
        <w:t>Komisijai maksājumu apliecinošs dokuments</w:t>
      </w:r>
      <w:r w:rsidR="00F3097D" w:rsidRPr="00AA0D3C">
        <w:rPr>
          <w:bCs/>
        </w:rPr>
        <w:t>.</w:t>
      </w:r>
      <w:r w:rsidR="00DF0A1C" w:rsidRPr="00AA0D3C">
        <w:rPr>
          <w:bCs/>
        </w:rPr>
        <w:t xml:space="preserve"> </w:t>
      </w:r>
    </w:p>
    <w:p w14:paraId="6AB88D79" w14:textId="77777777" w:rsidR="00DF0A1C" w:rsidRPr="00227139" w:rsidRDefault="00DF0A1C" w:rsidP="00700B96">
      <w:pPr>
        <w:pStyle w:val="Bezatstarpm"/>
        <w:numPr>
          <w:ilvl w:val="1"/>
          <w:numId w:val="6"/>
        </w:numPr>
        <w:ind w:left="567" w:hanging="567"/>
        <w:jc w:val="both"/>
        <w:rPr>
          <w:rFonts w:eastAsiaTheme="minorHAnsi"/>
          <w:szCs w:val="22"/>
        </w:rPr>
      </w:pPr>
      <w:r>
        <w:t>Ja</w:t>
      </w:r>
      <w:r w:rsidRPr="00100A84">
        <w:rPr>
          <w:rFonts w:eastAsiaTheme="minorHAnsi"/>
          <w:szCs w:val="22"/>
        </w:rPr>
        <w:t xml:space="preserve"> </w:t>
      </w:r>
      <w:r w:rsidRPr="00100A84">
        <w:t xml:space="preserve">Noteikumu </w:t>
      </w:r>
      <w:r w:rsidR="00AA0D3C">
        <w:t>4</w:t>
      </w:r>
      <w:r w:rsidRPr="00100A84">
        <w:t>.2.punktā noteiktaj</w:t>
      </w:r>
      <w:r>
        <w:t xml:space="preserve">ā termiņā nav veikta </w:t>
      </w:r>
      <w:r w:rsidR="00700B96">
        <w:t xml:space="preserve">atsavināmā </w:t>
      </w:r>
      <w:r w:rsidR="00AA0D3C">
        <w:t xml:space="preserve">Īpašuma </w:t>
      </w:r>
      <w:r w:rsidRPr="00100A84">
        <w:t xml:space="preserve">nosacītās cenas samaksa pilnā apmērā, un, ja </w:t>
      </w:r>
      <w:bookmarkStart w:id="1" w:name="_Hlk10553879"/>
      <w:r w:rsidRPr="00100A84">
        <w:t xml:space="preserve">Komisijai nav iesniegts maksājumu apliecinošs dokuments, </w:t>
      </w:r>
      <w:bookmarkEnd w:id="1"/>
      <w:r w:rsidRPr="00100A84">
        <w:t xml:space="preserve">uzskatāms, ka atsavināmās </w:t>
      </w:r>
      <w:r w:rsidR="00AA0D3C">
        <w:t>ne</w:t>
      </w:r>
      <w:r w:rsidRPr="00100A84">
        <w:t>kustamās mantas pirkuma tiesības ieguvus</w:t>
      </w:r>
      <w:r>
        <w:t xml:space="preserve">ī persona atsakās no </w:t>
      </w:r>
      <w:r w:rsidR="00AA0D3C">
        <w:t>Īpašuma</w:t>
      </w:r>
      <w:r w:rsidRPr="00100A84">
        <w:t xml:space="preserve"> pirkuma tiesībām. Šādā gadījumā šīs personas pieteikums atzīstams par neiesniegtu, par ko </w:t>
      </w:r>
      <w:r>
        <w:t xml:space="preserve">lēmumu pieņem </w:t>
      </w:r>
      <w:r w:rsidRPr="00100A84">
        <w:t>Komisija un paziņo</w:t>
      </w:r>
      <w:r>
        <w:t xml:space="preserve"> attiecīgajam </w:t>
      </w:r>
      <w:r w:rsidR="00700B96">
        <w:t>Īpašuma</w:t>
      </w:r>
      <w:r>
        <w:t xml:space="preserve"> pirkuma pretendentam</w:t>
      </w:r>
      <w:r w:rsidRPr="00100A84">
        <w:t xml:space="preserve">, un jau iemaksātā pirkuma summa atmaksājama ar pārskaitījumu pieteikumā norādītajā kontā, </w:t>
      </w:r>
      <w:r>
        <w:t xml:space="preserve">bet Komisija turpina </w:t>
      </w:r>
      <w:r w:rsidR="00700B96">
        <w:t>Īpašuma</w:t>
      </w:r>
      <w:r w:rsidRPr="00100A84">
        <w:t xml:space="preserve"> atsavināšanas procesu atbilstoši Noteikumiem.</w:t>
      </w:r>
      <w:r>
        <w:t xml:space="preserve"> Komisija arī piemēro šo punktu, rīkojoties tajā paredzētajā kārtībā, ja pircējs ar Ventspils novada pašvaldību nav noslēdzis </w:t>
      </w:r>
      <w:r w:rsidR="00700B96">
        <w:t>Īpašuma</w:t>
      </w:r>
      <w:r>
        <w:t xml:space="preserve"> pirkuma līgumu Noteikumu </w:t>
      </w:r>
      <w:r w:rsidRPr="006A4CA9">
        <w:t>5.3.punktā</w:t>
      </w:r>
      <w:r>
        <w:t xml:space="preserve"> noteiktajā termiņā.</w:t>
      </w:r>
    </w:p>
    <w:p w14:paraId="45185278" w14:textId="77777777" w:rsidR="00DF0A1C" w:rsidRDefault="00DF0A1C" w:rsidP="00700B96">
      <w:pPr>
        <w:pStyle w:val="Bezatstarpm"/>
        <w:numPr>
          <w:ilvl w:val="1"/>
          <w:numId w:val="6"/>
        </w:numPr>
        <w:ind w:left="567" w:hanging="567"/>
        <w:jc w:val="both"/>
        <w:rPr>
          <w:rFonts w:eastAsiaTheme="minorHAnsi"/>
        </w:rPr>
      </w:pPr>
      <w:r>
        <w:rPr>
          <w:rFonts w:eastAsiaTheme="minorHAnsi"/>
        </w:rPr>
        <w:t>P</w:t>
      </w:r>
      <w:r w:rsidRPr="00FA4E62">
        <w:rPr>
          <w:rFonts w:eastAsiaTheme="minorHAnsi"/>
        </w:rPr>
        <w:t xml:space="preserve">ersonai, kura zaudējusi tiesības iegūt īpašumā atsavināmo </w:t>
      </w:r>
      <w:r w:rsidR="00700B96">
        <w:rPr>
          <w:rFonts w:eastAsiaTheme="minorHAnsi"/>
        </w:rPr>
        <w:t>ne</w:t>
      </w:r>
      <w:r w:rsidRPr="00FA4E62">
        <w:rPr>
          <w:rFonts w:eastAsiaTheme="minorHAnsi"/>
        </w:rPr>
        <w:t>kustamo mantu, nav tiesību atkārtoti</w:t>
      </w:r>
      <w:r>
        <w:rPr>
          <w:rFonts w:eastAsiaTheme="minorHAnsi"/>
        </w:rPr>
        <w:t xml:space="preserve"> iesniegt pieteikumu par tā paša </w:t>
      </w:r>
      <w:r w:rsidR="00700B96">
        <w:rPr>
          <w:rFonts w:eastAsiaTheme="minorHAnsi"/>
        </w:rPr>
        <w:t>Īpašuma</w:t>
      </w:r>
      <w:r>
        <w:rPr>
          <w:rFonts w:eastAsiaTheme="minorHAnsi"/>
        </w:rPr>
        <w:t xml:space="preserve">, kura atsavināšanas procesā izdarītā Noteikumu pārkāpuma rezultātā iestājies šo tiesību zudums, pirkumu </w:t>
      </w:r>
      <w:r w:rsidRPr="00FA4E62">
        <w:rPr>
          <w:rFonts w:eastAsiaTheme="minorHAnsi"/>
        </w:rPr>
        <w:t>par brīvu cenu.</w:t>
      </w:r>
    </w:p>
    <w:p w14:paraId="51209491" w14:textId="77777777" w:rsidR="00BC7651" w:rsidRPr="00A47428" w:rsidRDefault="00BC7651" w:rsidP="00BC7651">
      <w:pPr>
        <w:tabs>
          <w:tab w:val="num" w:pos="540"/>
        </w:tabs>
        <w:autoSpaceDE w:val="0"/>
        <w:autoSpaceDN w:val="0"/>
        <w:spacing w:line="276" w:lineRule="auto"/>
        <w:jc w:val="both"/>
        <w:rPr>
          <w:szCs w:val="24"/>
        </w:rPr>
      </w:pPr>
    </w:p>
    <w:p w14:paraId="69F069BF" w14:textId="77777777" w:rsidR="00D25725" w:rsidRPr="00D25725" w:rsidRDefault="00700B96" w:rsidP="00AA0D3C">
      <w:pPr>
        <w:numPr>
          <w:ilvl w:val="0"/>
          <w:numId w:val="6"/>
        </w:numPr>
        <w:tabs>
          <w:tab w:val="num" w:pos="420"/>
          <w:tab w:val="num" w:pos="567"/>
        </w:tabs>
        <w:jc w:val="center"/>
        <w:rPr>
          <w:rFonts w:eastAsia="Calibri"/>
          <w:b/>
          <w:szCs w:val="24"/>
        </w:rPr>
      </w:pPr>
      <w:r>
        <w:rPr>
          <w:rFonts w:eastAsia="Calibri"/>
          <w:b/>
          <w:szCs w:val="24"/>
        </w:rPr>
        <w:t>Atsavināšana</w:t>
      </w:r>
      <w:r w:rsidR="00D25725" w:rsidRPr="00D25725">
        <w:rPr>
          <w:rFonts w:eastAsia="Calibri"/>
          <w:b/>
          <w:szCs w:val="24"/>
        </w:rPr>
        <w:t xml:space="preserve">s protokola un rezultātu apstiprināšanas kārtība, </w:t>
      </w:r>
    </w:p>
    <w:p w14:paraId="4715B3E1" w14:textId="77777777" w:rsidR="00D25725" w:rsidRPr="00D25725" w:rsidRDefault="00D25725" w:rsidP="00D25725">
      <w:pPr>
        <w:tabs>
          <w:tab w:val="num" w:pos="567"/>
        </w:tabs>
        <w:spacing w:after="120"/>
        <w:ind w:left="420"/>
        <w:jc w:val="center"/>
        <w:rPr>
          <w:rFonts w:eastAsia="Calibri"/>
          <w:b/>
          <w:szCs w:val="24"/>
        </w:rPr>
      </w:pPr>
      <w:r w:rsidRPr="00D25725">
        <w:rPr>
          <w:rFonts w:eastAsia="Calibri"/>
          <w:b/>
          <w:szCs w:val="24"/>
        </w:rPr>
        <w:t>pirkuma līguma noslēgšana</w:t>
      </w:r>
    </w:p>
    <w:p w14:paraId="26A2A35E" w14:textId="77777777" w:rsidR="00D25725" w:rsidRPr="00D25725" w:rsidRDefault="006A4CA9" w:rsidP="00AA0D3C">
      <w:pPr>
        <w:numPr>
          <w:ilvl w:val="1"/>
          <w:numId w:val="6"/>
        </w:numPr>
        <w:tabs>
          <w:tab w:val="num" w:pos="988"/>
        </w:tabs>
        <w:ind w:left="567"/>
        <w:jc w:val="both"/>
        <w:rPr>
          <w:rFonts w:eastAsia="Calibri"/>
          <w:szCs w:val="24"/>
        </w:rPr>
      </w:pPr>
      <w:r>
        <w:rPr>
          <w:rFonts w:eastAsia="Calibri"/>
          <w:szCs w:val="24"/>
        </w:rPr>
        <w:t>A</w:t>
      </w:r>
      <w:r w:rsidR="00700B96">
        <w:rPr>
          <w:rFonts w:eastAsia="Calibri"/>
          <w:szCs w:val="24"/>
        </w:rPr>
        <w:t>tsavināšanas</w:t>
      </w:r>
      <w:r w:rsidR="00D25725" w:rsidRPr="00D25725">
        <w:rPr>
          <w:rFonts w:eastAsia="Calibri"/>
          <w:szCs w:val="24"/>
        </w:rPr>
        <w:t xml:space="preserve"> protokolu</w:t>
      </w:r>
      <w:r w:rsidR="0065570D" w:rsidRPr="0065570D">
        <w:rPr>
          <w:rFonts w:eastAsia="Calibri"/>
          <w:szCs w:val="24"/>
        </w:rPr>
        <w:t xml:space="preserve"> </w:t>
      </w:r>
      <w:r w:rsidR="0065570D">
        <w:rPr>
          <w:rFonts w:eastAsia="Calibri"/>
          <w:szCs w:val="24"/>
        </w:rPr>
        <w:t>K</w:t>
      </w:r>
      <w:r w:rsidR="0065570D" w:rsidRPr="00D25725">
        <w:rPr>
          <w:rFonts w:eastAsia="Calibri"/>
          <w:szCs w:val="24"/>
        </w:rPr>
        <w:t>omisija</w:t>
      </w:r>
      <w:r w:rsidR="00D25725" w:rsidRPr="00D25725">
        <w:rPr>
          <w:rFonts w:eastAsia="Calibri"/>
          <w:szCs w:val="24"/>
        </w:rPr>
        <w:t xml:space="preserve"> apstiprina ne vēlāk kā 7 (septiņu) dienu laikā pēc </w:t>
      </w:r>
      <w:r w:rsidR="0065570D">
        <w:rPr>
          <w:rFonts w:eastAsia="Calibri"/>
          <w:szCs w:val="24"/>
        </w:rPr>
        <w:t>maksājuma apliecinoša dokumenta saņemšanas</w:t>
      </w:r>
      <w:r w:rsidR="00D25725" w:rsidRPr="00D25725">
        <w:rPr>
          <w:rFonts w:eastAsia="Calibri"/>
          <w:szCs w:val="24"/>
        </w:rPr>
        <w:t>.</w:t>
      </w:r>
    </w:p>
    <w:p w14:paraId="486224D0" w14:textId="77777777" w:rsidR="00D25725" w:rsidRPr="00D25725" w:rsidRDefault="00591798" w:rsidP="00AA0D3C">
      <w:pPr>
        <w:numPr>
          <w:ilvl w:val="1"/>
          <w:numId w:val="6"/>
        </w:numPr>
        <w:tabs>
          <w:tab w:val="num" w:pos="988"/>
        </w:tabs>
        <w:ind w:left="567"/>
        <w:jc w:val="both"/>
        <w:rPr>
          <w:rFonts w:eastAsia="Calibri"/>
          <w:szCs w:val="24"/>
        </w:rPr>
      </w:pPr>
      <w:r>
        <w:rPr>
          <w:rFonts w:eastAsia="Calibri"/>
          <w:szCs w:val="24"/>
        </w:rPr>
        <w:t>Atsavināšanas</w:t>
      </w:r>
      <w:r w:rsidR="00D25725" w:rsidRPr="00D25725">
        <w:rPr>
          <w:rFonts w:eastAsia="Calibri"/>
          <w:szCs w:val="24"/>
        </w:rPr>
        <w:t xml:space="preserve"> rezultātus 7 (septiņu) dienu laikā pēc samaksas veikšanas un to apliecinoša dokumenta saņemšanas apstiprina Ventspils novada domes priekšsēdētājs, par ko paziņo </w:t>
      </w:r>
      <w:r>
        <w:rPr>
          <w:rFonts w:eastAsia="Calibri"/>
          <w:szCs w:val="24"/>
        </w:rPr>
        <w:t>nekustamās mantas pircējam</w:t>
      </w:r>
      <w:r w:rsidR="00D25725" w:rsidRPr="00D25725">
        <w:rPr>
          <w:rFonts w:eastAsia="Calibri"/>
          <w:szCs w:val="24"/>
        </w:rPr>
        <w:t>.</w:t>
      </w:r>
    </w:p>
    <w:p w14:paraId="782B2D54" w14:textId="77777777" w:rsidR="00D25725" w:rsidRPr="00D25725" w:rsidRDefault="00D25725" w:rsidP="00AA0D3C">
      <w:pPr>
        <w:numPr>
          <w:ilvl w:val="1"/>
          <w:numId w:val="6"/>
        </w:numPr>
        <w:tabs>
          <w:tab w:val="num" w:pos="988"/>
        </w:tabs>
        <w:ind w:left="567"/>
        <w:jc w:val="both"/>
        <w:rPr>
          <w:rFonts w:eastAsia="Calibri"/>
          <w:szCs w:val="24"/>
        </w:rPr>
      </w:pPr>
      <w:r w:rsidRPr="00D25725">
        <w:rPr>
          <w:rFonts w:eastAsia="Calibri"/>
          <w:szCs w:val="24"/>
        </w:rPr>
        <w:t xml:space="preserve">Īpašuma </w:t>
      </w:r>
      <w:r w:rsidR="00591798">
        <w:rPr>
          <w:rFonts w:eastAsia="Calibri"/>
          <w:szCs w:val="24"/>
        </w:rPr>
        <w:t>pircējs</w:t>
      </w:r>
      <w:r w:rsidRPr="00D25725">
        <w:rPr>
          <w:rFonts w:eastAsia="Calibri"/>
          <w:szCs w:val="24"/>
        </w:rPr>
        <w:t xml:space="preserve"> </w:t>
      </w:r>
      <w:r w:rsidR="00820637">
        <w:rPr>
          <w:rFonts w:eastAsia="Calibri"/>
          <w:szCs w:val="24"/>
        </w:rPr>
        <w:t>2</w:t>
      </w:r>
      <w:r w:rsidRPr="00D25725">
        <w:rPr>
          <w:rFonts w:eastAsia="Calibri"/>
          <w:szCs w:val="24"/>
        </w:rPr>
        <w:t xml:space="preserve"> (</w:t>
      </w:r>
      <w:r w:rsidR="00820637">
        <w:rPr>
          <w:rFonts w:eastAsia="Calibri"/>
          <w:szCs w:val="24"/>
        </w:rPr>
        <w:t>divu</w:t>
      </w:r>
      <w:r w:rsidRPr="00D25725">
        <w:rPr>
          <w:rFonts w:eastAsia="Calibri"/>
          <w:szCs w:val="24"/>
        </w:rPr>
        <w:t xml:space="preserve">) </w:t>
      </w:r>
      <w:r w:rsidR="00820637">
        <w:rPr>
          <w:rFonts w:eastAsia="Calibri"/>
          <w:szCs w:val="24"/>
        </w:rPr>
        <w:t>nedēļ</w:t>
      </w:r>
      <w:r w:rsidRPr="00D25725">
        <w:rPr>
          <w:rFonts w:eastAsia="Calibri"/>
          <w:szCs w:val="24"/>
        </w:rPr>
        <w:t xml:space="preserve">u laikā pēc </w:t>
      </w:r>
      <w:r w:rsidR="00591798">
        <w:rPr>
          <w:rFonts w:eastAsia="Calibri"/>
          <w:szCs w:val="24"/>
        </w:rPr>
        <w:t>atsavināšanas</w:t>
      </w:r>
      <w:r w:rsidRPr="00D25725">
        <w:rPr>
          <w:rFonts w:eastAsia="Calibri"/>
          <w:szCs w:val="24"/>
        </w:rPr>
        <w:t xml:space="preserve"> rezultātu apstiprināšanas paraksta nosolītā Īpašuma pirkuma līgumu. Tā noteikumus un noslēgšanas kārtību nosaka </w:t>
      </w:r>
      <w:r w:rsidR="006A4CA9">
        <w:rPr>
          <w:rFonts w:eastAsia="Calibri"/>
          <w:szCs w:val="24"/>
        </w:rPr>
        <w:t>atsavināšanas</w:t>
      </w:r>
      <w:r w:rsidRPr="00D25725">
        <w:rPr>
          <w:rFonts w:eastAsia="Calibri"/>
          <w:szCs w:val="24"/>
        </w:rPr>
        <w:t xml:space="preserve"> organizētājs saskaņā ar spēkā esošo LR normatīvo aktu prasībām.</w:t>
      </w:r>
    </w:p>
    <w:p w14:paraId="2B76F3B1" w14:textId="77777777" w:rsidR="00D25725" w:rsidRPr="00D25725" w:rsidRDefault="00D25725" w:rsidP="00AA0D3C">
      <w:pPr>
        <w:numPr>
          <w:ilvl w:val="1"/>
          <w:numId w:val="6"/>
        </w:numPr>
        <w:tabs>
          <w:tab w:val="num" w:pos="988"/>
        </w:tabs>
        <w:spacing w:after="120"/>
        <w:ind w:left="567"/>
        <w:jc w:val="both"/>
        <w:rPr>
          <w:rFonts w:eastAsia="Calibri"/>
          <w:szCs w:val="24"/>
        </w:rPr>
      </w:pPr>
      <w:r w:rsidRPr="00D25725">
        <w:rPr>
          <w:rFonts w:eastAsia="Calibri"/>
          <w:szCs w:val="24"/>
        </w:rPr>
        <w:t xml:space="preserve">Visas izmaksas, kas saistītas ar pārdotā Īpašuma reģistrāciju uz </w:t>
      </w:r>
      <w:r w:rsidR="00591798">
        <w:rPr>
          <w:rFonts w:eastAsia="Calibri"/>
          <w:szCs w:val="24"/>
        </w:rPr>
        <w:t>pircēja</w:t>
      </w:r>
      <w:r w:rsidRPr="00D25725">
        <w:rPr>
          <w:rFonts w:eastAsia="Calibri"/>
          <w:szCs w:val="24"/>
        </w:rPr>
        <w:t xml:space="preserve"> vārda, sedz attiecīgā</w:t>
      </w:r>
      <w:r w:rsidR="00591798">
        <w:rPr>
          <w:rFonts w:eastAsia="Calibri"/>
          <w:szCs w:val="24"/>
        </w:rPr>
        <w:t>s nekustamās mantas</w:t>
      </w:r>
      <w:r w:rsidRPr="00D25725">
        <w:rPr>
          <w:rFonts w:eastAsia="Calibri"/>
          <w:szCs w:val="24"/>
        </w:rPr>
        <w:t xml:space="preserve"> </w:t>
      </w:r>
      <w:r w:rsidR="00591798">
        <w:rPr>
          <w:szCs w:val="24"/>
        </w:rPr>
        <w:t>īpašumtiesību</w:t>
      </w:r>
      <w:r w:rsidRPr="00D25725">
        <w:rPr>
          <w:rFonts w:eastAsia="Calibri"/>
          <w:szCs w:val="24"/>
        </w:rPr>
        <w:t xml:space="preserve"> ieguvējs.</w:t>
      </w:r>
    </w:p>
    <w:p w14:paraId="0D6F90AA" w14:textId="77777777" w:rsidR="00D25725" w:rsidRPr="00D25725" w:rsidRDefault="00D25725" w:rsidP="00AA0D3C">
      <w:pPr>
        <w:numPr>
          <w:ilvl w:val="0"/>
          <w:numId w:val="6"/>
        </w:numPr>
        <w:tabs>
          <w:tab w:val="num" w:pos="420"/>
          <w:tab w:val="num" w:pos="567"/>
        </w:tabs>
        <w:spacing w:after="120"/>
        <w:jc w:val="center"/>
        <w:rPr>
          <w:rFonts w:eastAsia="Calibri"/>
          <w:szCs w:val="24"/>
        </w:rPr>
      </w:pPr>
      <w:r w:rsidRPr="00D25725">
        <w:rPr>
          <w:rFonts w:eastAsia="Calibri"/>
          <w:b/>
          <w:szCs w:val="24"/>
        </w:rPr>
        <w:t>Citi noteikumi</w:t>
      </w:r>
    </w:p>
    <w:p w14:paraId="0C0D888D" w14:textId="77777777" w:rsidR="006A4CA9" w:rsidRPr="006A4CA9" w:rsidRDefault="006A4CA9" w:rsidP="006A4CA9">
      <w:pPr>
        <w:pStyle w:val="Sarakstarindkopa"/>
        <w:numPr>
          <w:ilvl w:val="1"/>
          <w:numId w:val="6"/>
        </w:numPr>
        <w:tabs>
          <w:tab w:val="num" w:pos="1440"/>
        </w:tabs>
        <w:autoSpaceDE w:val="0"/>
        <w:autoSpaceDN w:val="0"/>
        <w:spacing w:line="276" w:lineRule="auto"/>
        <w:ind w:left="567" w:hanging="425"/>
        <w:jc w:val="both"/>
        <w:rPr>
          <w:szCs w:val="24"/>
        </w:rPr>
      </w:pPr>
      <w:r w:rsidRPr="006A4CA9">
        <w:rPr>
          <w:rFonts w:eastAsia="Calibri"/>
          <w:szCs w:val="24"/>
        </w:rPr>
        <w:t>P</w:t>
      </w:r>
      <w:r w:rsidR="00D25725" w:rsidRPr="006A4CA9">
        <w:rPr>
          <w:rFonts w:eastAsia="Calibri"/>
          <w:szCs w:val="24"/>
        </w:rPr>
        <w:t>retendentiem</w:t>
      </w:r>
      <w:r w:rsidRPr="006A4CA9">
        <w:rPr>
          <w:szCs w:val="24"/>
        </w:rPr>
        <w:t>, kuri vēlas pirkt atsavināmo Īpašumu par brīvu cenu, ir tiesības:</w:t>
      </w:r>
    </w:p>
    <w:p w14:paraId="7E3C44F0" w14:textId="77777777" w:rsidR="00D25725" w:rsidRPr="00CB626C" w:rsidRDefault="00D25725" w:rsidP="00CB626C">
      <w:pPr>
        <w:pStyle w:val="Sarakstarindkopa"/>
        <w:numPr>
          <w:ilvl w:val="2"/>
          <w:numId w:val="6"/>
        </w:numPr>
        <w:ind w:left="1134" w:hanging="567"/>
        <w:jc w:val="both"/>
        <w:rPr>
          <w:rFonts w:eastAsia="Calibri"/>
        </w:rPr>
      </w:pPr>
      <w:r w:rsidRPr="00CB626C">
        <w:rPr>
          <w:rFonts w:eastAsia="Calibri"/>
        </w:rPr>
        <w:t xml:space="preserve">saņemt informāciju </w:t>
      </w:r>
      <w:r w:rsidRPr="00CB626C">
        <w:rPr>
          <w:rFonts w:eastAsia="Calibri"/>
          <w:bCs/>
        </w:rPr>
        <w:t xml:space="preserve">saistībā ar </w:t>
      </w:r>
      <w:r w:rsidR="006A4CA9" w:rsidRPr="00CB626C">
        <w:rPr>
          <w:rFonts w:eastAsia="Calibri"/>
          <w:bCs/>
        </w:rPr>
        <w:t xml:space="preserve">atsavināšanu </w:t>
      </w:r>
      <w:r w:rsidRPr="00CB626C">
        <w:rPr>
          <w:rFonts w:eastAsia="Calibri"/>
          <w:bCs/>
        </w:rPr>
        <w:t xml:space="preserve">un </w:t>
      </w:r>
      <w:r w:rsidRPr="00CB626C">
        <w:rPr>
          <w:rFonts w:eastAsia="Calibri"/>
        </w:rPr>
        <w:t>tās rezultātiem;</w:t>
      </w:r>
    </w:p>
    <w:p w14:paraId="692DA279" w14:textId="77777777" w:rsidR="006A4CA9" w:rsidRPr="006A4CA9" w:rsidRDefault="00D25725" w:rsidP="00DE347A">
      <w:pPr>
        <w:pStyle w:val="Sarakstarindkopa"/>
        <w:numPr>
          <w:ilvl w:val="2"/>
          <w:numId w:val="6"/>
        </w:numPr>
        <w:ind w:left="1134" w:hanging="567"/>
        <w:jc w:val="both"/>
      </w:pPr>
      <w:r w:rsidRPr="00CB626C">
        <w:rPr>
          <w:rFonts w:eastAsia="Calibri"/>
        </w:rPr>
        <w:t xml:space="preserve">iesniegt </w:t>
      </w:r>
      <w:r w:rsidR="006A4CA9" w:rsidRPr="00CB626C">
        <w:rPr>
          <w:rFonts w:eastAsia="Calibri"/>
        </w:rPr>
        <w:t>atsavināšanas</w:t>
      </w:r>
      <w:r w:rsidRPr="00CB626C">
        <w:rPr>
          <w:rFonts w:eastAsia="Calibri"/>
        </w:rPr>
        <w:t xml:space="preserve"> organizētājam sūdzību un tajā norādīto apstākļu pierādījumus par </w:t>
      </w:r>
      <w:r w:rsidR="006A4CA9" w:rsidRPr="00CB626C">
        <w:rPr>
          <w:rFonts w:eastAsia="Calibri"/>
        </w:rPr>
        <w:t>K</w:t>
      </w:r>
      <w:r w:rsidRPr="00CB626C">
        <w:rPr>
          <w:rFonts w:eastAsia="Calibri"/>
        </w:rPr>
        <w:t xml:space="preserve">omisijas pieņemtajiem lēmumiem un veiktajām darbībām, vai atklātajiem Noteikumu pārkāpumiem saistībā ar Īpašuma </w:t>
      </w:r>
      <w:r w:rsidR="006A4CA9" w:rsidRPr="00CB626C">
        <w:rPr>
          <w:rFonts w:eastAsia="Calibri"/>
        </w:rPr>
        <w:t>atsavināšanas</w:t>
      </w:r>
      <w:r w:rsidRPr="00CB626C">
        <w:rPr>
          <w:rFonts w:eastAsia="Calibri"/>
        </w:rPr>
        <w:t xml:space="preserve"> norisi vai tās rezultātiem, bet </w:t>
      </w:r>
      <w:r w:rsidR="006A4CA9" w:rsidRPr="00CB626C">
        <w:rPr>
          <w:bCs/>
          <w:lang w:eastAsia="lv-LV"/>
        </w:rPr>
        <w:t>ne vēlāk kā līdz nekustamās mantas atsavināšanas rezultātu apstiprināšanai.</w:t>
      </w:r>
    </w:p>
    <w:p w14:paraId="16BEDC65" w14:textId="77777777" w:rsidR="00CB626C" w:rsidRPr="00172914" w:rsidRDefault="00CB626C" w:rsidP="00CB626C">
      <w:pPr>
        <w:numPr>
          <w:ilvl w:val="1"/>
          <w:numId w:val="6"/>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3319B967" w14:textId="77777777" w:rsidR="00CB626C" w:rsidRPr="00172914" w:rsidRDefault="00DE347A" w:rsidP="00DE347A">
      <w:pPr>
        <w:numPr>
          <w:ilvl w:val="1"/>
          <w:numId w:val="6"/>
        </w:numPr>
        <w:ind w:left="567" w:hanging="425"/>
        <w:jc w:val="both"/>
        <w:rPr>
          <w:rStyle w:val="fontstyle21"/>
          <w:rFonts w:eastAsia="Calibri"/>
          <w:bCs/>
          <w:color w:val="000000" w:themeColor="text1"/>
        </w:rPr>
      </w:pPr>
      <w:r>
        <w:rPr>
          <w:rStyle w:val="fontstyle21"/>
          <w:color w:val="000000" w:themeColor="text1"/>
        </w:rPr>
        <w:t>Pretendentu</w:t>
      </w:r>
      <w:r w:rsidR="00CB626C" w:rsidRPr="00172914">
        <w:rPr>
          <w:rStyle w:val="fontstyle21"/>
          <w:color w:val="000000" w:themeColor="text1"/>
        </w:rPr>
        <w:t xml:space="preserve"> personas datu apstrādes tiesiskais pamats ir Vispārīgās datu </w:t>
      </w:r>
      <w:r w:rsidR="00CB626C">
        <w:rPr>
          <w:rStyle w:val="fontstyle21"/>
          <w:color w:val="000000" w:themeColor="text1"/>
        </w:rPr>
        <w:t xml:space="preserve"> </w:t>
      </w:r>
      <w:r w:rsidR="00CB626C" w:rsidRPr="00172914">
        <w:rPr>
          <w:rStyle w:val="fontstyle21"/>
          <w:color w:val="000000" w:themeColor="text1"/>
        </w:rPr>
        <w:t xml:space="preserve">aizsardzības regulas 6.panta pirmās daļas c) punkts: apstrāde ir vajadzīga, lai izpildītu uz pārzini attiecināmu juridisku pienākumu. Ventspils novada pašvaldība organizē </w:t>
      </w:r>
      <w:r w:rsidR="00CB626C" w:rsidRPr="00172914">
        <w:rPr>
          <w:color w:val="000000" w:themeColor="text1"/>
        </w:rPr>
        <w:t xml:space="preserve">mantas atsavināšanu, pārdodot mantu </w:t>
      </w:r>
      <w:r>
        <w:rPr>
          <w:color w:val="000000" w:themeColor="text1"/>
        </w:rPr>
        <w:t>par brīvu cenu</w:t>
      </w:r>
      <w:r w:rsidR="00CB626C" w:rsidRPr="00172914">
        <w:rPr>
          <w:color w:val="000000" w:themeColor="text1"/>
        </w:rPr>
        <w:t xml:space="preserve">, atbilstoši </w:t>
      </w:r>
      <w:r w:rsidR="00CB626C" w:rsidRPr="00172914">
        <w:rPr>
          <w:rStyle w:val="fontstyle21"/>
          <w:color w:val="000000" w:themeColor="text1"/>
        </w:rPr>
        <w:t>Publiskas personas mantas atsavināšanas likumā noteiktai kārtībai.</w:t>
      </w:r>
    </w:p>
    <w:p w14:paraId="7CEA6C6C" w14:textId="77777777" w:rsidR="00CB626C" w:rsidRPr="0095519F" w:rsidRDefault="00CB626C" w:rsidP="00DE347A">
      <w:pPr>
        <w:numPr>
          <w:ilvl w:val="1"/>
          <w:numId w:val="6"/>
        </w:numPr>
        <w:ind w:left="567" w:hanging="425"/>
        <w:jc w:val="both"/>
        <w:rPr>
          <w:rFonts w:eastAsia="Calibri"/>
          <w:bCs/>
          <w:szCs w:val="24"/>
        </w:rPr>
      </w:pPr>
      <w:r w:rsidRPr="0095519F">
        <w:rPr>
          <w:rFonts w:eastAsia="Calibri"/>
          <w:szCs w:val="24"/>
        </w:rPr>
        <w:lastRenderedPageBreak/>
        <w:t xml:space="preserve">Par </w:t>
      </w:r>
      <w:r w:rsidRPr="0095519F">
        <w:rPr>
          <w:rFonts w:eastAsia="Calibri"/>
          <w:bCs/>
          <w:szCs w:val="24"/>
        </w:rPr>
        <w:t xml:space="preserve">šajos Noteikumos un LR spēkā esošajos normatīvajos aktos neregulētiem jautājumiem lēmumus pieņem </w:t>
      </w:r>
      <w:r w:rsidR="00DE347A">
        <w:rPr>
          <w:rFonts w:eastAsia="Calibri"/>
          <w:bCs/>
          <w:szCs w:val="24"/>
        </w:rPr>
        <w:t>Ventspils novada domes pašvaldības dzīvojamo māju privatizācijas un mantas atsavināšanas</w:t>
      </w:r>
      <w:r w:rsidRPr="0095519F">
        <w:rPr>
          <w:rFonts w:eastAsia="Calibri"/>
          <w:bCs/>
          <w:szCs w:val="24"/>
        </w:rPr>
        <w:t xml:space="preserve"> komisija. </w:t>
      </w:r>
    </w:p>
    <w:p w14:paraId="484E5A6E" w14:textId="77777777" w:rsidR="00CB626C" w:rsidRPr="0095519F" w:rsidRDefault="00CB626C" w:rsidP="00CB626C">
      <w:pPr>
        <w:jc w:val="both"/>
        <w:rPr>
          <w:rFonts w:eastAsia="Calibri"/>
          <w:b/>
          <w:szCs w:val="24"/>
        </w:rPr>
      </w:pPr>
    </w:p>
    <w:p w14:paraId="0F1166EE" w14:textId="77777777" w:rsidR="002D3431" w:rsidRDefault="002D3431" w:rsidP="00D25725">
      <w:pPr>
        <w:tabs>
          <w:tab w:val="left" w:pos="1440"/>
        </w:tabs>
        <w:spacing w:line="276" w:lineRule="auto"/>
        <w:jc w:val="both"/>
        <w:rPr>
          <w:rFonts w:eastAsia="Calibri"/>
          <w:szCs w:val="24"/>
        </w:rPr>
      </w:pPr>
    </w:p>
    <w:p w14:paraId="6449B6C2" w14:textId="5070B660" w:rsidR="00D25725" w:rsidRPr="00D25725" w:rsidRDefault="00D25725" w:rsidP="00D25725">
      <w:pPr>
        <w:tabs>
          <w:tab w:val="left" w:pos="1440"/>
        </w:tabs>
        <w:spacing w:line="276" w:lineRule="auto"/>
        <w:jc w:val="both"/>
        <w:rPr>
          <w:rFonts w:eastAsia="Calibri"/>
          <w:szCs w:val="24"/>
        </w:rPr>
      </w:pPr>
      <w:r w:rsidRPr="00D25725">
        <w:rPr>
          <w:rFonts w:eastAsia="Calibri"/>
          <w:szCs w:val="24"/>
        </w:rPr>
        <w:t>Domes priekšsēdētāj</w:t>
      </w:r>
      <w:r w:rsidR="00EB5F25">
        <w:rPr>
          <w:rFonts w:eastAsia="Calibri"/>
          <w:szCs w:val="24"/>
        </w:rPr>
        <w:t>a 1.vietnieks</w:t>
      </w:r>
      <w:r w:rsidRPr="00D25725">
        <w:rPr>
          <w:rFonts w:eastAsia="Calibri"/>
          <w:szCs w:val="24"/>
        </w:rPr>
        <w:t xml:space="preserve">                                                                            </w:t>
      </w:r>
      <w:r w:rsidR="00EB5F25">
        <w:rPr>
          <w:rFonts w:eastAsia="Calibri"/>
          <w:szCs w:val="24"/>
        </w:rPr>
        <w:t>G.MAČTAMS</w:t>
      </w:r>
    </w:p>
    <w:p w14:paraId="46A193E1" w14:textId="77777777" w:rsidR="00EB5F25" w:rsidRDefault="00EB5F25" w:rsidP="00D25725">
      <w:pPr>
        <w:spacing w:line="276" w:lineRule="auto"/>
        <w:jc w:val="right"/>
        <w:rPr>
          <w:rFonts w:eastAsia="Calibri"/>
          <w:b/>
          <w:szCs w:val="24"/>
        </w:rPr>
      </w:pPr>
    </w:p>
    <w:p w14:paraId="4DA41235" w14:textId="77777777" w:rsidR="00EB5F25" w:rsidRDefault="00EB5F25" w:rsidP="00D25725">
      <w:pPr>
        <w:spacing w:line="276" w:lineRule="auto"/>
        <w:jc w:val="right"/>
        <w:rPr>
          <w:rFonts w:eastAsia="Calibri"/>
          <w:b/>
          <w:szCs w:val="24"/>
        </w:rPr>
      </w:pPr>
    </w:p>
    <w:p w14:paraId="0E26DC85" w14:textId="77777777" w:rsidR="00EB5F25" w:rsidRDefault="00EB5F25" w:rsidP="00D25725">
      <w:pPr>
        <w:spacing w:line="276" w:lineRule="auto"/>
        <w:jc w:val="right"/>
        <w:rPr>
          <w:rFonts w:eastAsia="Calibri"/>
          <w:b/>
          <w:szCs w:val="24"/>
        </w:rPr>
      </w:pPr>
    </w:p>
    <w:p w14:paraId="4280AC63" w14:textId="77777777" w:rsidR="00EB5F25" w:rsidRDefault="00EB5F25" w:rsidP="00D25725">
      <w:pPr>
        <w:spacing w:line="276" w:lineRule="auto"/>
        <w:jc w:val="right"/>
        <w:rPr>
          <w:rFonts w:eastAsia="Calibri"/>
          <w:b/>
          <w:szCs w:val="24"/>
        </w:rPr>
      </w:pPr>
    </w:p>
    <w:p w14:paraId="1AA76A77" w14:textId="77777777" w:rsidR="00EB5F25" w:rsidRDefault="00EB5F25" w:rsidP="00D25725">
      <w:pPr>
        <w:spacing w:line="276" w:lineRule="auto"/>
        <w:jc w:val="right"/>
        <w:rPr>
          <w:rFonts w:eastAsia="Calibri"/>
          <w:b/>
          <w:szCs w:val="24"/>
        </w:rPr>
      </w:pPr>
    </w:p>
    <w:p w14:paraId="1EBB3E89" w14:textId="77777777" w:rsidR="00EB5F25" w:rsidRDefault="00EB5F25" w:rsidP="00D25725">
      <w:pPr>
        <w:spacing w:line="276" w:lineRule="auto"/>
        <w:jc w:val="right"/>
        <w:rPr>
          <w:rFonts w:eastAsia="Calibri"/>
          <w:b/>
          <w:szCs w:val="24"/>
        </w:rPr>
      </w:pPr>
    </w:p>
    <w:p w14:paraId="0501FC12" w14:textId="77777777" w:rsidR="00EB5F25" w:rsidRDefault="00EB5F25" w:rsidP="00D25725">
      <w:pPr>
        <w:spacing w:line="276" w:lineRule="auto"/>
        <w:jc w:val="right"/>
        <w:rPr>
          <w:rFonts w:eastAsia="Calibri"/>
          <w:b/>
          <w:szCs w:val="24"/>
        </w:rPr>
      </w:pPr>
    </w:p>
    <w:p w14:paraId="22E5AF4F" w14:textId="77777777" w:rsidR="00EB5F25" w:rsidRDefault="00EB5F25" w:rsidP="00D25725">
      <w:pPr>
        <w:spacing w:line="276" w:lineRule="auto"/>
        <w:jc w:val="right"/>
        <w:rPr>
          <w:rFonts w:eastAsia="Calibri"/>
          <w:b/>
          <w:szCs w:val="24"/>
        </w:rPr>
      </w:pPr>
    </w:p>
    <w:p w14:paraId="21E62ECE" w14:textId="77777777" w:rsidR="00EB5F25" w:rsidRDefault="00EB5F25" w:rsidP="00D25725">
      <w:pPr>
        <w:spacing w:line="276" w:lineRule="auto"/>
        <w:jc w:val="right"/>
        <w:rPr>
          <w:rFonts w:eastAsia="Calibri"/>
          <w:b/>
          <w:szCs w:val="24"/>
        </w:rPr>
      </w:pPr>
    </w:p>
    <w:p w14:paraId="542BB57F" w14:textId="77777777" w:rsidR="00EB5F25" w:rsidRDefault="00EB5F25" w:rsidP="00D25725">
      <w:pPr>
        <w:spacing w:line="276" w:lineRule="auto"/>
        <w:jc w:val="right"/>
        <w:rPr>
          <w:rFonts w:eastAsia="Calibri"/>
          <w:b/>
          <w:szCs w:val="24"/>
        </w:rPr>
      </w:pPr>
    </w:p>
    <w:p w14:paraId="194FA947" w14:textId="77777777" w:rsidR="00EB5F25" w:rsidRDefault="00EB5F25" w:rsidP="00D25725">
      <w:pPr>
        <w:spacing w:line="276" w:lineRule="auto"/>
        <w:jc w:val="right"/>
        <w:rPr>
          <w:rFonts w:eastAsia="Calibri"/>
          <w:b/>
          <w:szCs w:val="24"/>
        </w:rPr>
      </w:pPr>
    </w:p>
    <w:p w14:paraId="3008D206" w14:textId="77777777" w:rsidR="00EB5F25" w:rsidRDefault="00EB5F25" w:rsidP="00D25725">
      <w:pPr>
        <w:spacing w:line="276" w:lineRule="auto"/>
        <w:jc w:val="right"/>
        <w:rPr>
          <w:rFonts w:eastAsia="Calibri"/>
          <w:b/>
          <w:szCs w:val="24"/>
        </w:rPr>
      </w:pPr>
    </w:p>
    <w:p w14:paraId="5FF96534" w14:textId="77777777" w:rsidR="00EB5F25" w:rsidRDefault="00EB5F25" w:rsidP="00D25725">
      <w:pPr>
        <w:spacing w:line="276" w:lineRule="auto"/>
        <w:jc w:val="right"/>
        <w:rPr>
          <w:rFonts w:eastAsia="Calibri"/>
          <w:b/>
          <w:szCs w:val="24"/>
        </w:rPr>
      </w:pPr>
    </w:p>
    <w:p w14:paraId="5B6F69EB" w14:textId="77777777" w:rsidR="00EB5F25" w:rsidRDefault="00EB5F25" w:rsidP="00D25725">
      <w:pPr>
        <w:spacing w:line="276" w:lineRule="auto"/>
        <w:jc w:val="right"/>
        <w:rPr>
          <w:rFonts w:eastAsia="Calibri"/>
          <w:b/>
          <w:szCs w:val="24"/>
        </w:rPr>
      </w:pPr>
    </w:p>
    <w:p w14:paraId="0145F953" w14:textId="77777777" w:rsidR="00EB5F25" w:rsidRDefault="00EB5F25" w:rsidP="00D25725">
      <w:pPr>
        <w:spacing w:line="276" w:lineRule="auto"/>
        <w:jc w:val="right"/>
        <w:rPr>
          <w:rFonts w:eastAsia="Calibri"/>
          <w:b/>
          <w:szCs w:val="24"/>
        </w:rPr>
      </w:pPr>
    </w:p>
    <w:p w14:paraId="2077508F" w14:textId="77777777" w:rsidR="00EB5F25" w:rsidRDefault="00EB5F25" w:rsidP="00D25725">
      <w:pPr>
        <w:spacing w:line="276" w:lineRule="auto"/>
        <w:jc w:val="right"/>
        <w:rPr>
          <w:rFonts w:eastAsia="Calibri"/>
          <w:b/>
          <w:szCs w:val="24"/>
        </w:rPr>
      </w:pPr>
    </w:p>
    <w:p w14:paraId="4B43B2FA" w14:textId="77777777" w:rsidR="00EB5F25" w:rsidRDefault="00EB5F25" w:rsidP="00D25725">
      <w:pPr>
        <w:spacing w:line="276" w:lineRule="auto"/>
        <w:jc w:val="right"/>
        <w:rPr>
          <w:rFonts w:eastAsia="Calibri"/>
          <w:b/>
          <w:szCs w:val="24"/>
        </w:rPr>
      </w:pPr>
    </w:p>
    <w:p w14:paraId="545F7CC1" w14:textId="77777777" w:rsidR="00EB5F25" w:rsidRDefault="00EB5F25" w:rsidP="00D25725">
      <w:pPr>
        <w:spacing w:line="276" w:lineRule="auto"/>
        <w:jc w:val="right"/>
        <w:rPr>
          <w:rFonts w:eastAsia="Calibri"/>
          <w:b/>
          <w:szCs w:val="24"/>
        </w:rPr>
      </w:pPr>
    </w:p>
    <w:p w14:paraId="1861EF6A" w14:textId="77777777" w:rsidR="00EB5F25" w:rsidRDefault="00EB5F25" w:rsidP="00D25725">
      <w:pPr>
        <w:spacing w:line="276" w:lineRule="auto"/>
        <w:jc w:val="right"/>
        <w:rPr>
          <w:rFonts w:eastAsia="Calibri"/>
          <w:b/>
          <w:szCs w:val="24"/>
        </w:rPr>
      </w:pPr>
    </w:p>
    <w:p w14:paraId="787D0106" w14:textId="77777777" w:rsidR="00EB5F25" w:rsidRDefault="00EB5F25" w:rsidP="00D25725">
      <w:pPr>
        <w:spacing w:line="276" w:lineRule="auto"/>
        <w:jc w:val="right"/>
        <w:rPr>
          <w:rFonts w:eastAsia="Calibri"/>
          <w:b/>
          <w:szCs w:val="24"/>
        </w:rPr>
      </w:pPr>
    </w:p>
    <w:p w14:paraId="1FB68330" w14:textId="77777777" w:rsidR="00EB5F25" w:rsidRDefault="00EB5F25" w:rsidP="00D25725">
      <w:pPr>
        <w:spacing w:line="276" w:lineRule="auto"/>
        <w:jc w:val="right"/>
        <w:rPr>
          <w:rFonts w:eastAsia="Calibri"/>
          <w:b/>
          <w:szCs w:val="24"/>
        </w:rPr>
      </w:pPr>
    </w:p>
    <w:p w14:paraId="4B2DE4AD" w14:textId="77777777" w:rsidR="00EB5F25" w:rsidRDefault="00EB5F25" w:rsidP="00D25725">
      <w:pPr>
        <w:spacing w:line="276" w:lineRule="auto"/>
        <w:jc w:val="right"/>
        <w:rPr>
          <w:rFonts w:eastAsia="Calibri"/>
          <w:b/>
          <w:szCs w:val="24"/>
        </w:rPr>
      </w:pPr>
    </w:p>
    <w:p w14:paraId="3BB87DBC" w14:textId="77777777" w:rsidR="00EB5F25" w:rsidRDefault="00EB5F25" w:rsidP="00D25725">
      <w:pPr>
        <w:spacing w:line="276" w:lineRule="auto"/>
        <w:jc w:val="right"/>
        <w:rPr>
          <w:rFonts w:eastAsia="Calibri"/>
          <w:b/>
          <w:szCs w:val="24"/>
        </w:rPr>
      </w:pPr>
    </w:p>
    <w:p w14:paraId="69347814" w14:textId="77777777" w:rsidR="00EB5F25" w:rsidRDefault="00EB5F25" w:rsidP="00D25725">
      <w:pPr>
        <w:spacing w:line="276" w:lineRule="auto"/>
        <w:jc w:val="right"/>
        <w:rPr>
          <w:rFonts w:eastAsia="Calibri"/>
          <w:b/>
          <w:szCs w:val="24"/>
        </w:rPr>
      </w:pPr>
    </w:p>
    <w:p w14:paraId="29D59ED8" w14:textId="77777777" w:rsidR="00EB5F25" w:rsidRDefault="00EB5F25" w:rsidP="00D25725">
      <w:pPr>
        <w:spacing w:line="276" w:lineRule="auto"/>
        <w:jc w:val="right"/>
        <w:rPr>
          <w:rFonts w:eastAsia="Calibri"/>
          <w:b/>
          <w:szCs w:val="24"/>
        </w:rPr>
      </w:pPr>
    </w:p>
    <w:p w14:paraId="1D4CBB61" w14:textId="77777777" w:rsidR="00EB5F25" w:rsidRDefault="00EB5F25" w:rsidP="00D25725">
      <w:pPr>
        <w:spacing w:line="276" w:lineRule="auto"/>
        <w:jc w:val="right"/>
        <w:rPr>
          <w:rFonts w:eastAsia="Calibri"/>
          <w:b/>
          <w:szCs w:val="24"/>
        </w:rPr>
      </w:pPr>
    </w:p>
    <w:p w14:paraId="2D651B96" w14:textId="77777777" w:rsidR="00EB5F25" w:rsidRDefault="00EB5F25" w:rsidP="00D25725">
      <w:pPr>
        <w:spacing w:line="276" w:lineRule="auto"/>
        <w:jc w:val="right"/>
        <w:rPr>
          <w:rFonts w:eastAsia="Calibri"/>
          <w:b/>
          <w:szCs w:val="24"/>
        </w:rPr>
      </w:pPr>
    </w:p>
    <w:p w14:paraId="1FEF9123" w14:textId="77777777" w:rsidR="00EB5F25" w:rsidRDefault="00EB5F25" w:rsidP="00D25725">
      <w:pPr>
        <w:spacing w:line="276" w:lineRule="auto"/>
        <w:jc w:val="right"/>
        <w:rPr>
          <w:rFonts w:eastAsia="Calibri"/>
          <w:b/>
          <w:szCs w:val="24"/>
        </w:rPr>
      </w:pPr>
    </w:p>
    <w:p w14:paraId="3BC1BFEE" w14:textId="77777777" w:rsidR="00EB5F25" w:rsidRDefault="00EB5F25" w:rsidP="00D25725">
      <w:pPr>
        <w:spacing w:line="276" w:lineRule="auto"/>
        <w:jc w:val="right"/>
        <w:rPr>
          <w:rFonts w:eastAsia="Calibri"/>
          <w:b/>
          <w:szCs w:val="24"/>
        </w:rPr>
      </w:pPr>
    </w:p>
    <w:p w14:paraId="22F7033A" w14:textId="77777777" w:rsidR="00EB5F25" w:rsidRDefault="00EB5F25" w:rsidP="00D25725">
      <w:pPr>
        <w:spacing w:line="276" w:lineRule="auto"/>
        <w:jc w:val="right"/>
        <w:rPr>
          <w:rFonts w:eastAsia="Calibri"/>
          <w:b/>
          <w:szCs w:val="24"/>
        </w:rPr>
      </w:pPr>
    </w:p>
    <w:p w14:paraId="3117AB4B" w14:textId="77777777" w:rsidR="00EB5F25" w:rsidRDefault="00EB5F25" w:rsidP="00D25725">
      <w:pPr>
        <w:spacing w:line="276" w:lineRule="auto"/>
        <w:jc w:val="right"/>
        <w:rPr>
          <w:rFonts w:eastAsia="Calibri"/>
          <w:b/>
          <w:szCs w:val="24"/>
        </w:rPr>
      </w:pPr>
    </w:p>
    <w:p w14:paraId="1F9BC0D7" w14:textId="77777777" w:rsidR="00EB5F25" w:rsidRDefault="00EB5F25" w:rsidP="00D25725">
      <w:pPr>
        <w:spacing w:line="276" w:lineRule="auto"/>
        <w:jc w:val="right"/>
        <w:rPr>
          <w:rFonts w:eastAsia="Calibri"/>
          <w:b/>
          <w:szCs w:val="24"/>
        </w:rPr>
      </w:pPr>
    </w:p>
    <w:p w14:paraId="3509B1A9" w14:textId="77777777" w:rsidR="00EB5F25" w:rsidRDefault="00EB5F25" w:rsidP="00D25725">
      <w:pPr>
        <w:spacing w:line="276" w:lineRule="auto"/>
        <w:jc w:val="right"/>
        <w:rPr>
          <w:rFonts w:eastAsia="Calibri"/>
          <w:b/>
          <w:szCs w:val="24"/>
        </w:rPr>
      </w:pPr>
    </w:p>
    <w:p w14:paraId="7E6F5B84" w14:textId="77777777" w:rsidR="00EB5F25" w:rsidRDefault="00EB5F25" w:rsidP="00D25725">
      <w:pPr>
        <w:spacing w:line="276" w:lineRule="auto"/>
        <w:jc w:val="right"/>
        <w:rPr>
          <w:rFonts w:eastAsia="Calibri"/>
          <w:b/>
          <w:szCs w:val="24"/>
        </w:rPr>
      </w:pPr>
    </w:p>
    <w:p w14:paraId="348DE82D" w14:textId="77777777" w:rsidR="00EB5F25" w:rsidRDefault="00EB5F25" w:rsidP="00D25725">
      <w:pPr>
        <w:spacing w:line="276" w:lineRule="auto"/>
        <w:jc w:val="right"/>
        <w:rPr>
          <w:rFonts w:eastAsia="Calibri"/>
          <w:b/>
          <w:szCs w:val="24"/>
        </w:rPr>
      </w:pPr>
    </w:p>
    <w:p w14:paraId="771C9E23" w14:textId="77777777" w:rsidR="00EB5F25" w:rsidRDefault="00EB5F25" w:rsidP="00D25725">
      <w:pPr>
        <w:spacing w:line="276" w:lineRule="auto"/>
        <w:jc w:val="right"/>
        <w:rPr>
          <w:rFonts w:eastAsia="Calibri"/>
          <w:b/>
          <w:szCs w:val="24"/>
        </w:rPr>
      </w:pPr>
    </w:p>
    <w:p w14:paraId="2AE9A229" w14:textId="77777777" w:rsidR="00EB5F25" w:rsidRDefault="00EB5F25" w:rsidP="00D25725">
      <w:pPr>
        <w:spacing w:line="276" w:lineRule="auto"/>
        <w:jc w:val="right"/>
        <w:rPr>
          <w:rFonts w:eastAsia="Calibri"/>
          <w:b/>
          <w:szCs w:val="24"/>
        </w:rPr>
      </w:pPr>
    </w:p>
    <w:p w14:paraId="4DC221FF" w14:textId="77777777" w:rsidR="00EB5F25" w:rsidRDefault="00EB5F25" w:rsidP="00D25725">
      <w:pPr>
        <w:spacing w:line="276" w:lineRule="auto"/>
        <w:jc w:val="right"/>
        <w:rPr>
          <w:rFonts w:eastAsia="Calibri"/>
          <w:b/>
          <w:szCs w:val="24"/>
        </w:rPr>
      </w:pPr>
    </w:p>
    <w:p w14:paraId="0FB5346B" w14:textId="77777777" w:rsidR="00EB5F25" w:rsidRDefault="00EB5F25" w:rsidP="00D25725">
      <w:pPr>
        <w:spacing w:line="276" w:lineRule="auto"/>
        <w:jc w:val="right"/>
        <w:rPr>
          <w:rFonts w:eastAsia="Calibri"/>
          <w:b/>
          <w:szCs w:val="24"/>
        </w:rPr>
      </w:pPr>
    </w:p>
    <w:p w14:paraId="22165CC1" w14:textId="77777777" w:rsidR="00EB5F25" w:rsidRDefault="00EB5F25" w:rsidP="00D25725">
      <w:pPr>
        <w:spacing w:line="276" w:lineRule="auto"/>
        <w:jc w:val="right"/>
        <w:rPr>
          <w:rFonts w:eastAsia="Calibri"/>
          <w:b/>
          <w:szCs w:val="24"/>
        </w:rPr>
      </w:pPr>
    </w:p>
    <w:p w14:paraId="10788043" w14:textId="77777777" w:rsidR="00EB5F25" w:rsidRDefault="00EB5F25" w:rsidP="00D25725">
      <w:pPr>
        <w:spacing w:line="276" w:lineRule="auto"/>
        <w:jc w:val="right"/>
        <w:rPr>
          <w:rFonts w:eastAsia="Calibri"/>
          <w:b/>
          <w:szCs w:val="24"/>
        </w:rPr>
      </w:pPr>
    </w:p>
    <w:p w14:paraId="2B0F4E95" w14:textId="17CC3777" w:rsidR="00D25725" w:rsidRPr="00F720DB" w:rsidRDefault="00D25725" w:rsidP="00D25725">
      <w:pPr>
        <w:spacing w:line="276" w:lineRule="auto"/>
        <w:jc w:val="right"/>
        <w:rPr>
          <w:rFonts w:eastAsia="Calibri"/>
          <w:b/>
          <w:szCs w:val="24"/>
        </w:rPr>
      </w:pPr>
      <w:r>
        <w:rPr>
          <w:rFonts w:eastAsia="Calibri"/>
          <w:b/>
          <w:szCs w:val="24"/>
        </w:rPr>
        <w:t>Noteikumu pielikums Nr.1</w:t>
      </w:r>
    </w:p>
    <w:p w14:paraId="7CABBDF3" w14:textId="77777777" w:rsidR="00B562BC" w:rsidRDefault="00D25725" w:rsidP="00D25725">
      <w:pPr>
        <w:jc w:val="right"/>
        <w:rPr>
          <w:rFonts w:eastAsia="Calibri"/>
          <w:sz w:val="20"/>
        </w:rPr>
      </w:pPr>
      <w:r w:rsidRPr="00757BBF">
        <w:rPr>
          <w:rFonts w:eastAsia="Calibri"/>
          <w:sz w:val="20"/>
        </w:rPr>
        <w:t>"</w:t>
      </w:r>
      <w:r w:rsidR="00DE347A" w:rsidRPr="00757BBF">
        <w:rPr>
          <w:rFonts w:eastAsia="Calibri"/>
          <w:sz w:val="20"/>
        </w:rPr>
        <w:t>Nekustamā</w:t>
      </w:r>
      <w:r w:rsidRPr="00757BBF">
        <w:rPr>
          <w:rFonts w:eastAsia="Calibri"/>
          <w:sz w:val="20"/>
        </w:rPr>
        <w:t xml:space="preserve"> īpašuma </w:t>
      </w:r>
      <w:r w:rsidR="00B562BC">
        <w:rPr>
          <w:rFonts w:eastAsia="Calibri"/>
          <w:sz w:val="20"/>
        </w:rPr>
        <w:t xml:space="preserve">– zemes </w:t>
      </w:r>
      <w:proofErr w:type="spellStart"/>
      <w:r w:rsidR="00B562BC">
        <w:rPr>
          <w:rFonts w:eastAsia="Calibri"/>
          <w:sz w:val="20"/>
        </w:rPr>
        <w:t>starpgabala</w:t>
      </w:r>
      <w:proofErr w:type="spellEnd"/>
      <w:r w:rsidR="00B562BC">
        <w:rPr>
          <w:rFonts w:eastAsia="Calibri"/>
          <w:sz w:val="20"/>
        </w:rPr>
        <w:t xml:space="preserve"> </w:t>
      </w:r>
      <w:r w:rsidR="00DE347A" w:rsidRPr="00757BBF">
        <w:rPr>
          <w:rFonts w:eastAsia="Calibri"/>
          <w:sz w:val="20"/>
        </w:rPr>
        <w:t>“</w:t>
      </w:r>
      <w:r w:rsidR="00EB5F25">
        <w:rPr>
          <w:rFonts w:eastAsia="Calibri"/>
          <w:sz w:val="20"/>
        </w:rPr>
        <w:t>Sienāž</w:t>
      </w:r>
      <w:r w:rsidR="00DE347A" w:rsidRPr="00757BBF">
        <w:rPr>
          <w:rFonts w:eastAsia="Calibri"/>
          <w:sz w:val="20"/>
        </w:rPr>
        <w:t>i”</w:t>
      </w:r>
      <w:r w:rsidRPr="00757BBF">
        <w:rPr>
          <w:rFonts w:eastAsia="Calibri"/>
          <w:sz w:val="20"/>
        </w:rPr>
        <w:t xml:space="preserve">, </w:t>
      </w:r>
      <w:r w:rsidR="00EB5F25">
        <w:rPr>
          <w:rFonts w:eastAsia="Calibri"/>
          <w:sz w:val="20"/>
        </w:rPr>
        <w:t>Ugāles</w:t>
      </w:r>
      <w:r w:rsidRPr="00757BBF">
        <w:rPr>
          <w:rFonts w:eastAsia="Calibri"/>
          <w:sz w:val="20"/>
        </w:rPr>
        <w:t xml:space="preserve"> pagastā, </w:t>
      </w:r>
    </w:p>
    <w:p w14:paraId="0147719F" w14:textId="77777777" w:rsidR="00B562BC" w:rsidRDefault="00820637" w:rsidP="00D25725">
      <w:pPr>
        <w:jc w:val="right"/>
        <w:rPr>
          <w:rFonts w:eastAsia="Calibri"/>
          <w:sz w:val="20"/>
        </w:rPr>
      </w:pPr>
      <w:r w:rsidRPr="00757BBF">
        <w:rPr>
          <w:rFonts w:eastAsia="Calibri"/>
          <w:sz w:val="20"/>
        </w:rPr>
        <w:t>atsavināšana</w:t>
      </w:r>
      <w:r w:rsidR="00D25725" w:rsidRPr="00757BBF">
        <w:rPr>
          <w:rFonts w:eastAsia="Calibri"/>
          <w:sz w:val="20"/>
        </w:rPr>
        <w:t>s</w:t>
      </w:r>
      <w:r w:rsidRPr="00757BBF">
        <w:rPr>
          <w:rFonts w:eastAsia="Calibri"/>
          <w:sz w:val="20"/>
        </w:rPr>
        <w:t>, pārdodot par brīvu cenu,</w:t>
      </w:r>
      <w:r w:rsidR="00D25725" w:rsidRPr="00757BBF">
        <w:rPr>
          <w:rFonts w:eastAsia="Calibri"/>
          <w:sz w:val="20"/>
        </w:rPr>
        <w:t xml:space="preserve">  noteikumi"</w:t>
      </w:r>
    </w:p>
    <w:p w14:paraId="0172D1DB" w14:textId="0317D222" w:rsidR="00757BBF" w:rsidRDefault="00932848" w:rsidP="00D25725">
      <w:pPr>
        <w:jc w:val="right"/>
        <w:rPr>
          <w:rFonts w:eastAsia="Calibri"/>
          <w:sz w:val="20"/>
        </w:rPr>
      </w:pPr>
      <w:r w:rsidRPr="00757BBF">
        <w:rPr>
          <w:rFonts w:eastAsia="Calibri"/>
          <w:sz w:val="20"/>
        </w:rPr>
        <w:lastRenderedPageBreak/>
        <w:t xml:space="preserve"> </w:t>
      </w:r>
      <w:r w:rsidR="00D25725" w:rsidRPr="00757BBF">
        <w:rPr>
          <w:rFonts w:eastAsia="Calibri"/>
          <w:sz w:val="20"/>
        </w:rPr>
        <w:t>(apstiprināti ar Ventspils novada domes priekšsēdētāja</w:t>
      </w:r>
      <w:r w:rsidR="00B562BC">
        <w:rPr>
          <w:rFonts w:eastAsia="Calibri"/>
          <w:sz w:val="20"/>
        </w:rPr>
        <w:t xml:space="preserve"> 1.vietnieka</w:t>
      </w:r>
    </w:p>
    <w:p w14:paraId="7C1F3FD3" w14:textId="16AC2972" w:rsidR="00D25725" w:rsidRPr="00757BBF" w:rsidRDefault="00D25725" w:rsidP="00D25725">
      <w:pPr>
        <w:jc w:val="right"/>
        <w:rPr>
          <w:rFonts w:eastAsia="Calibri"/>
          <w:sz w:val="20"/>
        </w:rPr>
      </w:pPr>
      <w:r w:rsidRPr="00757BBF">
        <w:rPr>
          <w:rFonts w:eastAsia="Calibri"/>
          <w:sz w:val="20"/>
        </w:rPr>
        <w:t xml:space="preserve"> 20</w:t>
      </w:r>
      <w:r w:rsidR="00DE347A" w:rsidRPr="00757BBF">
        <w:rPr>
          <w:rFonts w:eastAsia="Calibri"/>
          <w:sz w:val="20"/>
        </w:rPr>
        <w:t>2</w:t>
      </w:r>
      <w:r w:rsidR="00B562BC">
        <w:rPr>
          <w:rFonts w:eastAsia="Calibri"/>
          <w:sz w:val="20"/>
        </w:rPr>
        <w:t>6</w:t>
      </w:r>
      <w:r w:rsidRPr="00757BBF">
        <w:rPr>
          <w:rFonts w:eastAsia="Calibri"/>
          <w:sz w:val="20"/>
        </w:rPr>
        <w:t xml:space="preserve">. gada </w:t>
      </w:r>
      <w:r w:rsidR="00757BBF">
        <w:rPr>
          <w:rFonts w:eastAsia="Calibri"/>
          <w:sz w:val="20"/>
        </w:rPr>
        <w:t>2</w:t>
      </w:r>
      <w:r w:rsidR="00C630A1">
        <w:rPr>
          <w:rFonts w:eastAsia="Calibri"/>
          <w:sz w:val="20"/>
        </w:rPr>
        <w:t>2</w:t>
      </w:r>
      <w:r w:rsidRPr="00757BBF">
        <w:rPr>
          <w:rFonts w:eastAsia="Calibri"/>
          <w:sz w:val="20"/>
        </w:rPr>
        <w:t xml:space="preserve">. </w:t>
      </w:r>
      <w:r w:rsidR="00B562BC">
        <w:rPr>
          <w:rFonts w:eastAsia="Calibri"/>
          <w:sz w:val="20"/>
        </w:rPr>
        <w:t>aprīļ</w:t>
      </w:r>
      <w:r w:rsidRPr="00757BBF">
        <w:rPr>
          <w:rFonts w:eastAsia="Calibri"/>
          <w:sz w:val="20"/>
        </w:rPr>
        <w:t>a rīkojumu Nr.</w:t>
      </w:r>
      <w:r w:rsidR="002D3431">
        <w:rPr>
          <w:rFonts w:eastAsia="Calibri"/>
          <w:sz w:val="20"/>
        </w:rPr>
        <w:t>60-p)</w:t>
      </w:r>
    </w:p>
    <w:p w14:paraId="55E07BA2" w14:textId="77777777" w:rsidR="00D25725" w:rsidRPr="00F720DB" w:rsidRDefault="00D25725" w:rsidP="00D25725">
      <w:pPr>
        <w:jc w:val="right"/>
        <w:rPr>
          <w:rFonts w:eastAsia="Calibri"/>
          <w:szCs w:val="24"/>
        </w:rPr>
      </w:pPr>
    </w:p>
    <w:p w14:paraId="159C1D70" w14:textId="77777777" w:rsidR="00B562BC" w:rsidRDefault="00617D78" w:rsidP="00922151">
      <w:pPr>
        <w:ind w:left="3600" w:firstLine="720"/>
        <w:jc w:val="right"/>
        <w:rPr>
          <w:bCs/>
          <w:sz w:val="20"/>
        </w:rPr>
      </w:pPr>
      <w:r>
        <w:rPr>
          <w:bCs/>
          <w:sz w:val="20"/>
        </w:rPr>
        <w:t>Ventspils novada domes</w:t>
      </w:r>
      <w:r w:rsidR="00922151">
        <w:rPr>
          <w:bCs/>
          <w:sz w:val="20"/>
        </w:rPr>
        <w:t xml:space="preserve"> </w:t>
      </w:r>
    </w:p>
    <w:p w14:paraId="1FF3EAF7" w14:textId="21220338" w:rsidR="003805E4" w:rsidRPr="003805E4" w:rsidRDefault="00B562BC" w:rsidP="00922151">
      <w:pPr>
        <w:ind w:left="3600" w:firstLine="720"/>
        <w:jc w:val="right"/>
        <w:rPr>
          <w:bCs/>
          <w:sz w:val="20"/>
        </w:rPr>
      </w:pPr>
      <w:r>
        <w:rPr>
          <w:bCs/>
          <w:sz w:val="20"/>
        </w:rPr>
        <w:t>Ventspils novada p</w:t>
      </w:r>
      <w:r w:rsidR="003805E4" w:rsidRPr="003805E4">
        <w:rPr>
          <w:bCs/>
          <w:sz w:val="20"/>
        </w:rPr>
        <w:t>ašvaldības mantas atsavināšanas komisijai</w:t>
      </w:r>
    </w:p>
    <w:p w14:paraId="6B89DBE5" w14:textId="77777777" w:rsidR="003805E4" w:rsidRPr="003805E4" w:rsidRDefault="003805E4" w:rsidP="003805E4">
      <w:pPr>
        <w:ind w:left="4320"/>
        <w:jc w:val="right"/>
        <w:rPr>
          <w:sz w:val="20"/>
        </w:rPr>
      </w:pPr>
      <w:r w:rsidRPr="003805E4">
        <w:rPr>
          <w:sz w:val="20"/>
        </w:rPr>
        <w:t>Skolas ielā 4, Ventspilī, LV-3601</w:t>
      </w:r>
    </w:p>
    <w:p w14:paraId="22C5DC0D" w14:textId="77777777" w:rsidR="00D25725" w:rsidRPr="00F720DB" w:rsidRDefault="00D25725" w:rsidP="00D25725">
      <w:pPr>
        <w:spacing w:line="276" w:lineRule="auto"/>
        <w:ind w:left="-284" w:firstLine="284"/>
        <w:jc w:val="right"/>
        <w:rPr>
          <w:rFonts w:eastAsia="Calibri"/>
          <w:b/>
          <w:szCs w:val="24"/>
        </w:rPr>
      </w:pPr>
    </w:p>
    <w:p w14:paraId="1B979BF1" w14:textId="77777777" w:rsidR="00D25725" w:rsidRPr="00F720DB" w:rsidRDefault="00820637" w:rsidP="00D25725">
      <w:pPr>
        <w:spacing w:line="276" w:lineRule="auto"/>
        <w:ind w:left="-284" w:firstLine="284"/>
        <w:jc w:val="center"/>
        <w:rPr>
          <w:rFonts w:eastAsia="Calibri"/>
          <w:b/>
          <w:szCs w:val="24"/>
        </w:rPr>
      </w:pPr>
      <w:r w:rsidRPr="00820637">
        <w:rPr>
          <w:rFonts w:eastAsia="Calibri"/>
          <w:b/>
          <w:bCs/>
          <w:szCs w:val="24"/>
        </w:rPr>
        <w:t>PIETEIKUMS</w:t>
      </w:r>
    </w:p>
    <w:p w14:paraId="22462F64" w14:textId="77777777" w:rsidR="00820637" w:rsidRPr="00820637" w:rsidRDefault="00820637" w:rsidP="00820637">
      <w:pPr>
        <w:autoSpaceDE w:val="0"/>
        <w:autoSpaceDN w:val="0"/>
        <w:spacing w:before="120"/>
        <w:ind w:right="-514"/>
        <w:jc w:val="center"/>
        <w:outlineLvl w:val="4"/>
        <w:rPr>
          <w:rFonts w:ascii="RimTimes" w:hAnsi="RimTimes" w:cs="RimTimes"/>
          <w:b/>
          <w:bCs/>
          <w:iCs/>
          <w:sz w:val="26"/>
          <w:szCs w:val="26"/>
        </w:rPr>
      </w:pPr>
      <w:r w:rsidRPr="00820637">
        <w:rPr>
          <w:rFonts w:ascii="RimTimes" w:hAnsi="RimTimes" w:cs="RimTimes"/>
          <w:b/>
          <w:bCs/>
          <w:iCs/>
          <w:szCs w:val="24"/>
        </w:rPr>
        <w:t xml:space="preserve">ATSAVINĀMĀS </w:t>
      </w:r>
      <w:r>
        <w:rPr>
          <w:rFonts w:ascii="RimTimes" w:hAnsi="RimTimes" w:cs="RimTimes"/>
          <w:b/>
          <w:bCs/>
          <w:iCs/>
          <w:szCs w:val="24"/>
        </w:rPr>
        <w:t>NE</w:t>
      </w:r>
      <w:r w:rsidRPr="00820637">
        <w:rPr>
          <w:rFonts w:ascii="RimTimes" w:hAnsi="RimTimes" w:cs="RimTimes"/>
          <w:b/>
          <w:bCs/>
          <w:iCs/>
          <w:szCs w:val="24"/>
        </w:rPr>
        <w:t xml:space="preserve">KUSTAMĀS MANTAS PIRKUMAM PAR BRĪVU CENU </w:t>
      </w:r>
    </w:p>
    <w:p w14:paraId="7994C3B3" w14:textId="77777777" w:rsidR="003805E4" w:rsidRDefault="003805E4" w:rsidP="003805E4">
      <w:pPr>
        <w:autoSpaceDE w:val="0"/>
        <w:autoSpaceDN w:val="0"/>
        <w:ind w:right="-514"/>
        <w:jc w:val="both"/>
        <w:rPr>
          <w:rFonts w:cs="RimTimes"/>
          <w:szCs w:val="24"/>
        </w:rPr>
      </w:pPr>
    </w:p>
    <w:p w14:paraId="5B24A8F4" w14:textId="0AE3DDF8" w:rsidR="003805E4" w:rsidRPr="003805E4" w:rsidRDefault="003805E4" w:rsidP="003805E4">
      <w:pPr>
        <w:autoSpaceDE w:val="0"/>
        <w:autoSpaceDN w:val="0"/>
        <w:ind w:right="-514"/>
        <w:jc w:val="both"/>
        <w:rPr>
          <w:rFonts w:cs="RimTimes"/>
        </w:rPr>
      </w:pPr>
      <w:r w:rsidRPr="003805E4">
        <w:rPr>
          <w:rFonts w:cs="RimTimes"/>
          <w:szCs w:val="24"/>
        </w:rPr>
        <w:t>20</w:t>
      </w:r>
      <w:r w:rsidR="00DE347A">
        <w:rPr>
          <w:rFonts w:cs="RimTimes"/>
          <w:szCs w:val="24"/>
        </w:rPr>
        <w:t>2</w:t>
      </w:r>
      <w:r w:rsidR="00B562BC">
        <w:rPr>
          <w:rFonts w:cs="RimTimes"/>
          <w:szCs w:val="24"/>
        </w:rPr>
        <w:t>6</w:t>
      </w:r>
      <w:r w:rsidRPr="003805E4">
        <w:rPr>
          <w:rFonts w:cs="RimTimes"/>
          <w:szCs w:val="24"/>
        </w:rPr>
        <w:t>.gada „_____”.______________</w:t>
      </w:r>
    </w:p>
    <w:p w14:paraId="28728D75" w14:textId="77777777" w:rsidR="00D25725" w:rsidRPr="00F720DB" w:rsidRDefault="00D25725" w:rsidP="00D25725">
      <w:pPr>
        <w:keepNext/>
        <w:jc w:val="center"/>
        <w:outlineLvl w:val="4"/>
        <w:rPr>
          <w:b/>
          <w:szCs w:val="24"/>
          <w:lang w:bidi="yi-Hebr"/>
        </w:rPr>
      </w:pPr>
    </w:p>
    <w:p w14:paraId="4DA97BCC" w14:textId="77777777" w:rsidR="00D25725" w:rsidRPr="00F720DB" w:rsidRDefault="00D25725" w:rsidP="00D25725">
      <w:pPr>
        <w:spacing w:line="276" w:lineRule="auto"/>
        <w:jc w:val="center"/>
        <w:rPr>
          <w:rFonts w:eastAsia="Calibri"/>
          <w:szCs w:val="24"/>
        </w:rPr>
      </w:pPr>
      <w:r w:rsidRPr="00F720DB">
        <w:rPr>
          <w:rFonts w:eastAsia="Calibri"/>
          <w:szCs w:val="24"/>
        </w:rPr>
        <w:t>___________________________________________________________________</w:t>
      </w:r>
    </w:p>
    <w:p w14:paraId="79FF2715" w14:textId="77777777" w:rsidR="003805E4" w:rsidRPr="003805E4" w:rsidRDefault="003805E4" w:rsidP="003805E4">
      <w:pPr>
        <w:autoSpaceDE w:val="0"/>
        <w:autoSpaceDN w:val="0"/>
        <w:spacing w:after="120"/>
        <w:ind w:right="-514"/>
        <w:jc w:val="center"/>
        <w:rPr>
          <w:rFonts w:cs="RimTimes"/>
          <w:szCs w:val="24"/>
        </w:rPr>
      </w:pPr>
      <w:r w:rsidRPr="003805E4">
        <w:rPr>
          <w:rFonts w:cs="RimTimes"/>
          <w:szCs w:val="24"/>
          <w:vertAlign w:val="superscript"/>
        </w:rPr>
        <w:t>(juridiskas personas nosaukums/fiziskas personas vārds, uzvārds)</w:t>
      </w:r>
    </w:p>
    <w:p w14:paraId="4C8B58FF" w14:textId="77777777" w:rsidR="003805E4" w:rsidRPr="003805E4" w:rsidRDefault="003805E4" w:rsidP="003805E4">
      <w:pPr>
        <w:autoSpaceDE w:val="0"/>
        <w:autoSpaceDN w:val="0"/>
        <w:spacing w:line="360" w:lineRule="auto"/>
        <w:ind w:right="-514"/>
        <w:jc w:val="both"/>
        <w:rPr>
          <w:rFonts w:cs="RimTimes"/>
        </w:rPr>
      </w:pPr>
      <w:r w:rsidRPr="003805E4">
        <w:rPr>
          <w:rFonts w:cs="RimTimes"/>
        </w:rPr>
        <w:t xml:space="preserve">reģistrācijas numurs/personas kods: </w:t>
      </w:r>
      <w:r w:rsidR="000328E2">
        <w:rPr>
          <w:rFonts w:cs="RimTimes"/>
        </w:rPr>
        <w:t>_______________</w:t>
      </w:r>
      <w:r w:rsidRPr="003805E4">
        <w:rPr>
          <w:rFonts w:cs="RimTimes"/>
        </w:rPr>
        <w:t>__________________________</w:t>
      </w:r>
    </w:p>
    <w:p w14:paraId="18E21EF5" w14:textId="77777777" w:rsidR="003805E4" w:rsidRPr="003805E4" w:rsidRDefault="003805E4" w:rsidP="003805E4">
      <w:pPr>
        <w:autoSpaceDE w:val="0"/>
        <w:autoSpaceDN w:val="0"/>
        <w:spacing w:line="360" w:lineRule="auto"/>
        <w:ind w:right="-514"/>
        <w:jc w:val="both"/>
        <w:rPr>
          <w:rFonts w:cs="RimTimes"/>
          <w:sz w:val="10"/>
          <w:szCs w:val="10"/>
        </w:rPr>
      </w:pPr>
    </w:p>
    <w:p w14:paraId="35CA5B32" w14:textId="77777777" w:rsidR="003805E4" w:rsidRPr="003805E4" w:rsidRDefault="003805E4" w:rsidP="003805E4">
      <w:pPr>
        <w:autoSpaceDE w:val="0"/>
        <w:autoSpaceDN w:val="0"/>
        <w:spacing w:line="480" w:lineRule="auto"/>
        <w:ind w:right="-514"/>
        <w:jc w:val="both"/>
        <w:rPr>
          <w:rFonts w:cs="RimTimes"/>
        </w:rPr>
      </w:pPr>
      <w:r w:rsidRPr="003805E4">
        <w:rPr>
          <w:rFonts w:cs="RimTimes"/>
        </w:rPr>
        <w:t xml:space="preserve">juridiskā/deklarētā dzīves vietas adrese: </w:t>
      </w:r>
      <w:r w:rsidR="000328E2">
        <w:rPr>
          <w:rFonts w:cs="RimTimes"/>
        </w:rPr>
        <w:t>_</w:t>
      </w:r>
      <w:r w:rsidRPr="003805E4">
        <w:rPr>
          <w:rFonts w:cs="RimTimes"/>
        </w:rPr>
        <w:t>_____________________________________</w:t>
      </w:r>
    </w:p>
    <w:p w14:paraId="2F195DDD" w14:textId="77777777" w:rsidR="003805E4" w:rsidRPr="003805E4" w:rsidRDefault="003805E4" w:rsidP="003805E4">
      <w:pPr>
        <w:autoSpaceDE w:val="0"/>
        <w:autoSpaceDN w:val="0"/>
        <w:spacing w:line="480" w:lineRule="auto"/>
        <w:ind w:right="-514"/>
        <w:jc w:val="both"/>
        <w:rPr>
          <w:rFonts w:cs="RimTimes"/>
        </w:rPr>
      </w:pPr>
      <w:r w:rsidRPr="003805E4">
        <w:rPr>
          <w:rFonts w:cs="RimTimes"/>
        </w:rPr>
        <w:t>______________________________________________________________________</w:t>
      </w:r>
    </w:p>
    <w:p w14:paraId="7B32B2CF" w14:textId="77777777" w:rsidR="00D25725" w:rsidRPr="00F720DB" w:rsidRDefault="00D25725" w:rsidP="00D25725">
      <w:pPr>
        <w:spacing w:line="276" w:lineRule="auto"/>
        <w:jc w:val="both"/>
        <w:rPr>
          <w:rFonts w:eastAsia="Calibri"/>
          <w:szCs w:val="24"/>
        </w:rPr>
      </w:pPr>
      <w:r>
        <w:rPr>
          <w:rFonts w:eastAsia="Calibri"/>
          <w:szCs w:val="24"/>
        </w:rPr>
        <w:t>kontakttālrunis</w:t>
      </w:r>
      <w:r w:rsidRPr="00F720DB">
        <w:rPr>
          <w:rFonts w:eastAsia="Calibri"/>
          <w:szCs w:val="24"/>
        </w:rPr>
        <w:t xml:space="preserve"> _________________</w:t>
      </w:r>
      <w:r>
        <w:rPr>
          <w:rFonts w:eastAsia="Calibri"/>
          <w:szCs w:val="24"/>
        </w:rPr>
        <w:t xml:space="preserve">, </w:t>
      </w:r>
      <w:r w:rsidRPr="00F720DB">
        <w:rPr>
          <w:rFonts w:eastAsia="Calibri"/>
          <w:szCs w:val="24"/>
        </w:rPr>
        <w:t>e-pasts</w:t>
      </w:r>
      <w:r>
        <w:rPr>
          <w:rFonts w:eastAsia="Calibri"/>
          <w:szCs w:val="24"/>
        </w:rPr>
        <w:t>:</w:t>
      </w:r>
      <w:r w:rsidRPr="00F720DB">
        <w:rPr>
          <w:rFonts w:eastAsia="Calibri"/>
          <w:szCs w:val="24"/>
        </w:rPr>
        <w:t xml:space="preserve"> _________________________________</w:t>
      </w:r>
    </w:p>
    <w:p w14:paraId="6302B2FF" w14:textId="77777777" w:rsidR="00D25725" w:rsidRPr="00F720DB" w:rsidRDefault="00D25725" w:rsidP="00D25725">
      <w:pPr>
        <w:spacing w:line="276" w:lineRule="auto"/>
        <w:jc w:val="both"/>
        <w:rPr>
          <w:rFonts w:eastAsia="Calibri"/>
          <w:b/>
          <w:szCs w:val="24"/>
        </w:rPr>
      </w:pPr>
      <w:r w:rsidRPr="00F720DB">
        <w:rPr>
          <w:rFonts w:eastAsia="Calibri"/>
          <w:szCs w:val="24"/>
        </w:rPr>
        <w:t xml:space="preserve">                                       </w:t>
      </w:r>
    </w:p>
    <w:p w14:paraId="7999CDF4" w14:textId="77777777" w:rsidR="00D25725" w:rsidRPr="00F720DB" w:rsidRDefault="00D25725" w:rsidP="00D25725">
      <w:pPr>
        <w:spacing w:line="276" w:lineRule="auto"/>
        <w:jc w:val="both"/>
        <w:rPr>
          <w:rFonts w:eastAsia="Calibri"/>
          <w:szCs w:val="24"/>
        </w:rPr>
      </w:pPr>
      <w:r w:rsidRPr="00F720DB">
        <w:rPr>
          <w:rFonts w:eastAsia="Calibri"/>
          <w:szCs w:val="24"/>
        </w:rPr>
        <w:t xml:space="preserve">bankas konta rekvizīti </w:t>
      </w:r>
      <w:r w:rsidR="000328E2">
        <w:rPr>
          <w:rFonts w:eastAsia="Calibri"/>
          <w:szCs w:val="24"/>
        </w:rPr>
        <w:t>__</w:t>
      </w:r>
      <w:r w:rsidRPr="00F720DB">
        <w:rPr>
          <w:rFonts w:eastAsia="Calibri"/>
          <w:szCs w:val="24"/>
        </w:rPr>
        <w:t>__________________________________________________</w:t>
      </w:r>
    </w:p>
    <w:p w14:paraId="1C7F0A5F" w14:textId="77777777" w:rsidR="00D25725" w:rsidRPr="00F720DB" w:rsidRDefault="00D25725" w:rsidP="00D25725">
      <w:pPr>
        <w:spacing w:line="276" w:lineRule="auto"/>
        <w:jc w:val="center"/>
        <w:rPr>
          <w:rFonts w:eastAsia="Calibri"/>
          <w:szCs w:val="24"/>
          <w:vertAlign w:val="superscript"/>
        </w:rPr>
      </w:pPr>
      <w:r w:rsidRPr="00F720DB">
        <w:rPr>
          <w:rFonts w:eastAsia="Calibri"/>
          <w:szCs w:val="24"/>
          <w:vertAlign w:val="superscript"/>
        </w:rPr>
        <w:t xml:space="preserve">                                                     (bankas nosaukums, kods, konta Nr.)</w:t>
      </w:r>
    </w:p>
    <w:p w14:paraId="50BD9462" w14:textId="77777777" w:rsidR="00D25725" w:rsidRPr="00F720DB" w:rsidRDefault="00B918CD" w:rsidP="00D25725">
      <w:pPr>
        <w:rPr>
          <w:sz w:val="20"/>
          <w:lang w:bidi="yi-Hebr"/>
        </w:rPr>
      </w:pPr>
      <w:r>
        <w:rPr>
          <w:sz w:val="20"/>
          <w:lang w:bidi="yi-Hebr"/>
        </w:rPr>
        <w:t>__</w:t>
      </w:r>
      <w:r w:rsidR="00D25725" w:rsidRPr="00F720DB">
        <w:rPr>
          <w:sz w:val="20"/>
          <w:lang w:bidi="yi-Hebr"/>
        </w:rPr>
        <w:t>__________________________________________________________________________________</w:t>
      </w:r>
    </w:p>
    <w:p w14:paraId="13F26472" w14:textId="77777777" w:rsidR="00D25725" w:rsidRPr="00F720DB" w:rsidRDefault="00D25725" w:rsidP="00D25725">
      <w:pPr>
        <w:rPr>
          <w:i/>
          <w:sz w:val="20"/>
          <w:u w:val="single"/>
          <w:lang w:bidi="yi-Hebr"/>
        </w:rPr>
      </w:pPr>
    </w:p>
    <w:p w14:paraId="55043205" w14:textId="77777777" w:rsidR="00D25725" w:rsidRPr="00F720DB" w:rsidRDefault="003805E4" w:rsidP="00D25725">
      <w:pPr>
        <w:spacing w:after="100" w:afterAutospacing="1"/>
        <w:ind w:left="360" w:hanging="360"/>
        <w:jc w:val="both"/>
        <w:rPr>
          <w:rFonts w:eastAsia="Arial Unicode MS"/>
          <w:szCs w:val="24"/>
          <w:lang w:bidi="yi-Hebr"/>
        </w:rPr>
      </w:pPr>
      <w:r w:rsidRPr="00227139">
        <w:rPr>
          <w:rFonts w:eastAsia="Arial Unicode MS"/>
          <w:szCs w:val="24"/>
          <w:lang w:bidi="yi-Hebr"/>
        </w:rPr>
        <w:t>iesniedz pieteikumu Ventspils novada pašvaldība</w:t>
      </w:r>
      <w:r>
        <w:rPr>
          <w:rFonts w:eastAsia="Arial Unicode MS"/>
          <w:szCs w:val="24"/>
          <w:lang w:bidi="yi-Hebr"/>
        </w:rPr>
        <w:t>i</w:t>
      </w:r>
      <w:r w:rsidRPr="00227139">
        <w:rPr>
          <w:rFonts w:eastAsia="Arial Unicode MS"/>
          <w:szCs w:val="24"/>
          <w:lang w:bidi="yi-Hebr"/>
        </w:rPr>
        <w:t xml:space="preserve"> </w:t>
      </w:r>
      <w:r>
        <w:rPr>
          <w:rFonts w:eastAsia="Arial Unicode MS"/>
          <w:szCs w:val="24"/>
          <w:lang w:bidi="yi-Hebr"/>
        </w:rPr>
        <w:t>piederošās ne</w:t>
      </w:r>
      <w:r w:rsidRPr="00227139">
        <w:rPr>
          <w:rFonts w:eastAsia="Arial Unicode MS"/>
          <w:szCs w:val="24"/>
          <w:lang w:bidi="yi-Hebr"/>
        </w:rPr>
        <w:t xml:space="preserve">kustamās mantas </w:t>
      </w:r>
      <w:r w:rsidR="00D25725" w:rsidRPr="00F720DB">
        <w:rPr>
          <w:rFonts w:eastAsia="Arial Unicode MS"/>
          <w:szCs w:val="24"/>
          <w:lang w:bidi="yi-Hebr"/>
        </w:rPr>
        <w:t xml:space="preserve">– </w:t>
      </w:r>
    </w:p>
    <w:p w14:paraId="1CFFC408" w14:textId="1306759F" w:rsidR="00D25725" w:rsidRPr="00757BBF" w:rsidRDefault="00D25725" w:rsidP="00D25725">
      <w:pPr>
        <w:spacing w:line="276" w:lineRule="auto"/>
        <w:jc w:val="center"/>
        <w:rPr>
          <w:rFonts w:eastAsia="Calibri"/>
          <w:b/>
          <w:sz w:val="26"/>
          <w:szCs w:val="26"/>
        </w:rPr>
      </w:pPr>
      <w:r w:rsidRPr="00F720DB">
        <w:rPr>
          <w:rFonts w:eastAsia="Calibri"/>
          <w:b/>
          <w:szCs w:val="24"/>
        </w:rPr>
        <w:t xml:space="preserve">  </w:t>
      </w:r>
      <w:r w:rsidR="00DE347A" w:rsidRPr="00757BBF">
        <w:rPr>
          <w:rFonts w:eastAsia="Calibri"/>
          <w:b/>
          <w:sz w:val="26"/>
          <w:szCs w:val="26"/>
        </w:rPr>
        <w:t>“</w:t>
      </w:r>
      <w:r w:rsidR="00757BBF" w:rsidRPr="00757BBF">
        <w:rPr>
          <w:rFonts w:eastAsia="Calibri"/>
          <w:b/>
          <w:sz w:val="26"/>
          <w:szCs w:val="26"/>
        </w:rPr>
        <w:t>S</w:t>
      </w:r>
      <w:r w:rsidR="00B562BC">
        <w:rPr>
          <w:rFonts w:eastAsia="Calibri"/>
          <w:b/>
          <w:sz w:val="26"/>
          <w:szCs w:val="26"/>
        </w:rPr>
        <w:t>ienāž</w:t>
      </w:r>
      <w:r w:rsidR="00DE347A" w:rsidRPr="00757BBF">
        <w:rPr>
          <w:rFonts w:eastAsia="Calibri"/>
          <w:b/>
          <w:sz w:val="26"/>
          <w:szCs w:val="26"/>
        </w:rPr>
        <w:t>i”</w:t>
      </w:r>
      <w:r w:rsidRPr="00757BBF">
        <w:rPr>
          <w:rFonts w:eastAsia="Calibri"/>
          <w:b/>
          <w:sz w:val="26"/>
          <w:szCs w:val="26"/>
        </w:rPr>
        <w:t>, kadastra numurs 98</w:t>
      </w:r>
      <w:r w:rsidR="00B562BC">
        <w:rPr>
          <w:rFonts w:eastAsia="Calibri"/>
          <w:b/>
          <w:sz w:val="26"/>
          <w:szCs w:val="26"/>
        </w:rPr>
        <w:t>70 010 0103</w:t>
      </w:r>
      <w:r w:rsidR="003805E4" w:rsidRPr="00757BBF">
        <w:rPr>
          <w:rFonts w:eastAsia="Calibri"/>
          <w:b/>
          <w:sz w:val="26"/>
          <w:szCs w:val="26"/>
        </w:rPr>
        <w:t xml:space="preserve">, </w:t>
      </w:r>
      <w:r w:rsidR="00B562BC">
        <w:rPr>
          <w:rFonts w:eastAsia="Calibri"/>
          <w:b/>
          <w:sz w:val="26"/>
          <w:szCs w:val="26"/>
        </w:rPr>
        <w:t>Ugāles</w:t>
      </w:r>
      <w:r w:rsidR="003805E4" w:rsidRPr="00757BBF">
        <w:rPr>
          <w:rFonts w:eastAsia="Calibri"/>
          <w:b/>
          <w:sz w:val="26"/>
          <w:szCs w:val="26"/>
        </w:rPr>
        <w:t xml:space="preserve"> pag</w:t>
      </w:r>
      <w:r w:rsidR="006618CA" w:rsidRPr="00757BBF">
        <w:rPr>
          <w:rFonts w:eastAsia="Calibri"/>
          <w:b/>
          <w:sz w:val="26"/>
          <w:szCs w:val="26"/>
        </w:rPr>
        <w:t>.</w:t>
      </w:r>
      <w:r w:rsidR="003805E4" w:rsidRPr="00757BBF">
        <w:rPr>
          <w:rFonts w:eastAsia="Calibri"/>
          <w:b/>
          <w:sz w:val="26"/>
          <w:szCs w:val="26"/>
        </w:rPr>
        <w:t>, Ventspils nov</w:t>
      </w:r>
      <w:r w:rsidR="006618CA" w:rsidRPr="00757BBF">
        <w:rPr>
          <w:rFonts w:eastAsia="Calibri"/>
          <w:b/>
          <w:sz w:val="26"/>
          <w:szCs w:val="26"/>
        </w:rPr>
        <w:t>.</w:t>
      </w:r>
    </w:p>
    <w:p w14:paraId="1B10350F" w14:textId="77777777" w:rsidR="00D25725" w:rsidRPr="00F720DB" w:rsidRDefault="00B918CD" w:rsidP="00D25725">
      <w:pPr>
        <w:spacing w:line="276" w:lineRule="auto"/>
        <w:jc w:val="both"/>
        <w:rPr>
          <w:rFonts w:eastAsia="Calibri"/>
          <w:szCs w:val="24"/>
        </w:rPr>
      </w:pPr>
      <w:r>
        <w:rPr>
          <w:rFonts w:eastAsia="Calibri"/>
          <w:szCs w:val="24"/>
        </w:rPr>
        <w:t>_</w:t>
      </w:r>
      <w:r w:rsidR="00D25725" w:rsidRPr="00F720DB">
        <w:rPr>
          <w:rFonts w:eastAsia="Calibri"/>
          <w:szCs w:val="24"/>
        </w:rPr>
        <w:t>_______________________________________________________________</w:t>
      </w:r>
    </w:p>
    <w:p w14:paraId="57D0453B" w14:textId="77777777" w:rsidR="00D25725" w:rsidRPr="00F720DB" w:rsidRDefault="00D25725" w:rsidP="00D25725">
      <w:pPr>
        <w:spacing w:line="276" w:lineRule="auto"/>
        <w:jc w:val="center"/>
        <w:rPr>
          <w:rFonts w:eastAsia="Calibri"/>
          <w:szCs w:val="24"/>
          <w:vertAlign w:val="superscript"/>
        </w:rPr>
      </w:pPr>
      <w:r w:rsidRPr="00F720DB">
        <w:rPr>
          <w:rFonts w:eastAsia="Calibri"/>
          <w:szCs w:val="24"/>
          <w:vertAlign w:val="superscript"/>
        </w:rPr>
        <w:t>(nosaukums, kadastra apzīmējums, adrese)</w:t>
      </w:r>
    </w:p>
    <w:p w14:paraId="6BFCDEE5" w14:textId="77777777" w:rsidR="006618CA" w:rsidRPr="006618CA" w:rsidRDefault="003805E4" w:rsidP="006618CA">
      <w:pPr>
        <w:ind w:firstLine="720"/>
        <w:jc w:val="both"/>
        <w:rPr>
          <w:szCs w:val="24"/>
          <w:lang w:bidi="yi-Hebr"/>
        </w:rPr>
      </w:pPr>
      <w:r>
        <w:rPr>
          <w:rFonts w:eastAsia="Calibri"/>
          <w:szCs w:val="24"/>
        </w:rPr>
        <w:t>p</w:t>
      </w:r>
      <w:r w:rsidR="00820637">
        <w:rPr>
          <w:rFonts w:eastAsia="Calibri"/>
          <w:szCs w:val="24"/>
        </w:rPr>
        <w:t>irkum</w:t>
      </w:r>
      <w:r>
        <w:rPr>
          <w:rFonts w:eastAsia="Calibri"/>
          <w:szCs w:val="24"/>
        </w:rPr>
        <w:t xml:space="preserve">am </w:t>
      </w:r>
      <w:r w:rsidR="00820637">
        <w:rPr>
          <w:rFonts w:eastAsia="Calibri"/>
          <w:szCs w:val="24"/>
        </w:rPr>
        <w:t>par brīvu cenu</w:t>
      </w:r>
      <w:r>
        <w:rPr>
          <w:rFonts w:eastAsia="Calibri"/>
          <w:szCs w:val="24"/>
        </w:rPr>
        <w:t xml:space="preserve"> un</w:t>
      </w:r>
      <w:r w:rsidR="006618CA">
        <w:rPr>
          <w:rFonts w:eastAsia="Calibri"/>
          <w:szCs w:val="24"/>
        </w:rPr>
        <w:t xml:space="preserve"> </w:t>
      </w:r>
      <w:r w:rsidR="00932848">
        <w:rPr>
          <w:szCs w:val="24"/>
        </w:rPr>
        <w:t xml:space="preserve"> </w:t>
      </w:r>
      <w:r w:rsidR="006618CA">
        <w:rPr>
          <w:szCs w:val="24"/>
        </w:rPr>
        <w:t>a</w:t>
      </w:r>
      <w:r w:rsidR="006618CA" w:rsidRPr="006618CA">
        <w:rPr>
          <w:szCs w:val="24"/>
          <w:lang w:bidi="yi-Hebr"/>
        </w:rPr>
        <w:t>r šā pieteikuma iesniegšanu apliecinu, ka:</w:t>
      </w:r>
    </w:p>
    <w:p w14:paraId="5EFFD7B3" w14:textId="77777777" w:rsidR="00D25725" w:rsidRPr="00F720DB" w:rsidRDefault="000328E2" w:rsidP="000328E2">
      <w:pPr>
        <w:spacing w:line="276" w:lineRule="auto"/>
        <w:ind w:right="-241"/>
        <w:rPr>
          <w:sz w:val="20"/>
          <w:u w:val="single"/>
          <w:lang w:bidi="yi-Hebr"/>
        </w:rPr>
      </w:pPr>
      <w:r>
        <w:rPr>
          <w:szCs w:val="24"/>
        </w:rPr>
        <w:t xml:space="preserve"> </w:t>
      </w:r>
    </w:p>
    <w:p w14:paraId="1802C612" w14:textId="77777777" w:rsidR="006618CA" w:rsidRPr="006618CA" w:rsidRDefault="006618CA" w:rsidP="00922151">
      <w:pPr>
        <w:numPr>
          <w:ilvl w:val="0"/>
          <w:numId w:val="12"/>
        </w:numPr>
        <w:ind w:left="284" w:hanging="284"/>
        <w:contextualSpacing/>
        <w:jc w:val="both"/>
        <w:rPr>
          <w:sz w:val="22"/>
          <w:szCs w:val="22"/>
          <w:u w:val="single"/>
          <w:lang w:bidi="yi-Hebr"/>
        </w:rPr>
      </w:pPr>
      <w:r w:rsidRPr="006618CA">
        <w:rPr>
          <w:sz w:val="22"/>
          <w:szCs w:val="22"/>
          <w:lang w:bidi="yi-Hebr"/>
        </w:rPr>
        <w:t>esmu iepazinies ar Īpašuma atsavināšanas, pārdodot par brīvu cenu, noteikumiem un to nosacījumi man ir saprotami;</w:t>
      </w:r>
    </w:p>
    <w:p w14:paraId="3D75646D" w14:textId="77777777" w:rsidR="006618CA" w:rsidRPr="006618CA" w:rsidRDefault="006618CA" w:rsidP="00922151">
      <w:pPr>
        <w:numPr>
          <w:ilvl w:val="0"/>
          <w:numId w:val="12"/>
        </w:numPr>
        <w:ind w:left="284" w:hanging="284"/>
        <w:contextualSpacing/>
        <w:jc w:val="both"/>
        <w:rPr>
          <w:color w:val="000000" w:themeColor="text1"/>
          <w:sz w:val="22"/>
          <w:szCs w:val="22"/>
          <w:u w:val="single"/>
          <w:lang w:bidi="yi-Hebr"/>
        </w:rPr>
      </w:pPr>
      <w:r w:rsidRPr="006618CA">
        <w:rPr>
          <w:color w:val="000000" w:themeColor="text1"/>
          <w:sz w:val="22"/>
          <w:szCs w:val="22"/>
          <w:lang w:bidi="yi-Hebr"/>
        </w:rPr>
        <w:t>s</w:t>
      </w:r>
      <w:r w:rsidRPr="006618CA">
        <w:rPr>
          <w:color w:val="000000" w:themeColor="text1"/>
          <w:sz w:val="22"/>
          <w:szCs w:val="22"/>
        </w:rPr>
        <w:t>niegtās ziņas par pretendentu ir patiesas, precīzas un pareizas;</w:t>
      </w:r>
    </w:p>
    <w:p w14:paraId="5B9A72CD" w14:textId="77777777" w:rsidR="006618CA" w:rsidRPr="006618CA" w:rsidRDefault="006618CA" w:rsidP="00922151">
      <w:pPr>
        <w:numPr>
          <w:ilvl w:val="0"/>
          <w:numId w:val="12"/>
        </w:numPr>
        <w:ind w:left="284" w:hanging="284"/>
        <w:contextualSpacing/>
        <w:jc w:val="both"/>
        <w:rPr>
          <w:color w:val="000000" w:themeColor="text1"/>
          <w:sz w:val="22"/>
          <w:szCs w:val="22"/>
          <w:u w:val="single"/>
          <w:lang w:bidi="yi-Hebr"/>
        </w:rPr>
      </w:pPr>
      <w:r w:rsidRPr="006618CA">
        <w:rPr>
          <w:color w:val="000000" w:themeColor="text1"/>
          <w:sz w:val="22"/>
          <w:szCs w:val="22"/>
        </w:rPr>
        <w:t xml:space="preserve">esmu informēts, ka iesniegtie fiziskās personas dati tiks apstrādāti ar mērķi administrēt atsavināšanas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6618CA">
        <w:rPr>
          <w:i/>
          <w:color w:val="000000" w:themeColor="text1"/>
          <w:sz w:val="22"/>
          <w:szCs w:val="22"/>
        </w:rPr>
        <w:t>datuaizsardziba@ventspilsnd.lv</w:t>
      </w:r>
      <w:r w:rsidRPr="006618CA">
        <w:rPr>
          <w:color w:val="000000" w:themeColor="text1"/>
          <w:sz w:val="22"/>
          <w:szCs w:val="22"/>
        </w:rPr>
        <w:t>.</w:t>
      </w:r>
    </w:p>
    <w:p w14:paraId="4F330E12" w14:textId="77777777" w:rsidR="005F33AE" w:rsidRDefault="005F33AE" w:rsidP="00D25725">
      <w:pPr>
        <w:rPr>
          <w:sz w:val="20"/>
          <w:u w:val="single"/>
          <w:lang w:val="en-US" w:bidi="yi-Hebr"/>
        </w:rPr>
      </w:pPr>
    </w:p>
    <w:p w14:paraId="74AF9C15" w14:textId="77777777" w:rsidR="00D25725" w:rsidRPr="00F720DB" w:rsidRDefault="00D25725" w:rsidP="00D25725">
      <w:pPr>
        <w:rPr>
          <w:sz w:val="20"/>
          <w:u w:val="single"/>
          <w:lang w:val="en-US" w:bidi="yi-Hebr"/>
        </w:rPr>
      </w:pPr>
      <w:r w:rsidRPr="00F720DB">
        <w:rPr>
          <w:sz w:val="20"/>
          <w:u w:val="single"/>
          <w:lang w:val="en-US" w:bidi="yi-Hebr"/>
        </w:rPr>
        <w:t xml:space="preserve">Pieteikumam </w:t>
      </w:r>
      <w:proofErr w:type="spellStart"/>
      <w:r w:rsidRPr="00F720DB">
        <w:rPr>
          <w:sz w:val="20"/>
          <w:u w:val="single"/>
          <w:lang w:val="en-US" w:bidi="yi-Hebr"/>
        </w:rPr>
        <w:t>pievienoti</w:t>
      </w:r>
      <w:proofErr w:type="spellEnd"/>
      <w:r w:rsidRPr="00F720DB">
        <w:rPr>
          <w:sz w:val="20"/>
          <w:u w:val="single"/>
          <w:lang w:val="en-US" w:bidi="yi-Hebr"/>
        </w:rPr>
        <w:t xml:space="preserve"> (</w:t>
      </w:r>
      <w:proofErr w:type="spellStart"/>
      <w:r w:rsidRPr="00F720DB">
        <w:rPr>
          <w:i/>
          <w:sz w:val="20"/>
          <w:u w:val="single"/>
          <w:lang w:val="en-US" w:bidi="yi-Hebr"/>
        </w:rPr>
        <w:t>atzīmēt</w:t>
      </w:r>
      <w:proofErr w:type="spellEnd"/>
      <w:r w:rsidRPr="00F720DB">
        <w:rPr>
          <w:i/>
          <w:sz w:val="20"/>
          <w:u w:val="single"/>
          <w:lang w:val="en-US" w:bidi="yi-Hebr"/>
        </w:rPr>
        <w:t xml:space="preserve"> ar</w:t>
      </w:r>
      <w:r w:rsidRPr="00F720DB">
        <w:rPr>
          <w:sz w:val="20"/>
          <w:u w:val="single"/>
          <w:lang w:val="en-US" w:bidi="yi-Hebr"/>
        </w:rPr>
        <w:t xml:space="preserve"> x</w:t>
      </w:r>
      <w:r w:rsidRPr="00F720DB">
        <w:rPr>
          <w:i/>
          <w:sz w:val="20"/>
          <w:u w:val="single"/>
          <w:lang w:val="en-US" w:bidi="yi-Hebr"/>
        </w:rPr>
        <w:t>):</w:t>
      </w:r>
    </w:p>
    <w:p w14:paraId="1003BFC7" w14:textId="77777777" w:rsidR="00D25725" w:rsidRPr="00922151" w:rsidRDefault="00D25725" w:rsidP="00D25725">
      <w:pPr>
        <w:rPr>
          <w:sz w:val="20"/>
          <w:u w:val="single"/>
          <w:lang w:val="en-US" w:bidi="yi-Hebr"/>
        </w:rPr>
      </w:pPr>
    </w:p>
    <w:p w14:paraId="7AE0E95D" w14:textId="76783384" w:rsidR="00D25725" w:rsidRPr="00922151" w:rsidRDefault="00932848" w:rsidP="00B918CD">
      <w:pPr>
        <w:numPr>
          <w:ilvl w:val="0"/>
          <w:numId w:val="1"/>
        </w:numPr>
        <w:tabs>
          <w:tab w:val="clear" w:pos="360"/>
          <w:tab w:val="num" w:pos="426"/>
        </w:tabs>
        <w:ind w:left="426" w:hanging="426"/>
        <w:jc w:val="both"/>
        <w:rPr>
          <w:rFonts w:eastAsia="Calibri"/>
          <w:sz w:val="20"/>
        </w:rPr>
      </w:pPr>
      <w:r w:rsidRPr="00922151">
        <w:rPr>
          <w:rFonts w:cs="RimTimes"/>
          <w:sz w:val="20"/>
        </w:rPr>
        <w:t>juridiskās personas pārstāvja (pilnvarotās personas) tiesības rīkoties uzņēmuma vārdā apliecinošs dokuments</w:t>
      </w:r>
      <w:r w:rsidR="00D25725" w:rsidRPr="00922151">
        <w:rPr>
          <w:rFonts w:eastAsia="Calibri"/>
          <w:sz w:val="20"/>
        </w:rPr>
        <w:t>;</w:t>
      </w:r>
      <w:r w:rsidR="00B918CD" w:rsidRPr="00922151">
        <w:rPr>
          <w:rFonts w:eastAsia="Calibri"/>
          <w:sz w:val="20"/>
        </w:rPr>
        <w:t xml:space="preserve"> </w:t>
      </w:r>
    </w:p>
    <w:p w14:paraId="21659E35" w14:textId="77777777" w:rsidR="00B918CD" w:rsidRPr="00922151" w:rsidRDefault="00B918CD" w:rsidP="00B918CD">
      <w:pPr>
        <w:numPr>
          <w:ilvl w:val="0"/>
          <w:numId w:val="1"/>
        </w:numPr>
        <w:tabs>
          <w:tab w:val="clear" w:pos="360"/>
          <w:tab w:val="num" w:pos="426"/>
        </w:tabs>
        <w:ind w:left="426" w:hanging="426"/>
        <w:jc w:val="both"/>
        <w:rPr>
          <w:rFonts w:eastAsia="Calibri"/>
          <w:sz w:val="20"/>
        </w:rPr>
      </w:pPr>
      <w:r w:rsidRPr="00922151">
        <w:rPr>
          <w:rFonts w:ascii="RimTimes" w:hAnsi="RimTimes" w:cs="RimTimes"/>
          <w:sz w:val="20"/>
        </w:rPr>
        <w:t>uzņēmuma (uzņēmējsabiedrības) vai komersanta reģistrācijas apliecības kopija;</w:t>
      </w:r>
    </w:p>
    <w:p w14:paraId="52730FD3" w14:textId="77777777" w:rsidR="00B918CD" w:rsidRPr="00922151" w:rsidRDefault="00B918CD" w:rsidP="00B918CD">
      <w:pPr>
        <w:numPr>
          <w:ilvl w:val="0"/>
          <w:numId w:val="1"/>
        </w:numPr>
        <w:autoSpaceDE w:val="0"/>
        <w:autoSpaceDN w:val="0"/>
        <w:spacing w:after="200" w:line="276" w:lineRule="auto"/>
        <w:ind w:left="709" w:right="-514" w:hanging="709"/>
        <w:jc w:val="both"/>
        <w:rPr>
          <w:rFonts w:cs="RimTimes"/>
          <w:sz w:val="20"/>
        </w:rPr>
      </w:pPr>
      <w:r w:rsidRPr="00922151">
        <w:rPr>
          <w:rFonts w:cs="RimTimes"/>
          <w:sz w:val="20"/>
        </w:rPr>
        <w:t xml:space="preserve"> pilnvarojumu pārstāvēt fizisko personu apliecinošs dokuments.</w:t>
      </w:r>
    </w:p>
    <w:p w14:paraId="2332F0D0" w14:textId="77777777" w:rsidR="00B918CD" w:rsidRPr="00227139" w:rsidRDefault="00B918CD" w:rsidP="00B918CD">
      <w:pPr>
        <w:numPr>
          <w:ilvl w:val="0"/>
          <w:numId w:val="1"/>
        </w:numPr>
        <w:tabs>
          <w:tab w:val="left" w:pos="284"/>
          <w:tab w:val="num" w:pos="426"/>
        </w:tabs>
        <w:autoSpaceDE w:val="0"/>
        <w:autoSpaceDN w:val="0"/>
        <w:spacing w:after="200" w:line="276" w:lineRule="auto"/>
        <w:ind w:right="-514"/>
        <w:contextualSpacing/>
        <w:jc w:val="both"/>
        <w:rPr>
          <w:rFonts w:cs="RimTimes"/>
          <w:szCs w:val="24"/>
        </w:rPr>
      </w:pPr>
      <w:r w:rsidRPr="00227139">
        <w:rPr>
          <w:rFonts w:cs="RimTimes"/>
          <w:szCs w:val="24"/>
        </w:rPr>
        <w:t>___________________________________________________________________</w:t>
      </w:r>
    </w:p>
    <w:p w14:paraId="744D2943" w14:textId="77777777" w:rsidR="00B918CD" w:rsidRDefault="00B918CD" w:rsidP="00922151">
      <w:pPr>
        <w:autoSpaceDE w:val="0"/>
        <w:autoSpaceDN w:val="0"/>
        <w:ind w:right="-514"/>
        <w:jc w:val="center"/>
        <w:rPr>
          <w:rFonts w:eastAsia="Calibri"/>
          <w:szCs w:val="24"/>
        </w:rPr>
      </w:pPr>
      <w:r w:rsidRPr="00B918CD">
        <w:rPr>
          <w:rFonts w:cs="RimTimes"/>
          <w:szCs w:val="24"/>
          <w:vertAlign w:val="superscript"/>
        </w:rPr>
        <w:t>(citi dokumenti)</w:t>
      </w:r>
    </w:p>
    <w:p w14:paraId="4F34D70A" w14:textId="77777777" w:rsidR="00B918CD" w:rsidRPr="00227139" w:rsidRDefault="00B918CD" w:rsidP="00B918CD">
      <w:pPr>
        <w:tabs>
          <w:tab w:val="left" w:pos="284"/>
        </w:tabs>
        <w:autoSpaceDE w:val="0"/>
        <w:autoSpaceDN w:val="0"/>
        <w:spacing w:after="200" w:line="276" w:lineRule="auto"/>
        <w:ind w:right="-514"/>
        <w:contextualSpacing/>
        <w:jc w:val="both"/>
        <w:rPr>
          <w:rFonts w:cs="RimTimes"/>
          <w:szCs w:val="24"/>
        </w:rPr>
      </w:pPr>
      <w:r w:rsidRPr="00227139">
        <w:rPr>
          <w:rFonts w:cs="RimTimes"/>
          <w:szCs w:val="24"/>
        </w:rPr>
        <w:t>___________________________________________________________________</w:t>
      </w:r>
      <w:r w:rsidR="00922151">
        <w:rPr>
          <w:rFonts w:cs="RimTimes"/>
          <w:szCs w:val="24"/>
        </w:rPr>
        <w:t>__</w:t>
      </w:r>
    </w:p>
    <w:p w14:paraId="392A8375" w14:textId="77777777" w:rsidR="00D25725" w:rsidRDefault="00B918CD" w:rsidP="00922151">
      <w:pPr>
        <w:autoSpaceDE w:val="0"/>
        <w:autoSpaceDN w:val="0"/>
        <w:ind w:right="-514"/>
        <w:jc w:val="center"/>
        <w:rPr>
          <w:rFonts w:eastAsia="Calibri"/>
          <w:b/>
          <w:szCs w:val="24"/>
        </w:rPr>
      </w:pPr>
      <w:r w:rsidRPr="00B918CD">
        <w:rPr>
          <w:sz w:val="16"/>
          <w:szCs w:val="16"/>
        </w:rPr>
        <w:t xml:space="preserve"> (vārds, uzvārds, paraksts</w:t>
      </w:r>
      <w:r w:rsidR="00922151">
        <w:rPr>
          <w:sz w:val="16"/>
          <w:szCs w:val="16"/>
        </w:rPr>
        <w:t>/</w:t>
      </w:r>
      <w:r w:rsidRPr="00B918CD">
        <w:rPr>
          <w:sz w:val="16"/>
          <w:szCs w:val="16"/>
        </w:rPr>
        <w:t>/juridiskās personas nosaukums, pārstāvja amats, vārds, uzvārds, paraksts)</w:t>
      </w:r>
    </w:p>
    <w:p w14:paraId="1E17D633" w14:textId="77777777" w:rsidR="00757BBF" w:rsidRDefault="00757BBF" w:rsidP="00B918CD">
      <w:pPr>
        <w:spacing w:line="276" w:lineRule="auto"/>
        <w:jc w:val="right"/>
        <w:rPr>
          <w:rFonts w:eastAsia="Calibri"/>
          <w:b/>
          <w:szCs w:val="24"/>
        </w:rPr>
      </w:pPr>
    </w:p>
    <w:p w14:paraId="2F01FDC4" w14:textId="1381310E" w:rsidR="00B918CD" w:rsidRPr="00F720DB" w:rsidRDefault="00B918CD" w:rsidP="00B918CD">
      <w:pPr>
        <w:spacing w:line="276" w:lineRule="auto"/>
        <w:jc w:val="right"/>
        <w:rPr>
          <w:rFonts w:eastAsia="Calibri"/>
          <w:b/>
          <w:szCs w:val="24"/>
        </w:rPr>
      </w:pPr>
      <w:r>
        <w:rPr>
          <w:rFonts w:eastAsia="Calibri"/>
          <w:b/>
          <w:szCs w:val="24"/>
        </w:rPr>
        <w:t>Noteikumu pielikums Nr.2</w:t>
      </w:r>
    </w:p>
    <w:p w14:paraId="5B634FC7" w14:textId="77777777" w:rsidR="006A37D9" w:rsidRDefault="006A37D9" w:rsidP="006A37D9">
      <w:pPr>
        <w:jc w:val="right"/>
        <w:rPr>
          <w:rFonts w:eastAsia="Calibri"/>
          <w:sz w:val="20"/>
        </w:rPr>
      </w:pPr>
      <w:r w:rsidRPr="00757BBF">
        <w:rPr>
          <w:rFonts w:eastAsia="Calibri"/>
          <w:sz w:val="20"/>
        </w:rPr>
        <w:t xml:space="preserve">"Nekustamā īpašuma </w:t>
      </w:r>
      <w:r>
        <w:rPr>
          <w:rFonts w:eastAsia="Calibri"/>
          <w:sz w:val="20"/>
        </w:rPr>
        <w:t xml:space="preserve">– zemes </w:t>
      </w:r>
      <w:proofErr w:type="spellStart"/>
      <w:r>
        <w:rPr>
          <w:rFonts w:eastAsia="Calibri"/>
          <w:sz w:val="20"/>
        </w:rPr>
        <w:t>starpgabala</w:t>
      </w:r>
      <w:proofErr w:type="spellEnd"/>
      <w:r>
        <w:rPr>
          <w:rFonts w:eastAsia="Calibri"/>
          <w:sz w:val="20"/>
        </w:rPr>
        <w:t xml:space="preserve"> </w:t>
      </w:r>
      <w:r w:rsidRPr="00757BBF">
        <w:rPr>
          <w:rFonts w:eastAsia="Calibri"/>
          <w:sz w:val="20"/>
        </w:rPr>
        <w:t>“</w:t>
      </w:r>
      <w:r>
        <w:rPr>
          <w:rFonts w:eastAsia="Calibri"/>
          <w:sz w:val="20"/>
        </w:rPr>
        <w:t>Sienāž</w:t>
      </w:r>
      <w:r w:rsidRPr="00757BBF">
        <w:rPr>
          <w:rFonts w:eastAsia="Calibri"/>
          <w:sz w:val="20"/>
        </w:rPr>
        <w:t xml:space="preserve">i”, </w:t>
      </w:r>
      <w:r>
        <w:rPr>
          <w:rFonts w:eastAsia="Calibri"/>
          <w:sz w:val="20"/>
        </w:rPr>
        <w:t>Ugāles</w:t>
      </w:r>
      <w:r w:rsidRPr="00757BBF">
        <w:rPr>
          <w:rFonts w:eastAsia="Calibri"/>
          <w:sz w:val="20"/>
        </w:rPr>
        <w:t xml:space="preserve"> pagastā, </w:t>
      </w:r>
    </w:p>
    <w:p w14:paraId="0BF86162" w14:textId="77777777" w:rsidR="006A37D9" w:rsidRDefault="006A37D9" w:rsidP="006A37D9">
      <w:pPr>
        <w:jc w:val="right"/>
        <w:rPr>
          <w:rFonts w:eastAsia="Calibri"/>
          <w:sz w:val="20"/>
        </w:rPr>
      </w:pPr>
      <w:r w:rsidRPr="00757BBF">
        <w:rPr>
          <w:rFonts w:eastAsia="Calibri"/>
          <w:sz w:val="20"/>
        </w:rPr>
        <w:lastRenderedPageBreak/>
        <w:t>atsavināšanas, pārdodot par brīvu cenu,  noteikumi"</w:t>
      </w:r>
    </w:p>
    <w:p w14:paraId="52BCA925" w14:textId="77777777" w:rsidR="006A37D9" w:rsidRDefault="006A37D9" w:rsidP="006A37D9">
      <w:pPr>
        <w:jc w:val="right"/>
        <w:rPr>
          <w:rFonts w:eastAsia="Calibri"/>
          <w:sz w:val="20"/>
        </w:rPr>
      </w:pPr>
      <w:r w:rsidRPr="00757BBF">
        <w:rPr>
          <w:rFonts w:eastAsia="Calibri"/>
          <w:sz w:val="20"/>
        </w:rPr>
        <w:t xml:space="preserve"> (apstiprināti ar Ventspils novada domes priekšsēdētāja</w:t>
      </w:r>
      <w:r>
        <w:rPr>
          <w:rFonts w:eastAsia="Calibri"/>
          <w:sz w:val="20"/>
        </w:rPr>
        <w:t xml:space="preserve"> 1.vietnieka</w:t>
      </w:r>
    </w:p>
    <w:p w14:paraId="2AB1C14A" w14:textId="0371C9C6" w:rsidR="006A37D9" w:rsidRPr="00757BBF" w:rsidRDefault="006A37D9" w:rsidP="006A37D9">
      <w:pPr>
        <w:jc w:val="right"/>
        <w:rPr>
          <w:rFonts w:eastAsia="Calibri"/>
          <w:sz w:val="20"/>
        </w:rPr>
      </w:pPr>
      <w:r w:rsidRPr="00757BBF">
        <w:rPr>
          <w:rFonts w:eastAsia="Calibri"/>
          <w:sz w:val="20"/>
        </w:rPr>
        <w:t xml:space="preserve"> 202</w:t>
      </w:r>
      <w:r>
        <w:rPr>
          <w:rFonts w:eastAsia="Calibri"/>
          <w:sz w:val="20"/>
        </w:rPr>
        <w:t>6</w:t>
      </w:r>
      <w:r w:rsidRPr="00757BBF">
        <w:rPr>
          <w:rFonts w:eastAsia="Calibri"/>
          <w:sz w:val="20"/>
        </w:rPr>
        <w:t xml:space="preserve">. gada </w:t>
      </w:r>
      <w:r>
        <w:rPr>
          <w:rFonts w:eastAsia="Calibri"/>
          <w:sz w:val="20"/>
        </w:rPr>
        <w:t>2</w:t>
      </w:r>
      <w:r w:rsidR="00C630A1">
        <w:rPr>
          <w:rFonts w:eastAsia="Calibri"/>
          <w:sz w:val="20"/>
        </w:rPr>
        <w:t>2</w:t>
      </w:r>
      <w:r w:rsidRPr="00757BBF">
        <w:rPr>
          <w:rFonts w:eastAsia="Calibri"/>
          <w:sz w:val="20"/>
        </w:rPr>
        <w:t xml:space="preserve">. </w:t>
      </w:r>
      <w:r>
        <w:rPr>
          <w:rFonts w:eastAsia="Calibri"/>
          <w:sz w:val="20"/>
        </w:rPr>
        <w:t>aprīļ</w:t>
      </w:r>
      <w:r w:rsidRPr="00757BBF">
        <w:rPr>
          <w:rFonts w:eastAsia="Calibri"/>
          <w:sz w:val="20"/>
        </w:rPr>
        <w:t>a rīkojumu Nr.</w:t>
      </w:r>
      <w:r w:rsidR="002D3431">
        <w:rPr>
          <w:rFonts w:eastAsia="Calibri"/>
          <w:sz w:val="20"/>
        </w:rPr>
        <w:t>60-p)</w:t>
      </w:r>
    </w:p>
    <w:p w14:paraId="72344454" w14:textId="77777777" w:rsidR="00757BBF" w:rsidRPr="00F720DB" w:rsidRDefault="00757BBF" w:rsidP="00757BBF">
      <w:pPr>
        <w:jc w:val="right"/>
        <w:rPr>
          <w:rFonts w:eastAsia="Calibri"/>
          <w:szCs w:val="24"/>
        </w:rPr>
      </w:pPr>
    </w:p>
    <w:p w14:paraId="15788597" w14:textId="77777777" w:rsidR="006A37D9" w:rsidRDefault="006A37D9" w:rsidP="006A37D9">
      <w:pPr>
        <w:ind w:left="3600" w:firstLine="720"/>
        <w:jc w:val="right"/>
        <w:rPr>
          <w:bCs/>
          <w:sz w:val="20"/>
        </w:rPr>
      </w:pPr>
      <w:r>
        <w:rPr>
          <w:bCs/>
          <w:sz w:val="20"/>
        </w:rPr>
        <w:t xml:space="preserve">Ventspils novada domes </w:t>
      </w:r>
    </w:p>
    <w:p w14:paraId="4BA9A40F" w14:textId="77777777" w:rsidR="006A37D9" w:rsidRPr="003805E4" w:rsidRDefault="006A37D9" w:rsidP="006A37D9">
      <w:pPr>
        <w:ind w:left="3600" w:firstLine="720"/>
        <w:jc w:val="right"/>
        <w:rPr>
          <w:bCs/>
          <w:sz w:val="20"/>
        </w:rPr>
      </w:pPr>
      <w:r>
        <w:rPr>
          <w:bCs/>
          <w:sz w:val="20"/>
        </w:rPr>
        <w:t>Ventspils novada p</w:t>
      </w:r>
      <w:r w:rsidRPr="003805E4">
        <w:rPr>
          <w:bCs/>
          <w:sz w:val="20"/>
        </w:rPr>
        <w:t>ašvaldības mantas atsavināšanas komisijai</w:t>
      </w:r>
    </w:p>
    <w:p w14:paraId="4607A1C0" w14:textId="77777777" w:rsidR="006A37D9" w:rsidRPr="003805E4" w:rsidRDefault="006A37D9" w:rsidP="006A37D9">
      <w:pPr>
        <w:ind w:left="4320"/>
        <w:jc w:val="right"/>
        <w:rPr>
          <w:sz w:val="20"/>
        </w:rPr>
      </w:pPr>
      <w:r w:rsidRPr="003805E4">
        <w:rPr>
          <w:sz w:val="20"/>
        </w:rPr>
        <w:t>Skolas ielā 4, Ventspilī, LV-3601</w:t>
      </w:r>
    </w:p>
    <w:p w14:paraId="661C2AF3" w14:textId="77777777" w:rsidR="00B918CD" w:rsidRDefault="00B918CD" w:rsidP="00B918CD">
      <w:pPr>
        <w:spacing w:line="276" w:lineRule="auto"/>
        <w:ind w:left="-284" w:firstLine="284"/>
        <w:jc w:val="right"/>
        <w:rPr>
          <w:sz w:val="20"/>
        </w:rPr>
      </w:pPr>
    </w:p>
    <w:p w14:paraId="61A8A416" w14:textId="5A2E4E8A" w:rsidR="00B918CD" w:rsidRPr="00B918CD" w:rsidRDefault="00B918CD" w:rsidP="00757BBF">
      <w:pPr>
        <w:autoSpaceDE w:val="0"/>
        <w:autoSpaceDN w:val="0"/>
        <w:ind w:right="-514"/>
        <w:jc w:val="center"/>
        <w:rPr>
          <w:b/>
          <w:szCs w:val="24"/>
        </w:rPr>
      </w:pPr>
      <w:r w:rsidRPr="00B918CD">
        <w:rPr>
          <w:b/>
          <w:szCs w:val="24"/>
        </w:rPr>
        <w:t xml:space="preserve">I Z </w:t>
      </w:r>
      <w:proofErr w:type="spellStart"/>
      <w:r w:rsidRPr="00B918CD">
        <w:rPr>
          <w:b/>
          <w:szCs w:val="24"/>
        </w:rPr>
        <w:t>Z</w:t>
      </w:r>
      <w:proofErr w:type="spellEnd"/>
      <w:r w:rsidRPr="00B918CD">
        <w:rPr>
          <w:b/>
          <w:szCs w:val="24"/>
        </w:rPr>
        <w:t xml:space="preserve"> I Ņ A</w:t>
      </w:r>
    </w:p>
    <w:p w14:paraId="1DABCAD8" w14:textId="3D87E012" w:rsidR="00B918CD" w:rsidRPr="00B918CD" w:rsidRDefault="00B918CD" w:rsidP="00757BBF">
      <w:pPr>
        <w:autoSpaceDE w:val="0"/>
        <w:autoSpaceDN w:val="0"/>
        <w:ind w:right="-514"/>
        <w:jc w:val="center"/>
        <w:rPr>
          <w:b/>
          <w:szCs w:val="24"/>
        </w:rPr>
      </w:pPr>
      <w:r w:rsidRPr="00B918CD">
        <w:rPr>
          <w:b/>
          <w:szCs w:val="24"/>
        </w:rPr>
        <w:t xml:space="preserve">norēķinam par </w:t>
      </w:r>
      <w:r>
        <w:rPr>
          <w:b/>
          <w:szCs w:val="24"/>
        </w:rPr>
        <w:t>ne</w:t>
      </w:r>
      <w:r w:rsidRPr="00B918CD">
        <w:rPr>
          <w:b/>
          <w:szCs w:val="24"/>
        </w:rPr>
        <w:t>kustamo mantu</w:t>
      </w:r>
    </w:p>
    <w:p w14:paraId="629174B1" w14:textId="77777777" w:rsidR="00B918CD" w:rsidRDefault="00B918CD" w:rsidP="00B918CD">
      <w:pPr>
        <w:spacing w:line="276" w:lineRule="auto"/>
        <w:ind w:left="-284" w:firstLine="284"/>
        <w:jc w:val="right"/>
        <w:rPr>
          <w:sz w:val="20"/>
        </w:rPr>
      </w:pPr>
    </w:p>
    <w:p w14:paraId="01369B4C" w14:textId="77777777" w:rsidR="005F33AE" w:rsidRPr="005F33AE" w:rsidRDefault="005F33AE" w:rsidP="005F33AE">
      <w:pPr>
        <w:autoSpaceDE w:val="0"/>
        <w:autoSpaceDN w:val="0"/>
        <w:ind w:right="-514"/>
        <w:rPr>
          <w:szCs w:val="24"/>
        </w:rPr>
      </w:pPr>
    </w:p>
    <w:p w14:paraId="26F062CA" w14:textId="62A58AD0" w:rsidR="005F33AE" w:rsidRPr="005F33AE" w:rsidRDefault="005F33AE" w:rsidP="005F33AE">
      <w:pPr>
        <w:autoSpaceDE w:val="0"/>
        <w:autoSpaceDN w:val="0"/>
        <w:ind w:right="-514"/>
        <w:rPr>
          <w:szCs w:val="24"/>
        </w:rPr>
      </w:pPr>
      <w:r w:rsidRPr="005F33AE">
        <w:rPr>
          <w:szCs w:val="24"/>
        </w:rPr>
        <w:t>20</w:t>
      </w:r>
      <w:r w:rsidR="00503FE9">
        <w:rPr>
          <w:szCs w:val="24"/>
        </w:rPr>
        <w:t>2</w:t>
      </w:r>
      <w:r w:rsidR="006A37D9">
        <w:rPr>
          <w:szCs w:val="24"/>
        </w:rPr>
        <w:t>6</w:t>
      </w:r>
      <w:r w:rsidRPr="005F33AE">
        <w:rPr>
          <w:szCs w:val="24"/>
        </w:rPr>
        <w:t>.gada „___.”____________</w:t>
      </w:r>
    </w:p>
    <w:p w14:paraId="6F0AB15A" w14:textId="77777777" w:rsidR="005F33AE" w:rsidRPr="005F33AE" w:rsidRDefault="005F33AE" w:rsidP="005F33AE">
      <w:pPr>
        <w:autoSpaceDE w:val="0"/>
        <w:autoSpaceDN w:val="0"/>
        <w:ind w:right="-514"/>
        <w:rPr>
          <w:szCs w:val="24"/>
        </w:rPr>
      </w:pPr>
      <w:r w:rsidRPr="005F33AE">
        <w:rPr>
          <w:szCs w:val="24"/>
        </w:rPr>
        <w:t xml:space="preserve">                                                                                           </w:t>
      </w:r>
    </w:p>
    <w:p w14:paraId="0842CA77" w14:textId="77777777" w:rsidR="005F33AE" w:rsidRPr="005F33AE" w:rsidRDefault="005F33AE" w:rsidP="005F33AE">
      <w:pPr>
        <w:autoSpaceDE w:val="0"/>
        <w:autoSpaceDN w:val="0"/>
        <w:ind w:right="-514"/>
        <w:rPr>
          <w:szCs w:val="24"/>
        </w:rPr>
      </w:pPr>
      <w:r w:rsidRPr="005F33AE">
        <w:rPr>
          <w:szCs w:val="24"/>
        </w:rPr>
        <w:t xml:space="preserve">Ventspils novada pašvaldības </w:t>
      </w:r>
      <w:r>
        <w:rPr>
          <w:szCs w:val="24"/>
        </w:rPr>
        <w:t>ne</w:t>
      </w:r>
      <w:r w:rsidRPr="005F33AE">
        <w:rPr>
          <w:szCs w:val="24"/>
        </w:rPr>
        <w:t>kustamās mantas pircējs:</w:t>
      </w:r>
    </w:p>
    <w:p w14:paraId="055DDD5F" w14:textId="77777777" w:rsidR="005F33AE" w:rsidRPr="005F33AE" w:rsidRDefault="005F33AE" w:rsidP="005F33AE">
      <w:pPr>
        <w:autoSpaceDE w:val="0"/>
        <w:autoSpaceDN w:val="0"/>
        <w:ind w:right="-514"/>
        <w:rPr>
          <w:szCs w:val="24"/>
        </w:rPr>
      </w:pPr>
    </w:p>
    <w:p w14:paraId="7D024A71" w14:textId="77777777" w:rsidR="005F33AE" w:rsidRPr="005F33AE" w:rsidRDefault="005F33AE" w:rsidP="005F33AE">
      <w:pPr>
        <w:autoSpaceDE w:val="0"/>
        <w:autoSpaceDN w:val="0"/>
        <w:ind w:right="-514"/>
        <w:rPr>
          <w:szCs w:val="24"/>
        </w:rPr>
      </w:pPr>
      <w:r w:rsidRPr="005F33AE">
        <w:rPr>
          <w:szCs w:val="24"/>
        </w:rPr>
        <w:t xml:space="preserve">_________________________________________________________________________ </w:t>
      </w:r>
    </w:p>
    <w:p w14:paraId="5BEED573" w14:textId="77777777" w:rsidR="005F33AE" w:rsidRPr="005F33AE" w:rsidRDefault="005F33AE" w:rsidP="005F33AE">
      <w:pPr>
        <w:autoSpaceDE w:val="0"/>
        <w:autoSpaceDN w:val="0"/>
        <w:ind w:right="-514"/>
        <w:rPr>
          <w:sz w:val="16"/>
          <w:szCs w:val="16"/>
        </w:rPr>
      </w:pPr>
      <w:r w:rsidRPr="005F33AE">
        <w:rPr>
          <w:sz w:val="16"/>
          <w:szCs w:val="16"/>
        </w:rPr>
        <w:t xml:space="preserve">                           (juridiskās personas nosaukums, reģistrācijas nr./fiziskas personas vārds, uzvārds, personas kods)</w:t>
      </w:r>
    </w:p>
    <w:p w14:paraId="747F751D" w14:textId="77777777" w:rsidR="005F33AE" w:rsidRPr="005F33AE" w:rsidRDefault="005F33AE" w:rsidP="005F33AE">
      <w:pPr>
        <w:autoSpaceDE w:val="0"/>
        <w:autoSpaceDN w:val="0"/>
        <w:ind w:right="-514"/>
        <w:rPr>
          <w:szCs w:val="24"/>
        </w:rPr>
      </w:pPr>
    </w:p>
    <w:p w14:paraId="58BCDFA8" w14:textId="77777777" w:rsidR="005F33AE" w:rsidRPr="005F33AE" w:rsidRDefault="005F33AE" w:rsidP="005F33AE">
      <w:pPr>
        <w:autoSpaceDE w:val="0"/>
        <w:autoSpaceDN w:val="0"/>
        <w:ind w:right="-514"/>
        <w:rPr>
          <w:szCs w:val="24"/>
        </w:rPr>
      </w:pPr>
      <w:r w:rsidRPr="005F33AE">
        <w:rPr>
          <w:szCs w:val="24"/>
        </w:rPr>
        <w:t>_________________________________________________________________________</w:t>
      </w:r>
    </w:p>
    <w:p w14:paraId="60DD0F43" w14:textId="77777777" w:rsidR="005F33AE" w:rsidRPr="005F33AE" w:rsidRDefault="005F33AE" w:rsidP="005F33AE">
      <w:pPr>
        <w:autoSpaceDE w:val="0"/>
        <w:autoSpaceDN w:val="0"/>
        <w:ind w:right="-514"/>
        <w:rPr>
          <w:szCs w:val="24"/>
        </w:rPr>
      </w:pPr>
    </w:p>
    <w:p w14:paraId="1B9F7860" w14:textId="24CFFF4A" w:rsidR="005F33AE" w:rsidRPr="005F33AE" w:rsidRDefault="005F33AE" w:rsidP="005F33AE">
      <w:pPr>
        <w:autoSpaceDE w:val="0"/>
        <w:autoSpaceDN w:val="0"/>
        <w:ind w:right="-514"/>
        <w:jc w:val="both"/>
        <w:rPr>
          <w:szCs w:val="24"/>
        </w:rPr>
      </w:pPr>
      <w:r w:rsidRPr="005F33AE">
        <w:rPr>
          <w:szCs w:val="24"/>
        </w:rPr>
        <w:t>20</w:t>
      </w:r>
      <w:r w:rsidR="00503FE9">
        <w:rPr>
          <w:szCs w:val="24"/>
        </w:rPr>
        <w:t>2</w:t>
      </w:r>
      <w:r w:rsidR="006A37D9">
        <w:rPr>
          <w:szCs w:val="24"/>
        </w:rPr>
        <w:t>6</w:t>
      </w:r>
      <w:r w:rsidRPr="005F33AE">
        <w:rPr>
          <w:szCs w:val="24"/>
        </w:rPr>
        <w:t xml:space="preserve">.gada „_____.”________________plkst.___:___ Ventspils novada pašvaldībā – Skolas ielā 4, Ventspilī, reģistrēts kā pašvaldībai piederošā un par brīvu cenu atsavināmā </w:t>
      </w:r>
      <w:r>
        <w:rPr>
          <w:szCs w:val="24"/>
        </w:rPr>
        <w:t>nekustamā īpašuma</w:t>
      </w:r>
      <w:r w:rsidRPr="005F33AE">
        <w:rPr>
          <w:szCs w:val="24"/>
        </w:rPr>
        <w:t>:</w:t>
      </w:r>
    </w:p>
    <w:p w14:paraId="4FD9B817" w14:textId="77777777" w:rsidR="005F33AE" w:rsidRPr="005F33AE" w:rsidRDefault="005F33AE" w:rsidP="005F33AE">
      <w:pPr>
        <w:autoSpaceDE w:val="0"/>
        <w:autoSpaceDN w:val="0"/>
        <w:ind w:right="-514"/>
        <w:rPr>
          <w:sz w:val="16"/>
          <w:szCs w:val="16"/>
        </w:rPr>
      </w:pPr>
      <w:r w:rsidRPr="005F33AE">
        <w:rPr>
          <w:szCs w:val="24"/>
        </w:rPr>
        <w:t xml:space="preserve">              </w:t>
      </w:r>
    </w:p>
    <w:p w14:paraId="6E78338D" w14:textId="77777777" w:rsidR="005F33AE" w:rsidRPr="005F33AE" w:rsidRDefault="005F33AE" w:rsidP="005F33AE">
      <w:pPr>
        <w:autoSpaceDE w:val="0"/>
        <w:autoSpaceDN w:val="0"/>
        <w:ind w:right="-514"/>
        <w:rPr>
          <w:b/>
          <w:szCs w:val="24"/>
        </w:rPr>
      </w:pPr>
      <w:r w:rsidRPr="005F33AE">
        <w:rPr>
          <w:szCs w:val="24"/>
        </w:rPr>
        <w:t xml:space="preserve">                                          </w:t>
      </w:r>
    </w:p>
    <w:p w14:paraId="145EA954" w14:textId="521CAE15" w:rsidR="005F33AE" w:rsidRDefault="00503FE9" w:rsidP="005F33AE">
      <w:pPr>
        <w:spacing w:line="276" w:lineRule="auto"/>
        <w:jc w:val="center"/>
        <w:rPr>
          <w:rFonts w:eastAsia="Calibri"/>
          <w:b/>
          <w:szCs w:val="24"/>
        </w:rPr>
      </w:pPr>
      <w:r>
        <w:rPr>
          <w:rFonts w:eastAsia="Calibri"/>
          <w:b/>
          <w:szCs w:val="24"/>
        </w:rPr>
        <w:t>“</w:t>
      </w:r>
      <w:r w:rsidR="00757BBF">
        <w:rPr>
          <w:rFonts w:eastAsia="Calibri"/>
          <w:b/>
          <w:szCs w:val="24"/>
        </w:rPr>
        <w:t>S</w:t>
      </w:r>
      <w:r w:rsidR="006A37D9">
        <w:rPr>
          <w:rFonts w:eastAsia="Calibri"/>
          <w:b/>
          <w:szCs w:val="24"/>
        </w:rPr>
        <w:t>ienāž</w:t>
      </w:r>
      <w:r>
        <w:rPr>
          <w:rFonts w:eastAsia="Calibri"/>
          <w:b/>
          <w:szCs w:val="24"/>
        </w:rPr>
        <w:t>i”</w:t>
      </w:r>
      <w:r w:rsidR="005F33AE">
        <w:rPr>
          <w:rFonts w:eastAsia="Calibri"/>
          <w:b/>
          <w:szCs w:val="24"/>
        </w:rPr>
        <w:t xml:space="preserve">, </w:t>
      </w:r>
      <w:r w:rsidR="006A37D9">
        <w:rPr>
          <w:rFonts w:eastAsia="Calibri"/>
          <w:b/>
          <w:szCs w:val="24"/>
        </w:rPr>
        <w:t>Ugāles</w:t>
      </w:r>
      <w:r w:rsidR="005F33AE">
        <w:rPr>
          <w:rFonts w:eastAsia="Calibri"/>
          <w:b/>
          <w:szCs w:val="24"/>
        </w:rPr>
        <w:t xml:space="preserve"> pag</w:t>
      </w:r>
      <w:r w:rsidR="006A37D9">
        <w:rPr>
          <w:rFonts w:eastAsia="Calibri"/>
          <w:b/>
          <w:szCs w:val="24"/>
        </w:rPr>
        <w:t>astā</w:t>
      </w:r>
      <w:r w:rsidR="005F33AE">
        <w:rPr>
          <w:rFonts w:eastAsia="Calibri"/>
          <w:b/>
          <w:szCs w:val="24"/>
        </w:rPr>
        <w:t>, Ventspils nov</w:t>
      </w:r>
      <w:r w:rsidR="006A37D9">
        <w:rPr>
          <w:rFonts w:eastAsia="Calibri"/>
          <w:b/>
          <w:szCs w:val="24"/>
        </w:rPr>
        <w:t>adā</w:t>
      </w:r>
      <w:r w:rsidR="005F33AE">
        <w:rPr>
          <w:rFonts w:eastAsia="Calibri"/>
          <w:b/>
          <w:szCs w:val="24"/>
        </w:rPr>
        <w:t>,</w:t>
      </w:r>
      <w:r w:rsidR="005F33AE" w:rsidRPr="009F5181">
        <w:rPr>
          <w:rFonts w:eastAsia="Calibri"/>
          <w:b/>
          <w:szCs w:val="24"/>
        </w:rPr>
        <w:t xml:space="preserve"> </w:t>
      </w:r>
    </w:p>
    <w:p w14:paraId="0E92ADCC" w14:textId="37BB22D1" w:rsidR="005F33AE" w:rsidRPr="009F5181" w:rsidRDefault="005F33AE" w:rsidP="005F33AE">
      <w:pPr>
        <w:spacing w:line="276" w:lineRule="auto"/>
        <w:jc w:val="center"/>
        <w:rPr>
          <w:rFonts w:eastAsia="Calibri"/>
          <w:b/>
          <w:szCs w:val="24"/>
        </w:rPr>
      </w:pPr>
      <w:r w:rsidRPr="009F5181">
        <w:rPr>
          <w:rFonts w:eastAsia="Calibri"/>
          <w:b/>
          <w:szCs w:val="24"/>
        </w:rPr>
        <w:t>kadastra numur</w:t>
      </w:r>
      <w:r>
        <w:rPr>
          <w:rFonts w:eastAsia="Calibri"/>
          <w:b/>
          <w:szCs w:val="24"/>
        </w:rPr>
        <w:t>s</w:t>
      </w:r>
      <w:r w:rsidRPr="009F5181">
        <w:rPr>
          <w:rFonts w:eastAsia="Calibri"/>
          <w:b/>
          <w:szCs w:val="24"/>
        </w:rPr>
        <w:t xml:space="preserve"> </w:t>
      </w:r>
      <w:r>
        <w:rPr>
          <w:rFonts w:eastAsia="Calibri"/>
          <w:b/>
          <w:szCs w:val="24"/>
        </w:rPr>
        <w:t>98</w:t>
      </w:r>
      <w:r w:rsidR="006A37D9">
        <w:rPr>
          <w:rFonts w:eastAsia="Calibri"/>
          <w:b/>
          <w:szCs w:val="24"/>
        </w:rPr>
        <w:t>70 010 0103</w:t>
      </w:r>
      <w:r>
        <w:rPr>
          <w:rFonts w:eastAsia="Calibri"/>
          <w:b/>
          <w:szCs w:val="24"/>
        </w:rPr>
        <w:t xml:space="preserve"> </w:t>
      </w:r>
    </w:p>
    <w:p w14:paraId="2C221A04" w14:textId="77777777" w:rsidR="005F33AE" w:rsidRPr="00F720DB" w:rsidRDefault="005F33AE" w:rsidP="005F33AE">
      <w:pPr>
        <w:spacing w:line="276" w:lineRule="auto"/>
        <w:jc w:val="center"/>
        <w:rPr>
          <w:rFonts w:eastAsia="Calibri"/>
          <w:szCs w:val="24"/>
        </w:rPr>
      </w:pPr>
      <w:r w:rsidRPr="00F720DB">
        <w:rPr>
          <w:rFonts w:eastAsia="Calibri"/>
          <w:szCs w:val="24"/>
        </w:rPr>
        <w:t>_____________________________________________________________________</w:t>
      </w:r>
    </w:p>
    <w:p w14:paraId="334CDA0E" w14:textId="77777777" w:rsidR="005F33AE" w:rsidRPr="00F720DB" w:rsidRDefault="005F33AE" w:rsidP="005F33AE">
      <w:pPr>
        <w:spacing w:line="276" w:lineRule="auto"/>
        <w:jc w:val="center"/>
        <w:rPr>
          <w:rFonts w:eastAsia="Calibri"/>
          <w:szCs w:val="24"/>
          <w:vertAlign w:val="superscript"/>
        </w:rPr>
      </w:pPr>
      <w:r w:rsidRPr="00F720DB">
        <w:rPr>
          <w:rFonts w:eastAsia="Calibri"/>
          <w:szCs w:val="24"/>
          <w:vertAlign w:val="superscript"/>
        </w:rPr>
        <w:t xml:space="preserve">(nosaukums, kadastra </w:t>
      </w:r>
      <w:r>
        <w:rPr>
          <w:rFonts w:eastAsia="Calibri"/>
          <w:szCs w:val="24"/>
          <w:vertAlign w:val="superscript"/>
        </w:rPr>
        <w:t>numurs</w:t>
      </w:r>
      <w:r w:rsidRPr="00F720DB">
        <w:rPr>
          <w:rFonts w:eastAsia="Calibri"/>
          <w:szCs w:val="24"/>
          <w:vertAlign w:val="superscript"/>
        </w:rPr>
        <w:t>)</w:t>
      </w:r>
    </w:p>
    <w:p w14:paraId="26561352" w14:textId="77777777" w:rsidR="005F33AE" w:rsidRDefault="005F33AE" w:rsidP="005F33AE">
      <w:pPr>
        <w:autoSpaceDE w:val="0"/>
        <w:autoSpaceDN w:val="0"/>
        <w:ind w:right="-514"/>
        <w:jc w:val="both"/>
        <w:rPr>
          <w:szCs w:val="24"/>
        </w:rPr>
      </w:pPr>
    </w:p>
    <w:p w14:paraId="4F2FE829" w14:textId="50F89DDD" w:rsidR="005F33AE" w:rsidRPr="005F33AE" w:rsidRDefault="005F33AE" w:rsidP="005F33AE">
      <w:pPr>
        <w:autoSpaceDE w:val="0"/>
        <w:autoSpaceDN w:val="0"/>
        <w:ind w:right="-514"/>
        <w:jc w:val="both"/>
        <w:rPr>
          <w:szCs w:val="24"/>
        </w:rPr>
      </w:pPr>
      <w:r w:rsidRPr="005F33AE">
        <w:rPr>
          <w:szCs w:val="24"/>
        </w:rPr>
        <w:t>pircējs, kuram līdz 20</w:t>
      </w:r>
      <w:r w:rsidR="00503FE9">
        <w:rPr>
          <w:szCs w:val="24"/>
        </w:rPr>
        <w:t>2</w:t>
      </w:r>
      <w:r w:rsidR="006A37D9">
        <w:rPr>
          <w:szCs w:val="24"/>
        </w:rPr>
        <w:t>6</w:t>
      </w:r>
      <w:r w:rsidRPr="005F33AE">
        <w:rPr>
          <w:szCs w:val="24"/>
        </w:rPr>
        <w:t xml:space="preserve">.gada „_____.”________________ jāiemaksā Ventspils novada pašvaldības (reģistrācijas Nr.90000052035) </w:t>
      </w:r>
      <w:proofErr w:type="spellStart"/>
      <w:r w:rsidRPr="005F33AE">
        <w:rPr>
          <w:bCs/>
          <w:szCs w:val="24"/>
        </w:rPr>
        <w:t>AS„Swedbank</w:t>
      </w:r>
      <w:proofErr w:type="spellEnd"/>
      <w:r w:rsidRPr="005F33AE">
        <w:rPr>
          <w:bCs/>
          <w:szCs w:val="24"/>
        </w:rPr>
        <w:t xml:space="preserve">” (kods: HABALV22) </w:t>
      </w:r>
      <w:r w:rsidRPr="005F33AE">
        <w:rPr>
          <w:szCs w:val="24"/>
        </w:rPr>
        <w:t>kontā Nr.LV04HABA0551025783903</w:t>
      </w:r>
      <w:r w:rsidRPr="005F33AE">
        <w:rPr>
          <w:bCs/>
          <w:szCs w:val="24"/>
        </w:rPr>
        <w:t xml:space="preserve">, </w:t>
      </w:r>
      <w:r w:rsidRPr="005F33AE">
        <w:rPr>
          <w:szCs w:val="24"/>
        </w:rPr>
        <w:t xml:space="preserve">                                 </w:t>
      </w:r>
    </w:p>
    <w:p w14:paraId="7BEA4FA6" w14:textId="77777777" w:rsidR="005F33AE" w:rsidRDefault="005F33AE" w:rsidP="005F33AE">
      <w:pPr>
        <w:autoSpaceDE w:val="0"/>
        <w:autoSpaceDN w:val="0"/>
        <w:ind w:right="-514"/>
        <w:rPr>
          <w:szCs w:val="24"/>
        </w:rPr>
      </w:pPr>
      <w:r w:rsidRPr="005F33AE">
        <w:rPr>
          <w:szCs w:val="24"/>
        </w:rPr>
        <w:t xml:space="preserve">                              </w:t>
      </w:r>
    </w:p>
    <w:p w14:paraId="66FE7C94" w14:textId="11C7D638" w:rsidR="005F33AE" w:rsidRPr="005F33AE" w:rsidRDefault="006A37D9" w:rsidP="005F33AE">
      <w:pPr>
        <w:autoSpaceDE w:val="0"/>
        <w:autoSpaceDN w:val="0"/>
        <w:ind w:right="-514"/>
        <w:jc w:val="center"/>
        <w:rPr>
          <w:b/>
          <w:bCs/>
          <w:szCs w:val="24"/>
        </w:rPr>
      </w:pPr>
      <w:r>
        <w:rPr>
          <w:b/>
          <w:bCs/>
          <w:szCs w:val="24"/>
        </w:rPr>
        <w:t>76</w:t>
      </w:r>
      <w:r w:rsidR="00757BBF">
        <w:rPr>
          <w:b/>
          <w:bCs/>
          <w:szCs w:val="24"/>
        </w:rPr>
        <w:t>0</w:t>
      </w:r>
      <w:r w:rsidR="005F33AE" w:rsidRPr="005F33AE">
        <w:rPr>
          <w:b/>
          <w:bCs/>
          <w:szCs w:val="24"/>
        </w:rPr>
        <w:t xml:space="preserve"> EUR (</w:t>
      </w:r>
      <w:r>
        <w:rPr>
          <w:b/>
          <w:bCs/>
          <w:szCs w:val="24"/>
        </w:rPr>
        <w:t>septiņ</w:t>
      </w:r>
      <w:r w:rsidR="00757BBF">
        <w:rPr>
          <w:b/>
          <w:bCs/>
          <w:szCs w:val="24"/>
        </w:rPr>
        <w:t>i</w:t>
      </w:r>
      <w:r w:rsidR="005F33AE" w:rsidRPr="005F33AE">
        <w:rPr>
          <w:b/>
          <w:bCs/>
          <w:szCs w:val="24"/>
        </w:rPr>
        <w:t xml:space="preserve"> simt</w:t>
      </w:r>
      <w:r w:rsidR="00757BBF">
        <w:rPr>
          <w:b/>
          <w:bCs/>
          <w:szCs w:val="24"/>
        </w:rPr>
        <w:t xml:space="preserve">i </w:t>
      </w:r>
      <w:r>
        <w:rPr>
          <w:b/>
          <w:bCs/>
          <w:szCs w:val="24"/>
        </w:rPr>
        <w:t xml:space="preserve">sešdesmit </w:t>
      </w:r>
      <w:proofErr w:type="spellStart"/>
      <w:r w:rsidR="005F33AE" w:rsidRPr="005F33AE">
        <w:rPr>
          <w:b/>
          <w:bCs/>
          <w:i/>
          <w:iCs/>
          <w:szCs w:val="24"/>
        </w:rPr>
        <w:t>euro</w:t>
      </w:r>
      <w:proofErr w:type="spellEnd"/>
      <w:r w:rsidR="005F33AE" w:rsidRPr="005F33AE">
        <w:rPr>
          <w:b/>
          <w:bCs/>
          <w:szCs w:val="24"/>
        </w:rPr>
        <w:t>)</w:t>
      </w:r>
    </w:p>
    <w:p w14:paraId="4BFE1B8C" w14:textId="77777777" w:rsidR="005F33AE" w:rsidRPr="005F33AE" w:rsidRDefault="005F33AE" w:rsidP="005F33AE">
      <w:pPr>
        <w:autoSpaceDE w:val="0"/>
        <w:autoSpaceDN w:val="0"/>
        <w:ind w:right="-514"/>
        <w:rPr>
          <w:szCs w:val="24"/>
        </w:rPr>
      </w:pPr>
      <w:r w:rsidRPr="005F33AE">
        <w:rPr>
          <w:szCs w:val="24"/>
        </w:rPr>
        <w:t>_________________________________________________________________________</w:t>
      </w:r>
    </w:p>
    <w:p w14:paraId="6E73A545" w14:textId="77777777" w:rsidR="005F33AE" w:rsidRPr="005F33AE" w:rsidRDefault="005F33AE" w:rsidP="005F33AE">
      <w:pPr>
        <w:autoSpaceDE w:val="0"/>
        <w:autoSpaceDN w:val="0"/>
        <w:ind w:right="-514"/>
        <w:rPr>
          <w:sz w:val="16"/>
          <w:szCs w:val="16"/>
        </w:rPr>
      </w:pPr>
      <w:r w:rsidRPr="005F33AE">
        <w:rPr>
          <w:sz w:val="16"/>
          <w:szCs w:val="16"/>
        </w:rPr>
        <w:t xml:space="preserve">                                                                                 (summa ar cipariem un vārdiem)</w:t>
      </w:r>
    </w:p>
    <w:p w14:paraId="659838FB" w14:textId="77777777" w:rsidR="005F33AE" w:rsidRDefault="005F33AE" w:rsidP="005F33AE">
      <w:pPr>
        <w:autoSpaceDE w:val="0"/>
        <w:autoSpaceDN w:val="0"/>
        <w:ind w:right="-514"/>
        <w:jc w:val="both"/>
        <w:rPr>
          <w:szCs w:val="24"/>
        </w:rPr>
      </w:pPr>
    </w:p>
    <w:p w14:paraId="1BCEEB33" w14:textId="6CBCD753" w:rsidR="005F33AE" w:rsidRPr="005F33AE" w:rsidRDefault="005F33AE" w:rsidP="005F33AE">
      <w:pPr>
        <w:autoSpaceDE w:val="0"/>
        <w:autoSpaceDN w:val="0"/>
        <w:ind w:right="-514"/>
        <w:jc w:val="both"/>
        <w:rPr>
          <w:szCs w:val="24"/>
        </w:rPr>
      </w:pPr>
      <w:r w:rsidRPr="005F33AE">
        <w:rPr>
          <w:szCs w:val="24"/>
        </w:rPr>
        <w:t xml:space="preserve">iesniedzot Ventspils novada domes </w:t>
      </w:r>
      <w:r w:rsidR="006A37D9">
        <w:rPr>
          <w:szCs w:val="24"/>
        </w:rPr>
        <w:t>Ventspils novada p</w:t>
      </w:r>
      <w:r w:rsidRPr="005F33AE">
        <w:rPr>
          <w:szCs w:val="24"/>
        </w:rPr>
        <w:t xml:space="preserve">ašvaldības mantas atsavināšanas komisijai maksājumu apliecinošu dokumentu. </w:t>
      </w:r>
    </w:p>
    <w:p w14:paraId="6C21BA39" w14:textId="77777777" w:rsidR="005F33AE" w:rsidRPr="005F33AE" w:rsidRDefault="005F33AE" w:rsidP="005F33AE">
      <w:pPr>
        <w:autoSpaceDE w:val="0"/>
        <w:autoSpaceDN w:val="0"/>
        <w:ind w:right="-514"/>
        <w:rPr>
          <w:szCs w:val="24"/>
        </w:rPr>
      </w:pPr>
    </w:p>
    <w:p w14:paraId="64F20D79" w14:textId="2A131D5E" w:rsidR="005F33AE" w:rsidRPr="005F33AE" w:rsidRDefault="005F33AE" w:rsidP="005F33AE">
      <w:pPr>
        <w:ind w:right="-514"/>
        <w:jc w:val="both"/>
        <w:rPr>
          <w:szCs w:val="24"/>
        </w:rPr>
      </w:pPr>
      <w:r w:rsidRPr="005F33AE">
        <w:rPr>
          <w:szCs w:val="24"/>
        </w:rPr>
        <w:t xml:space="preserve">Ventspils novada domes </w:t>
      </w:r>
      <w:r w:rsidR="006A37D9">
        <w:rPr>
          <w:szCs w:val="24"/>
        </w:rPr>
        <w:t>Ventspils novada p</w:t>
      </w:r>
      <w:r w:rsidRPr="005F33AE">
        <w:rPr>
          <w:szCs w:val="24"/>
        </w:rPr>
        <w:t xml:space="preserve">ašvaldības mantas atsavināšanas komisijas priekšsēdētājs – </w:t>
      </w:r>
    </w:p>
    <w:p w14:paraId="34FBC309" w14:textId="77777777" w:rsidR="005F33AE" w:rsidRDefault="005F33AE" w:rsidP="005F33AE">
      <w:pPr>
        <w:ind w:right="-514"/>
        <w:rPr>
          <w:szCs w:val="24"/>
        </w:rPr>
      </w:pPr>
    </w:p>
    <w:p w14:paraId="39D52B1F" w14:textId="77777777" w:rsidR="006A37D9" w:rsidRPr="006A37D9" w:rsidRDefault="006A37D9" w:rsidP="005F33AE">
      <w:pPr>
        <w:ind w:right="-514"/>
        <w:rPr>
          <w:sz w:val="22"/>
          <w:szCs w:val="22"/>
        </w:rPr>
      </w:pPr>
    </w:p>
    <w:p w14:paraId="3975EF36" w14:textId="77777777" w:rsidR="005F33AE" w:rsidRPr="005F33AE" w:rsidRDefault="005F33AE" w:rsidP="001C63CE">
      <w:pPr>
        <w:ind w:right="-284"/>
        <w:jc w:val="right"/>
        <w:rPr>
          <w:szCs w:val="24"/>
        </w:rPr>
      </w:pPr>
      <w:r w:rsidRPr="006A37D9">
        <w:rPr>
          <w:sz w:val="22"/>
          <w:szCs w:val="22"/>
        </w:rPr>
        <w:t>_______________________________</w:t>
      </w:r>
      <w:r w:rsidRPr="005F33AE">
        <w:rPr>
          <w:szCs w:val="24"/>
        </w:rPr>
        <w:t xml:space="preserve"> /Aivars Mucenieks/ </w:t>
      </w:r>
    </w:p>
    <w:p w14:paraId="7C66B445" w14:textId="48097A28" w:rsidR="005F33AE" w:rsidRPr="005F33AE" w:rsidRDefault="005F33AE" w:rsidP="005F33AE">
      <w:pPr>
        <w:ind w:right="-514"/>
        <w:rPr>
          <w:sz w:val="16"/>
          <w:szCs w:val="16"/>
        </w:rPr>
      </w:pPr>
      <w:r w:rsidRPr="005F33AE">
        <w:rPr>
          <w:sz w:val="16"/>
          <w:szCs w:val="16"/>
        </w:rPr>
        <w:t xml:space="preserve">                                                                                                                                   </w:t>
      </w:r>
      <w:r w:rsidR="006A37D9">
        <w:rPr>
          <w:sz w:val="16"/>
          <w:szCs w:val="16"/>
        </w:rPr>
        <w:t xml:space="preserve">            </w:t>
      </w:r>
      <w:r w:rsidRPr="005F33AE">
        <w:rPr>
          <w:sz w:val="16"/>
          <w:szCs w:val="16"/>
        </w:rPr>
        <w:t xml:space="preserve">  (paraksts)</w:t>
      </w:r>
    </w:p>
    <w:p w14:paraId="0B1EAA1D" w14:textId="77777777" w:rsidR="005F33AE" w:rsidRPr="005F33AE" w:rsidRDefault="005F33AE" w:rsidP="005F33AE">
      <w:pPr>
        <w:autoSpaceDE w:val="0"/>
        <w:autoSpaceDN w:val="0"/>
        <w:ind w:right="-514"/>
        <w:rPr>
          <w:sz w:val="20"/>
        </w:rPr>
      </w:pPr>
      <w:r w:rsidRPr="005F33AE">
        <w:rPr>
          <w:sz w:val="20"/>
        </w:rPr>
        <w:t xml:space="preserve">                                                               z.v. </w:t>
      </w:r>
    </w:p>
    <w:p w14:paraId="3270D581" w14:textId="77777777" w:rsidR="00B918CD" w:rsidRDefault="00B918CD" w:rsidP="00B918CD">
      <w:pPr>
        <w:spacing w:line="276" w:lineRule="auto"/>
        <w:ind w:left="-284" w:firstLine="284"/>
        <w:jc w:val="right"/>
        <w:rPr>
          <w:sz w:val="20"/>
        </w:rPr>
      </w:pPr>
    </w:p>
    <w:p w14:paraId="2DBB8DD5" w14:textId="77777777" w:rsidR="00B918CD" w:rsidRDefault="00B918CD" w:rsidP="00B918CD">
      <w:pPr>
        <w:spacing w:line="276" w:lineRule="auto"/>
        <w:ind w:left="-284" w:firstLine="284"/>
        <w:jc w:val="right"/>
        <w:rPr>
          <w:sz w:val="20"/>
        </w:rPr>
      </w:pPr>
    </w:p>
    <w:p w14:paraId="0F3CE14D" w14:textId="77777777" w:rsidR="00B918CD" w:rsidRDefault="00B918CD" w:rsidP="00B918CD">
      <w:pPr>
        <w:spacing w:line="276" w:lineRule="auto"/>
        <w:ind w:left="-284" w:firstLine="284"/>
        <w:jc w:val="right"/>
        <w:rPr>
          <w:sz w:val="20"/>
        </w:rPr>
      </w:pPr>
    </w:p>
    <w:p w14:paraId="2D9BEDF0" w14:textId="77777777" w:rsidR="00B918CD" w:rsidRDefault="00B918CD" w:rsidP="00B918CD">
      <w:pPr>
        <w:spacing w:line="276" w:lineRule="auto"/>
        <w:ind w:left="-284" w:firstLine="284"/>
        <w:jc w:val="right"/>
        <w:rPr>
          <w:sz w:val="20"/>
        </w:rPr>
      </w:pPr>
    </w:p>
    <w:p w14:paraId="5203D50C" w14:textId="77777777" w:rsidR="00B918CD" w:rsidRDefault="00B918CD" w:rsidP="00B918CD">
      <w:pPr>
        <w:spacing w:line="276" w:lineRule="auto"/>
        <w:ind w:left="-284" w:firstLine="284"/>
        <w:jc w:val="right"/>
        <w:rPr>
          <w:sz w:val="20"/>
        </w:rPr>
      </w:pPr>
    </w:p>
    <w:p w14:paraId="7811046C" w14:textId="77777777" w:rsidR="00B918CD" w:rsidRDefault="00B918CD" w:rsidP="00B918CD">
      <w:pPr>
        <w:spacing w:line="276" w:lineRule="auto"/>
        <w:ind w:left="-284" w:firstLine="284"/>
        <w:jc w:val="right"/>
        <w:rPr>
          <w:sz w:val="20"/>
        </w:rPr>
      </w:pPr>
    </w:p>
    <w:p w14:paraId="3FE3A5FC" w14:textId="77777777" w:rsidR="00B918CD" w:rsidRDefault="00B918CD" w:rsidP="00B918CD">
      <w:pPr>
        <w:spacing w:line="276" w:lineRule="auto"/>
        <w:ind w:left="-284" w:firstLine="284"/>
        <w:jc w:val="right"/>
        <w:rPr>
          <w:sz w:val="20"/>
        </w:rPr>
      </w:pPr>
    </w:p>
    <w:p w14:paraId="1B638D0A" w14:textId="77777777" w:rsidR="001812A1" w:rsidRDefault="001812A1" w:rsidP="00B918CD">
      <w:pPr>
        <w:spacing w:line="276" w:lineRule="auto"/>
        <w:ind w:left="-284" w:firstLine="284"/>
        <w:jc w:val="right"/>
        <w:rPr>
          <w:rFonts w:eastAsia="Calibri"/>
          <w:b/>
          <w:szCs w:val="24"/>
        </w:rPr>
      </w:pPr>
    </w:p>
    <w:p w14:paraId="55267FF7" w14:textId="77777777" w:rsidR="001812A1" w:rsidRDefault="001812A1" w:rsidP="00B918CD">
      <w:pPr>
        <w:spacing w:line="276" w:lineRule="auto"/>
        <w:ind w:left="-284" w:firstLine="284"/>
        <w:jc w:val="right"/>
        <w:rPr>
          <w:rFonts w:eastAsia="Calibri"/>
          <w:b/>
          <w:szCs w:val="24"/>
        </w:rPr>
      </w:pPr>
    </w:p>
    <w:p w14:paraId="6681D982" w14:textId="77777777" w:rsidR="00CB6794" w:rsidRDefault="00CB6794" w:rsidP="00B918CD">
      <w:pPr>
        <w:spacing w:line="276" w:lineRule="auto"/>
        <w:ind w:left="-284" w:firstLine="284"/>
        <w:jc w:val="right"/>
        <w:rPr>
          <w:rFonts w:eastAsia="Calibri"/>
          <w:b/>
          <w:szCs w:val="24"/>
        </w:rPr>
      </w:pPr>
    </w:p>
    <w:p w14:paraId="72A6E0CF" w14:textId="77777777" w:rsidR="002D3431" w:rsidRDefault="002D3431" w:rsidP="00B918CD">
      <w:pPr>
        <w:spacing w:line="276" w:lineRule="auto"/>
        <w:ind w:left="-284" w:firstLine="284"/>
        <w:jc w:val="right"/>
        <w:rPr>
          <w:rFonts w:eastAsia="Calibri"/>
          <w:b/>
          <w:szCs w:val="24"/>
        </w:rPr>
      </w:pPr>
    </w:p>
    <w:p w14:paraId="2E62F175" w14:textId="77777777" w:rsidR="00F720DB" w:rsidRPr="00F720DB" w:rsidRDefault="00F720DB" w:rsidP="002D6C33">
      <w:pPr>
        <w:spacing w:line="276" w:lineRule="auto"/>
        <w:rPr>
          <w:rFonts w:eastAsia="Calibri"/>
          <w:szCs w:val="24"/>
        </w:rPr>
      </w:pPr>
      <w:bookmarkStart w:id="2" w:name="_GoBack"/>
      <w:bookmarkEnd w:id="2"/>
    </w:p>
    <w:sectPr w:rsidR="00F720DB" w:rsidRPr="00F720DB" w:rsidSect="006A57C2">
      <w:pgSz w:w="11906" w:h="16838"/>
      <w:pgMar w:top="709" w:right="99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D4AA2" w14:textId="77777777" w:rsidR="00F4042A" w:rsidRDefault="00F4042A" w:rsidP="00686249">
      <w:r>
        <w:separator/>
      </w:r>
    </w:p>
  </w:endnote>
  <w:endnote w:type="continuationSeparator" w:id="0">
    <w:p w14:paraId="51BDE16C" w14:textId="77777777" w:rsidR="00F4042A" w:rsidRDefault="00F4042A" w:rsidP="0068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145D8" w14:textId="77777777" w:rsidR="00F4042A" w:rsidRDefault="00F4042A" w:rsidP="00686249">
      <w:r>
        <w:separator/>
      </w:r>
    </w:p>
  </w:footnote>
  <w:footnote w:type="continuationSeparator" w:id="0">
    <w:p w14:paraId="754B859C" w14:textId="77777777" w:rsidR="00F4042A" w:rsidRDefault="00F4042A" w:rsidP="0068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37E8"/>
    <w:multiLevelType w:val="multilevel"/>
    <w:tmpl w:val="2DB27FF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3A0F0A56"/>
    <w:multiLevelType w:val="multilevel"/>
    <w:tmpl w:val="7CCADC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47373C68"/>
    <w:multiLevelType w:val="hybridMultilevel"/>
    <w:tmpl w:val="59F8DAC4"/>
    <w:lvl w:ilvl="0" w:tplc="165AE824">
      <w:start w:val="1"/>
      <w:numFmt w:val="bullet"/>
      <w:lvlText w:val=""/>
      <w:lvlJc w:val="left"/>
      <w:pPr>
        <w:tabs>
          <w:tab w:val="num" w:pos="360"/>
        </w:tabs>
        <w:ind w:left="36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9B1593"/>
    <w:multiLevelType w:val="multilevel"/>
    <w:tmpl w:val="A5A406C0"/>
    <w:lvl w:ilvl="0">
      <w:start w:val="1"/>
      <w:numFmt w:val="decimal"/>
      <w:lvlText w:val="%1."/>
      <w:lvlJc w:val="left"/>
      <w:pPr>
        <w:ind w:left="720" w:hanging="360"/>
      </w:pPr>
      <w:rPr>
        <w:b w:val="0"/>
        <w:bCs w:val="0"/>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EB46A5D"/>
    <w:multiLevelType w:val="hybridMultilevel"/>
    <w:tmpl w:val="732CBE98"/>
    <w:lvl w:ilvl="0" w:tplc="3CACEDC0">
      <w:start w:val="1"/>
      <w:numFmt w:val="decimal"/>
      <w:lvlText w:val="%1)"/>
      <w:lvlJc w:val="left"/>
      <w:pPr>
        <w:ind w:left="720" w:hanging="360"/>
      </w:pPr>
      <w:rPr>
        <w:rFonts w:hint="default"/>
        <w:sz w:val="22"/>
        <w:szCs w:val="22"/>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4475B6"/>
    <w:multiLevelType w:val="multilevel"/>
    <w:tmpl w:val="1CEE5AB4"/>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6AC73265"/>
    <w:multiLevelType w:val="multilevel"/>
    <w:tmpl w:val="A3F4499E"/>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E8E0D67"/>
    <w:multiLevelType w:val="hybridMultilevel"/>
    <w:tmpl w:val="AEC07C7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4"/>
  </w:num>
  <w:num w:numId="7">
    <w:abstractNumId w:val="1"/>
  </w:num>
  <w:num w:numId="8">
    <w:abstractNumId w:val="0"/>
  </w:num>
  <w:num w:numId="9">
    <w:abstractNumId w:val="6"/>
  </w:num>
  <w:num w:numId="10">
    <w:abstractNumId w:val="2"/>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B4"/>
    <w:rsid w:val="000050C8"/>
    <w:rsid w:val="00014D41"/>
    <w:rsid w:val="00025BE9"/>
    <w:rsid w:val="00030126"/>
    <w:rsid w:val="000328E2"/>
    <w:rsid w:val="00034599"/>
    <w:rsid w:val="0003795E"/>
    <w:rsid w:val="00042E44"/>
    <w:rsid w:val="00043BAF"/>
    <w:rsid w:val="00046F77"/>
    <w:rsid w:val="00065179"/>
    <w:rsid w:val="00070E16"/>
    <w:rsid w:val="00071F19"/>
    <w:rsid w:val="000725BA"/>
    <w:rsid w:val="000779EF"/>
    <w:rsid w:val="00093808"/>
    <w:rsid w:val="00093B15"/>
    <w:rsid w:val="000B7E73"/>
    <w:rsid w:val="000C1C92"/>
    <w:rsid w:val="000C7E07"/>
    <w:rsid w:val="000D4389"/>
    <w:rsid w:val="00102BB6"/>
    <w:rsid w:val="00105988"/>
    <w:rsid w:val="001202C5"/>
    <w:rsid w:val="0012438D"/>
    <w:rsid w:val="001254DC"/>
    <w:rsid w:val="001265DD"/>
    <w:rsid w:val="0013156A"/>
    <w:rsid w:val="0014284C"/>
    <w:rsid w:val="0014581A"/>
    <w:rsid w:val="001546B9"/>
    <w:rsid w:val="00154C96"/>
    <w:rsid w:val="00157D1B"/>
    <w:rsid w:val="00173040"/>
    <w:rsid w:val="00175686"/>
    <w:rsid w:val="001812A1"/>
    <w:rsid w:val="00190059"/>
    <w:rsid w:val="001B42E3"/>
    <w:rsid w:val="001C63CE"/>
    <w:rsid w:val="001D4F94"/>
    <w:rsid w:val="001D5C44"/>
    <w:rsid w:val="001D6774"/>
    <w:rsid w:val="001F08DF"/>
    <w:rsid w:val="001F6AD2"/>
    <w:rsid w:val="00225F76"/>
    <w:rsid w:val="002421D8"/>
    <w:rsid w:val="00246C61"/>
    <w:rsid w:val="00251019"/>
    <w:rsid w:val="00267FBE"/>
    <w:rsid w:val="00271F22"/>
    <w:rsid w:val="002860A4"/>
    <w:rsid w:val="0029087E"/>
    <w:rsid w:val="00293CD0"/>
    <w:rsid w:val="00294571"/>
    <w:rsid w:val="002A1449"/>
    <w:rsid w:val="002A1659"/>
    <w:rsid w:val="002A63D2"/>
    <w:rsid w:val="002C28EA"/>
    <w:rsid w:val="002D16CC"/>
    <w:rsid w:val="002D3431"/>
    <w:rsid w:val="002D558E"/>
    <w:rsid w:val="002D5E34"/>
    <w:rsid w:val="002D6C33"/>
    <w:rsid w:val="002D6C50"/>
    <w:rsid w:val="002E3E2B"/>
    <w:rsid w:val="002E7F9E"/>
    <w:rsid w:val="00300380"/>
    <w:rsid w:val="00302FBF"/>
    <w:rsid w:val="00325130"/>
    <w:rsid w:val="003335DA"/>
    <w:rsid w:val="00334839"/>
    <w:rsid w:val="003357D5"/>
    <w:rsid w:val="00352CA8"/>
    <w:rsid w:val="003660D8"/>
    <w:rsid w:val="00373111"/>
    <w:rsid w:val="003805E4"/>
    <w:rsid w:val="0038791A"/>
    <w:rsid w:val="003973D4"/>
    <w:rsid w:val="003A02C9"/>
    <w:rsid w:val="003A41C4"/>
    <w:rsid w:val="003B3DF4"/>
    <w:rsid w:val="003B7AFF"/>
    <w:rsid w:val="003C0139"/>
    <w:rsid w:val="003D460E"/>
    <w:rsid w:val="003E25DD"/>
    <w:rsid w:val="003E4081"/>
    <w:rsid w:val="003E4E65"/>
    <w:rsid w:val="003E58BD"/>
    <w:rsid w:val="003F2C68"/>
    <w:rsid w:val="004053EE"/>
    <w:rsid w:val="0043000C"/>
    <w:rsid w:val="0043417C"/>
    <w:rsid w:val="004479DB"/>
    <w:rsid w:val="004529EE"/>
    <w:rsid w:val="00464C1C"/>
    <w:rsid w:val="0047293E"/>
    <w:rsid w:val="00481D95"/>
    <w:rsid w:val="004A78DE"/>
    <w:rsid w:val="004D4CBD"/>
    <w:rsid w:val="004F4604"/>
    <w:rsid w:val="0050123A"/>
    <w:rsid w:val="00502181"/>
    <w:rsid w:val="00503FE9"/>
    <w:rsid w:val="00507333"/>
    <w:rsid w:val="0051693B"/>
    <w:rsid w:val="0052480D"/>
    <w:rsid w:val="00575488"/>
    <w:rsid w:val="00585328"/>
    <w:rsid w:val="00591798"/>
    <w:rsid w:val="0059512C"/>
    <w:rsid w:val="005971A2"/>
    <w:rsid w:val="005A06C9"/>
    <w:rsid w:val="005A24D2"/>
    <w:rsid w:val="005A2536"/>
    <w:rsid w:val="005C24FE"/>
    <w:rsid w:val="005D25C9"/>
    <w:rsid w:val="005E6308"/>
    <w:rsid w:val="005F23FD"/>
    <w:rsid w:val="005F33AE"/>
    <w:rsid w:val="005F47A7"/>
    <w:rsid w:val="00605978"/>
    <w:rsid w:val="0060739B"/>
    <w:rsid w:val="006125EA"/>
    <w:rsid w:val="00615BBA"/>
    <w:rsid w:val="00617D78"/>
    <w:rsid w:val="00620E0D"/>
    <w:rsid w:val="0065098D"/>
    <w:rsid w:val="0065570D"/>
    <w:rsid w:val="006618CA"/>
    <w:rsid w:val="00686249"/>
    <w:rsid w:val="00687C9C"/>
    <w:rsid w:val="006A18A2"/>
    <w:rsid w:val="006A3554"/>
    <w:rsid w:val="006A37D9"/>
    <w:rsid w:val="006A4CA9"/>
    <w:rsid w:val="006A57C2"/>
    <w:rsid w:val="006B0ACD"/>
    <w:rsid w:val="006C3115"/>
    <w:rsid w:val="006E102D"/>
    <w:rsid w:val="006E3A46"/>
    <w:rsid w:val="006F7E6F"/>
    <w:rsid w:val="007002BB"/>
    <w:rsid w:val="00700B96"/>
    <w:rsid w:val="00703841"/>
    <w:rsid w:val="00716FD9"/>
    <w:rsid w:val="0074606E"/>
    <w:rsid w:val="00757BBF"/>
    <w:rsid w:val="00760571"/>
    <w:rsid w:val="00760BDA"/>
    <w:rsid w:val="0076453B"/>
    <w:rsid w:val="007712D8"/>
    <w:rsid w:val="007764BA"/>
    <w:rsid w:val="00776979"/>
    <w:rsid w:val="00776F55"/>
    <w:rsid w:val="00792511"/>
    <w:rsid w:val="00797A28"/>
    <w:rsid w:val="007A4297"/>
    <w:rsid w:val="007A51A8"/>
    <w:rsid w:val="007A7041"/>
    <w:rsid w:val="007C1314"/>
    <w:rsid w:val="007C49BB"/>
    <w:rsid w:val="007C73FA"/>
    <w:rsid w:val="007C7C55"/>
    <w:rsid w:val="007C7DFD"/>
    <w:rsid w:val="007E29A9"/>
    <w:rsid w:val="007E4081"/>
    <w:rsid w:val="007E6163"/>
    <w:rsid w:val="007F672A"/>
    <w:rsid w:val="0080247E"/>
    <w:rsid w:val="008025EA"/>
    <w:rsid w:val="00802BA4"/>
    <w:rsid w:val="008038F1"/>
    <w:rsid w:val="00820637"/>
    <w:rsid w:val="0082255A"/>
    <w:rsid w:val="00831B90"/>
    <w:rsid w:val="008506C2"/>
    <w:rsid w:val="00864B6A"/>
    <w:rsid w:val="008661BD"/>
    <w:rsid w:val="00866C1A"/>
    <w:rsid w:val="00872EE4"/>
    <w:rsid w:val="00873870"/>
    <w:rsid w:val="0088004A"/>
    <w:rsid w:val="00882009"/>
    <w:rsid w:val="00887BCA"/>
    <w:rsid w:val="00897DAA"/>
    <w:rsid w:val="008A21B1"/>
    <w:rsid w:val="008B35F1"/>
    <w:rsid w:val="008D09F0"/>
    <w:rsid w:val="008D1A05"/>
    <w:rsid w:val="008D33B9"/>
    <w:rsid w:val="008D44E4"/>
    <w:rsid w:val="008D684B"/>
    <w:rsid w:val="008F2799"/>
    <w:rsid w:val="00911909"/>
    <w:rsid w:val="00913C13"/>
    <w:rsid w:val="009141F2"/>
    <w:rsid w:val="00922151"/>
    <w:rsid w:val="00923A9F"/>
    <w:rsid w:val="00932848"/>
    <w:rsid w:val="00940586"/>
    <w:rsid w:val="009560E4"/>
    <w:rsid w:val="00985C59"/>
    <w:rsid w:val="00997CB5"/>
    <w:rsid w:val="009A1E73"/>
    <w:rsid w:val="009B3A1F"/>
    <w:rsid w:val="009C5B35"/>
    <w:rsid w:val="009C6CEC"/>
    <w:rsid w:val="009C77A7"/>
    <w:rsid w:val="009D530C"/>
    <w:rsid w:val="009E15F7"/>
    <w:rsid w:val="009E6305"/>
    <w:rsid w:val="009F10F6"/>
    <w:rsid w:val="00A03120"/>
    <w:rsid w:val="00A04587"/>
    <w:rsid w:val="00A05B8C"/>
    <w:rsid w:val="00A12BEE"/>
    <w:rsid w:val="00A17A0C"/>
    <w:rsid w:val="00A20F7D"/>
    <w:rsid w:val="00A30C64"/>
    <w:rsid w:val="00A43119"/>
    <w:rsid w:val="00A515A1"/>
    <w:rsid w:val="00A6457A"/>
    <w:rsid w:val="00A67AEB"/>
    <w:rsid w:val="00A72FBC"/>
    <w:rsid w:val="00A75460"/>
    <w:rsid w:val="00A80129"/>
    <w:rsid w:val="00A82DDC"/>
    <w:rsid w:val="00A8659F"/>
    <w:rsid w:val="00A9437B"/>
    <w:rsid w:val="00AA0D3C"/>
    <w:rsid w:val="00AA42E8"/>
    <w:rsid w:val="00AA6DE1"/>
    <w:rsid w:val="00AD4C66"/>
    <w:rsid w:val="00AD5FAD"/>
    <w:rsid w:val="00AD6F03"/>
    <w:rsid w:val="00AD7182"/>
    <w:rsid w:val="00AE57C2"/>
    <w:rsid w:val="00AF2A4D"/>
    <w:rsid w:val="00B015F4"/>
    <w:rsid w:val="00B05D8D"/>
    <w:rsid w:val="00B137A4"/>
    <w:rsid w:val="00B30E4B"/>
    <w:rsid w:val="00B32E4B"/>
    <w:rsid w:val="00B35947"/>
    <w:rsid w:val="00B42418"/>
    <w:rsid w:val="00B42B2F"/>
    <w:rsid w:val="00B52BC5"/>
    <w:rsid w:val="00B562BC"/>
    <w:rsid w:val="00B60914"/>
    <w:rsid w:val="00B702C7"/>
    <w:rsid w:val="00B76878"/>
    <w:rsid w:val="00B918CD"/>
    <w:rsid w:val="00B95727"/>
    <w:rsid w:val="00BC546E"/>
    <w:rsid w:val="00BC7651"/>
    <w:rsid w:val="00BE1586"/>
    <w:rsid w:val="00BE19A6"/>
    <w:rsid w:val="00BE4878"/>
    <w:rsid w:val="00BF5FAE"/>
    <w:rsid w:val="00C03627"/>
    <w:rsid w:val="00C05471"/>
    <w:rsid w:val="00C14260"/>
    <w:rsid w:val="00C21B9C"/>
    <w:rsid w:val="00C22782"/>
    <w:rsid w:val="00C27557"/>
    <w:rsid w:val="00C40A4E"/>
    <w:rsid w:val="00C41D35"/>
    <w:rsid w:val="00C440F2"/>
    <w:rsid w:val="00C4629D"/>
    <w:rsid w:val="00C542EF"/>
    <w:rsid w:val="00C630A1"/>
    <w:rsid w:val="00C7782C"/>
    <w:rsid w:val="00C82249"/>
    <w:rsid w:val="00CA2CF7"/>
    <w:rsid w:val="00CA5F38"/>
    <w:rsid w:val="00CA6AE7"/>
    <w:rsid w:val="00CB1651"/>
    <w:rsid w:val="00CB626C"/>
    <w:rsid w:val="00CB6794"/>
    <w:rsid w:val="00CD625E"/>
    <w:rsid w:val="00CE218F"/>
    <w:rsid w:val="00CE5D64"/>
    <w:rsid w:val="00D07E7F"/>
    <w:rsid w:val="00D25725"/>
    <w:rsid w:val="00D40FDF"/>
    <w:rsid w:val="00D4151F"/>
    <w:rsid w:val="00D50B6F"/>
    <w:rsid w:val="00D5522B"/>
    <w:rsid w:val="00D6481F"/>
    <w:rsid w:val="00D87BA2"/>
    <w:rsid w:val="00DA3BED"/>
    <w:rsid w:val="00DB6150"/>
    <w:rsid w:val="00DB7314"/>
    <w:rsid w:val="00DC6AF4"/>
    <w:rsid w:val="00DD6110"/>
    <w:rsid w:val="00DD7BBA"/>
    <w:rsid w:val="00DD7BD2"/>
    <w:rsid w:val="00DE347A"/>
    <w:rsid w:val="00DE6799"/>
    <w:rsid w:val="00DF0A1C"/>
    <w:rsid w:val="00DF7FEA"/>
    <w:rsid w:val="00E04E79"/>
    <w:rsid w:val="00E103B4"/>
    <w:rsid w:val="00E22807"/>
    <w:rsid w:val="00E255C1"/>
    <w:rsid w:val="00E32B84"/>
    <w:rsid w:val="00E34C74"/>
    <w:rsid w:val="00E417D3"/>
    <w:rsid w:val="00E44187"/>
    <w:rsid w:val="00E60AF5"/>
    <w:rsid w:val="00E62F04"/>
    <w:rsid w:val="00E64FDB"/>
    <w:rsid w:val="00E66D2E"/>
    <w:rsid w:val="00E7560F"/>
    <w:rsid w:val="00E778F4"/>
    <w:rsid w:val="00E8168E"/>
    <w:rsid w:val="00E82264"/>
    <w:rsid w:val="00E85AEB"/>
    <w:rsid w:val="00E93D2C"/>
    <w:rsid w:val="00E960A9"/>
    <w:rsid w:val="00EA4FD6"/>
    <w:rsid w:val="00EB5F25"/>
    <w:rsid w:val="00ED02E4"/>
    <w:rsid w:val="00ED05D3"/>
    <w:rsid w:val="00ED4A24"/>
    <w:rsid w:val="00ED714D"/>
    <w:rsid w:val="00EE1A08"/>
    <w:rsid w:val="00EF0D6B"/>
    <w:rsid w:val="00EF28C2"/>
    <w:rsid w:val="00F06EAA"/>
    <w:rsid w:val="00F25943"/>
    <w:rsid w:val="00F301AE"/>
    <w:rsid w:val="00F3097D"/>
    <w:rsid w:val="00F326FA"/>
    <w:rsid w:val="00F3439D"/>
    <w:rsid w:val="00F400C8"/>
    <w:rsid w:val="00F4042A"/>
    <w:rsid w:val="00F52284"/>
    <w:rsid w:val="00F5528B"/>
    <w:rsid w:val="00F62780"/>
    <w:rsid w:val="00F62D52"/>
    <w:rsid w:val="00F707F7"/>
    <w:rsid w:val="00F720DB"/>
    <w:rsid w:val="00F840D6"/>
    <w:rsid w:val="00FB35D6"/>
    <w:rsid w:val="00FB4EF9"/>
    <w:rsid w:val="00FB5A5B"/>
    <w:rsid w:val="00FB5FD9"/>
    <w:rsid w:val="00FC1D78"/>
    <w:rsid w:val="00FD6AFD"/>
    <w:rsid w:val="00FE6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C001"/>
  <w15:docId w15:val="{C1C78C3B-CD71-4553-B519-0321068B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Galvene">
    <w:name w:val="header"/>
    <w:basedOn w:val="Parasts"/>
    <w:link w:val="GalveneRakstz"/>
    <w:uiPriority w:val="99"/>
    <w:semiHidden/>
    <w:unhideWhenUsed/>
    <w:rsid w:val="00686249"/>
    <w:pPr>
      <w:tabs>
        <w:tab w:val="center" w:pos="4153"/>
        <w:tab w:val="right" w:pos="8306"/>
      </w:tabs>
    </w:pPr>
  </w:style>
  <w:style w:type="character" w:customStyle="1" w:styleId="GalveneRakstz">
    <w:name w:val="Galvene Rakstz."/>
    <w:basedOn w:val="Noklusjumarindkopasfonts"/>
    <w:link w:val="Galvene"/>
    <w:uiPriority w:val="99"/>
    <w:semiHidden/>
    <w:rsid w:val="00686249"/>
    <w:rPr>
      <w:rFonts w:ascii="Times New Roman" w:eastAsia="Times New Roman" w:hAnsi="Times New Roman" w:cs="Times New Roman"/>
      <w:sz w:val="24"/>
      <w:szCs w:val="20"/>
    </w:rPr>
  </w:style>
  <w:style w:type="paragraph" w:styleId="Kjene">
    <w:name w:val="footer"/>
    <w:basedOn w:val="Parasts"/>
    <w:link w:val="KjeneRakstz"/>
    <w:uiPriority w:val="99"/>
    <w:semiHidden/>
    <w:unhideWhenUsed/>
    <w:rsid w:val="00686249"/>
    <w:pPr>
      <w:tabs>
        <w:tab w:val="center" w:pos="4153"/>
        <w:tab w:val="right" w:pos="8306"/>
      </w:tabs>
    </w:pPr>
  </w:style>
  <w:style w:type="character" w:customStyle="1" w:styleId="KjeneRakstz">
    <w:name w:val="Kājene Rakstz."/>
    <w:basedOn w:val="Noklusjumarindkopasfonts"/>
    <w:link w:val="Kjene"/>
    <w:uiPriority w:val="99"/>
    <w:semiHidden/>
    <w:rsid w:val="00686249"/>
    <w:rPr>
      <w:rFonts w:ascii="Times New Roman" w:eastAsia="Times New Roman" w:hAnsi="Times New Roman" w:cs="Times New Roman"/>
      <w:sz w:val="24"/>
      <w:szCs w:val="20"/>
    </w:rPr>
  </w:style>
  <w:style w:type="character" w:styleId="Izteiksmgs">
    <w:name w:val="Strong"/>
    <w:basedOn w:val="Noklusjumarindkopasfonts"/>
    <w:uiPriority w:val="22"/>
    <w:qFormat/>
    <w:rsid w:val="003E25DD"/>
    <w:rPr>
      <w:b/>
      <w:bCs/>
    </w:rPr>
  </w:style>
  <w:style w:type="character" w:styleId="Neatrisintapieminana">
    <w:name w:val="Unresolved Mention"/>
    <w:basedOn w:val="Noklusjumarindkopasfonts"/>
    <w:uiPriority w:val="99"/>
    <w:semiHidden/>
    <w:unhideWhenUsed/>
    <w:rsid w:val="00BF5FAE"/>
    <w:rPr>
      <w:color w:val="605E5C"/>
      <w:shd w:val="clear" w:color="auto" w:fill="E1DFDD"/>
    </w:rPr>
  </w:style>
  <w:style w:type="paragraph" w:styleId="Bezatstarpm">
    <w:name w:val="No Spacing"/>
    <w:uiPriority w:val="1"/>
    <w:qFormat/>
    <w:rsid w:val="00AA0D3C"/>
    <w:pPr>
      <w:spacing w:after="0" w:line="240" w:lineRule="auto"/>
    </w:pPr>
    <w:rPr>
      <w:rFonts w:ascii="Times New Roman" w:eastAsia="Times New Roman" w:hAnsi="Times New Roman" w:cs="Times New Roman"/>
      <w:sz w:val="24"/>
      <w:szCs w:val="20"/>
    </w:rPr>
  </w:style>
  <w:style w:type="character" w:customStyle="1" w:styleId="fontstyle21">
    <w:name w:val="fontstyle21"/>
    <w:basedOn w:val="Noklusjumarindkopasfonts"/>
    <w:rsid w:val="00CB626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ntspilsnovads.lv" TargetMode="External"/><Relationship Id="rId12" Type="http://schemas.openxmlformats.org/officeDocument/2006/relationships/hyperlink" Target="mailto:gita.horste@ventspilsnd.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ta.horste@ventspilsnd.lv" TargetMode="External"/><Relationship Id="rId5" Type="http://schemas.openxmlformats.org/officeDocument/2006/relationships/footnotes" Target="footnotes.xml"/><Relationship Id="rId10" Type="http://schemas.openxmlformats.org/officeDocument/2006/relationships/hyperlink" Target="http://www.jpd.gov.lv/docs/d02/l/d020798.htm" TargetMode="External"/><Relationship Id="rId4" Type="http://schemas.openxmlformats.org/officeDocument/2006/relationships/webSettings" Target="webSettings.xml"/><Relationship Id="rId9" Type="http://schemas.openxmlformats.org/officeDocument/2006/relationships/hyperlink" Target="mailto:ugale.usma@ventspilsnd.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10820</Words>
  <Characters>6168</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Ieva Muceniece</cp:lastModifiedBy>
  <cp:revision>2</cp:revision>
  <cp:lastPrinted>2026-04-22T06:22:00Z</cp:lastPrinted>
  <dcterms:created xsi:type="dcterms:W3CDTF">2026-05-07T08:20:00Z</dcterms:created>
  <dcterms:modified xsi:type="dcterms:W3CDTF">2026-05-07T08:20:00Z</dcterms:modified>
</cp:coreProperties>
</file>